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59407725" w:displacedByCustomXml="next"/>
    <w:sdt>
      <w:sdtPr>
        <w:id w:val="-117149065"/>
        <w:docPartObj>
          <w:docPartGallery w:val="Cover Pages"/>
          <w:docPartUnique/>
        </w:docPartObj>
      </w:sdtPr>
      <w:sdtEndPr>
        <w:rPr>
          <w:rFonts w:asciiTheme="majorHAnsi" w:eastAsiaTheme="majorEastAsia" w:hAnsiTheme="majorHAnsi" w:cstheme="majorBidi"/>
          <w:color w:val="374C80" w:themeColor="accent1" w:themeShade="BF"/>
          <w:sz w:val="32"/>
          <w:szCs w:val="32"/>
        </w:rPr>
      </w:sdtEndPr>
      <w:sdtContent>
        <w:p w14:paraId="462FA097" w14:textId="20050AF8" w:rsidR="00352A30" w:rsidRDefault="00352A30">
          <w:r>
            <w:rPr>
              <w:noProof/>
            </w:rPr>
            <mc:AlternateContent>
              <mc:Choice Requires="wpg">
                <w:drawing>
                  <wp:anchor distT="0" distB="0" distL="114300" distR="114300" simplePos="0" relativeHeight="251658240" behindDoc="0" locked="0" layoutInCell="1" allowOverlap="1" wp14:anchorId="5E47005F" wp14:editId="64E62230">
                    <wp:simplePos x="0" y="0"/>
                    <wp:positionH relativeFrom="page">
                      <wp:align>right</wp:align>
                    </wp:positionH>
                    <wp:positionV relativeFrom="page">
                      <wp:align>top</wp:align>
                    </wp:positionV>
                    <wp:extent cx="3113670" cy="10058400"/>
                    <wp:effectExtent l="0" t="0" r="0" b="0"/>
                    <wp:wrapNone/>
                    <wp:docPr id="453" name="Group 78"/>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tangle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Year"/>
                                    <w:id w:val="1012341074"/>
                                    <w:dataBinding w:prefixMappings="xmlns:ns0='http://schemas.microsoft.com/office/2006/coverPageProps'" w:xpath="/ns0:CoverPageProperties[1]/ns0:PublishDate[1]" w:storeItemID="{55AF091B-3C7A-41E3-B477-F2FDAA23CFDA}"/>
                                    <w:date w:fullDate="2026-01-01T00:00:00Z">
                                      <w:dateFormat w:val="yyyy"/>
                                      <w:lid w:val="en-US"/>
                                      <w:storeMappedDataAs w:val="dateTime"/>
                                      <w:calendar w:val="gregorian"/>
                                    </w:date>
                                  </w:sdtPr>
                                  <w:sdtEndPr/>
                                  <w:sdtContent>
                                    <w:p w14:paraId="7FB4A32B" w14:textId="40F7BCD1" w:rsidR="00352A30" w:rsidRDefault="00352A30">
                                      <w:pPr>
                                        <w:pStyle w:val="NoSpacing"/>
                                        <w:rPr>
                                          <w:color w:val="FFFFFF" w:themeColor="background1"/>
                                          <w:sz w:val="96"/>
                                          <w:szCs w:val="96"/>
                                        </w:rPr>
                                      </w:pPr>
                                      <w:r>
                                        <w:rPr>
                                          <w:color w:val="FFFFFF" w:themeColor="background1"/>
                                          <w:sz w:val="96"/>
                                          <w:szCs w:val="96"/>
                                        </w:rPr>
                                        <w:t>2026</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4FE49D95" w14:textId="46323A1A" w:rsidR="00352A30" w:rsidRDefault="00352A30">
                                  <w:pPr>
                                    <w:pStyle w:val="NoSpacing"/>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5E47005F" id="Group 78" o:spid="_x0000_s1026" style="position:absolute;margin-left:193.95pt;margin-top:0;width:245.15pt;height:11in;z-index:251658240;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c4bcc6 [1945]" stroked="f" strokecolor="white" strokeweight="1pt">
                      <v:fill r:id="rId12" o:title="" opacity="52428f" color2="white [3212]" o:opacity2="52428f" type="pattern"/>
                      <v:shadow color="#d8d8d8" offset="3pt,3pt"/>
                    </v:rect>
                    <v:rect id="Rectangle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c4bcc6 [1945]" stroked="f" strokecolor="#d8d8d8"/>
                    <v:rect id="Rectangle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Year"/>
                              <w:id w:val="1012341074"/>
                              <w:dataBinding w:prefixMappings="xmlns:ns0='http://schemas.microsoft.com/office/2006/coverPageProps'" w:xpath="/ns0:CoverPageProperties[1]/ns0:PublishDate[1]" w:storeItemID="{55AF091B-3C7A-41E3-B477-F2FDAA23CFDA}"/>
                              <w:date w:fullDate="2026-01-01T00:00:00Z">
                                <w:dateFormat w:val="yyyy"/>
                                <w:lid w:val="en-US"/>
                                <w:storeMappedDataAs w:val="dateTime"/>
                                <w:calendar w:val="gregorian"/>
                              </w:date>
                            </w:sdtPr>
                            <w:sdtEndPr/>
                            <w:sdtContent>
                              <w:p w14:paraId="7FB4A32B" w14:textId="40F7BCD1" w:rsidR="00352A30" w:rsidRDefault="00352A30">
                                <w:pPr>
                                  <w:pStyle w:val="NoSpacing"/>
                                  <w:rPr>
                                    <w:color w:val="FFFFFF" w:themeColor="background1"/>
                                    <w:sz w:val="96"/>
                                    <w:szCs w:val="96"/>
                                  </w:rPr>
                                </w:pPr>
                                <w:r>
                                  <w:rPr>
                                    <w:color w:val="FFFFFF" w:themeColor="background1"/>
                                    <w:sz w:val="96"/>
                                    <w:szCs w:val="96"/>
                                  </w:rPr>
                                  <w:t>2026</w:t>
                                </w:r>
                              </w:p>
                            </w:sdtContent>
                          </w:sdt>
                        </w:txbxContent>
                      </v:textbox>
                    </v:rect>
                    <v:rect id="Rectangle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p w14:paraId="4FE49D95" w14:textId="46323A1A" w:rsidR="00352A30" w:rsidRDefault="00352A30">
                            <w:pPr>
                              <w:pStyle w:val="NoSpacing"/>
                              <w:spacing w:line="360" w:lineRule="auto"/>
                              <w:rPr>
                                <w:color w:val="FFFFFF" w:themeColor="background1"/>
                              </w:rPr>
                            </w:pPr>
                          </w:p>
                        </w:txbxContent>
                      </v:textbox>
                    </v:rect>
                    <w10:wrap anchorx="page" anchory="page"/>
                  </v:group>
                </w:pict>
              </mc:Fallback>
            </mc:AlternateContent>
          </w:r>
          <w:r>
            <w:rPr>
              <w:noProof/>
            </w:rPr>
            <mc:AlternateContent>
              <mc:Choice Requires="wps">
                <w:drawing>
                  <wp:anchor distT="0" distB="0" distL="114300" distR="114300" simplePos="0" relativeHeight="251658242" behindDoc="0" locked="0" layoutInCell="0" allowOverlap="1" wp14:anchorId="6BBA77EE" wp14:editId="6B97E643">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70395" cy="640080"/>
                    <wp:effectExtent l="0" t="0" r="20955" b="2032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14:paraId="46DD26D0" w14:textId="30AD05A4" w:rsidR="00352A30" w:rsidRDefault="00352A30">
                                    <w:pPr>
                                      <w:pStyle w:val="NoSpacing"/>
                                      <w:jc w:val="right"/>
                                      <w:rPr>
                                        <w:color w:val="FFFFFF" w:themeColor="background1"/>
                                        <w:sz w:val="72"/>
                                        <w:szCs w:val="72"/>
                                      </w:rPr>
                                    </w:pPr>
                                    <w:r>
                                      <w:rPr>
                                        <w:color w:val="FFFFFF" w:themeColor="background1"/>
                                        <w:sz w:val="72"/>
                                        <w:szCs w:val="72"/>
                                      </w:rPr>
                                      <w:t>National Cooperative Agricultural Pest Survey Committee</w:t>
                                    </w:r>
                                    <w:r w:rsidR="00167B9B">
                                      <w:rPr>
                                        <w:color w:val="FFFFFF" w:themeColor="background1"/>
                                        <w:sz w:val="72"/>
                                        <w:szCs w:val="72"/>
                                      </w:rPr>
                                      <w:t xml:space="preserve"> Meeting</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6BBA77EE" id="Rectangle 16" o:spid="_x0000_s1031" style="position:absolute;margin-left:0;margin-top:0;width:548.85pt;height:50.4pt;z-index:25165824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" o:allowincell="f" fillcolor="black [3213]" strokecolor="black [3213]" strokeweight="1.5pt">
                    <v:textbox style="mso-fit-shape-to-text:t" inset="14.4pt,,14.4pt">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14:paraId="46DD26D0" w14:textId="30AD05A4" w:rsidR="00352A30" w:rsidRDefault="00352A30">
                              <w:pPr>
                                <w:pStyle w:val="NoSpacing"/>
                                <w:jc w:val="right"/>
                                <w:rPr>
                                  <w:color w:val="FFFFFF" w:themeColor="background1"/>
                                  <w:sz w:val="72"/>
                                  <w:szCs w:val="72"/>
                                </w:rPr>
                              </w:pPr>
                              <w:r>
                                <w:rPr>
                                  <w:color w:val="FFFFFF" w:themeColor="background1"/>
                                  <w:sz w:val="72"/>
                                  <w:szCs w:val="72"/>
                                </w:rPr>
                                <w:t>National Cooperative Agricultural Pest Survey Committee</w:t>
                              </w:r>
                              <w:r w:rsidR="00167B9B">
                                <w:rPr>
                                  <w:color w:val="FFFFFF" w:themeColor="background1"/>
                                  <w:sz w:val="72"/>
                                  <w:szCs w:val="72"/>
                                </w:rPr>
                                <w:t xml:space="preserve"> Meeting</w:t>
                              </w:r>
                            </w:p>
                          </w:sdtContent>
                        </w:sdt>
                      </w:txbxContent>
                    </v:textbox>
                    <w10:wrap anchorx="page" anchory="page"/>
                  </v:rect>
                </w:pict>
              </mc:Fallback>
            </mc:AlternateContent>
          </w:r>
        </w:p>
        <w:p w14:paraId="0E5F7914" w14:textId="787EDA00" w:rsidR="00352A30" w:rsidRDefault="00B15EB1">
          <w:pPr>
            <w:rPr>
              <w:rFonts w:asciiTheme="majorHAnsi" w:eastAsiaTheme="majorEastAsia" w:hAnsiTheme="majorHAnsi" w:cstheme="majorBidi"/>
              <w:color w:val="374C80" w:themeColor="accent1" w:themeShade="BF"/>
              <w:sz w:val="32"/>
              <w:szCs w:val="32"/>
            </w:rPr>
          </w:pPr>
          <w:r w:rsidRPr="00B15EB1">
            <w:rPr>
              <w:rFonts w:asciiTheme="majorHAnsi" w:eastAsiaTheme="majorEastAsia" w:hAnsiTheme="majorHAnsi" w:cstheme="majorBidi"/>
              <w:noProof/>
              <w:color w:val="374C80" w:themeColor="accent1" w:themeShade="BF"/>
              <w:sz w:val="32"/>
              <w:szCs w:val="32"/>
            </w:rPr>
            <mc:AlternateContent>
              <mc:Choice Requires="wps">
                <w:drawing>
                  <wp:anchor distT="45720" distB="45720" distL="114300" distR="114300" simplePos="0" relativeHeight="251658243" behindDoc="0" locked="0" layoutInCell="1" allowOverlap="1" wp14:anchorId="357E3C18" wp14:editId="09411C7A">
                    <wp:simplePos x="0" y="0"/>
                    <wp:positionH relativeFrom="column">
                      <wp:posOffset>4069080</wp:posOffset>
                    </wp:positionH>
                    <wp:positionV relativeFrom="paragraph">
                      <wp:posOffset>6326505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4C75D3B" w14:textId="620095F7" w:rsidR="00B15EB1" w:rsidRPr="0040564C" w:rsidRDefault="00B15EB1" w:rsidP="0040564C">
                                <w:pPr>
                                  <w:spacing w:after="0"/>
                                  <w:rPr>
                                    <w:color w:val="FFFFFF" w:themeColor="background1"/>
                                    <w:sz w:val="36"/>
                                    <w:szCs w:val="36"/>
                                  </w:rPr>
                                </w:pPr>
                                <w:r w:rsidRPr="0040564C">
                                  <w:rPr>
                                    <w:color w:val="FFFFFF" w:themeColor="background1"/>
                                    <w:sz w:val="36"/>
                                    <w:szCs w:val="36"/>
                                  </w:rPr>
                                  <w:t>R</w:t>
                                </w:r>
                                <w:r w:rsidR="0040564C" w:rsidRPr="0040564C">
                                  <w:rPr>
                                    <w:color w:val="FFFFFF" w:themeColor="background1"/>
                                    <w:sz w:val="36"/>
                                    <w:szCs w:val="36"/>
                                  </w:rPr>
                                  <w:t>aleigh, North Carolina</w:t>
                                </w:r>
                              </w:p>
                              <w:p w14:paraId="7033254F" w14:textId="6377EF90" w:rsidR="0040564C" w:rsidRPr="0040564C" w:rsidRDefault="0040564C" w:rsidP="0040564C">
                                <w:pPr>
                                  <w:spacing w:after="0"/>
                                  <w:rPr>
                                    <w:color w:val="FFFFFF" w:themeColor="background1"/>
                                    <w:sz w:val="36"/>
                                    <w:szCs w:val="36"/>
                                  </w:rPr>
                                </w:pPr>
                                <w:r w:rsidRPr="0040564C">
                                  <w:rPr>
                                    <w:color w:val="FFFFFF" w:themeColor="background1"/>
                                    <w:sz w:val="36"/>
                                    <w:szCs w:val="36"/>
                                  </w:rPr>
                                  <w:t>March 10-11, 2026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57E3C18" id="_x0000_t202" coordsize="21600,21600" o:spt="202" path="m,l,21600r21600,l21600,xe">
                    <v:stroke joinstyle="miter"/>
                    <v:path gradientshapeok="t" o:connecttype="rect"/>
                  </v:shapetype>
                  <v:shape id="Text Box 2" o:spid="_x0000_s1032" type="#_x0000_t202" style="position:absolute;margin-left:320.4pt;margin-top:498.15pt;width:185.9pt;height:110.6pt;z-index:25165824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mz/QEAANU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" filled="f" stroked="f">
                    <v:textbox style="mso-fit-shape-to-text:t">
                      <w:txbxContent>
                        <w:p w14:paraId="04C75D3B" w14:textId="620095F7" w:rsidR="00B15EB1" w:rsidRPr="0040564C" w:rsidRDefault="00B15EB1" w:rsidP="0040564C">
                          <w:pPr>
                            <w:spacing w:after="0"/>
                            <w:rPr>
                              <w:color w:val="FFFFFF" w:themeColor="background1"/>
                              <w:sz w:val="36"/>
                              <w:szCs w:val="36"/>
                            </w:rPr>
                          </w:pPr>
                          <w:r w:rsidRPr="0040564C">
                            <w:rPr>
                              <w:color w:val="FFFFFF" w:themeColor="background1"/>
                              <w:sz w:val="36"/>
                              <w:szCs w:val="36"/>
                            </w:rPr>
                            <w:t>R</w:t>
                          </w:r>
                          <w:r w:rsidR="0040564C" w:rsidRPr="0040564C">
                            <w:rPr>
                              <w:color w:val="FFFFFF" w:themeColor="background1"/>
                              <w:sz w:val="36"/>
                              <w:szCs w:val="36"/>
                            </w:rPr>
                            <w:t>aleigh, North Carolina</w:t>
                          </w:r>
                        </w:p>
                        <w:p w14:paraId="7033254F" w14:textId="6377EF90" w:rsidR="0040564C" w:rsidRPr="0040564C" w:rsidRDefault="0040564C" w:rsidP="0040564C">
                          <w:pPr>
                            <w:spacing w:after="0"/>
                            <w:rPr>
                              <w:color w:val="FFFFFF" w:themeColor="background1"/>
                              <w:sz w:val="36"/>
                              <w:szCs w:val="36"/>
                            </w:rPr>
                          </w:pPr>
                          <w:r w:rsidRPr="0040564C">
                            <w:rPr>
                              <w:color w:val="FFFFFF" w:themeColor="background1"/>
                              <w:sz w:val="36"/>
                              <w:szCs w:val="36"/>
                            </w:rPr>
                            <w:t>March 10-11, 2026</w:t>
                          </w:r>
                        </w:p>
                      </w:txbxContent>
                    </v:textbox>
                    <w10:wrap type="square"/>
                  </v:shape>
                </w:pict>
              </mc:Fallback>
            </mc:AlternateContent>
          </w:r>
          <w:r w:rsidR="00352A30">
            <w:rPr>
              <w:noProof/>
            </w:rPr>
            <w:drawing>
              <wp:anchor distT="0" distB="0" distL="114300" distR="114300" simplePos="0" relativeHeight="251658241" behindDoc="0" locked="0" layoutInCell="0" allowOverlap="1" wp14:anchorId="3D697B78" wp14:editId="20B0EFDC">
                <wp:simplePos x="0" y="0"/>
                <wp:positionH relativeFrom="page">
                  <wp:posOffset>2200912</wp:posOffset>
                </wp:positionH>
                <wp:positionV relativeFrom="page">
                  <wp:posOffset>3181350</wp:posOffset>
                </wp:positionV>
                <wp:extent cx="5557515" cy="3702695"/>
                <wp:effectExtent l="0" t="0" r="5715" b="0"/>
                <wp:wrapNone/>
                <wp:docPr id="464" name="Picture 1" descr="This graphic is a photo of the Raleigh, North Carolina sky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1" descr="This graphic is a photo of the Raleigh, North Carolina skyline ."/>
                        <pic:cNvPicPr/>
                      </pic:nvPicPr>
                      <pic:blipFill>
                        <a:blip r:embed="rId13">
                          <a:extLst>
                            <a:ext uri="{28A0092B-C50C-407E-A947-70E740481C1C}">
                              <a14:useLocalDpi xmlns:a14="http://schemas.microsoft.com/office/drawing/2010/main" val="0"/>
                            </a:ext>
                          </a:extLst>
                        </a:blip>
                        <a:stretch>
                          <a:fillRect/>
                        </a:stretch>
                      </pic:blipFill>
                      <pic:spPr>
                        <a:xfrm>
                          <a:off x="0" y="0"/>
                          <a:ext cx="5557515" cy="3702695"/>
                        </a:xfrm>
                        <a:prstGeom prst="rect">
                          <a:avLst/>
                        </a:prstGeom>
                        <a:ln w="12700">
                          <a:noFill/>
                        </a:ln>
                      </pic:spPr>
                    </pic:pic>
                  </a:graphicData>
                </a:graphic>
                <wp14:sizeRelH relativeFrom="margin">
                  <wp14:pctWidth>0</wp14:pctWidth>
                </wp14:sizeRelH>
                <wp14:sizeRelV relativeFrom="margin">
                  <wp14:pctHeight>0</wp14:pctHeight>
                </wp14:sizeRelV>
              </wp:anchor>
            </w:drawing>
          </w:r>
          <w:r w:rsidR="00352A30">
            <w:rPr>
              <w:rFonts w:asciiTheme="majorHAnsi" w:eastAsiaTheme="majorEastAsia" w:hAnsiTheme="majorHAnsi" w:cstheme="majorBidi"/>
              <w:color w:val="374C80" w:themeColor="accent1" w:themeShade="BF"/>
              <w:sz w:val="32"/>
              <w:szCs w:val="32"/>
            </w:rPr>
            <w:br w:type="page"/>
          </w:r>
        </w:p>
      </w:sdtContent>
    </w:sdt>
    <w:bookmarkEnd w:id="0" w:displacedByCustomXml="next"/>
    <w:bookmarkStart w:id="1" w:name="_Toc228280911" w:displacedByCustomXml="next"/>
    <w:bookmarkStart w:id="2" w:name="_Toc160021494" w:displacedByCustomXml="next"/>
    <w:bookmarkStart w:id="3" w:name="_Toc159407728" w:displacedByCustomXml="next"/>
    <w:sdt>
      <w:sdtPr>
        <w:rPr>
          <w:rFonts w:asciiTheme="minorHAnsi" w:eastAsiaTheme="minorEastAsia" w:hAnsiTheme="minorHAnsi" w:cstheme="minorBidi"/>
          <w:b/>
          <w:bCs/>
          <w:color w:val="auto"/>
          <w:sz w:val="22"/>
          <w:szCs w:val="22"/>
        </w:rPr>
        <w:id w:val="891612133"/>
        <w:docPartObj>
          <w:docPartGallery w:val="Table of Contents"/>
          <w:docPartUnique/>
        </w:docPartObj>
      </w:sdtPr>
      <w:sdtEndPr>
        <w:rPr>
          <w:b w:val="0"/>
          <w:bCs w:val="0"/>
          <w:sz w:val="21"/>
          <w:szCs w:val="21"/>
        </w:rPr>
      </w:sdtEndPr>
      <w:sdtContent>
        <w:p w14:paraId="155EC80B" w14:textId="44390D96" w:rsidR="0023482C" w:rsidRDefault="0023482C" w:rsidP="000029F7">
          <w:pPr>
            <w:pStyle w:val="Heading1"/>
          </w:pPr>
          <w:r>
            <w:t>Table of Contents</w:t>
          </w:r>
          <w:bookmarkEnd w:id="1"/>
        </w:p>
        <w:p w14:paraId="3C1B5024" w14:textId="29EFD5F4" w:rsidR="004C7D0C" w:rsidRPr="00BA3206" w:rsidRDefault="0023482C" w:rsidP="00CC5690">
          <w:pPr>
            <w:pStyle w:val="TOC1"/>
            <w:rPr>
              <w:kern w:val="2"/>
              <w14:ligatures w14:val="standardContextual"/>
            </w:rPr>
          </w:pPr>
          <w:r w:rsidRPr="00EB42D6">
            <w:rPr>
              <w:rFonts w:cstheme="minorHAnsi"/>
              <w:noProof w:val="0"/>
            </w:rPr>
            <w:fldChar w:fldCharType="begin"/>
          </w:r>
          <w:r w:rsidRPr="00EB42D6">
            <w:rPr>
              <w:rFonts w:cstheme="minorHAnsi"/>
            </w:rPr>
            <w:instrText xml:space="preserve"> TOC \o "1-3" \h \z \u </w:instrText>
          </w:r>
          <w:r w:rsidRPr="00EB42D6">
            <w:rPr>
              <w:rFonts w:cstheme="minorHAnsi"/>
              <w:noProof w:val="0"/>
            </w:rPr>
            <w:fldChar w:fldCharType="separate"/>
          </w:r>
          <w:hyperlink w:anchor="_Toc228280912" w:history="1">
            <w:r w:rsidR="004C7D0C" w:rsidRPr="00BA3206">
              <w:rPr>
                <w:rStyle w:val="Hyperlink"/>
              </w:rPr>
              <w:t>Participants</w:t>
            </w:r>
            <w:r w:rsidR="004C7D0C" w:rsidRPr="00BA3206">
              <w:rPr>
                <w:webHidden/>
              </w:rPr>
              <w:tab/>
            </w:r>
            <w:r w:rsidR="004C7D0C" w:rsidRPr="00BA3206">
              <w:rPr>
                <w:webHidden/>
              </w:rPr>
              <w:fldChar w:fldCharType="begin"/>
            </w:r>
            <w:r w:rsidR="004C7D0C" w:rsidRPr="00BA3206">
              <w:rPr>
                <w:webHidden/>
              </w:rPr>
              <w:instrText xml:space="preserve"> PAGEREF _Toc228280912 \h </w:instrText>
            </w:r>
            <w:r w:rsidR="004C7D0C" w:rsidRPr="00BA3206">
              <w:rPr>
                <w:webHidden/>
              </w:rPr>
            </w:r>
            <w:r w:rsidR="004C7D0C" w:rsidRPr="00BA3206">
              <w:rPr>
                <w:webHidden/>
              </w:rPr>
              <w:fldChar w:fldCharType="separate"/>
            </w:r>
            <w:r w:rsidR="004C7D0C" w:rsidRPr="00BA3206">
              <w:rPr>
                <w:webHidden/>
              </w:rPr>
              <w:t>2</w:t>
            </w:r>
            <w:r w:rsidR="004C7D0C" w:rsidRPr="00BA3206">
              <w:rPr>
                <w:webHidden/>
              </w:rPr>
              <w:fldChar w:fldCharType="end"/>
            </w:r>
          </w:hyperlink>
        </w:p>
        <w:p w14:paraId="7EDE433A" w14:textId="774CE17E" w:rsidR="004C7D0C" w:rsidRPr="004C7D0C" w:rsidRDefault="004C7D0C">
          <w:pPr>
            <w:pStyle w:val="TOC2"/>
            <w:tabs>
              <w:tab w:val="right" w:leader="dot" w:pos="9350"/>
            </w:tabs>
            <w:rPr>
              <w:rFonts w:ascii="Aptos" w:hAnsi="Aptos"/>
              <w:noProof/>
              <w:kern w:val="2"/>
              <w:sz w:val="28"/>
              <w:szCs w:val="28"/>
              <w14:ligatures w14:val="standardContextual"/>
            </w:rPr>
          </w:pPr>
          <w:hyperlink w:anchor="_Toc228280913" w:history="1">
            <w:r w:rsidRPr="004C7D0C">
              <w:rPr>
                <w:rStyle w:val="Hyperlink"/>
                <w:rFonts w:ascii="Aptos" w:hAnsi="Aptos"/>
                <w:noProof/>
                <w:sz w:val="22"/>
                <w:szCs w:val="22"/>
              </w:rPr>
              <w:t>Meeting Purpose and Expected Outcomes</w:t>
            </w:r>
            <w:r w:rsidRPr="004C7D0C">
              <w:rPr>
                <w:rFonts w:ascii="Aptos" w:hAnsi="Aptos"/>
                <w:noProof/>
                <w:webHidden/>
                <w:sz w:val="22"/>
                <w:szCs w:val="22"/>
              </w:rPr>
              <w:tab/>
            </w:r>
            <w:r w:rsidRPr="004C7D0C">
              <w:rPr>
                <w:rFonts w:ascii="Aptos" w:hAnsi="Aptos"/>
                <w:noProof/>
                <w:webHidden/>
                <w:sz w:val="22"/>
                <w:szCs w:val="22"/>
              </w:rPr>
              <w:fldChar w:fldCharType="begin"/>
            </w:r>
            <w:r w:rsidRPr="004C7D0C">
              <w:rPr>
                <w:rFonts w:ascii="Aptos" w:hAnsi="Aptos"/>
                <w:noProof/>
                <w:webHidden/>
                <w:sz w:val="22"/>
                <w:szCs w:val="22"/>
              </w:rPr>
              <w:instrText xml:space="preserve"> PAGEREF _Toc228280913 \h </w:instrText>
            </w:r>
            <w:r w:rsidRPr="004C7D0C">
              <w:rPr>
                <w:rFonts w:ascii="Aptos" w:hAnsi="Aptos"/>
                <w:noProof/>
                <w:webHidden/>
                <w:sz w:val="22"/>
                <w:szCs w:val="22"/>
              </w:rPr>
            </w:r>
            <w:r w:rsidRPr="004C7D0C">
              <w:rPr>
                <w:rFonts w:ascii="Aptos" w:hAnsi="Aptos"/>
                <w:noProof/>
                <w:webHidden/>
                <w:sz w:val="22"/>
                <w:szCs w:val="22"/>
              </w:rPr>
              <w:fldChar w:fldCharType="separate"/>
            </w:r>
            <w:r>
              <w:rPr>
                <w:rFonts w:ascii="Aptos" w:hAnsi="Aptos"/>
                <w:noProof/>
                <w:webHidden/>
                <w:sz w:val="22"/>
                <w:szCs w:val="22"/>
              </w:rPr>
              <w:t>2</w:t>
            </w:r>
            <w:r w:rsidRPr="004C7D0C">
              <w:rPr>
                <w:rFonts w:ascii="Aptos" w:hAnsi="Aptos"/>
                <w:noProof/>
                <w:webHidden/>
                <w:sz w:val="22"/>
                <w:szCs w:val="22"/>
              </w:rPr>
              <w:fldChar w:fldCharType="end"/>
            </w:r>
          </w:hyperlink>
        </w:p>
        <w:p w14:paraId="2FC5F338" w14:textId="7B8D26AC" w:rsidR="004C7D0C" w:rsidRPr="004C7D0C" w:rsidRDefault="004C7D0C">
          <w:pPr>
            <w:pStyle w:val="TOC2"/>
            <w:tabs>
              <w:tab w:val="right" w:leader="dot" w:pos="9350"/>
            </w:tabs>
            <w:rPr>
              <w:rFonts w:ascii="Aptos" w:hAnsi="Aptos"/>
              <w:noProof/>
              <w:kern w:val="2"/>
              <w:sz w:val="28"/>
              <w:szCs w:val="28"/>
              <w14:ligatures w14:val="standardContextual"/>
            </w:rPr>
          </w:pPr>
          <w:hyperlink w:anchor="_Toc228280914" w:history="1">
            <w:r w:rsidRPr="004C7D0C">
              <w:rPr>
                <w:rStyle w:val="Hyperlink"/>
                <w:rFonts w:ascii="Aptos" w:hAnsi="Aptos"/>
                <w:noProof/>
                <w:sz w:val="22"/>
                <w:szCs w:val="22"/>
              </w:rPr>
              <w:t>Pest Detection Outlook for Fiscal Year (FY) 2026</w:t>
            </w:r>
            <w:r w:rsidRPr="004C7D0C">
              <w:rPr>
                <w:rFonts w:ascii="Aptos" w:hAnsi="Aptos"/>
                <w:noProof/>
                <w:webHidden/>
                <w:sz w:val="22"/>
                <w:szCs w:val="22"/>
              </w:rPr>
              <w:tab/>
            </w:r>
            <w:r w:rsidRPr="004C7D0C">
              <w:rPr>
                <w:rFonts w:ascii="Aptos" w:hAnsi="Aptos"/>
                <w:noProof/>
                <w:webHidden/>
                <w:sz w:val="22"/>
                <w:szCs w:val="22"/>
              </w:rPr>
              <w:fldChar w:fldCharType="begin"/>
            </w:r>
            <w:r w:rsidRPr="004C7D0C">
              <w:rPr>
                <w:rFonts w:ascii="Aptos" w:hAnsi="Aptos"/>
                <w:noProof/>
                <w:webHidden/>
                <w:sz w:val="22"/>
                <w:szCs w:val="22"/>
              </w:rPr>
              <w:instrText xml:space="preserve"> PAGEREF _Toc228280914 \h </w:instrText>
            </w:r>
            <w:r w:rsidRPr="004C7D0C">
              <w:rPr>
                <w:rFonts w:ascii="Aptos" w:hAnsi="Aptos"/>
                <w:noProof/>
                <w:webHidden/>
                <w:sz w:val="22"/>
                <w:szCs w:val="22"/>
              </w:rPr>
            </w:r>
            <w:r w:rsidRPr="004C7D0C">
              <w:rPr>
                <w:rFonts w:ascii="Aptos" w:hAnsi="Aptos"/>
                <w:noProof/>
                <w:webHidden/>
                <w:sz w:val="22"/>
                <w:szCs w:val="22"/>
              </w:rPr>
              <w:fldChar w:fldCharType="separate"/>
            </w:r>
            <w:r>
              <w:rPr>
                <w:rFonts w:ascii="Aptos" w:hAnsi="Aptos"/>
                <w:noProof/>
                <w:webHidden/>
                <w:sz w:val="22"/>
                <w:szCs w:val="22"/>
              </w:rPr>
              <w:t>3</w:t>
            </w:r>
            <w:r w:rsidRPr="004C7D0C">
              <w:rPr>
                <w:rFonts w:ascii="Aptos" w:hAnsi="Aptos"/>
                <w:noProof/>
                <w:webHidden/>
                <w:sz w:val="22"/>
                <w:szCs w:val="22"/>
              </w:rPr>
              <w:fldChar w:fldCharType="end"/>
            </w:r>
          </w:hyperlink>
        </w:p>
        <w:p w14:paraId="58107B97" w14:textId="4AF210B7" w:rsidR="004C7D0C" w:rsidRPr="004C7D0C" w:rsidRDefault="004C7D0C">
          <w:pPr>
            <w:pStyle w:val="TOC2"/>
            <w:tabs>
              <w:tab w:val="right" w:leader="dot" w:pos="9350"/>
            </w:tabs>
            <w:rPr>
              <w:rFonts w:ascii="Aptos" w:hAnsi="Aptos"/>
              <w:noProof/>
              <w:kern w:val="2"/>
              <w:sz w:val="28"/>
              <w:szCs w:val="28"/>
              <w14:ligatures w14:val="standardContextual"/>
            </w:rPr>
          </w:pPr>
          <w:hyperlink w:anchor="_Toc228280915" w:history="1">
            <w:r w:rsidRPr="004C7D0C">
              <w:rPr>
                <w:rStyle w:val="Hyperlink"/>
                <w:rFonts w:ascii="Aptos" w:hAnsi="Aptos"/>
                <w:noProof/>
                <w:sz w:val="22"/>
                <w:szCs w:val="22"/>
              </w:rPr>
              <w:t>CAPS by the Numbers – FY 2025 Review</w:t>
            </w:r>
            <w:r w:rsidRPr="004C7D0C">
              <w:rPr>
                <w:rFonts w:ascii="Aptos" w:hAnsi="Aptos"/>
                <w:noProof/>
                <w:webHidden/>
                <w:sz w:val="22"/>
                <w:szCs w:val="22"/>
              </w:rPr>
              <w:tab/>
            </w:r>
            <w:r w:rsidRPr="004C7D0C">
              <w:rPr>
                <w:rFonts w:ascii="Aptos" w:hAnsi="Aptos"/>
                <w:noProof/>
                <w:webHidden/>
                <w:sz w:val="22"/>
                <w:szCs w:val="22"/>
              </w:rPr>
              <w:fldChar w:fldCharType="begin"/>
            </w:r>
            <w:r w:rsidRPr="004C7D0C">
              <w:rPr>
                <w:rFonts w:ascii="Aptos" w:hAnsi="Aptos"/>
                <w:noProof/>
                <w:webHidden/>
                <w:sz w:val="22"/>
                <w:szCs w:val="22"/>
              </w:rPr>
              <w:instrText xml:space="preserve"> PAGEREF _Toc228280915 \h </w:instrText>
            </w:r>
            <w:r w:rsidRPr="004C7D0C">
              <w:rPr>
                <w:rFonts w:ascii="Aptos" w:hAnsi="Aptos"/>
                <w:noProof/>
                <w:webHidden/>
                <w:sz w:val="22"/>
                <w:szCs w:val="22"/>
              </w:rPr>
            </w:r>
            <w:r w:rsidRPr="004C7D0C">
              <w:rPr>
                <w:rFonts w:ascii="Aptos" w:hAnsi="Aptos"/>
                <w:noProof/>
                <w:webHidden/>
                <w:sz w:val="22"/>
                <w:szCs w:val="22"/>
              </w:rPr>
              <w:fldChar w:fldCharType="separate"/>
            </w:r>
            <w:r>
              <w:rPr>
                <w:rFonts w:ascii="Aptos" w:hAnsi="Aptos"/>
                <w:noProof/>
                <w:webHidden/>
                <w:sz w:val="22"/>
                <w:szCs w:val="22"/>
              </w:rPr>
              <w:t>3</w:t>
            </w:r>
            <w:r w:rsidRPr="004C7D0C">
              <w:rPr>
                <w:rFonts w:ascii="Aptos" w:hAnsi="Aptos"/>
                <w:noProof/>
                <w:webHidden/>
                <w:sz w:val="22"/>
                <w:szCs w:val="22"/>
              </w:rPr>
              <w:fldChar w:fldCharType="end"/>
            </w:r>
          </w:hyperlink>
        </w:p>
        <w:p w14:paraId="0B623E4E" w14:textId="71EE8E98" w:rsidR="004C7D0C" w:rsidRPr="004C7D0C" w:rsidRDefault="004C7D0C">
          <w:pPr>
            <w:pStyle w:val="TOC2"/>
            <w:tabs>
              <w:tab w:val="right" w:leader="dot" w:pos="9350"/>
            </w:tabs>
            <w:rPr>
              <w:rFonts w:ascii="Aptos" w:hAnsi="Aptos"/>
              <w:noProof/>
              <w:kern w:val="2"/>
              <w:sz w:val="28"/>
              <w:szCs w:val="28"/>
              <w14:ligatures w14:val="standardContextual"/>
            </w:rPr>
          </w:pPr>
          <w:hyperlink w:anchor="_Toc228280916" w:history="1">
            <w:r w:rsidRPr="004C7D0C">
              <w:rPr>
                <w:rStyle w:val="Hyperlink"/>
                <w:rFonts w:ascii="Aptos" w:hAnsi="Aptos"/>
                <w:noProof/>
                <w:sz w:val="22"/>
                <w:szCs w:val="22"/>
              </w:rPr>
              <w:t>Recap of 2025 NCC Meeting Follow-up Items</w:t>
            </w:r>
            <w:r w:rsidRPr="004C7D0C">
              <w:rPr>
                <w:rFonts w:ascii="Aptos" w:hAnsi="Aptos"/>
                <w:noProof/>
                <w:webHidden/>
                <w:sz w:val="22"/>
                <w:szCs w:val="22"/>
              </w:rPr>
              <w:tab/>
            </w:r>
            <w:r w:rsidRPr="004C7D0C">
              <w:rPr>
                <w:rFonts w:ascii="Aptos" w:hAnsi="Aptos"/>
                <w:noProof/>
                <w:webHidden/>
                <w:sz w:val="22"/>
                <w:szCs w:val="22"/>
              </w:rPr>
              <w:fldChar w:fldCharType="begin"/>
            </w:r>
            <w:r w:rsidRPr="004C7D0C">
              <w:rPr>
                <w:rFonts w:ascii="Aptos" w:hAnsi="Aptos"/>
                <w:noProof/>
                <w:webHidden/>
                <w:sz w:val="22"/>
                <w:szCs w:val="22"/>
              </w:rPr>
              <w:instrText xml:space="preserve"> PAGEREF _Toc228280916 \h </w:instrText>
            </w:r>
            <w:r w:rsidRPr="004C7D0C">
              <w:rPr>
                <w:rFonts w:ascii="Aptos" w:hAnsi="Aptos"/>
                <w:noProof/>
                <w:webHidden/>
                <w:sz w:val="22"/>
                <w:szCs w:val="22"/>
              </w:rPr>
            </w:r>
            <w:r w:rsidRPr="004C7D0C">
              <w:rPr>
                <w:rFonts w:ascii="Aptos" w:hAnsi="Aptos"/>
                <w:noProof/>
                <w:webHidden/>
                <w:sz w:val="22"/>
                <w:szCs w:val="22"/>
              </w:rPr>
              <w:fldChar w:fldCharType="separate"/>
            </w:r>
            <w:r>
              <w:rPr>
                <w:rFonts w:ascii="Aptos" w:hAnsi="Aptos"/>
                <w:noProof/>
                <w:webHidden/>
                <w:sz w:val="22"/>
                <w:szCs w:val="22"/>
              </w:rPr>
              <w:t>3</w:t>
            </w:r>
            <w:r w:rsidRPr="004C7D0C">
              <w:rPr>
                <w:rFonts w:ascii="Aptos" w:hAnsi="Aptos"/>
                <w:noProof/>
                <w:webHidden/>
                <w:sz w:val="22"/>
                <w:szCs w:val="22"/>
              </w:rPr>
              <w:fldChar w:fldCharType="end"/>
            </w:r>
          </w:hyperlink>
        </w:p>
        <w:p w14:paraId="52FCDFC5" w14:textId="4B960C4F" w:rsidR="004C7D0C" w:rsidRPr="004C7D0C" w:rsidRDefault="004C7D0C">
          <w:pPr>
            <w:pStyle w:val="TOC2"/>
            <w:tabs>
              <w:tab w:val="right" w:leader="dot" w:pos="9350"/>
            </w:tabs>
            <w:rPr>
              <w:rFonts w:ascii="Aptos" w:hAnsi="Aptos"/>
              <w:noProof/>
              <w:kern w:val="2"/>
              <w:sz w:val="28"/>
              <w:szCs w:val="28"/>
              <w14:ligatures w14:val="standardContextual"/>
            </w:rPr>
          </w:pPr>
          <w:hyperlink w:anchor="_Toc228280917" w:history="1">
            <w:r w:rsidRPr="004C7D0C">
              <w:rPr>
                <w:rStyle w:val="Hyperlink"/>
                <w:rFonts w:ascii="Aptos" w:hAnsi="Aptos"/>
                <w:noProof/>
                <w:sz w:val="22"/>
                <w:szCs w:val="22"/>
              </w:rPr>
              <w:t>S&amp;T Updates</w:t>
            </w:r>
            <w:r w:rsidRPr="004C7D0C">
              <w:rPr>
                <w:rFonts w:ascii="Aptos" w:hAnsi="Aptos"/>
                <w:noProof/>
                <w:webHidden/>
                <w:sz w:val="22"/>
                <w:szCs w:val="22"/>
              </w:rPr>
              <w:tab/>
            </w:r>
            <w:r w:rsidRPr="004C7D0C">
              <w:rPr>
                <w:rFonts w:ascii="Aptos" w:hAnsi="Aptos"/>
                <w:noProof/>
                <w:webHidden/>
                <w:sz w:val="22"/>
                <w:szCs w:val="22"/>
              </w:rPr>
              <w:fldChar w:fldCharType="begin"/>
            </w:r>
            <w:r w:rsidRPr="004C7D0C">
              <w:rPr>
                <w:rFonts w:ascii="Aptos" w:hAnsi="Aptos"/>
                <w:noProof/>
                <w:webHidden/>
                <w:sz w:val="22"/>
                <w:szCs w:val="22"/>
              </w:rPr>
              <w:instrText xml:space="preserve"> PAGEREF _Toc228280917 \h </w:instrText>
            </w:r>
            <w:r w:rsidRPr="004C7D0C">
              <w:rPr>
                <w:rFonts w:ascii="Aptos" w:hAnsi="Aptos"/>
                <w:noProof/>
                <w:webHidden/>
                <w:sz w:val="22"/>
                <w:szCs w:val="22"/>
              </w:rPr>
            </w:r>
            <w:r w:rsidRPr="004C7D0C">
              <w:rPr>
                <w:rFonts w:ascii="Aptos" w:hAnsi="Aptos"/>
                <w:noProof/>
                <w:webHidden/>
                <w:sz w:val="22"/>
                <w:szCs w:val="22"/>
              </w:rPr>
              <w:fldChar w:fldCharType="separate"/>
            </w:r>
            <w:r>
              <w:rPr>
                <w:rFonts w:ascii="Aptos" w:hAnsi="Aptos"/>
                <w:noProof/>
                <w:webHidden/>
                <w:sz w:val="22"/>
                <w:szCs w:val="22"/>
              </w:rPr>
              <w:t>5</w:t>
            </w:r>
            <w:r w:rsidRPr="004C7D0C">
              <w:rPr>
                <w:rFonts w:ascii="Aptos" w:hAnsi="Aptos"/>
                <w:noProof/>
                <w:webHidden/>
                <w:sz w:val="22"/>
                <w:szCs w:val="22"/>
              </w:rPr>
              <w:fldChar w:fldCharType="end"/>
            </w:r>
          </w:hyperlink>
        </w:p>
        <w:p w14:paraId="4A217390" w14:textId="317D34F4" w:rsidR="004C7D0C" w:rsidRPr="004C7D0C" w:rsidRDefault="004C7D0C">
          <w:pPr>
            <w:pStyle w:val="TOC2"/>
            <w:tabs>
              <w:tab w:val="right" w:leader="dot" w:pos="9350"/>
            </w:tabs>
            <w:rPr>
              <w:rFonts w:ascii="Aptos" w:hAnsi="Aptos"/>
              <w:noProof/>
              <w:kern w:val="2"/>
              <w:sz w:val="28"/>
              <w:szCs w:val="28"/>
              <w14:ligatures w14:val="standardContextual"/>
            </w:rPr>
          </w:pPr>
          <w:hyperlink w:anchor="_Toc228280918" w:history="1">
            <w:r w:rsidRPr="004C7D0C">
              <w:rPr>
                <w:rStyle w:val="Hyperlink"/>
                <w:rFonts w:ascii="Aptos" w:hAnsi="Aptos"/>
                <w:noProof/>
                <w:sz w:val="22"/>
                <w:szCs w:val="22"/>
              </w:rPr>
              <w:t>Preliminary ID Updates and Discussion</w:t>
            </w:r>
            <w:r w:rsidRPr="004C7D0C">
              <w:rPr>
                <w:rFonts w:ascii="Aptos" w:hAnsi="Aptos"/>
                <w:noProof/>
                <w:webHidden/>
                <w:sz w:val="22"/>
                <w:szCs w:val="22"/>
              </w:rPr>
              <w:tab/>
            </w:r>
            <w:r w:rsidRPr="004C7D0C">
              <w:rPr>
                <w:rFonts w:ascii="Aptos" w:hAnsi="Aptos"/>
                <w:noProof/>
                <w:webHidden/>
                <w:sz w:val="22"/>
                <w:szCs w:val="22"/>
              </w:rPr>
              <w:fldChar w:fldCharType="begin"/>
            </w:r>
            <w:r w:rsidRPr="004C7D0C">
              <w:rPr>
                <w:rFonts w:ascii="Aptos" w:hAnsi="Aptos"/>
                <w:noProof/>
                <w:webHidden/>
                <w:sz w:val="22"/>
                <w:szCs w:val="22"/>
              </w:rPr>
              <w:instrText xml:space="preserve"> PAGEREF _Toc228280918 \h </w:instrText>
            </w:r>
            <w:r w:rsidRPr="004C7D0C">
              <w:rPr>
                <w:rFonts w:ascii="Aptos" w:hAnsi="Aptos"/>
                <w:noProof/>
                <w:webHidden/>
                <w:sz w:val="22"/>
                <w:szCs w:val="22"/>
              </w:rPr>
            </w:r>
            <w:r w:rsidRPr="004C7D0C">
              <w:rPr>
                <w:rFonts w:ascii="Aptos" w:hAnsi="Aptos"/>
                <w:noProof/>
                <w:webHidden/>
                <w:sz w:val="22"/>
                <w:szCs w:val="22"/>
              </w:rPr>
              <w:fldChar w:fldCharType="separate"/>
            </w:r>
            <w:r>
              <w:rPr>
                <w:rFonts w:ascii="Aptos" w:hAnsi="Aptos"/>
                <w:noProof/>
                <w:webHidden/>
                <w:sz w:val="22"/>
                <w:szCs w:val="22"/>
              </w:rPr>
              <w:t>6</w:t>
            </w:r>
            <w:r w:rsidRPr="004C7D0C">
              <w:rPr>
                <w:rFonts w:ascii="Aptos" w:hAnsi="Aptos"/>
                <w:noProof/>
                <w:webHidden/>
                <w:sz w:val="22"/>
                <w:szCs w:val="22"/>
              </w:rPr>
              <w:fldChar w:fldCharType="end"/>
            </w:r>
          </w:hyperlink>
        </w:p>
        <w:p w14:paraId="005B43D7" w14:textId="6472E50A" w:rsidR="004C7D0C" w:rsidRPr="004C7D0C" w:rsidRDefault="004C7D0C">
          <w:pPr>
            <w:pStyle w:val="TOC2"/>
            <w:tabs>
              <w:tab w:val="right" w:leader="dot" w:pos="9350"/>
            </w:tabs>
            <w:rPr>
              <w:rFonts w:ascii="Aptos" w:hAnsi="Aptos"/>
              <w:noProof/>
              <w:kern w:val="2"/>
              <w:sz w:val="28"/>
              <w:szCs w:val="28"/>
              <w14:ligatures w14:val="standardContextual"/>
            </w:rPr>
          </w:pPr>
          <w:hyperlink w:anchor="_Toc228280919" w:history="1">
            <w:r w:rsidRPr="004C7D0C">
              <w:rPr>
                <w:rStyle w:val="Hyperlink"/>
                <w:rFonts w:ascii="Aptos" w:hAnsi="Aptos"/>
                <w:noProof/>
                <w:sz w:val="22"/>
                <w:szCs w:val="22"/>
              </w:rPr>
              <w:t>Preliminary ID Guidance</w:t>
            </w:r>
            <w:r w:rsidRPr="004C7D0C">
              <w:rPr>
                <w:rFonts w:ascii="Aptos" w:hAnsi="Aptos"/>
                <w:noProof/>
                <w:webHidden/>
                <w:sz w:val="22"/>
                <w:szCs w:val="22"/>
              </w:rPr>
              <w:tab/>
            </w:r>
            <w:r w:rsidRPr="004C7D0C">
              <w:rPr>
                <w:rFonts w:ascii="Aptos" w:hAnsi="Aptos"/>
                <w:noProof/>
                <w:webHidden/>
                <w:sz w:val="22"/>
                <w:szCs w:val="22"/>
              </w:rPr>
              <w:fldChar w:fldCharType="begin"/>
            </w:r>
            <w:r w:rsidRPr="004C7D0C">
              <w:rPr>
                <w:rFonts w:ascii="Aptos" w:hAnsi="Aptos"/>
                <w:noProof/>
                <w:webHidden/>
                <w:sz w:val="22"/>
                <w:szCs w:val="22"/>
              </w:rPr>
              <w:instrText xml:space="preserve"> PAGEREF _Toc228280919 \h </w:instrText>
            </w:r>
            <w:r w:rsidRPr="004C7D0C">
              <w:rPr>
                <w:rFonts w:ascii="Aptos" w:hAnsi="Aptos"/>
                <w:noProof/>
                <w:webHidden/>
                <w:sz w:val="22"/>
                <w:szCs w:val="22"/>
              </w:rPr>
            </w:r>
            <w:r w:rsidRPr="004C7D0C">
              <w:rPr>
                <w:rFonts w:ascii="Aptos" w:hAnsi="Aptos"/>
                <w:noProof/>
                <w:webHidden/>
                <w:sz w:val="22"/>
                <w:szCs w:val="22"/>
              </w:rPr>
              <w:fldChar w:fldCharType="separate"/>
            </w:r>
            <w:r>
              <w:rPr>
                <w:rFonts w:ascii="Aptos" w:hAnsi="Aptos"/>
                <w:noProof/>
                <w:webHidden/>
                <w:sz w:val="22"/>
                <w:szCs w:val="22"/>
              </w:rPr>
              <w:t>7</w:t>
            </w:r>
            <w:r w:rsidRPr="004C7D0C">
              <w:rPr>
                <w:rFonts w:ascii="Aptos" w:hAnsi="Aptos"/>
                <w:noProof/>
                <w:webHidden/>
                <w:sz w:val="22"/>
                <w:szCs w:val="22"/>
              </w:rPr>
              <w:fldChar w:fldCharType="end"/>
            </w:r>
          </w:hyperlink>
        </w:p>
        <w:p w14:paraId="4846517E" w14:textId="213BC2CE" w:rsidR="004C7D0C" w:rsidRPr="004C7D0C" w:rsidRDefault="004C7D0C">
          <w:pPr>
            <w:pStyle w:val="TOC2"/>
            <w:tabs>
              <w:tab w:val="right" w:leader="dot" w:pos="9350"/>
            </w:tabs>
            <w:rPr>
              <w:rFonts w:ascii="Aptos" w:hAnsi="Aptos"/>
              <w:noProof/>
              <w:kern w:val="2"/>
              <w:sz w:val="28"/>
              <w:szCs w:val="28"/>
              <w14:ligatures w14:val="standardContextual"/>
            </w:rPr>
          </w:pPr>
          <w:hyperlink w:anchor="_Toc228280920" w:history="1">
            <w:r w:rsidRPr="004C7D0C">
              <w:rPr>
                <w:rStyle w:val="Hyperlink"/>
                <w:rFonts w:ascii="Aptos" w:hAnsi="Aptos"/>
                <w:noProof/>
                <w:sz w:val="22"/>
                <w:szCs w:val="22"/>
              </w:rPr>
              <w:t>ARM System Update</w:t>
            </w:r>
            <w:r w:rsidRPr="004C7D0C">
              <w:rPr>
                <w:rFonts w:ascii="Aptos" w:hAnsi="Aptos"/>
                <w:noProof/>
                <w:webHidden/>
                <w:sz w:val="22"/>
                <w:szCs w:val="22"/>
              </w:rPr>
              <w:tab/>
            </w:r>
            <w:r w:rsidRPr="004C7D0C">
              <w:rPr>
                <w:rFonts w:ascii="Aptos" w:hAnsi="Aptos"/>
                <w:noProof/>
                <w:webHidden/>
                <w:sz w:val="22"/>
                <w:szCs w:val="22"/>
              </w:rPr>
              <w:fldChar w:fldCharType="begin"/>
            </w:r>
            <w:r w:rsidRPr="004C7D0C">
              <w:rPr>
                <w:rFonts w:ascii="Aptos" w:hAnsi="Aptos"/>
                <w:noProof/>
                <w:webHidden/>
                <w:sz w:val="22"/>
                <w:szCs w:val="22"/>
              </w:rPr>
              <w:instrText xml:space="preserve"> PAGEREF _Toc228280920 \h </w:instrText>
            </w:r>
            <w:r w:rsidRPr="004C7D0C">
              <w:rPr>
                <w:rFonts w:ascii="Aptos" w:hAnsi="Aptos"/>
                <w:noProof/>
                <w:webHidden/>
                <w:sz w:val="22"/>
                <w:szCs w:val="22"/>
              </w:rPr>
            </w:r>
            <w:r w:rsidRPr="004C7D0C">
              <w:rPr>
                <w:rFonts w:ascii="Aptos" w:hAnsi="Aptos"/>
                <w:noProof/>
                <w:webHidden/>
                <w:sz w:val="22"/>
                <w:szCs w:val="22"/>
              </w:rPr>
              <w:fldChar w:fldCharType="separate"/>
            </w:r>
            <w:r>
              <w:rPr>
                <w:rFonts w:ascii="Aptos" w:hAnsi="Aptos"/>
                <w:noProof/>
                <w:webHidden/>
                <w:sz w:val="22"/>
                <w:szCs w:val="22"/>
              </w:rPr>
              <w:t>7</w:t>
            </w:r>
            <w:r w:rsidRPr="004C7D0C">
              <w:rPr>
                <w:rFonts w:ascii="Aptos" w:hAnsi="Aptos"/>
                <w:noProof/>
                <w:webHidden/>
                <w:sz w:val="22"/>
                <w:szCs w:val="22"/>
              </w:rPr>
              <w:fldChar w:fldCharType="end"/>
            </w:r>
          </w:hyperlink>
        </w:p>
        <w:p w14:paraId="4CB12611" w14:textId="6A2D97A6" w:rsidR="004C7D0C" w:rsidRPr="004C7D0C" w:rsidRDefault="004C7D0C">
          <w:pPr>
            <w:pStyle w:val="TOC2"/>
            <w:tabs>
              <w:tab w:val="right" w:leader="dot" w:pos="9350"/>
            </w:tabs>
            <w:rPr>
              <w:rFonts w:ascii="Aptos" w:hAnsi="Aptos"/>
              <w:noProof/>
              <w:kern w:val="2"/>
              <w:sz w:val="28"/>
              <w:szCs w:val="28"/>
              <w14:ligatures w14:val="standardContextual"/>
            </w:rPr>
          </w:pPr>
          <w:hyperlink w:anchor="_Toc228280921" w:history="1">
            <w:r w:rsidRPr="004C7D0C">
              <w:rPr>
                <w:rStyle w:val="Hyperlink"/>
                <w:rFonts w:ascii="Aptos" w:hAnsi="Aptos"/>
                <w:noProof/>
                <w:sz w:val="22"/>
                <w:szCs w:val="22"/>
              </w:rPr>
              <w:t>Impacts of Reduced Pest Survey Specialist Staff</w:t>
            </w:r>
            <w:r w:rsidRPr="004C7D0C">
              <w:rPr>
                <w:rFonts w:ascii="Aptos" w:hAnsi="Aptos"/>
                <w:noProof/>
                <w:webHidden/>
                <w:sz w:val="22"/>
                <w:szCs w:val="22"/>
              </w:rPr>
              <w:tab/>
            </w:r>
            <w:r w:rsidRPr="004C7D0C">
              <w:rPr>
                <w:rFonts w:ascii="Aptos" w:hAnsi="Aptos"/>
                <w:noProof/>
                <w:webHidden/>
                <w:sz w:val="22"/>
                <w:szCs w:val="22"/>
              </w:rPr>
              <w:fldChar w:fldCharType="begin"/>
            </w:r>
            <w:r w:rsidRPr="004C7D0C">
              <w:rPr>
                <w:rFonts w:ascii="Aptos" w:hAnsi="Aptos"/>
                <w:noProof/>
                <w:webHidden/>
                <w:sz w:val="22"/>
                <w:szCs w:val="22"/>
              </w:rPr>
              <w:instrText xml:space="preserve"> PAGEREF _Toc228280921 \h </w:instrText>
            </w:r>
            <w:r w:rsidRPr="004C7D0C">
              <w:rPr>
                <w:rFonts w:ascii="Aptos" w:hAnsi="Aptos"/>
                <w:noProof/>
                <w:webHidden/>
                <w:sz w:val="22"/>
                <w:szCs w:val="22"/>
              </w:rPr>
            </w:r>
            <w:r w:rsidRPr="004C7D0C">
              <w:rPr>
                <w:rFonts w:ascii="Aptos" w:hAnsi="Aptos"/>
                <w:noProof/>
                <w:webHidden/>
                <w:sz w:val="22"/>
                <w:szCs w:val="22"/>
              </w:rPr>
              <w:fldChar w:fldCharType="separate"/>
            </w:r>
            <w:r>
              <w:rPr>
                <w:rFonts w:ascii="Aptos" w:hAnsi="Aptos"/>
                <w:noProof/>
                <w:webHidden/>
                <w:sz w:val="22"/>
                <w:szCs w:val="22"/>
              </w:rPr>
              <w:t>8</w:t>
            </w:r>
            <w:r w:rsidRPr="004C7D0C">
              <w:rPr>
                <w:rFonts w:ascii="Aptos" w:hAnsi="Aptos"/>
                <w:noProof/>
                <w:webHidden/>
                <w:sz w:val="22"/>
                <w:szCs w:val="22"/>
              </w:rPr>
              <w:fldChar w:fldCharType="end"/>
            </w:r>
          </w:hyperlink>
        </w:p>
        <w:p w14:paraId="430E337E" w14:textId="43DCB941" w:rsidR="004C7D0C" w:rsidRPr="004C7D0C" w:rsidRDefault="004C7D0C">
          <w:pPr>
            <w:pStyle w:val="TOC2"/>
            <w:tabs>
              <w:tab w:val="right" w:leader="dot" w:pos="9350"/>
            </w:tabs>
            <w:rPr>
              <w:rFonts w:ascii="Aptos" w:hAnsi="Aptos"/>
              <w:noProof/>
              <w:kern w:val="2"/>
              <w:sz w:val="28"/>
              <w:szCs w:val="28"/>
              <w14:ligatures w14:val="standardContextual"/>
            </w:rPr>
          </w:pPr>
          <w:hyperlink w:anchor="_Toc228280922" w:history="1">
            <w:r w:rsidRPr="004C7D0C">
              <w:rPr>
                <w:rStyle w:val="Hyperlink"/>
                <w:rFonts w:ascii="Aptos" w:hAnsi="Aptos"/>
                <w:noProof/>
                <w:sz w:val="22"/>
                <w:szCs w:val="22"/>
              </w:rPr>
              <w:t>PPA 7721 Goal 1 Survey Question</w:t>
            </w:r>
            <w:r w:rsidRPr="004C7D0C">
              <w:rPr>
                <w:rFonts w:ascii="Aptos" w:hAnsi="Aptos"/>
                <w:noProof/>
                <w:webHidden/>
                <w:sz w:val="22"/>
                <w:szCs w:val="22"/>
              </w:rPr>
              <w:tab/>
            </w:r>
            <w:r w:rsidRPr="004C7D0C">
              <w:rPr>
                <w:rFonts w:ascii="Aptos" w:hAnsi="Aptos"/>
                <w:noProof/>
                <w:webHidden/>
                <w:sz w:val="22"/>
                <w:szCs w:val="22"/>
              </w:rPr>
              <w:fldChar w:fldCharType="begin"/>
            </w:r>
            <w:r w:rsidRPr="004C7D0C">
              <w:rPr>
                <w:rFonts w:ascii="Aptos" w:hAnsi="Aptos"/>
                <w:noProof/>
                <w:webHidden/>
                <w:sz w:val="22"/>
                <w:szCs w:val="22"/>
              </w:rPr>
              <w:instrText xml:space="preserve"> PAGEREF _Toc228280922 \h </w:instrText>
            </w:r>
            <w:r w:rsidRPr="004C7D0C">
              <w:rPr>
                <w:rFonts w:ascii="Aptos" w:hAnsi="Aptos"/>
                <w:noProof/>
                <w:webHidden/>
                <w:sz w:val="22"/>
                <w:szCs w:val="22"/>
              </w:rPr>
            </w:r>
            <w:r w:rsidRPr="004C7D0C">
              <w:rPr>
                <w:rFonts w:ascii="Aptos" w:hAnsi="Aptos"/>
                <w:noProof/>
                <w:webHidden/>
                <w:sz w:val="22"/>
                <w:szCs w:val="22"/>
              </w:rPr>
              <w:fldChar w:fldCharType="separate"/>
            </w:r>
            <w:r>
              <w:rPr>
                <w:rFonts w:ascii="Aptos" w:hAnsi="Aptos"/>
                <w:noProof/>
                <w:webHidden/>
                <w:sz w:val="22"/>
                <w:szCs w:val="22"/>
              </w:rPr>
              <w:t>9</w:t>
            </w:r>
            <w:r w:rsidRPr="004C7D0C">
              <w:rPr>
                <w:rFonts w:ascii="Aptos" w:hAnsi="Aptos"/>
                <w:noProof/>
                <w:webHidden/>
                <w:sz w:val="22"/>
                <w:szCs w:val="22"/>
              </w:rPr>
              <w:fldChar w:fldCharType="end"/>
            </w:r>
          </w:hyperlink>
        </w:p>
        <w:p w14:paraId="12DA3009" w14:textId="12C736FC" w:rsidR="004C7D0C" w:rsidRPr="004C7D0C" w:rsidRDefault="004C7D0C">
          <w:pPr>
            <w:pStyle w:val="TOC2"/>
            <w:tabs>
              <w:tab w:val="right" w:leader="dot" w:pos="9350"/>
            </w:tabs>
            <w:rPr>
              <w:rFonts w:ascii="Aptos" w:hAnsi="Aptos"/>
              <w:noProof/>
              <w:kern w:val="2"/>
              <w:sz w:val="28"/>
              <w:szCs w:val="28"/>
              <w14:ligatures w14:val="standardContextual"/>
            </w:rPr>
          </w:pPr>
          <w:hyperlink w:anchor="_Toc228280923" w:history="1">
            <w:r w:rsidRPr="004C7D0C">
              <w:rPr>
                <w:rStyle w:val="Hyperlink"/>
                <w:rFonts w:ascii="Aptos" w:hAnsi="Aptos"/>
                <w:noProof/>
                <w:sz w:val="22"/>
                <w:szCs w:val="22"/>
              </w:rPr>
              <w:t>Proposed Changes to the 2027 National Priority Pest List</w:t>
            </w:r>
            <w:r w:rsidRPr="004C7D0C">
              <w:rPr>
                <w:rFonts w:ascii="Aptos" w:hAnsi="Aptos"/>
                <w:noProof/>
                <w:webHidden/>
                <w:sz w:val="22"/>
                <w:szCs w:val="22"/>
              </w:rPr>
              <w:tab/>
            </w:r>
            <w:r w:rsidRPr="004C7D0C">
              <w:rPr>
                <w:rFonts w:ascii="Aptos" w:hAnsi="Aptos"/>
                <w:noProof/>
                <w:webHidden/>
                <w:sz w:val="22"/>
                <w:szCs w:val="22"/>
              </w:rPr>
              <w:fldChar w:fldCharType="begin"/>
            </w:r>
            <w:r w:rsidRPr="004C7D0C">
              <w:rPr>
                <w:rFonts w:ascii="Aptos" w:hAnsi="Aptos"/>
                <w:noProof/>
                <w:webHidden/>
                <w:sz w:val="22"/>
                <w:szCs w:val="22"/>
              </w:rPr>
              <w:instrText xml:space="preserve"> PAGEREF _Toc228280923 \h </w:instrText>
            </w:r>
            <w:r w:rsidRPr="004C7D0C">
              <w:rPr>
                <w:rFonts w:ascii="Aptos" w:hAnsi="Aptos"/>
                <w:noProof/>
                <w:webHidden/>
                <w:sz w:val="22"/>
                <w:szCs w:val="22"/>
              </w:rPr>
            </w:r>
            <w:r w:rsidRPr="004C7D0C">
              <w:rPr>
                <w:rFonts w:ascii="Aptos" w:hAnsi="Aptos"/>
                <w:noProof/>
                <w:webHidden/>
                <w:sz w:val="22"/>
                <w:szCs w:val="22"/>
              </w:rPr>
              <w:fldChar w:fldCharType="separate"/>
            </w:r>
            <w:r>
              <w:rPr>
                <w:rFonts w:ascii="Aptos" w:hAnsi="Aptos"/>
                <w:noProof/>
                <w:webHidden/>
                <w:sz w:val="22"/>
                <w:szCs w:val="22"/>
              </w:rPr>
              <w:t>9</w:t>
            </w:r>
            <w:r w:rsidRPr="004C7D0C">
              <w:rPr>
                <w:rFonts w:ascii="Aptos" w:hAnsi="Aptos"/>
                <w:noProof/>
                <w:webHidden/>
                <w:sz w:val="22"/>
                <w:szCs w:val="22"/>
              </w:rPr>
              <w:fldChar w:fldCharType="end"/>
            </w:r>
          </w:hyperlink>
        </w:p>
        <w:p w14:paraId="577172C7" w14:textId="176B00CD" w:rsidR="004C7D0C" w:rsidRPr="004C7D0C" w:rsidRDefault="004C7D0C">
          <w:pPr>
            <w:pStyle w:val="TOC2"/>
            <w:tabs>
              <w:tab w:val="right" w:leader="dot" w:pos="9350"/>
            </w:tabs>
            <w:rPr>
              <w:rFonts w:ascii="Aptos" w:hAnsi="Aptos"/>
              <w:noProof/>
              <w:kern w:val="2"/>
              <w:sz w:val="28"/>
              <w:szCs w:val="28"/>
              <w14:ligatures w14:val="standardContextual"/>
            </w:rPr>
          </w:pPr>
          <w:hyperlink w:anchor="_Toc228280924" w:history="1">
            <w:r w:rsidRPr="004C7D0C">
              <w:rPr>
                <w:rStyle w:val="Hyperlink"/>
                <w:rFonts w:ascii="Aptos" w:hAnsi="Aptos"/>
                <w:noProof/>
                <w:sz w:val="22"/>
                <w:szCs w:val="22"/>
              </w:rPr>
              <w:t>Likelihood of Establishment (CAPS) Maps Update</w:t>
            </w:r>
            <w:r w:rsidRPr="004C7D0C">
              <w:rPr>
                <w:rFonts w:ascii="Aptos" w:hAnsi="Aptos"/>
                <w:noProof/>
                <w:webHidden/>
                <w:sz w:val="22"/>
                <w:szCs w:val="22"/>
              </w:rPr>
              <w:tab/>
            </w:r>
            <w:r w:rsidRPr="004C7D0C">
              <w:rPr>
                <w:rFonts w:ascii="Aptos" w:hAnsi="Aptos"/>
                <w:noProof/>
                <w:webHidden/>
                <w:sz w:val="22"/>
                <w:szCs w:val="22"/>
              </w:rPr>
              <w:fldChar w:fldCharType="begin"/>
            </w:r>
            <w:r w:rsidRPr="004C7D0C">
              <w:rPr>
                <w:rFonts w:ascii="Aptos" w:hAnsi="Aptos"/>
                <w:noProof/>
                <w:webHidden/>
                <w:sz w:val="22"/>
                <w:szCs w:val="22"/>
              </w:rPr>
              <w:instrText xml:space="preserve"> PAGEREF _Toc228280924 \h </w:instrText>
            </w:r>
            <w:r w:rsidRPr="004C7D0C">
              <w:rPr>
                <w:rFonts w:ascii="Aptos" w:hAnsi="Aptos"/>
                <w:noProof/>
                <w:webHidden/>
                <w:sz w:val="22"/>
                <w:szCs w:val="22"/>
              </w:rPr>
            </w:r>
            <w:r w:rsidRPr="004C7D0C">
              <w:rPr>
                <w:rFonts w:ascii="Aptos" w:hAnsi="Aptos"/>
                <w:noProof/>
                <w:webHidden/>
                <w:sz w:val="22"/>
                <w:szCs w:val="22"/>
              </w:rPr>
              <w:fldChar w:fldCharType="separate"/>
            </w:r>
            <w:r>
              <w:rPr>
                <w:rFonts w:ascii="Aptos" w:hAnsi="Aptos"/>
                <w:noProof/>
                <w:webHidden/>
                <w:sz w:val="22"/>
                <w:szCs w:val="22"/>
              </w:rPr>
              <w:t>9</w:t>
            </w:r>
            <w:r w:rsidRPr="004C7D0C">
              <w:rPr>
                <w:rFonts w:ascii="Aptos" w:hAnsi="Aptos"/>
                <w:noProof/>
                <w:webHidden/>
                <w:sz w:val="22"/>
                <w:szCs w:val="22"/>
              </w:rPr>
              <w:fldChar w:fldCharType="end"/>
            </w:r>
          </w:hyperlink>
        </w:p>
        <w:p w14:paraId="364D2E43" w14:textId="4DE79A6E" w:rsidR="004C7D0C" w:rsidRPr="004C7D0C" w:rsidRDefault="004C7D0C">
          <w:pPr>
            <w:pStyle w:val="TOC2"/>
            <w:tabs>
              <w:tab w:val="right" w:leader="dot" w:pos="9350"/>
            </w:tabs>
            <w:rPr>
              <w:rFonts w:ascii="Aptos" w:hAnsi="Aptos"/>
              <w:noProof/>
              <w:kern w:val="2"/>
              <w:sz w:val="28"/>
              <w:szCs w:val="28"/>
              <w14:ligatures w14:val="standardContextual"/>
            </w:rPr>
          </w:pPr>
          <w:hyperlink w:anchor="_Toc228280925" w:history="1">
            <w:r w:rsidRPr="004C7D0C">
              <w:rPr>
                <w:rStyle w:val="Hyperlink"/>
                <w:rFonts w:ascii="Aptos" w:hAnsi="Aptos"/>
                <w:noProof/>
                <w:sz w:val="22"/>
                <w:szCs w:val="22"/>
              </w:rPr>
              <w:t>Survey Supply Program and Supply Ordering Updates</w:t>
            </w:r>
            <w:r w:rsidRPr="004C7D0C">
              <w:rPr>
                <w:rFonts w:ascii="Aptos" w:hAnsi="Aptos"/>
                <w:noProof/>
                <w:webHidden/>
                <w:sz w:val="22"/>
                <w:szCs w:val="22"/>
              </w:rPr>
              <w:tab/>
            </w:r>
            <w:r w:rsidRPr="004C7D0C">
              <w:rPr>
                <w:rFonts w:ascii="Aptos" w:hAnsi="Aptos"/>
                <w:noProof/>
                <w:webHidden/>
                <w:sz w:val="22"/>
                <w:szCs w:val="22"/>
              </w:rPr>
              <w:fldChar w:fldCharType="begin"/>
            </w:r>
            <w:r w:rsidRPr="004C7D0C">
              <w:rPr>
                <w:rFonts w:ascii="Aptos" w:hAnsi="Aptos"/>
                <w:noProof/>
                <w:webHidden/>
                <w:sz w:val="22"/>
                <w:szCs w:val="22"/>
              </w:rPr>
              <w:instrText xml:space="preserve"> PAGEREF _Toc228280925 \h </w:instrText>
            </w:r>
            <w:r w:rsidRPr="004C7D0C">
              <w:rPr>
                <w:rFonts w:ascii="Aptos" w:hAnsi="Aptos"/>
                <w:noProof/>
                <w:webHidden/>
                <w:sz w:val="22"/>
                <w:szCs w:val="22"/>
              </w:rPr>
            </w:r>
            <w:r w:rsidRPr="004C7D0C">
              <w:rPr>
                <w:rFonts w:ascii="Aptos" w:hAnsi="Aptos"/>
                <w:noProof/>
                <w:webHidden/>
                <w:sz w:val="22"/>
                <w:szCs w:val="22"/>
              </w:rPr>
              <w:fldChar w:fldCharType="separate"/>
            </w:r>
            <w:r>
              <w:rPr>
                <w:rFonts w:ascii="Aptos" w:hAnsi="Aptos"/>
                <w:noProof/>
                <w:webHidden/>
                <w:sz w:val="22"/>
                <w:szCs w:val="22"/>
              </w:rPr>
              <w:t>9</w:t>
            </w:r>
            <w:r w:rsidRPr="004C7D0C">
              <w:rPr>
                <w:rFonts w:ascii="Aptos" w:hAnsi="Aptos"/>
                <w:noProof/>
                <w:webHidden/>
                <w:sz w:val="22"/>
                <w:szCs w:val="22"/>
              </w:rPr>
              <w:fldChar w:fldCharType="end"/>
            </w:r>
          </w:hyperlink>
        </w:p>
        <w:p w14:paraId="49F47E61" w14:textId="60372FE6" w:rsidR="004C7D0C" w:rsidRPr="004C7D0C" w:rsidRDefault="004C7D0C">
          <w:pPr>
            <w:pStyle w:val="TOC2"/>
            <w:tabs>
              <w:tab w:val="right" w:leader="dot" w:pos="9350"/>
            </w:tabs>
            <w:rPr>
              <w:rFonts w:ascii="Aptos" w:hAnsi="Aptos"/>
              <w:noProof/>
              <w:kern w:val="2"/>
              <w:sz w:val="28"/>
              <w:szCs w:val="28"/>
              <w14:ligatures w14:val="standardContextual"/>
            </w:rPr>
          </w:pPr>
          <w:hyperlink w:anchor="_Toc228280926" w:history="1">
            <w:r w:rsidRPr="004C7D0C">
              <w:rPr>
                <w:rStyle w:val="Hyperlink"/>
                <w:rFonts w:ascii="Aptos" w:hAnsi="Aptos"/>
                <w:noProof/>
                <w:sz w:val="22"/>
                <w:szCs w:val="22"/>
              </w:rPr>
              <w:t>CAPSIS Updates</w:t>
            </w:r>
            <w:r w:rsidRPr="004C7D0C">
              <w:rPr>
                <w:rFonts w:ascii="Aptos" w:hAnsi="Aptos"/>
                <w:noProof/>
                <w:webHidden/>
                <w:sz w:val="22"/>
                <w:szCs w:val="22"/>
              </w:rPr>
              <w:tab/>
            </w:r>
            <w:r w:rsidRPr="004C7D0C">
              <w:rPr>
                <w:rFonts w:ascii="Aptos" w:hAnsi="Aptos"/>
                <w:noProof/>
                <w:webHidden/>
                <w:sz w:val="22"/>
                <w:szCs w:val="22"/>
              </w:rPr>
              <w:fldChar w:fldCharType="begin"/>
            </w:r>
            <w:r w:rsidRPr="004C7D0C">
              <w:rPr>
                <w:rFonts w:ascii="Aptos" w:hAnsi="Aptos"/>
                <w:noProof/>
                <w:webHidden/>
                <w:sz w:val="22"/>
                <w:szCs w:val="22"/>
              </w:rPr>
              <w:instrText xml:space="preserve"> PAGEREF _Toc228280926 \h </w:instrText>
            </w:r>
            <w:r w:rsidRPr="004C7D0C">
              <w:rPr>
                <w:rFonts w:ascii="Aptos" w:hAnsi="Aptos"/>
                <w:noProof/>
                <w:webHidden/>
                <w:sz w:val="22"/>
                <w:szCs w:val="22"/>
              </w:rPr>
            </w:r>
            <w:r w:rsidRPr="004C7D0C">
              <w:rPr>
                <w:rFonts w:ascii="Aptos" w:hAnsi="Aptos"/>
                <w:noProof/>
                <w:webHidden/>
                <w:sz w:val="22"/>
                <w:szCs w:val="22"/>
              </w:rPr>
              <w:fldChar w:fldCharType="separate"/>
            </w:r>
            <w:r>
              <w:rPr>
                <w:rFonts w:ascii="Aptos" w:hAnsi="Aptos"/>
                <w:noProof/>
                <w:webHidden/>
                <w:sz w:val="22"/>
                <w:szCs w:val="22"/>
              </w:rPr>
              <w:t>10</w:t>
            </w:r>
            <w:r w:rsidRPr="004C7D0C">
              <w:rPr>
                <w:rFonts w:ascii="Aptos" w:hAnsi="Aptos"/>
                <w:noProof/>
                <w:webHidden/>
                <w:sz w:val="22"/>
                <w:szCs w:val="22"/>
              </w:rPr>
              <w:fldChar w:fldCharType="end"/>
            </w:r>
          </w:hyperlink>
        </w:p>
        <w:p w14:paraId="43A1385D" w14:textId="5BA40500" w:rsidR="004C7D0C" w:rsidRPr="004C7D0C" w:rsidRDefault="004C7D0C">
          <w:pPr>
            <w:pStyle w:val="TOC2"/>
            <w:tabs>
              <w:tab w:val="right" w:leader="dot" w:pos="9350"/>
            </w:tabs>
            <w:rPr>
              <w:rFonts w:ascii="Aptos" w:hAnsi="Aptos"/>
              <w:noProof/>
              <w:kern w:val="2"/>
              <w:sz w:val="28"/>
              <w:szCs w:val="28"/>
              <w14:ligatures w14:val="standardContextual"/>
            </w:rPr>
          </w:pPr>
          <w:hyperlink w:anchor="_Toc228280927" w:history="1">
            <w:r w:rsidRPr="004C7D0C">
              <w:rPr>
                <w:rStyle w:val="Hyperlink"/>
                <w:rFonts w:ascii="Aptos" w:hAnsi="Aptos"/>
                <w:noProof/>
                <w:sz w:val="22"/>
                <w:szCs w:val="22"/>
              </w:rPr>
              <w:t>Discussion – NAPIS Data Entry Process</w:t>
            </w:r>
            <w:r w:rsidRPr="004C7D0C">
              <w:rPr>
                <w:rFonts w:ascii="Aptos" w:hAnsi="Aptos"/>
                <w:noProof/>
                <w:webHidden/>
                <w:sz w:val="22"/>
                <w:szCs w:val="22"/>
              </w:rPr>
              <w:tab/>
            </w:r>
            <w:r w:rsidRPr="004C7D0C">
              <w:rPr>
                <w:rFonts w:ascii="Aptos" w:hAnsi="Aptos"/>
                <w:noProof/>
                <w:webHidden/>
                <w:sz w:val="22"/>
                <w:szCs w:val="22"/>
              </w:rPr>
              <w:fldChar w:fldCharType="begin"/>
            </w:r>
            <w:r w:rsidRPr="004C7D0C">
              <w:rPr>
                <w:rFonts w:ascii="Aptos" w:hAnsi="Aptos"/>
                <w:noProof/>
                <w:webHidden/>
                <w:sz w:val="22"/>
                <w:szCs w:val="22"/>
              </w:rPr>
              <w:instrText xml:space="preserve"> PAGEREF _Toc228280927 \h </w:instrText>
            </w:r>
            <w:r w:rsidRPr="004C7D0C">
              <w:rPr>
                <w:rFonts w:ascii="Aptos" w:hAnsi="Aptos"/>
                <w:noProof/>
                <w:webHidden/>
                <w:sz w:val="22"/>
                <w:szCs w:val="22"/>
              </w:rPr>
            </w:r>
            <w:r w:rsidRPr="004C7D0C">
              <w:rPr>
                <w:rFonts w:ascii="Aptos" w:hAnsi="Aptos"/>
                <w:noProof/>
                <w:webHidden/>
                <w:sz w:val="22"/>
                <w:szCs w:val="22"/>
              </w:rPr>
              <w:fldChar w:fldCharType="separate"/>
            </w:r>
            <w:r>
              <w:rPr>
                <w:rFonts w:ascii="Aptos" w:hAnsi="Aptos"/>
                <w:noProof/>
                <w:webHidden/>
                <w:sz w:val="22"/>
                <w:szCs w:val="22"/>
              </w:rPr>
              <w:t>10</w:t>
            </w:r>
            <w:r w:rsidRPr="004C7D0C">
              <w:rPr>
                <w:rFonts w:ascii="Aptos" w:hAnsi="Aptos"/>
                <w:noProof/>
                <w:webHidden/>
                <w:sz w:val="22"/>
                <w:szCs w:val="22"/>
              </w:rPr>
              <w:fldChar w:fldCharType="end"/>
            </w:r>
          </w:hyperlink>
        </w:p>
        <w:p w14:paraId="1AFC1B8F" w14:textId="1EA63ED9" w:rsidR="004C7D0C" w:rsidRPr="004C7D0C" w:rsidRDefault="004C7D0C">
          <w:pPr>
            <w:pStyle w:val="TOC2"/>
            <w:tabs>
              <w:tab w:val="right" w:leader="dot" w:pos="9350"/>
            </w:tabs>
            <w:rPr>
              <w:rFonts w:ascii="Aptos" w:hAnsi="Aptos"/>
              <w:noProof/>
              <w:kern w:val="2"/>
              <w:sz w:val="28"/>
              <w:szCs w:val="28"/>
              <w14:ligatures w14:val="standardContextual"/>
            </w:rPr>
          </w:pPr>
          <w:hyperlink w:anchor="_Toc228280928" w:history="1">
            <w:r w:rsidRPr="004C7D0C">
              <w:rPr>
                <w:rStyle w:val="Hyperlink"/>
                <w:rFonts w:ascii="Aptos" w:hAnsi="Aptos"/>
                <w:noProof/>
                <w:sz w:val="22"/>
                <w:szCs w:val="22"/>
              </w:rPr>
              <w:t>Action Items and Follow-Ups</w:t>
            </w:r>
            <w:r w:rsidRPr="004C7D0C">
              <w:rPr>
                <w:rFonts w:ascii="Aptos" w:hAnsi="Aptos"/>
                <w:noProof/>
                <w:webHidden/>
                <w:sz w:val="22"/>
                <w:szCs w:val="22"/>
              </w:rPr>
              <w:tab/>
            </w:r>
            <w:r w:rsidRPr="004C7D0C">
              <w:rPr>
                <w:rFonts w:ascii="Aptos" w:hAnsi="Aptos"/>
                <w:noProof/>
                <w:webHidden/>
                <w:sz w:val="22"/>
                <w:szCs w:val="22"/>
              </w:rPr>
              <w:fldChar w:fldCharType="begin"/>
            </w:r>
            <w:r w:rsidRPr="004C7D0C">
              <w:rPr>
                <w:rFonts w:ascii="Aptos" w:hAnsi="Aptos"/>
                <w:noProof/>
                <w:webHidden/>
                <w:sz w:val="22"/>
                <w:szCs w:val="22"/>
              </w:rPr>
              <w:instrText xml:space="preserve"> PAGEREF _Toc228280928 \h </w:instrText>
            </w:r>
            <w:r w:rsidRPr="004C7D0C">
              <w:rPr>
                <w:rFonts w:ascii="Aptos" w:hAnsi="Aptos"/>
                <w:noProof/>
                <w:webHidden/>
                <w:sz w:val="22"/>
                <w:szCs w:val="22"/>
              </w:rPr>
            </w:r>
            <w:r w:rsidRPr="004C7D0C">
              <w:rPr>
                <w:rFonts w:ascii="Aptos" w:hAnsi="Aptos"/>
                <w:noProof/>
                <w:webHidden/>
                <w:sz w:val="22"/>
                <w:szCs w:val="22"/>
              </w:rPr>
              <w:fldChar w:fldCharType="separate"/>
            </w:r>
            <w:r>
              <w:rPr>
                <w:rFonts w:ascii="Aptos" w:hAnsi="Aptos"/>
                <w:noProof/>
                <w:webHidden/>
                <w:sz w:val="22"/>
                <w:szCs w:val="22"/>
              </w:rPr>
              <w:t>10</w:t>
            </w:r>
            <w:r w:rsidRPr="004C7D0C">
              <w:rPr>
                <w:rFonts w:ascii="Aptos" w:hAnsi="Aptos"/>
                <w:noProof/>
                <w:webHidden/>
                <w:sz w:val="22"/>
                <w:szCs w:val="22"/>
              </w:rPr>
              <w:fldChar w:fldCharType="end"/>
            </w:r>
          </w:hyperlink>
        </w:p>
        <w:p w14:paraId="54B9F345" w14:textId="408CDE14" w:rsidR="004C7D0C" w:rsidRPr="004C7D0C" w:rsidRDefault="004C7D0C">
          <w:pPr>
            <w:pStyle w:val="TOC2"/>
            <w:tabs>
              <w:tab w:val="right" w:leader="dot" w:pos="9350"/>
            </w:tabs>
            <w:rPr>
              <w:rFonts w:ascii="Aptos" w:hAnsi="Aptos"/>
              <w:noProof/>
              <w:kern w:val="2"/>
              <w:sz w:val="28"/>
              <w:szCs w:val="28"/>
              <w14:ligatures w14:val="standardContextual"/>
            </w:rPr>
          </w:pPr>
          <w:hyperlink w:anchor="_Toc228280929" w:history="1">
            <w:r w:rsidRPr="004C7D0C">
              <w:rPr>
                <w:rStyle w:val="Hyperlink"/>
                <w:rFonts w:ascii="Aptos" w:hAnsi="Aptos"/>
                <w:noProof/>
                <w:sz w:val="22"/>
                <w:szCs w:val="22"/>
              </w:rPr>
              <w:t>2027 Meeting Planning</w:t>
            </w:r>
            <w:r w:rsidRPr="004C7D0C">
              <w:rPr>
                <w:rFonts w:ascii="Aptos" w:hAnsi="Aptos"/>
                <w:noProof/>
                <w:webHidden/>
                <w:sz w:val="22"/>
                <w:szCs w:val="22"/>
              </w:rPr>
              <w:tab/>
            </w:r>
            <w:r w:rsidRPr="004C7D0C">
              <w:rPr>
                <w:rFonts w:ascii="Aptos" w:hAnsi="Aptos"/>
                <w:noProof/>
                <w:webHidden/>
                <w:sz w:val="22"/>
                <w:szCs w:val="22"/>
              </w:rPr>
              <w:fldChar w:fldCharType="begin"/>
            </w:r>
            <w:r w:rsidRPr="004C7D0C">
              <w:rPr>
                <w:rFonts w:ascii="Aptos" w:hAnsi="Aptos"/>
                <w:noProof/>
                <w:webHidden/>
                <w:sz w:val="22"/>
                <w:szCs w:val="22"/>
              </w:rPr>
              <w:instrText xml:space="preserve"> PAGEREF _Toc228280929 \h </w:instrText>
            </w:r>
            <w:r w:rsidRPr="004C7D0C">
              <w:rPr>
                <w:rFonts w:ascii="Aptos" w:hAnsi="Aptos"/>
                <w:noProof/>
                <w:webHidden/>
                <w:sz w:val="22"/>
                <w:szCs w:val="22"/>
              </w:rPr>
            </w:r>
            <w:r w:rsidRPr="004C7D0C">
              <w:rPr>
                <w:rFonts w:ascii="Aptos" w:hAnsi="Aptos"/>
                <w:noProof/>
                <w:webHidden/>
                <w:sz w:val="22"/>
                <w:szCs w:val="22"/>
              </w:rPr>
              <w:fldChar w:fldCharType="separate"/>
            </w:r>
            <w:r>
              <w:rPr>
                <w:rFonts w:ascii="Aptos" w:hAnsi="Aptos"/>
                <w:noProof/>
                <w:webHidden/>
                <w:sz w:val="22"/>
                <w:szCs w:val="22"/>
              </w:rPr>
              <w:t>11</w:t>
            </w:r>
            <w:r w:rsidRPr="004C7D0C">
              <w:rPr>
                <w:rFonts w:ascii="Aptos" w:hAnsi="Aptos"/>
                <w:noProof/>
                <w:webHidden/>
                <w:sz w:val="22"/>
                <w:szCs w:val="22"/>
              </w:rPr>
              <w:fldChar w:fldCharType="end"/>
            </w:r>
          </w:hyperlink>
        </w:p>
        <w:p w14:paraId="7CB6925A" w14:textId="176424B2" w:rsidR="004C7D0C" w:rsidRPr="004C7D0C" w:rsidRDefault="004C7D0C">
          <w:pPr>
            <w:pStyle w:val="TOC2"/>
            <w:tabs>
              <w:tab w:val="right" w:leader="dot" w:pos="9350"/>
            </w:tabs>
            <w:rPr>
              <w:rFonts w:ascii="Aptos" w:hAnsi="Aptos"/>
              <w:noProof/>
              <w:kern w:val="2"/>
              <w:sz w:val="28"/>
              <w:szCs w:val="28"/>
              <w14:ligatures w14:val="standardContextual"/>
            </w:rPr>
          </w:pPr>
          <w:hyperlink w:anchor="_Toc228280930" w:history="1">
            <w:r w:rsidRPr="004C7D0C">
              <w:rPr>
                <w:rStyle w:val="Hyperlink"/>
                <w:rFonts w:ascii="Aptos" w:hAnsi="Aptos"/>
                <w:noProof/>
                <w:sz w:val="22"/>
                <w:szCs w:val="22"/>
              </w:rPr>
              <w:t>Group photo - Meeting attendees</w:t>
            </w:r>
            <w:r w:rsidRPr="004C7D0C">
              <w:rPr>
                <w:rFonts w:ascii="Aptos" w:hAnsi="Aptos"/>
                <w:noProof/>
                <w:webHidden/>
                <w:sz w:val="22"/>
                <w:szCs w:val="22"/>
              </w:rPr>
              <w:tab/>
            </w:r>
            <w:r w:rsidRPr="004C7D0C">
              <w:rPr>
                <w:rFonts w:ascii="Aptos" w:hAnsi="Aptos"/>
                <w:noProof/>
                <w:webHidden/>
                <w:sz w:val="22"/>
                <w:szCs w:val="22"/>
              </w:rPr>
              <w:fldChar w:fldCharType="begin"/>
            </w:r>
            <w:r w:rsidRPr="004C7D0C">
              <w:rPr>
                <w:rFonts w:ascii="Aptos" w:hAnsi="Aptos"/>
                <w:noProof/>
                <w:webHidden/>
                <w:sz w:val="22"/>
                <w:szCs w:val="22"/>
              </w:rPr>
              <w:instrText xml:space="preserve"> PAGEREF _Toc228280930 \h </w:instrText>
            </w:r>
            <w:r w:rsidRPr="004C7D0C">
              <w:rPr>
                <w:rFonts w:ascii="Aptos" w:hAnsi="Aptos"/>
                <w:noProof/>
                <w:webHidden/>
                <w:sz w:val="22"/>
                <w:szCs w:val="22"/>
              </w:rPr>
            </w:r>
            <w:r w:rsidRPr="004C7D0C">
              <w:rPr>
                <w:rFonts w:ascii="Aptos" w:hAnsi="Aptos"/>
                <w:noProof/>
                <w:webHidden/>
                <w:sz w:val="22"/>
                <w:szCs w:val="22"/>
              </w:rPr>
              <w:fldChar w:fldCharType="separate"/>
            </w:r>
            <w:r>
              <w:rPr>
                <w:rFonts w:ascii="Aptos" w:hAnsi="Aptos"/>
                <w:noProof/>
                <w:webHidden/>
                <w:sz w:val="22"/>
                <w:szCs w:val="22"/>
              </w:rPr>
              <w:t>12</w:t>
            </w:r>
            <w:r w:rsidRPr="004C7D0C">
              <w:rPr>
                <w:rFonts w:ascii="Aptos" w:hAnsi="Aptos"/>
                <w:noProof/>
                <w:webHidden/>
                <w:sz w:val="22"/>
                <w:szCs w:val="22"/>
              </w:rPr>
              <w:fldChar w:fldCharType="end"/>
            </w:r>
          </w:hyperlink>
        </w:p>
        <w:p w14:paraId="0319834E" w14:textId="793BD617" w:rsidR="004C7D0C" w:rsidRPr="004C7D0C" w:rsidRDefault="004C7D0C">
          <w:pPr>
            <w:pStyle w:val="TOC2"/>
            <w:tabs>
              <w:tab w:val="right" w:leader="dot" w:pos="9350"/>
            </w:tabs>
            <w:rPr>
              <w:rFonts w:ascii="Aptos" w:hAnsi="Aptos"/>
              <w:noProof/>
              <w:kern w:val="2"/>
              <w:sz w:val="28"/>
              <w:szCs w:val="28"/>
              <w14:ligatures w14:val="standardContextual"/>
            </w:rPr>
          </w:pPr>
          <w:hyperlink w:anchor="_Toc228280931" w:history="1">
            <w:r w:rsidRPr="004C7D0C">
              <w:rPr>
                <w:rStyle w:val="Hyperlink"/>
                <w:rFonts w:ascii="Aptos" w:hAnsi="Aptos"/>
                <w:noProof/>
                <w:sz w:val="22"/>
                <w:szCs w:val="22"/>
              </w:rPr>
              <w:t>Appendix 1 – Meeting Agenda</w:t>
            </w:r>
            <w:r w:rsidRPr="004C7D0C">
              <w:rPr>
                <w:rFonts w:ascii="Aptos" w:hAnsi="Aptos"/>
                <w:noProof/>
                <w:webHidden/>
                <w:sz w:val="22"/>
                <w:szCs w:val="22"/>
              </w:rPr>
              <w:tab/>
            </w:r>
            <w:r w:rsidRPr="004C7D0C">
              <w:rPr>
                <w:rFonts w:ascii="Aptos" w:hAnsi="Aptos"/>
                <w:noProof/>
                <w:webHidden/>
                <w:sz w:val="22"/>
                <w:szCs w:val="22"/>
              </w:rPr>
              <w:fldChar w:fldCharType="begin"/>
            </w:r>
            <w:r w:rsidRPr="004C7D0C">
              <w:rPr>
                <w:rFonts w:ascii="Aptos" w:hAnsi="Aptos"/>
                <w:noProof/>
                <w:webHidden/>
                <w:sz w:val="22"/>
                <w:szCs w:val="22"/>
              </w:rPr>
              <w:instrText xml:space="preserve"> PAGEREF _Toc228280931 \h </w:instrText>
            </w:r>
            <w:r w:rsidRPr="004C7D0C">
              <w:rPr>
                <w:rFonts w:ascii="Aptos" w:hAnsi="Aptos"/>
                <w:noProof/>
                <w:webHidden/>
                <w:sz w:val="22"/>
                <w:szCs w:val="22"/>
              </w:rPr>
            </w:r>
            <w:r w:rsidRPr="004C7D0C">
              <w:rPr>
                <w:rFonts w:ascii="Aptos" w:hAnsi="Aptos"/>
                <w:noProof/>
                <w:webHidden/>
                <w:sz w:val="22"/>
                <w:szCs w:val="22"/>
              </w:rPr>
              <w:fldChar w:fldCharType="separate"/>
            </w:r>
            <w:r>
              <w:rPr>
                <w:rFonts w:ascii="Aptos" w:hAnsi="Aptos"/>
                <w:noProof/>
                <w:webHidden/>
                <w:sz w:val="22"/>
                <w:szCs w:val="22"/>
              </w:rPr>
              <w:t>13</w:t>
            </w:r>
            <w:r w:rsidRPr="004C7D0C">
              <w:rPr>
                <w:rFonts w:ascii="Aptos" w:hAnsi="Aptos"/>
                <w:noProof/>
                <w:webHidden/>
                <w:sz w:val="22"/>
                <w:szCs w:val="22"/>
              </w:rPr>
              <w:fldChar w:fldCharType="end"/>
            </w:r>
          </w:hyperlink>
        </w:p>
        <w:p w14:paraId="702CF9E7" w14:textId="04CEFD83" w:rsidR="0023482C" w:rsidRPr="001600DA" w:rsidRDefault="0023482C">
          <w:pPr>
            <w:rPr>
              <w:rFonts w:ascii="Aptos" w:hAnsi="Aptos"/>
            </w:rPr>
          </w:pPr>
          <w:r w:rsidRPr="00EB42D6">
            <w:rPr>
              <w:rFonts w:ascii="Aptos" w:hAnsi="Aptos" w:cstheme="minorHAnsi"/>
              <w:b/>
              <w:bCs/>
              <w:noProof/>
              <w:sz w:val="22"/>
              <w:szCs w:val="22"/>
            </w:rPr>
            <w:fldChar w:fldCharType="end"/>
          </w:r>
        </w:p>
      </w:sdtContent>
    </w:sdt>
    <w:p w14:paraId="6C86E9C8" w14:textId="43992101" w:rsidR="00533E15" w:rsidRPr="0041120E" w:rsidRDefault="00533E15">
      <w:pPr>
        <w:rPr>
          <w:rFonts w:ascii="Aptos" w:eastAsiaTheme="majorEastAsia" w:hAnsi="Aptos" w:cstheme="majorBidi"/>
          <w:b/>
          <w:bCs/>
          <w:color w:val="374C80" w:themeColor="accent1" w:themeShade="BF"/>
          <w:sz w:val="24"/>
          <w:szCs w:val="24"/>
        </w:rPr>
      </w:pPr>
      <w:r>
        <w:rPr>
          <w:rFonts w:ascii="Aptos" w:hAnsi="Aptos"/>
          <w:sz w:val="24"/>
          <w:szCs w:val="24"/>
        </w:rPr>
        <w:br w:type="page"/>
      </w:r>
    </w:p>
    <w:p w14:paraId="11B96020" w14:textId="345CF099" w:rsidR="0095484D" w:rsidRDefault="009B2465" w:rsidP="00794A75">
      <w:pPr>
        <w:pStyle w:val="Heading2"/>
        <w:spacing w:line="259" w:lineRule="auto"/>
      </w:pPr>
      <w:bookmarkStart w:id="4" w:name="_Toc228280912"/>
      <w:r w:rsidRPr="00C74B15">
        <w:lastRenderedPageBreak/>
        <w:t>Participants</w:t>
      </w:r>
      <w:bookmarkEnd w:id="4"/>
      <w:bookmarkEnd w:id="3"/>
      <w:bookmarkEnd w:id="2"/>
    </w:p>
    <w:p w14:paraId="6B608749" w14:textId="08836A88" w:rsidR="00EB252A" w:rsidRPr="00343CA6" w:rsidRDefault="00EB252A" w:rsidP="00156092">
      <w:pPr>
        <w:spacing w:before="120" w:line="259" w:lineRule="auto"/>
        <w:rPr>
          <w:rStyle w:val="Strong"/>
          <w:rFonts w:ascii="Aptos" w:hAnsi="Aptos"/>
          <w:sz w:val="22"/>
          <w:szCs w:val="22"/>
        </w:rPr>
      </w:pPr>
      <w:r w:rsidRPr="00343CA6">
        <w:rPr>
          <w:rStyle w:val="Strong"/>
          <w:rFonts w:ascii="Aptos" w:hAnsi="Aptos"/>
          <w:sz w:val="22"/>
          <w:szCs w:val="22"/>
        </w:rPr>
        <w:t>Plant Protection and Quarantine</w:t>
      </w:r>
    </w:p>
    <w:p w14:paraId="7132ED42" w14:textId="02693DE7" w:rsidR="00EB252A" w:rsidRPr="00343CA6" w:rsidRDefault="00EB252A" w:rsidP="00794A75">
      <w:pPr>
        <w:pStyle w:val="ListBullet"/>
        <w:numPr>
          <w:ilvl w:val="0"/>
          <w:numId w:val="0"/>
        </w:numPr>
        <w:spacing w:after="0" w:line="259" w:lineRule="auto"/>
        <w:ind w:firstLine="180"/>
        <w:rPr>
          <w:rFonts w:ascii="Aptos" w:hAnsi="Aptos"/>
          <w:sz w:val="22"/>
          <w:szCs w:val="22"/>
        </w:rPr>
      </w:pPr>
      <w:r w:rsidRPr="00343CA6">
        <w:rPr>
          <w:rFonts w:ascii="Aptos" w:hAnsi="Aptos"/>
          <w:sz w:val="22"/>
          <w:szCs w:val="22"/>
        </w:rPr>
        <w:t>Tina Gresham (Organizer) –</w:t>
      </w:r>
      <w:r w:rsidR="00412832" w:rsidRPr="00343CA6">
        <w:rPr>
          <w:rFonts w:ascii="Aptos" w:hAnsi="Aptos"/>
          <w:sz w:val="22"/>
          <w:szCs w:val="22"/>
        </w:rPr>
        <w:t xml:space="preserve"> </w:t>
      </w:r>
      <w:r w:rsidRPr="00343CA6">
        <w:rPr>
          <w:rFonts w:ascii="Aptos" w:hAnsi="Aptos"/>
          <w:sz w:val="22"/>
          <w:szCs w:val="22"/>
        </w:rPr>
        <w:t>Emergency and Domestic Programs – National Policy Manager</w:t>
      </w:r>
    </w:p>
    <w:p w14:paraId="49C4F2FD" w14:textId="4411353A" w:rsidR="00EB252A" w:rsidRPr="00343CA6" w:rsidRDefault="00EB252A" w:rsidP="00794A75">
      <w:pPr>
        <w:pStyle w:val="ListBullet"/>
        <w:numPr>
          <w:ilvl w:val="0"/>
          <w:numId w:val="0"/>
        </w:numPr>
        <w:spacing w:after="0" w:line="259" w:lineRule="auto"/>
        <w:ind w:firstLine="180"/>
        <w:rPr>
          <w:rFonts w:ascii="Aptos" w:hAnsi="Aptos"/>
          <w:sz w:val="22"/>
          <w:szCs w:val="22"/>
        </w:rPr>
      </w:pPr>
      <w:r w:rsidRPr="00343CA6">
        <w:rPr>
          <w:rFonts w:ascii="Aptos" w:hAnsi="Aptos"/>
          <w:sz w:val="22"/>
          <w:szCs w:val="22"/>
        </w:rPr>
        <w:t>Darrell Bays –</w:t>
      </w:r>
      <w:r w:rsidR="00412832" w:rsidRPr="00343CA6">
        <w:rPr>
          <w:rFonts w:ascii="Aptos" w:hAnsi="Aptos"/>
          <w:sz w:val="22"/>
          <w:szCs w:val="22"/>
        </w:rPr>
        <w:t xml:space="preserve"> </w:t>
      </w:r>
      <w:r w:rsidRPr="00343CA6">
        <w:rPr>
          <w:rFonts w:ascii="Aptos" w:hAnsi="Aptos"/>
          <w:sz w:val="22"/>
          <w:szCs w:val="22"/>
        </w:rPr>
        <w:t>Field Operations – National Operations Manager</w:t>
      </w:r>
    </w:p>
    <w:p w14:paraId="23AAB10C" w14:textId="40FC24B8" w:rsidR="00EB252A" w:rsidRPr="00343CA6" w:rsidRDefault="00EB252A" w:rsidP="00794A75">
      <w:pPr>
        <w:pStyle w:val="ListBullet"/>
        <w:numPr>
          <w:ilvl w:val="0"/>
          <w:numId w:val="0"/>
        </w:numPr>
        <w:spacing w:after="0" w:line="259" w:lineRule="auto"/>
        <w:ind w:firstLine="180"/>
        <w:rPr>
          <w:rFonts w:ascii="Aptos" w:hAnsi="Aptos"/>
          <w:sz w:val="22"/>
          <w:szCs w:val="22"/>
        </w:rPr>
      </w:pPr>
      <w:r w:rsidRPr="00343CA6">
        <w:rPr>
          <w:rFonts w:ascii="Aptos" w:hAnsi="Aptos"/>
          <w:sz w:val="22"/>
          <w:szCs w:val="22"/>
        </w:rPr>
        <w:t>Jo-Ann Bentz-Blanco –</w:t>
      </w:r>
      <w:r w:rsidR="00412832" w:rsidRPr="00343CA6">
        <w:rPr>
          <w:rFonts w:ascii="Aptos" w:hAnsi="Aptos"/>
          <w:sz w:val="22"/>
          <w:szCs w:val="22"/>
        </w:rPr>
        <w:t xml:space="preserve"> </w:t>
      </w:r>
      <w:r w:rsidRPr="00343CA6">
        <w:rPr>
          <w:rFonts w:ascii="Aptos" w:hAnsi="Aptos"/>
          <w:sz w:val="22"/>
          <w:szCs w:val="22"/>
        </w:rPr>
        <w:t>Emergency and Domestic Programs – Director</w:t>
      </w:r>
    </w:p>
    <w:p w14:paraId="6656EABB" w14:textId="2A434F30" w:rsidR="00EB252A" w:rsidRPr="00343CA6" w:rsidRDefault="00EB252A" w:rsidP="00794A75">
      <w:pPr>
        <w:pStyle w:val="ListBullet"/>
        <w:numPr>
          <w:ilvl w:val="0"/>
          <w:numId w:val="0"/>
        </w:numPr>
        <w:spacing w:after="0" w:line="259" w:lineRule="auto"/>
        <w:ind w:firstLine="180"/>
        <w:rPr>
          <w:rFonts w:ascii="Aptos" w:hAnsi="Aptos"/>
          <w:sz w:val="22"/>
          <w:szCs w:val="22"/>
        </w:rPr>
      </w:pPr>
      <w:r w:rsidRPr="00343CA6">
        <w:rPr>
          <w:rFonts w:ascii="Aptos" w:hAnsi="Aptos"/>
          <w:sz w:val="22"/>
          <w:szCs w:val="22"/>
        </w:rPr>
        <w:t>Jake Bodart –</w:t>
      </w:r>
      <w:r w:rsidR="00412832" w:rsidRPr="00343CA6">
        <w:rPr>
          <w:rFonts w:ascii="Aptos" w:hAnsi="Aptos"/>
          <w:sz w:val="22"/>
          <w:szCs w:val="22"/>
        </w:rPr>
        <w:t xml:space="preserve"> </w:t>
      </w:r>
      <w:r w:rsidRPr="00343CA6">
        <w:rPr>
          <w:rFonts w:ascii="Aptos" w:hAnsi="Aptos"/>
          <w:sz w:val="22"/>
          <w:szCs w:val="22"/>
        </w:rPr>
        <w:t>Field Operations – State Plant Health Director Representative</w:t>
      </w:r>
    </w:p>
    <w:p w14:paraId="2F77EBD0" w14:textId="03D893E4" w:rsidR="00EB252A" w:rsidRPr="00343CA6" w:rsidRDefault="00EB252A" w:rsidP="00794A75">
      <w:pPr>
        <w:pStyle w:val="ListBullet"/>
        <w:numPr>
          <w:ilvl w:val="0"/>
          <w:numId w:val="0"/>
        </w:numPr>
        <w:spacing w:after="0" w:line="259" w:lineRule="auto"/>
        <w:ind w:firstLine="180"/>
        <w:rPr>
          <w:rFonts w:ascii="Aptos" w:hAnsi="Aptos"/>
          <w:sz w:val="22"/>
          <w:szCs w:val="22"/>
        </w:rPr>
      </w:pPr>
      <w:r w:rsidRPr="00343CA6">
        <w:rPr>
          <w:rFonts w:ascii="Aptos" w:hAnsi="Aptos"/>
          <w:sz w:val="22"/>
          <w:szCs w:val="22"/>
        </w:rPr>
        <w:t>Kim Dean –</w:t>
      </w:r>
      <w:r w:rsidR="00412832" w:rsidRPr="00343CA6">
        <w:rPr>
          <w:rFonts w:ascii="Aptos" w:hAnsi="Aptos"/>
          <w:sz w:val="22"/>
          <w:szCs w:val="22"/>
        </w:rPr>
        <w:t xml:space="preserve"> </w:t>
      </w:r>
      <w:r w:rsidRPr="00343CA6">
        <w:rPr>
          <w:rFonts w:ascii="Aptos" w:hAnsi="Aptos"/>
          <w:sz w:val="22"/>
          <w:szCs w:val="22"/>
        </w:rPr>
        <w:t>Field Operations – State Plant Health Director Representative</w:t>
      </w:r>
    </w:p>
    <w:p w14:paraId="269E6946" w14:textId="3689DE6B" w:rsidR="00EB252A" w:rsidRPr="00343CA6" w:rsidDel="000176F4" w:rsidRDefault="00EB252A" w:rsidP="00794A75">
      <w:pPr>
        <w:pStyle w:val="ListBullet"/>
        <w:numPr>
          <w:ilvl w:val="0"/>
          <w:numId w:val="0"/>
        </w:numPr>
        <w:spacing w:after="0" w:line="259" w:lineRule="auto"/>
        <w:ind w:firstLine="180"/>
        <w:rPr>
          <w:rFonts w:ascii="Aptos" w:hAnsi="Aptos"/>
          <w:sz w:val="22"/>
          <w:szCs w:val="22"/>
        </w:rPr>
      </w:pPr>
      <w:r w:rsidRPr="00343CA6" w:rsidDel="000176F4">
        <w:rPr>
          <w:rFonts w:ascii="Aptos" w:hAnsi="Aptos"/>
          <w:sz w:val="22"/>
          <w:szCs w:val="22"/>
        </w:rPr>
        <w:t>Colin Funaro –</w:t>
      </w:r>
      <w:r w:rsidR="00412832" w:rsidRPr="00343CA6" w:rsidDel="000176F4">
        <w:rPr>
          <w:rFonts w:ascii="Aptos" w:hAnsi="Aptos"/>
          <w:sz w:val="22"/>
          <w:szCs w:val="22"/>
        </w:rPr>
        <w:t xml:space="preserve"> </w:t>
      </w:r>
      <w:r w:rsidRPr="00343CA6" w:rsidDel="000176F4">
        <w:rPr>
          <w:rFonts w:ascii="Aptos" w:hAnsi="Aptos"/>
          <w:sz w:val="22"/>
          <w:szCs w:val="22"/>
        </w:rPr>
        <w:t>Science and Technology CAPS Support – Risk Analyst</w:t>
      </w:r>
    </w:p>
    <w:p w14:paraId="26396CAF" w14:textId="0971CEA6" w:rsidR="00EB252A" w:rsidRPr="00343CA6" w:rsidDel="000176F4" w:rsidRDefault="00EB252A" w:rsidP="00794A75">
      <w:pPr>
        <w:pStyle w:val="ListBullet"/>
        <w:numPr>
          <w:ilvl w:val="0"/>
          <w:numId w:val="0"/>
        </w:numPr>
        <w:spacing w:after="0" w:line="259" w:lineRule="auto"/>
        <w:ind w:firstLine="180"/>
        <w:rPr>
          <w:rFonts w:ascii="Aptos" w:hAnsi="Aptos"/>
          <w:sz w:val="22"/>
          <w:szCs w:val="22"/>
        </w:rPr>
      </w:pPr>
      <w:r w:rsidRPr="00343CA6" w:rsidDel="000176F4">
        <w:rPr>
          <w:rFonts w:ascii="Aptos" w:hAnsi="Aptos"/>
          <w:sz w:val="22"/>
          <w:szCs w:val="22"/>
        </w:rPr>
        <w:t>Leah Granke –</w:t>
      </w:r>
      <w:r w:rsidR="00412832" w:rsidRPr="00343CA6" w:rsidDel="000176F4">
        <w:rPr>
          <w:rFonts w:ascii="Aptos" w:hAnsi="Aptos"/>
          <w:sz w:val="22"/>
          <w:szCs w:val="22"/>
        </w:rPr>
        <w:t xml:space="preserve"> </w:t>
      </w:r>
      <w:r w:rsidRPr="00343CA6" w:rsidDel="000176F4">
        <w:rPr>
          <w:rFonts w:ascii="Aptos" w:hAnsi="Aptos"/>
          <w:sz w:val="22"/>
          <w:szCs w:val="22"/>
        </w:rPr>
        <w:t>Science and Technology – Assistant Director</w:t>
      </w:r>
    </w:p>
    <w:p w14:paraId="040B4FA4" w14:textId="3F73CEFB" w:rsidR="00EB252A" w:rsidRPr="00343CA6" w:rsidRDefault="00EB252A" w:rsidP="00794A75">
      <w:pPr>
        <w:pStyle w:val="ListBullet"/>
        <w:numPr>
          <w:ilvl w:val="0"/>
          <w:numId w:val="0"/>
        </w:numPr>
        <w:spacing w:after="0" w:line="259" w:lineRule="auto"/>
        <w:ind w:firstLine="180"/>
        <w:rPr>
          <w:rFonts w:ascii="Aptos" w:hAnsi="Aptos"/>
          <w:sz w:val="22"/>
          <w:szCs w:val="22"/>
        </w:rPr>
      </w:pPr>
      <w:r w:rsidRPr="00343CA6">
        <w:rPr>
          <w:rFonts w:ascii="Aptos" w:hAnsi="Aptos"/>
          <w:sz w:val="22"/>
          <w:szCs w:val="22"/>
        </w:rPr>
        <w:t>Emily Hagen –</w:t>
      </w:r>
      <w:r w:rsidR="00412832" w:rsidRPr="00343CA6">
        <w:rPr>
          <w:rFonts w:ascii="Aptos" w:hAnsi="Aptos"/>
          <w:sz w:val="22"/>
          <w:szCs w:val="22"/>
        </w:rPr>
        <w:t xml:space="preserve"> </w:t>
      </w:r>
      <w:r w:rsidRPr="00343CA6">
        <w:rPr>
          <w:rFonts w:ascii="Aptos" w:hAnsi="Aptos"/>
          <w:sz w:val="22"/>
          <w:szCs w:val="22"/>
        </w:rPr>
        <w:t>Field Operations – Pest Survey Specialist Representative</w:t>
      </w:r>
    </w:p>
    <w:p w14:paraId="40FB06CB" w14:textId="51A4DA28" w:rsidR="00EB252A" w:rsidRPr="00343CA6" w:rsidDel="000176F4" w:rsidRDefault="00EB252A" w:rsidP="00794A75">
      <w:pPr>
        <w:pStyle w:val="ListBullet"/>
        <w:numPr>
          <w:ilvl w:val="0"/>
          <w:numId w:val="0"/>
        </w:numPr>
        <w:spacing w:after="0" w:line="259" w:lineRule="auto"/>
        <w:ind w:firstLine="180"/>
        <w:rPr>
          <w:rFonts w:ascii="Aptos" w:hAnsi="Aptos"/>
          <w:sz w:val="22"/>
          <w:szCs w:val="22"/>
        </w:rPr>
      </w:pPr>
      <w:r w:rsidRPr="00343CA6" w:rsidDel="000176F4">
        <w:rPr>
          <w:rFonts w:ascii="Aptos" w:hAnsi="Aptos"/>
          <w:sz w:val="22"/>
          <w:szCs w:val="22"/>
        </w:rPr>
        <w:t>Jeff Hash –</w:t>
      </w:r>
      <w:r w:rsidR="00412832" w:rsidRPr="00343CA6" w:rsidDel="000176F4">
        <w:rPr>
          <w:rFonts w:ascii="Aptos" w:hAnsi="Aptos"/>
          <w:sz w:val="22"/>
          <w:szCs w:val="22"/>
        </w:rPr>
        <w:t xml:space="preserve"> </w:t>
      </w:r>
      <w:r w:rsidRPr="00343CA6" w:rsidDel="000176F4">
        <w:rPr>
          <w:rFonts w:ascii="Aptos" w:hAnsi="Aptos"/>
          <w:sz w:val="22"/>
          <w:szCs w:val="22"/>
        </w:rPr>
        <w:t>Field Operations – National Operations Director</w:t>
      </w:r>
    </w:p>
    <w:p w14:paraId="794066C5" w14:textId="085267C1" w:rsidR="00EB252A" w:rsidRPr="00343CA6" w:rsidDel="000176F4" w:rsidRDefault="00EB252A" w:rsidP="00794A75">
      <w:pPr>
        <w:pStyle w:val="ListBullet"/>
        <w:numPr>
          <w:ilvl w:val="0"/>
          <w:numId w:val="0"/>
        </w:numPr>
        <w:spacing w:after="0" w:line="259" w:lineRule="auto"/>
        <w:ind w:right="-270" w:firstLine="180"/>
        <w:rPr>
          <w:rFonts w:ascii="Aptos" w:hAnsi="Aptos"/>
          <w:sz w:val="22"/>
          <w:szCs w:val="22"/>
        </w:rPr>
      </w:pPr>
      <w:r w:rsidRPr="00343CA6" w:rsidDel="000176F4">
        <w:rPr>
          <w:rFonts w:ascii="Aptos" w:hAnsi="Aptos"/>
          <w:sz w:val="22"/>
          <w:szCs w:val="22"/>
        </w:rPr>
        <w:t>Patrick Hasl</w:t>
      </w:r>
      <w:r w:rsidR="00FB2DD2" w:rsidDel="000176F4">
        <w:rPr>
          <w:rFonts w:ascii="Aptos" w:hAnsi="Aptos"/>
          <w:sz w:val="22"/>
          <w:szCs w:val="22"/>
        </w:rPr>
        <w:t>e</w:t>
      </w:r>
      <w:r w:rsidRPr="00343CA6" w:rsidDel="000176F4">
        <w:rPr>
          <w:rFonts w:ascii="Aptos" w:hAnsi="Aptos"/>
          <w:sz w:val="22"/>
          <w:szCs w:val="22"/>
        </w:rPr>
        <w:t>m - Emergency and Domestic Programs – National Policy Manager (virtual</w:t>
      </w:r>
      <w:r w:rsidR="00412832" w:rsidRPr="00343CA6" w:rsidDel="000176F4">
        <w:rPr>
          <w:rFonts w:ascii="Aptos" w:hAnsi="Aptos"/>
          <w:sz w:val="22"/>
          <w:szCs w:val="22"/>
        </w:rPr>
        <w:t xml:space="preserve"> p</w:t>
      </w:r>
      <w:r w:rsidR="000807BD" w:rsidRPr="00343CA6" w:rsidDel="000176F4">
        <w:rPr>
          <w:rFonts w:ascii="Aptos" w:hAnsi="Aptos"/>
          <w:sz w:val="22"/>
          <w:szCs w:val="22"/>
        </w:rPr>
        <w:t>re</w:t>
      </w:r>
      <w:r w:rsidR="00412832" w:rsidRPr="00343CA6" w:rsidDel="000176F4">
        <w:rPr>
          <w:rFonts w:ascii="Aptos" w:hAnsi="Aptos"/>
          <w:sz w:val="22"/>
          <w:szCs w:val="22"/>
        </w:rPr>
        <w:t>senter</w:t>
      </w:r>
      <w:r w:rsidRPr="00343CA6" w:rsidDel="000176F4">
        <w:rPr>
          <w:rFonts w:ascii="Aptos" w:hAnsi="Aptos"/>
          <w:sz w:val="22"/>
          <w:szCs w:val="22"/>
        </w:rPr>
        <w:t>)</w:t>
      </w:r>
    </w:p>
    <w:p w14:paraId="36B38948" w14:textId="605EE49B" w:rsidR="00EB252A" w:rsidRPr="00343CA6" w:rsidRDefault="00EB252A" w:rsidP="00794A75">
      <w:pPr>
        <w:pStyle w:val="ListBullet"/>
        <w:numPr>
          <w:ilvl w:val="0"/>
          <w:numId w:val="0"/>
        </w:numPr>
        <w:spacing w:after="0" w:line="259" w:lineRule="auto"/>
        <w:ind w:firstLine="180"/>
        <w:rPr>
          <w:rFonts w:ascii="Aptos" w:hAnsi="Aptos"/>
          <w:sz w:val="22"/>
          <w:szCs w:val="22"/>
        </w:rPr>
      </w:pPr>
      <w:r w:rsidRPr="00343CA6">
        <w:rPr>
          <w:rFonts w:ascii="Aptos" w:hAnsi="Aptos"/>
          <w:sz w:val="22"/>
          <w:szCs w:val="22"/>
        </w:rPr>
        <w:t>Isaac Powell –</w:t>
      </w:r>
      <w:r w:rsidR="000807BD" w:rsidRPr="00343CA6">
        <w:rPr>
          <w:rFonts w:ascii="Aptos" w:hAnsi="Aptos"/>
          <w:sz w:val="22"/>
          <w:szCs w:val="22"/>
        </w:rPr>
        <w:t xml:space="preserve"> </w:t>
      </w:r>
      <w:r w:rsidRPr="00343CA6">
        <w:rPr>
          <w:rFonts w:ascii="Aptos" w:hAnsi="Aptos"/>
          <w:sz w:val="22"/>
          <w:szCs w:val="22"/>
        </w:rPr>
        <w:t>Field Operations – Pest Survey Specialist Representative</w:t>
      </w:r>
    </w:p>
    <w:p w14:paraId="20A6506C" w14:textId="292F4F2D" w:rsidR="00EB252A" w:rsidRPr="00343CA6" w:rsidRDefault="00EB252A" w:rsidP="00794A75">
      <w:pPr>
        <w:pStyle w:val="ListBullet"/>
        <w:numPr>
          <w:ilvl w:val="0"/>
          <w:numId w:val="0"/>
        </w:numPr>
        <w:spacing w:after="0" w:line="259" w:lineRule="auto"/>
        <w:ind w:right="-450" w:firstLine="180"/>
        <w:rPr>
          <w:rFonts w:ascii="Aptos" w:hAnsi="Aptos"/>
          <w:sz w:val="22"/>
          <w:szCs w:val="22"/>
        </w:rPr>
      </w:pPr>
      <w:r w:rsidRPr="00343CA6">
        <w:rPr>
          <w:rFonts w:ascii="Aptos" w:hAnsi="Aptos"/>
          <w:sz w:val="22"/>
          <w:szCs w:val="22"/>
        </w:rPr>
        <w:t>Waleska Ramirez –</w:t>
      </w:r>
      <w:r w:rsidR="000807BD" w:rsidRPr="00343CA6">
        <w:rPr>
          <w:rFonts w:ascii="Aptos" w:hAnsi="Aptos"/>
          <w:sz w:val="22"/>
          <w:szCs w:val="22"/>
        </w:rPr>
        <w:t xml:space="preserve"> </w:t>
      </w:r>
      <w:r w:rsidRPr="00343CA6">
        <w:rPr>
          <w:rFonts w:ascii="Aptos" w:hAnsi="Aptos"/>
          <w:sz w:val="22"/>
          <w:szCs w:val="22"/>
        </w:rPr>
        <w:t>Emergency and Domestic Programs – National Policy Manager (virtual</w:t>
      </w:r>
      <w:r w:rsidR="000807BD" w:rsidRPr="00343CA6">
        <w:rPr>
          <w:rFonts w:ascii="Aptos" w:hAnsi="Aptos"/>
          <w:sz w:val="22"/>
          <w:szCs w:val="22"/>
        </w:rPr>
        <w:t xml:space="preserve"> presenter</w:t>
      </w:r>
      <w:r w:rsidRPr="00343CA6">
        <w:rPr>
          <w:rFonts w:ascii="Aptos" w:hAnsi="Aptos"/>
          <w:sz w:val="22"/>
          <w:szCs w:val="22"/>
        </w:rPr>
        <w:t>)</w:t>
      </w:r>
    </w:p>
    <w:p w14:paraId="6A57CCF5" w14:textId="6C4B8B63" w:rsidR="00EB252A" w:rsidRPr="00343CA6" w:rsidRDefault="00EB252A" w:rsidP="00794A75">
      <w:pPr>
        <w:pStyle w:val="ListBullet"/>
        <w:numPr>
          <w:ilvl w:val="0"/>
          <w:numId w:val="0"/>
        </w:numPr>
        <w:spacing w:after="0" w:line="259" w:lineRule="auto"/>
        <w:ind w:firstLine="180"/>
        <w:rPr>
          <w:rFonts w:ascii="Aptos" w:hAnsi="Aptos"/>
          <w:sz w:val="22"/>
          <w:szCs w:val="22"/>
        </w:rPr>
      </w:pPr>
      <w:r w:rsidRPr="00343CA6">
        <w:rPr>
          <w:rFonts w:ascii="Aptos" w:hAnsi="Aptos"/>
          <w:sz w:val="22"/>
          <w:szCs w:val="22"/>
        </w:rPr>
        <w:t xml:space="preserve">Amber Tripodi - Science and Technology </w:t>
      </w:r>
      <w:r w:rsidR="00E40BA7" w:rsidRPr="00343CA6">
        <w:rPr>
          <w:rFonts w:ascii="Aptos" w:hAnsi="Aptos"/>
          <w:sz w:val="22"/>
          <w:szCs w:val="22"/>
        </w:rPr>
        <w:t>–</w:t>
      </w:r>
      <w:r w:rsidRPr="00343CA6">
        <w:rPr>
          <w:rFonts w:ascii="Aptos" w:hAnsi="Aptos"/>
          <w:sz w:val="22"/>
          <w:szCs w:val="22"/>
        </w:rPr>
        <w:t xml:space="preserve"> </w:t>
      </w:r>
      <w:r w:rsidR="00E40BA7" w:rsidRPr="00343CA6">
        <w:rPr>
          <w:rFonts w:ascii="Aptos" w:hAnsi="Aptos"/>
          <w:sz w:val="22"/>
          <w:szCs w:val="22"/>
        </w:rPr>
        <w:t>Risk Analyst</w:t>
      </w:r>
      <w:r w:rsidR="00412832" w:rsidRPr="00343CA6">
        <w:rPr>
          <w:rFonts w:ascii="Aptos" w:hAnsi="Aptos"/>
          <w:sz w:val="22"/>
          <w:szCs w:val="22"/>
        </w:rPr>
        <w:t xml:space="preserve"> (presenter)</w:t>
      </w:r>
    </w:p>
    <w:p w14:paraId="2767FABB" w14:textId="77777777" w:rsidR="00EB252A" w:rsidRPr="00343CA6" w:rsidRDefault="00EB252A" w:rsidP="00156092">
      <w:pPr>
        <w:spacing w:before="120" w:line="259" w:lineRule="auto"/>
        <w:rPr>
          <w:rStyle w:val="Strong"/>
          <w:rFonts w:ascii="Aptos" w:hAnsi="Aptos"/>
          <w:sz w:val="22"/>
          <w:szCs w:val="22"/>
        </w:rPr>
      </w:pPr>
      <w:r w:rsidRPr="00343CA6">
        <w:rPr>
          <w:rStyle w:val="Strong"/>
          <w:rFonts w:ascii="Aptos" w:hAnsi="Aptos"/>
          <w:sz w:val="22"/>
          <w:szCs w:val="22"/>
        </w:rPr>
        <w:t>State Cooperators</w:t>
      </w:r>
    </w:p>
    <w:p w14:paraId="5B0A93F3" w14:textId="77777777" w:rsidR="00EB252A" w:rsidRPr="00343CA6" w:rsidRDefault="00EB252A" w:rsidP="00794A75">
      <w:pPr>
        <w:pStyle w:val="ListBullet"/>
        <w:numPr>
          <w:ilvl w:val="0"/>
          <w:numId w:val="0"/>
        </w:numPr>
        <w:spacing w:after="0" w:line="259" w:lineRule="auto"/>
        <w:ind w:firstLine="180"/>
        <w:rPr>
          <w:rFonts w:ascii="Aptos" w:hAnsi="Aptos"/>
          <w:sz w:val="22"/>
          <w:szCs w:val="22"/>
        </w:rPr>
      </w:pPr>
      <w:r w:rsidRPr="00343CA6">
        <w:rPr>
          <w:rFonts w:ascii="Aptos" w:hAnsi="Aptos"/>
          <w:sz w:val="22"/>
          <w:szCs w:val="22"/>
        </w:rPr>
        <w:t>Charles Elhard – Central Plant Board – State Plant Regulatory Official Representative</w:t>
      </w:r>
    </w:p>
    <w:p w14:paraId="3FDABE13" w14:textId="7A68FDAC" w:rsidR="00EB252A" w:rsidRPr="00343CA6" w:rsidRDefault="00EB252A" w:rsidP="00794A75">
      <w:pPr>
        <w:pStyle w:val="ListBullet"/>
        <w:numPr>
          <w:ilvl w:val="0"/>
          <w:numId w:val="0"/>
        </w:numPr>
        <w:spacing w:after="0" w:line="259" w:lineRule="auto"/>
        <w:ind w:firstLine="180"/>
        <w:rPr>
          <w:rFonts w:ascii="Aptos" w:hAnsi="Aptos"/>
          <w:sz w:val="22"/>
          <w:szCs w:val="22"/>
        </w:rPr>
      </w:pPr>
      <w:r w:rsidRPr="00343CA6">
        <w:rPr>
          <w:rFonts w:ascii="Aptos" w:hAnsi="Aptos"/>
          <w:sz w:val="22"/>
          <w:szCs w:val="22"/>
        </w:rPr>
        <w:t>Joanna Fisher – Western Plant Board – State Survey Coordinator Representative</w:t>
      </w:r>
    </w:p>
    <w:p w14:paraId="45BAAEDA" w14:textId="7C96F404" w:rsidR="00EB252A" w:rsidRPr="00343CA6" w:rsidDel="000176F4" w:rsidRDefault="00EB252A" w:rsidP="00794A75">
      <w:pPr>
        <w:pStyle w:val="ListBullet"/>
        <w:numPr>
          <w:ilvl w:val="0"/>
          <w:numId w:val="0"/>
        </w:numPr>
        <w:spacing w:after="0" w:line="259" w:lineRule="auto"/>
        <w:ind w:firstLine="180"/>
        <w:rPr>
          <w:rFonts w:ascii="Aptos" w:hAnsi="Aptos"/>
          <w:sz w:val="22"/>
          <w:szCs w:val="22"/>
        </w:rPr>
      </w:pPr>
      <w:r w:rsidRPr="00343CA6" w:rsidDel="000176F4">
        <w:rPr>
          <w:rFonts w:ascii="Aptos" w:hAnsi="Aptos"/>
          <w:sz w:val="22"/>
          <w:szCs w:val="22"/>
        </w:rPr>
        <w:t>Matt Howle – Southern Plant Board – State Survey Coordinator Representative</w:t>
      </w:r>
    </w:p>
    <w:p w14:paraId="25D2B3C5" w14:textId="45D2E20A" w:rsidR="00EB252A" w:rsidRPr="00343CA6" w:rsidDel="000176F4" w:rsidRDefault="00EB252A" w:rsidP="00794A75">
      <w:pPr>
        <w:pStyle w:val="ListBullet"/>
        <w:numPr>
          <w:ilvl w:val="0"/>
          <w:numId w:val="0"/>
        </w:numPr>
        <w:spacing w:after="0" w:line="259" w:lineRule="auto"/>
        <w:ind w:firstLine="180"/>
        <w:rPr>
          <w:rFonts w:ascii="Aptos" w:hAnsi="Aptos"/>
          <w:sz w:val="22"/>
          <w:szCs w:val="22"/>
        </w:rPr>
      </w:pPr>
      <w:r w:rsidRPr="00343CA6" w:rsidDel="000176F4">
        <w:rPr>
          <w:rFonts w:ascii="Aptos" w:hAnsi="Aptos"/>
          <w:sz w:val="22"/>
          <w:szCs w:val="22"/>
        </w:rPr>
        <w:t>Cindy Kwolek – Eastern Plant Board – State Survey Coordinator Representative</w:t>
      </w:r>
    </w:p>
    <w:p w14:paraId="1F47467D" w14:textId="24B07937" w:rsidR="00EB252A" w:rsidRPr="00343CA6" w:rsidDel="000176F4" w:rsidRDefault="00EB252A" w:rsidP="00794A75">
      <w:pPr>
        <w:pStyle w:val="ListBullet"/>
        <w:numPr>
          <w:ilvl w:val="0"/>
          <w:numId w:val="0"/>
        </w:numPr>
        <w:spacing w:after="0" w:line="259" w:lineRule="auto"/>
        <w:ind w:firstLine="180"/>
        <w:rPr>
          <w:rFonts w:ascii="Aptos" w:hAnsi="Aptos"/>
          <w:sz w:val="22"/>
          <w:szCs w:val="22"/>
        </w:rPr>
      </w:pPr>
      <w:r w:rsidRPr="00343CA6" w:rsidDel="000176F4">
        <w:rPr>
          <w:rFonts w:ascii="Aptos" w:hAnsi="Aptos"/>
          <w:sz w:val="22"/>
          <w:szCs w:val="22"/>
        </w:rPr>
        <w:t>Tina Peltier – Southern Plant Board – State Plant Regulatory Official Representative</w:t>
      </w:r>
    </w:p>
    <w:p w14:paraId="0C67EC8D" w14:textId="4300CD72" w:rsidR="00EB252A" w:rsidRPr="00343CA6" w:rsidRDefault="00EB252A" w:rsidP="00794A75">
      <w:pPr>
        <w:pStyle w:val="ListBullet"/>
        <w:numPr>
          <w:ilvl w:val="0"/>
          <w:numId w:val="0"/>
        </w:numPr>
        <w:spacing w:after="0" w:line="259" w:lineRule="auto"/>
        <w:ind w:firstLine="180"/>
        <w:rPr>
          <w:rFonts w:ascii="Aptos" w:hAnsi="Aptos"/>
          <w:sz w:val="22"/>
          <w:szCs w:val="22"/>
        </w:rPr>
      </w:pPr>
      <w:r w:rsidRPr="00343CA6">
        <w:rPr>
          <w:rFonts w:ascii="Aptos" w:hAnsi="Aptos"/>
          <w:sz w:val="22"/>
          <w:szCs w:val="22"/>
        </w:rPr>
        <w:t>Chelsey Penuel – Central Plant Board – State Survey Coordinator Representative</w:t>
      </w:r>
    </w:p>
    <w:p w14:paraId="09EA871C" w14:textId="377D9EF9" w:rsidR="00EB252A" w:rsidRPr="00343CA6" w:rsidDel="000176F4" w:rsidRDefault="00EB252A" w:rsidP="00794A75">
      <w:pPr>
        <w:pStyle w:val="ListBullet"/>
        <w:numPr>
          <w:ilvl w:val="0"/>
          <w:numId w:val="0"/>
        </w:numPr>
        <w:spacing w:after="0" w:line="259" w:lineRule="auto"/>
        <w:ind w:firstLine="180"/>
        <w:rPr>
          <w:rFonts w:ascii="Aptos" w:hAnsi="Aptos"/>
          <w:sz w:val="22"/>
          <w:szCs w:val="22"/>
        </w:rPr>
      </w:pPr>
      <w:r w:rsidRPr="00343CA6" w:rsidDel="000176F4">
        <w:rPr>
          <w:rFonts w:ascii="Aptos" w:hAnsi="Aptos"/>
          <w:sz w:val="22"/>
          <w:szCs w:val="22"/>
        </w:rPr>
        <w:t>Judy Rosovsky – Eastern Plant Board – State Plant Regulatory Official Representative</w:t>
      </w:r>
    </w:p>
    <w:p w14:paraId="054E0542" w14:textId="1FC06630" w:rsidR="00EB252A" w:rsidRPr="00343CA6" w:rsidDel="000176F4" w:rsidRDefault="00EB252A" w:rsidP="00794A75">
      <w:pPr>
        <w:pStyle w:val="ListBullet"/>
        <w:numPr>
          <w:ilvl w:val="0"/>
          <w:numId w:val="0"/>
        </w:numPr>
        <w:spacing w:after="0" w:line="259" w:lineRule="auto"/>
        <w:ind w:firstLine="180"/>
        <w:rPr>
          <w:rFonts w:ascii="Aptos" w:hAnsi="Aptos"/>
          <w:sz w:val="22"/>
          <w:szCs w:val="22"/>
        </w:rPr>
      </w:pPr>
      <w:r w:rsidRPr="00343CA6" w:rsidDel="000176F4">
        <w:rPr>
          <w:rFonts w:ascii="Aptos" w:hAnsi="Aptos"/>
          <w:sz w:val="22"/>
          <w:szCs w:val="22"/>
        </w:rPr>
        <w:t>Sven Spichiger – Western Plant Board – State Plant Regulatory Official Representative</w:t>
      </w:r>
    </w:p>
    <w:p w14:paraId="1D2C5E6A" w14:textId="19DEC107" w:rsidR="00EB252A" w:rsidRPr="00343CA6" w:rsidRDefault="00EB252A" w:rsidP="00156092">
      <w:pPr>
        <w:spacing w:before="120" w:line="259" w:lineRule="auto"/>
        <w:rPr>
          <w:rStyle w:val="Strong"/>
          <w:rFonts w:ascii="Aptos" w:hAnsi="Aptos"/>
          <w:sz w:val="22"/>
          <w:szCs w:val="22"/>
        </w:rPr>
      </w:pPr>
      <w:r w:rsidRPr="00343CA6">
        <w:rPr>
          <w:rStyle w:val="Strong"/>
          <w:rFonts w:ascii="Aptos" w:hAnsi="Aptos"/>
          <w:sz w:val="22"/>
          <w:szCs w:val="22"/>
        </w:rPr>
        <w:t>CAPS Information System</w:t>
      </w:r>
    </w:p>
    <w:p w14:paraId="7ECB00C6" w14:textId="24001EAE" w:rsidR="0076414B" w:rsidRPr="00343CA6" w:rsidRDefault="00EB252A" w:rsidP="00794A75">
      <w:pPr>
        <w:pStyle w:val="ListBullet"/>
        <w:numPr>
          <w:ilvl w:val="0"/>
          <w:numId w:val="0"/>
        </w:numPr>
        <w:spacing w:after="0" w:line="259" w:lineRule="auto"/>
        <w:ind w:firstLine="180"/>
        <w:rPr>
          <w:rStyle w:val="IntenseEmphasis"/>
          <w:rFonts w:ascii="Aptos" w:hAnsi="Aptos"/>
          <w:b w:val="0"/>
          <w:bCs w:val="0"/>
          <w:i w:val="0"/>
          <w:iCs w:val="0"/>
          <w:sz w:val="22"/>
          <w:szCs w:val="22"/>
        </w:rPr>
      </w:pPr>
      <w:r w:rsidRPr="00343CA6">
        <w:rPr>
          <w:rFonts w:ascii="Aptos" w:hAnsi="Aptos"/>
          <w:sz w:val="22"/>
          <w:szCs w:val="22"/>
        </w:rPr>
        <w:t>Bonnie Dietrich – Purdue University –</w:t>
      </w:r>
      <w:r w:rsidR="0076414B" w:rsidRPr="00343CA6">
        <w:rPr>
          <w:rFonts w:ascii="Aptos" w:hAnsi="Aptos"/>
          <w:sz w:val="22"/>
          <w:szCs w:val="22"/>
        </w:rPr>
        <w:t xml:space="preserve"> </w:t>
      </w:r>
      <w:r w:rsidRPr="00343CA6">
        <w:rPr>
          <w:rFonts w:ascii="Aptos" w:hAnsi="Aptos"/>
          <w:sz w:val="22"/>
          <w:szCs w:val="22"/>
        </w:rPr>
        <w:t>Project Coordinator</w:t>
      </w:r>
      <w:bookmarkStart w:id="5" w:name="_Toc160021491"/>
    </w:p>
    <w:p w14:paraId="19CCCAC0" w14:textId="1078A127" w:rsidR="00C74B15" w:rsidRPr="00167B9B" w:rsidRDefault="006E68E3" w:rsidP="00790493">
      <w:pPr>
        <w:pStyle w:val="Heading2"/>
        <w:spacing w:line="259" w:lineRule="auto"/>
        <w:rPr>
          <w:rStyle w:val="IntenseEmphasis"/>
          <w:b w:val="0"/>
          <w:bCs w:val="0"/>
          <w:i w:val="0"/>
          <w:iCs w:val="0"/>
        </w:rPr>
      </w:pPr>
      <w:bookmarkStart w:id="6" w:name="_Toc228280913"/>
      <w:r w:rsidRPr="00167B9B">
        <w:rPr>
          <w:rStyle w:val="IntenseEmphasis"/>
          <w:b w:val="0"/>
          <w:bCs w:val="0"/>
          <w:i w:val="0"/>
          <w:iCs w:val="0"/>
        </w:rPr>
        <w:t xml:space="preserve">Meeting </w:t>
      </w:r>
      <w:r w:rsidR="00C74B15" w:rsidRPr="00167B9B">
        <w:rPr>
          <w:rStyle w:val="IntenseEmphasis"/>
          <w:b w:val="0"/>
          <w:bCs w:val="0"/>
          <w:i w:val="0"/>
          <w:iCs w:val="0"/>
        </w:rPr>
        <w:t>Purpose</w:t>
      </w:r>
      <w:bookmarkEnd w:id="5"/>
      <w:r w:rsidR="00AF0786" w:rsidRPr="00167B9B">
        <w:rPr>
          <w:rStyle w:val="IntenseEmphasis"/>
          <w:b w:val="0"/>
          <w:bCs w:val="0"/>
          <w:i w:val="0"/>
          <w:iCs w:val="0"/>
        </w:rPr>
        <w:t xml:space="preserve"> and Expected Outcomes</w:t>
      </w:r>
      <w:bookmarkEnd w:id="6"/>
    </w:p>
    <w:p w14:paraId="18EF0A8B" w14:textId="60FB1F80" w:rsidR="003337CA" w:rsidRPr="00343CA6" w:rsidRDefault="005211C0" w:rsidP="00790493">
      <w:pPr>
        <w:spacing w:after="0" w:line="259" w:lineRule="auto"/>
        <w:rPr>
          <w:rStyle w:val="normaltextrun"/>
          <w:rFonts w:ascii="Aptos" w:hAnsi="Aptos"/>
          <w:sz w:val="22"/>
          <w:szCs w:val="22"/>
        </w:rPr>
      </w:pPr>
      <w:bookmarkStart w:id="7" w:name="_Toc159407726"/>
      <w:bookmarkStart w:id="8" w:name="_Toc160021492"/>
      <w:r w:rsidRPr="00343CA6">
        <w:rPr>
          <w:rStyle w:val="normaltextrun"/>
          <w:rFonts w:ascii="Aptos" w:hAnsi="Aptos" w:cs="Times New Roman"/>
          <w:color w:val="000000"/>
          <w:sz w:val="22"/>
          <w:szCs w:val="22"/>
          <w:shd w:val="clear" w:color="auto" w:fill="FFFFFF"/>
        </w:rPr>
        <w:t xml:space="preserve">The National Cooperative Agricultural Pest Survey Committee (NCC) Annual Meeting </w:t>
      </w:r>
      <w:r w:rsidR="00690488" w:rsidRPr="00343CA6">
        <w:rPr>
          <w:rStyle w:val="normaltextrun"/>
          <w:rFonts w:ascii="Aptos" w:hAnsi="Aptos" w:cs="Times New Roman"/>
          <w:color w:val="000000"/>
          <w:sz w:val="22"/>
          <w:szCs w:val="22"/>
          <w:shd w:val="clear" w:color="auto" w:fill="FFFFFF"/>
        </w:rPr>
        <w:t>convened</w:t>
      </w:r>
      <w:r w:rsidR="005B45C9" w:rsidRPr="00343CA6">
        <w:rPr>
          <w:rStyle w:val="normaltextrun"/>
          <w:rFonts w:ascii="Aptos" w:hAnsi="Aptos" w:cs="Times New Roman"/>
          <w:color w:val="000000"/>
          <w:sz w:val="22"/>
          <w:szCs w:val="22"/>
          <w:shd w:val="clear" w:color="auto" w:fill="FFFFFF"/>
        </w:rPr>
        <w:t xml:space="preserve"> </w:t>
      </w:r>
      <w:r w:rsidRPr="00343CA6">
        <w:rPr>
          <w:rStyle w:val="normaltextrun"/>
          <w:rFonts w:ascii="Aptos" w:hAnsi="Aptos" w:cs="Times New Roman"/>
          <w:color w:val="000000"/>
          <w:sz w:val="22"/>
          <w:szCs w:val="22"/>
          <w:shd w:val="clear" w:color="auto" w:fill="FFFFFF"/>
        </w:rPr>
        <w:t>P</w:t>
      </w:r>
      <w:r w:rsidR="00F80E52">
        <w:rPr>
          <w:rStyle w:val="normaltextrun"/>
          <w:rFonts w:ascii="Aptos" w:hAnsi="Aptos" w:cs="Times New Roman"/>
          <w:color w:val="000000"/>
          <w:sz w:val="22"/>
          <w:szCs w:val="22"/>
          <w:shd w:val="clear" w:color="auto" w:fill="FFFFFF"/>
        </w:rPr>
        <w:t>lant Protection and Quarantine (P</w:t>
      </w:r>
      <w:r w:rsidRPr="00343CA6">
        <w:rPr>
          <w:rStyle w:val="normaltextrun"/>
          <w:rFonts w:ascii="Aptos" w:hAnsi="Aptos" w:cs="Times New Roman"/>
          <w:color w:val="000000"/>
          <w:sz w:val="22"/>
          <w:szCs w:val="22"/>
          <w:shd w:val="clear" w:color="auto" w:fill="FFFFFF"/>
        </w:rPr>
        <w:t>PQ</w:t>
      </w:r>
      <w:r w:rsidR="00F80E52">
        <w:rPr>
          <w:rStyle w:val="normaltextrun"/>
          <w:rFonts w:ascii="Aptos" w:hAnsi="Aptos" w:cs="Times New Roman"/>
          <w:color w:val="000000"/>
          <w:sz w:val="22"/>
          <w:szCs w:val="22"/>
          <w:shd w:val="clear" w:color="auto" w:fill="FFFFFF"/>
        </w:rPr>
        <w:t>)</w:t>
      </w:r>
      <w:r w:rsidRPr="00343CA6">
        <w:rPr>
          <w:rStyle w:val="normaltextrun"/>
          <w:rFonts w:ascii="Aptos" w:hAnsi="Aptos" w:cs="Times New Roman"/>
          <w:color w:val="000000"/>
          <w:sz w:val="22"/>
          <w:szCs w:val="22"/>
          <w:shd w:val="clear" w:color="auto" w:fill="FFFFFF"/>
        </w:rPr>
        <w:t xml:space="preserve"> program managers and state representatives from all four regional plant boards to review Cooperative Agricultural Pest Survey (CAPS) program performance, </w:t>
      </w:r>
      <w:r w:rsidR="00440188" w:rsidRPr="00343CA6">
        <w:rPr>
          <w:rStyle w:val="normaltextrun"/>
          <w:rFonts w:ascii="Aptos" w:hAnsi="Aptos" w:cs="Times New Roman"/>
          <w:color w:val="000000"/>
          <w:sz w:val="22"/>
          <w:szCs w:val="22"/>
          <w:shd w:val="clear" w:color="auto" w:fill="FFFFFF"/>
        </w:rPr>
        <w:t>share</w:t>
      </w:r>
      <w:r w:rsidR="005B45C9" w:rsidRPr="00343CA6">
        <w:rPr>
          <w:rStyle w:val="normaltextrun"/>
          <w:rFonts w:ascii="Aptos" w:hAnsi="Aptos" w:cs="Times New Roman"/>
          <w:color w:val="000000"/>
          <w:sz w:val="22"/>
          <w:szCs w:val="22"/>
          <w:shd w:val="clear" w:color="auto" w:fill="FFFFFF"/>
        </w:rPr>
        <w:t xml:space="preserve"> updates and information, </w:t>
      </w:r>
      <w:r w:rsidR="001D5F79" w:rsidRPr="00343CA6">
        <w:rPr>
          <w:rStyle w:val="normaltextrun"/>
          <w:rFonts w:ascii="Aptos" w:hAnsi="Aptos" w:cs="Times New Roman"/>
          <w:color w:val="000000"/>
          <w:sz w:val="22"/>
          <w:szCs w:val="22"/>
          <w:shd w:val="clear" w:color="auto" w:fill="FFFFFF"/>
        </w:rPr>
        <w:t xml:space="preserve">exchange ideas, share challenges and solutions, </w:t>
      </w:r>
      <w:r w:rsidRPr="00343CA6">
        <w:rPr>
          <w:rStyle w:val="normaltextrun"/>
          <w:rFonts w:ascii="Aptos" w:hAnsi="Aptos" w:cs="Times New Roman"/>
          <w:color w:val="000000"/>
          <w:sz w:val="22"/>
          <w:szCs w:val="22"/>
          <w:shd w:val="clear" w:color="auto" w:fill="FFFFFF"/>
        </w:rPr>
        <w:t>discuss strategic priorities</w:t>
      </w:r>
      <w:r w:rsidR="001D5F79" w:rsidRPr="00343CA6">
        <w:rPr>
          <w:rStyle w:val="normaltextrun"/>
          <w:rFonts w:ascii="Aptos" w:hAnsi="Aptos" w:cs="Times New Roman"/>
          <w:color w:val="000000"/>
          <w:sz w:val="22"/>
          <w:szCs w:val="22"/>
          <w:shd w:val="clear" w:color="auto" w:fill="FFFFFF"/>
        </w:rPr>
        <w:t xml:space="preserve"> for 2026 and beyond</w:t>
      </w:r>
      <w:r w:rsidRPr="00343CA6">
        <w:rPr>
          <w:rStyle w:val="normaltextrun"/>
          <w:rFonts w:ascii="Aptos" w:hAnsi="Aptos" w:cs="Times New Roman"/>
          <w:color w:val="000000"/>
          <w:sz w:val="22"/>
          <w:szCs w:val="22"/>
          <w:shd w:val="clear" w:color="auto" w:fill="FFFFFF"/>
        </w:rPr>
        <w:t>, plan for the upcoming survey season</w:t>
      </w:r>
      <w:r w:rsidR="001D5F79" w:rsidRPr="00343CA6">
        <w:rPr>
          <w:rStyle w:val="normaltextrun"/>
          <w:rFonts w:ascii="Aptos" w:hAnsi="Aptos" w:cs="Times New Roman"/>
          <w:color w:val="000000"/>
          <w:sz w:val="22"/>
          <w:szCs w:val="22"/>
          <w:shd w:val="clear" w:color="auto" w:fill="FFFFFF"/>
        </w:rPr>
        <w:t>, and brainstorm ways to improve CAPS program deliver</w:t>
      </w:r>
      <w:r w:rsidR="00440188" w:rsidRPr="00343CA6">
        <w:rPr>
          <w:rStyle w:val="normaltextrun"/>
          <w:rFonts w:ascii="Aptos" w:hAnsi="Aptos" w:cs="Times New Roman"/>
          <w:color w:val="000000"/>
          <w:sz w:val="22"/>
          <w:szCs w:val="22"/>
          <w:shd w:val="clear" w:color="auto" w:fill="FFFFFF"/>
        </w:rPr>
        <w:t>y</w:t>
      </w:r>
      <w:r w:rsidRPr="00343CA6">
        <w:rPr>
          <w:rStyle w:val="normaltextrun"/>
          <w:rFonts w:ascii="Aptos" w:hAnsi="Aptos" w:cs="Times New Roman"/>
          <w:color w:val="000000"/>
          <w:sz w:val="22"/>
          <w:szCs w:val="22"/>
          <w:shd w:val="clear" w:color="auto" w:fill="FFFFFF"/>
        </w:rPr>
        <w:t>.</w:t>
      </w:r>
      <w:r w:rsidR="00AF0786" w:rsidRPr="00343CA6">
        <w:rPr>
          <w:rStyle w:val="normaltextrun"/>
          <w:rFonts w:ascii="Aptos" w:hAnsi="Aptos"/>
          <w:sz w:val="22"/>
          <w:szCs w:val="22"/>
        </w:rPr>
        <w:t xml:space="preserve"> </w:t>
      </w:r>
      <w:bookmarkEnd w:id="7"/>
      <w:bookmarkEnd w:id="8"/>
      <w:r w:rsidR="004B1B4E" w:rsidRPr="00343CA6">
        <w:rPr>
          <w:rStyle w:val="normaltextrun"/>
          <w:rFonts w:ascii="Aptos" w:hAnsi="Aptos"/>
          <w:sz w:val="22"/>
          <w:szCs w:val="22"/>
        </w:rPr>
        <w:t xml:space="preserve">The group </w:t>
      </w:r>
      <w:r w:rsidR="00440188" w:rsidRPr="00343CA6">
        <w:rPr>
          <w:rStyle w:val="normaltextrun"/>
          <w:rFonts w:ascii="Aptos" w:hAnsi="Aptos"/>
          <w:sz w:val="22"/>
          <w:szCs w:val="22"/>
        </w:rPr>
        <w:t xml:space="preserve">discussed and </w:t>
      </w:r>
      <w:r w:rsidR="004B1B4E" w:rsidRPr="00343CA6">
        <w:rPr>
          <w:rStyle w:val="normaltextrun"/>
          <w:rFonts w:ascii="Aptos" w:hAnsi="Aptos"/>
          <w:sz w:val="22"/>
          <w:szCs w:val="22"/>
        </w:rPr>
        <w:t xml:space="preserve">agreed </w:t>
      </w:r>
      <w:r w:rsidR="00166FF7" w:rsidRPr="00343CA6">
        <w:rPr>
          <w:rStyle w:val="normaltextrun"/>
          <w:rFonts w:ascii="Aptos" w:hAnsi="Aptos"/>
          <w:sz w:val="22"/>
          <w:szCs w:val="22"/>
        </w:rPr>
        <w:t>e</w:t>
      </w:r>
      <w:r w:rsidR="004B1B4E" w:rsidRPr="00343CA6">
        <w:rPr>
          <w:rStyle w:val="normaltextrun"/>
          <w:rFonts w:ascii="Aptos" w:hAnsi="Aptos"/>
          <w:sz w:val="22"/>
          <w:szCs w:val="22"/>
        </w:rPr>
        <w:t xml:space="preserve">xpected meeting outcomes were </w:t>
      </w:r>
      <w:r w:rsidR="00166FF7" w:rsidRPr="00343CA6">
        <w:rPr>
          <w:rStyle w:val="normaltextrun"/>
          <w:rFonts w:ascii="Aptos" w:hAnsi="Aptos"/>
          <w:sz w:val="22"/>
          <w:szCs w:val="22"/>
        </w:rPr>
        <w:t>to</w:t>
      </w:r>
      <w:r w:rsidR="003337CA" w:rsidRPr="00343CA6">
        <w:rPr>
          <w:rStyle w:val="normaltextrun"/>
          <w:rFonts w:ascii="Aptos" w:hAnsi="Aptos"/>
          <w:sz w:val="22"/>
          <w:szCs w:val="22"/>
        </w:rPr>
        <w:t>:</w:t>
      </w:r>
    </w:p>
    <w:p w14:paraId="0DD060F6" w14:textId="04DFE075" w:rsidR="00440188" w:rsidRPr="00343CA6" w:rsidRDefault="00440188" w:rsidP="00790493">
      <w:pPr>
        <w:pStyle w:val="paragraph"/>
        <w:numPr>
          <w:ilvl w:val="0"/>
          <w:numId w:val="2"/>
        </w:numPr>
        <w:spacing w:before="0" w:beforeAutospacing="0" w:after="0" w:afterAutospacing="0" w:line="259" w:lineRule="auto"/>
        <w:textAlignment w:val="baseline"/>
        <w:rPr>
          <w:rStyle w:val="normaltextrun"/>
          <w:rFonts w:ascii="Aptos" w:hAnsi="Aptos"/>
          <w:sz w:val="22"/>
          <w:szCs w:val="22"/>
        </w:rPr>
      </w:pPr>
      <w:r w:rsidRPr="00343CA6">
        <w:rPr>
          <w:rStyle w:val="normaltextrun"/>
          <w:rFonts w:ascii="Aptos" w:hAnsi="Aptos"/>
          <w:sz w:val="22"/>
          <w:szCs w:val="22"/>
        </w:rPr>
        <w:t xml:space="preserve">Discuss </w:t>
      </w:r>
      <w:r w:rsidR="007F031C" w:rsidRPr="00343CA6">
        <w:rPr>
          <w:rStyle w:val="normaltextrun"/>
          <w:rFonts w:ascii="Aptos" w:hAnsi="Aptos"/>
          <w:sz w:val="22"/>
          <w:szCs w:val="22"/>
        </w:rPr>
        <w:t xml:space="preserve">proposed </w:t>
      </w:r>
      <w:r w:rsidR="00F47C01" w:rsidRPr="00343CA6">
        <w:rPr>
          <w:rStyle w:val="normaltextrun"/>
          <w:rFonts w:ascii="Aptos" w:hAnsi="Aptos"/>
          <w:sz w:val="22"/>
          <w:szCs w:val="22"/>
        </w:rPr>
        <w:t xml:space="preserve">changes to the </w:t>
      </w:r>
      <w:r w:rsidR="007F031C" w:rsidRPr="00343CA6">
        <w:rPr>
          <w:rStyle w:val="normaltextrun"/>
          <w:rFonts w:ascii="Aptos" w:hAnsi="Aptos"/>
          <w:sz w:val="22"/>
          <w:szCs w:val="22"/>
        </w:rPr>
        <w:t xml:space="preserve">national priority pest list (NPPL) </w:t>
      </w:r>
      <w:r w:rsidR="00F47C01" w:rsidRPr="00343CA6">
        <w:rPr>
          <w:rStyle w:val="normaltextrun"/>
          <w:rFonts w:ascii="Aptos" w:hAnsi="Aptos"/>
          <w:sz w:val="22"/>
          <w:szCs w:val="22"/>
        </w:rPr>
        <w:t>in 2027</w:t>
      </w:r>
      <w:r w:rsidR="00983CA3">
        <w:rPr>
          <w:rStyle w:val="normaltextrun"/>
          <w:rFonts w:ascii="Aptos" w:hAnsi="Aptos"/>
          <w:sz w:val="22"/>
          <w:szCs w:val="22"/>
        </w:rPr>
        <w:t>.</w:t>
      </w:r>
    </w:p>
    <w:p w14:paraId="3A8CF91F" w14:textId="1BB2AA38" w:rsidR="007F031C" w:rsidRPr="00343CA6" w:rsidRDefault="007F031C" w:rsidP="00790493">
      <w:pPr>
        <w:pStyle w:val="paragraph"/>
        <w:numPr>
          <w:ilvl w:val="0"/>
          <w:numId w:val="2"/>
        </w:numPr>
        <w:spacing w:before="0" w:beforeAutospacing="0" w:after="0" w:afterAutospacing="0" w:line="259" w:lineRule="auto"/>
        <w:textAlignment w:val="baseline"/>
        <w:rPr>
          <w:rStyle w:val="normaltextrun"/>
          <w:rFonts w:ascii="Aptos" w:hAnsi="Aptos"/>
          <w:sz w:val="22"/>
          <w:szCs w:val="22"/>
        </w:rPr>
      </w:pPr>
      <w:r w:rsidRPr="00343CA6">
        <w:rPr>
          <w:rStyle w:val="normaltextrun"/>
          <w:rFonts w:ascii="Aptos" w:hAnsi="Aptos"/>
          <w:sz w:val="22"/>
          <w:szCs w:val="22"/>
        </w:rPr>
        <w:t>Document ideas and action items for CAPS program improvements</w:t>
      </w:r>
      <w:r w:rsidR="00983CA3">
        <w:rPr>
          <w:rStyle w:val="normaltextrun"/>
          <w:rFonts w:ascii="Aptos" w:hAnsi="Aptos"/>
          <w:sz w:val="22"/>
          <w:szCs w:val="22"/>
        </w:rPr>
        <w:t>.</w:t>
      </w:r>
    </w:p>
    <w:p w14:paraId="7AECC67E" w14:textId="3038E549" w:rsidR="007F031C" w:rsidRPr="00343CA6" w:rsidRDefault="007F031C" w:rsidP="00790493">
      <w:pPr>
        <w:pStyle w:val="paragraph"/>
        <w:numPr>
          <w:ilvl w:val="0"/>
          <w:numId w:val="2"/>
        </w:numPr>
        <w:spacing w:before="0" w:beforeAutospacing="0" w:after="0" w:afterAutospacing="0" w:line="259" w:lineRule="auto"/>
        <w:textAlignment w:val="baseline"/>
        <w:rPr>
          <w:rStyle w:val="normaltextrun"/>
          <w:rFonts w:ascii="Aptos" w:hAnsi="Aptos"/>
          <w:sz w:val="22"/>
          <w:szCs w:val="22"/>
        </w:rPr>
      </w:pPr>
      <w:r w:rsidRPr="00343CA6">
        <w:rPr>
          <w:rStyle w:val="normaltextrun"/>
          <w:rFonts w:ascii="Aptos" w:hAnsi="Aptos"/>
          <w:sz w:val="22"/>
          <w:szCs w:val="22"/>
        </w:rPr>
        <w:t>Create awa</w:t>
      </w:r>
      <w:r w:rsidR="00503A01" w:rsidRPr="00343CA6">
        <w:rPr>
          <w:rStyle w:val="normaltextrun"/>
          <w:rFonts w:ascii="Aptos" w:hAnsi="Aptos"/>
          <w:sz w:val="22"/>
          <w:szCs w:val="22"/>
        </w:rPr>
        <w:t>reness of early pest detection challenges in PPQ and in States</w:t>
      </w:r>
      <w:r w:rsidR="00983CA3">
        <w:rPr>
          <w:rStyle w:val="normaltextrun"/>
          <w:rFonts w:ascii="Aptos" w:hAnsi="Aptos"/>
          <w:sz w:val="22"/>
          <w:szCs w:val="22"/>
        </w:rPr>
        <w:t>.</w:t>
      </w:r>
    </w:p>
    <w:p w14:paraId="0F94DDF3" w14:textId="11C0EB2D" w:rsidR="00503A01" w:rsidRPr="00343CA6" w:rsidRDefault="00F33773" w:rsidP="00790493">
      <w:pPr>
        <w:pStyle w:val="paragraph"/>
        <w:numPr>
          <w:ilvl w:val="0"/>
          <w:numId w:val="2"/>
        </w:numPr>
        <w:spacing w:before="0" w:beforeAutospacing="0" w:after="0" w:afterAutospacing="0" w:line="259" w:lineRule="auto"/>
        <w:textAlignment w:val="baseline"/>
        <w:rPr>
          <w:rStyle w:val="normaltextrun"/>
          <w:rFonts w:ascii="Aptos" w:hAnsi="Aptos"/>
          <w:sz w:val="22"/>
          <w:szCs w:val="22"/>
        </w:rPr>
      </w:pPr>
      <w:r w:rsidRPr="00343CA6">
        <w:rPr>
          <w:rStyle w:val="normaltextrun"/>
          <w:rFonts w:ascii="Aptos" w:hAnsi="Aptos"/>
          <w:sz w:val="22"/>
          <w:szCs w:val="22"/>
        </w:rPr>
        <w:t xml:space="preserve">Document contingencies </w:t>
      </w:r>
      <w:r w:rsidR="00385C03" w:rsidRPr="00343CA6">
        <w:rPr>
          <w:rStyle w:val="normaltextrun"/>
          <w:rFonts w:ascii="Aptos" w:hAnsi="Aptos"/>
          <w:sz w:val="22"/>
          <w:szCs w:val="22"/>
        </w:rPr>
        <w:t xml:space="preserve">to address </w:t>
      </w:r>
      <w:r w:rsidRPr="00343CA6">
        <w:rPr>
          <w:rStyle w:val="normaltextrun"/>
          <w:rFonts w:ascii="Aptos" w:hAnsi="Aptos"/>
          <w:sz w:val="22"/>
          <w:szCs w:val="22"/>
        </w:rPr>
        <w:t xml:space="preserve">scenarios that </w:t>
      </w:r>
      <w:r w:rsidR="00192F46" w:rsidRPr="00343CA6">
        <w:rPr>
          <w:rStyle w:val="normaltextrun"/>
          <w:rFonts w:ascii="Aptos" w:hAnsi="Aptos"/>
          <w:sz w:val="22"/>
          <w:szCs w:val="22"/>
        </w:rPr>
        <w:t>c</w:t>
      </w:r>
      <w:r w:rsidRPr="00343CA6">
        <w:rPr>
          <w:rStyle w:val="normaltextrun"/>
          <w:rFonts w:ascii="Aptos" w:hAnsi="Aptos"/>
          <w:sz w:val="22"/>
          <w:szCs w:val="22"/>
        </w:rPr>
        <w:t>ould interrupt CAPS program delivery</w:t>
      </w:r>
      <w:r w:rsidR="00983CA3">
        <w:rPr>
          <w:rStyle w:val="normaltextrun"/>
          <w:rFonts w:ascii="Aptos" w:hAnsi="Aptos"/>
          <w:sz w:val="22"/>
          <w:szCs w:val="22"/>
        </w:rPr>
        <w:t>.</w:t>
      </w:r>
    </w:p>
    <w:p w14:paraId="026C2817" w14:textId="310AE608" w:rsidR="00192F46" w:rsidRPr="00343CA6" w:rsidRDefault="00385C03" w:rsidP="00790493">
      <w:pPr>
        <w:pStyle w:val="paragraph"/>
        <w:numPr>
          <w:ilvl w:val="0"/>
          <w:numId w:val="2"/>
        </w:numPr>
        <w:spacing w:before="0" w:beforeAutospacing="0" w:after="120" w:afterAutospacing="0" w:line="259" w:lineRule="auto"/>
        <w:textAlignment w:val="baseline"/>
        <w:rPr>
          <w:rStyle w:val="normaltextrun"/>
          <w:rFonts w:ascii="Aptos" w:hAnsi="Aptos"/>
          <w:sz w:val="22"/>
          <w:szCs w:val="22"/>
        </w:rPr>
      </w:pPr>
      <w:r w:rsidRPr="00343CA6">
        <w:rPr>
          <w:rStyle w:val="normaltextrun"/>
          <w:rFonts w:ascii="Aptos" w:hAnsi="Aptos"/>
          <w:sz w:val="22"/>
          <w:szCs w:val="22"/>
        </w:rPr>
        <w:t xml:space="preserve">Initiate planning for the </w:t>
      </w:r>
      <w:r w:rsidR="00192F46" w:rsidRPr="00343CA6">
        <w:rPr>
          <w:rStyle w:val="normaltextrun"/>
          <w:rFonts w:ascii="Aptos" w:hAnsi="Aptos"/>
          <w:sz w:val="22"/>
          <w:szCs w:val="22"/>
        </w:rPr>
        <w:t>2027 NCC meeting</w:t>
      </w:r>
      <w:r w:rsidR="00983CA3">
        <w:rPr>
          <w:rStyle w:val="normaltextrun"/>
          <w:rFonts w:ascii="Aptos" w:hAnsi="Aptos"/>
          <w:sz w:val="22"/>
          <w:szCs w:val="22"/>
        </w:rPr>
        <w:t>.</w:t>
      </w:r>
    </w:p>
    <w:p w14:paraId="6E270B05" w14:textId="67F21BFC" w:rsidR="00A10FCD" w:rsidRDefault="00A10FCD" w:rsidP="00790493">
      <w:pPr>
        <w:pStyle w:val="Heading2"/>
        <w:spacing w:line="259" w:lineRule="auto"/>
      </w:pPr>
      <w:bookmarkStart w:id="9" w:name="_Toc228280914"/>
      <w:bookmarkStart w:id="10" w:name="_Toc159407735"/>
      <w:bookmarkStart w:id="11" w:name="_Toc160021499"/>
      <w:r>
        <w:t>Pest Detection Outlook for F</w:t>
      </w:r>
      <w:r w:rsidR="00277856">
        <w:t xml:space="preserve">iscal </w:t>
      </w:r>
      <w:r>
        <w:t>Y</w:t>
      </w:r>
      <w:r w:rsidR="00277856">
        <w:t>ear (</w:t>
      </w:r>
      <w:r>
        <w:t>FY</w:t>
      </w:r>
      <w:r w:rsidR="00277856">
        <w:t>)</w:t>
      </w:r>
      <w:r>
        <w:t xml:space="preserve"> 2026</w:t>
      </w:r>
      <w:bookmarkEnd w:id="9"/>
    </w:p>
    <w:p w14:paraId="130B70E1" w14:textId="0FEBE033" w:rsidR="00AC1ABD" w:rsidRPr="00AC1ABD" w:rsidRDefault="00AC1ABD" w:rsidP="00D557EE">
      <w:pPr>
        <w:spacing w:line="259" w:lineRule="auto"/>
        <w:rPr>
          <w:rFonts w:ascii="Aptos" w:hAnsi="Aptos"/>
          <w:sz w:val="22"/>
          <w:szCs w:val="22"/>
        </w:rPr>
      </w:pPr>
      <w:r>
        <w:rPr>
          <w:rFonts w:ascii="Aptos" w:hAnsi="Aptos"/>
          <w:sz w:val="22"/>
          <w:szCs w:val="22"/>
        </w:rPr>
        <w:t xml:space="preserve">Tina Gresham presented an overview of CAPS program accomplishments and metrics from FY 2025, and information about </w:t>
      </w:r>
      <w:r w:rsidR="0005395D">
        <w:rPr>
          <w:rFonts w:ascii="Aptos" w:hAnsi="Aptos"/>
          <w:sz w:val="22"/>
          <w:szCs w:val="22"/>
        </w:rPr>
        <w:t>the upcoming 2026 survey year</w:t>
      </w:r>
      <w:r>
        <w:rPr>
          <w:rFonts w:ascii="Aptos" w:hAnsi="Aptos"/>
          <w:sz w:val="22"/>
          <w:szCs w:val="22"/>
        </w:rPr>
        <w:t>.</w:t>
      </w:r>
    </w:p>
    <w:p w14:paraId="6DD36100" w14:textId="23ABB520" w:rsidR="00E23499" w:rsidRPr="00343CA6" w:rsidRDefault="00E23499" w:rsidP="00D557EE">
      <w:pPr>
        <w:pStyle w:val="ListParagraph"/>
        <w:numPr>
          <w:ilvl w:val="0"/>
          <w:numId w:val="5"/>
        </w:numPr>
        <w:spacing w:line="259" w:lineRule="auto"/>
        <w:rPr>
          <w:rFonts w:ascii="Aptos" w:hAnsi="Aptos"/>
          <w:sz w:val="22"/>
          <w:szCs w:val="22"/>
        </w:rPr>
      </w:pPr>
      <w:r w:rsidRPr="00343CA6">
        <w:rPr>
          <w:rFonts w:ascii="Aptos" w:hAnsi="Aptos"/>
          <w:sz w:val="22"/>
          <w:szCs w:val="22"/>
        </w:rPr>
        <w:t>PPQ is working through the budget development process</w:t>
      </w:r>
      <w:r w:rsidR="00563A72">
        <w:rPr>
          <w:rFonts w:ascii="Aptos" w:hAnsi="Aptos"/>
          <w:sz w:val="22"/>
          <w:szCs w:val="22"/>
        </w:rPr>
        <w:t>;</w:t>
      </w:r>
      <w:r w:rsidRPr="00343CA6">
        <w:rPr>
          <w:rFonts w:ascii="Aptos" w:hAnsi="Aptos"/>
          <w:sz w:val="22"/>
          <w:szCs w:val="22"/>
        </w:rPr>
        <w:t xml:space="preserve"> final allocations have not yet been announced. We are hoping for the same</w:t>
      </w:r>
      <w:r w:rsidR="00DD73D3" w:rsidRPr="00343CA6">
        <w:rPr>
          <w:rFonts w:ascii="Aptos" w:hAnsi="Aptos"/>
          <w:sz w:val="22"/>
          <w:szCs w:val="22"/>
        </w:rPr>
        <w:t xml:space="preserve"> pest detection </w:t>
      </w:r>
      <w:r w:rsidR="0032576B" w:rsidRPr="00343CA6">
        <w:rPr>
          <w:rFonts w:ascii="Aptos" w:hAnsi="Aptos"/>
          <w:sz w:val="22"/>
          <w:szCs w:val="22"/>
        </w:rPr>
        <w:t xml:space="preserve">and CAPS </w:t>
      </w:r>
      <w:r w:rsidR="00DD73D3" w:rsidRPr="00343CA6">
        <w:rPr>
          <w:rFonts w:ascii="Aptos" w:hAnsi="Aptos"/>
          <w:sz w:val="22"/>
          <w:szCs w:val="22"/>
        </w:rPr>
        <w:t>funding as in FY 2025</w:t>
      </w:r>
      <w:r w:rsidR="0032576B" w:rsidRPr="00343CA6">
        <w:rPr>
          <w:rFonts w:ascii="Aptos" w:hAnsi="Aptos"/>
          <w:sz w:val="22"/>
          <w:szCs w:val="22"/>
        </w:rPr>
        <w:t xml:space="preserve">. </w:t>
      </w:r>
      <w:r w:rsidRPr="00343CA6">
        <w:rPr>
          <w:rFonts w:ascii="Aptos" w:hAnsi="Aptos"/>
          <w:sz w:val="22"/>
          <w:szCs w:val="22"/>
        </w:rPr>
        <w:t>As always we will keep you posted when more information becomes available</w:t>
      </w:r>
      <w:r w:rsidR="0032576B" w:rsidRPr="00343CA6">
        <w:rPr>
          <w:rFonts w:ascii="Aptos" w:hAnsi="Aptos"/>
          <w:sz w:val="22"/>
          <w:szCs w:val="22"/>
        </w:rPr>
        <w:t xml:space="preserve"> about CAPS funding and agreements</w:t>
      </w:r>
      <w:r w:rsidRPr="00343CA6">
        <w:rPr>
          <w:rFonts w:ascii="Aptos" w:hAnsi="Aptos"/>
          <w:sz w:val="22"/>
          <w:szCs w:val="22"/>
        </w:rPr>
        <w:t>.</w:t>
      </w:r>
    </w:p>
    <w:p w14:paraId="783989EA" w14:textId="70CC7533" w:rsidR="003767FB" w:rsidRPr="00343CA6" w:rsidRDefault="00E23499" w:rsidP="00D557EE">
      <w:pPr>
        <w:pStyle w:val="ListParagraph"/>
        <w:numPr>
          <w:ilvl w:val="0"/>
          <w:numId w:val="5"/>
        </w:numPr>
        <w:spacing w:line="259" w:lineRule="auto"/>
        <w:rPr>
          <w:rFonts w:ascii="Aptos" w:hAnsi="Aptos"/>
          <w:sz w:val="22"/>
          <w:szCs w:val="22"/>
        </w:rPr>
      </w:pPr>
      <w:r w:rsidRPr="00343CA6">
        <w:rPr>
          <w:rFonts w:ascii="Aptos" w:hAnsi="Aptos"/>
          <w:sz w:val="22"/>
          <w:szCs w:val="22"/>
        </w:rPr>
        <w:t>Staffing on the PPQ side –</w:t>
      </w:r>
      <w:r w:rsidR="00563A72">
        <w:rPr>
          <w:rFonts w:ascii="Aptos" w:hAnsi="Aptos"/>
          <w:sz w:val="22"/>
          <w:szCs w:val="22"/>
        </w:rPr>
        <w:t xml:space="preserve"> </w:t>
      </w:r>
      <w:r w:rsidRPr="00343CA6">
        <w:rPr>
          <w:rFonts w:ascii="Aptos" w:hAnsi="Aptos"/>
          <w:sz w:val="22"/>
          <w:szCs w:val="22"/>
        </w:rPr>
        <w:t xml:space="preserve">PPQ </w:t>
      </w:r>
      <w:r w:rsidR="0032576B" w:rsidRPr="00343CA6">
        <w:rPr>
          <w:rFonts w:ascii="Aptos" w:hAnsi="Aptos"/>
          <w:sz w:val="22"/>
          <w:szCs w:val="22"/>
        </w:rPr>
        <w:t>(</w:t>
      </w:r>
      <w:r w:rsidRPr="00343CA6">
        <w:rPr>
          <w:rFonts w:ascii="Aptos" w:hAnsi="Aptos"/>
          <w:sz w:val="22"/>
          <w:szCs w:val="22"/>
        </w:rPr>
        <w:t>and USDA as a whole</w:t>
      </w:r>
      <w:r w:rsidR="0032576B" w:rsidRPr="00343CA6">
        <w:rPr>
          <w:rFonts w:ascii="Aptos" w:hAnsi="Aptos"/>
          <w:sz w:val="22"/>
          <w:szCs w:val="22"/>
        </w:rPr>
        <w:t>)</w:t>
      </w:r>
      <w:r w:rsidRPr="00343CA6">
        <w:rPr>
          <w:rFonts w:ascii="Aptos" w:hAnsi="Aptos"/>
          <w:sz w:val="22"/>
          <w:szCs w:val="22"/>
        </w:rPr>
        <w:t xml:space="preserve"> lost a lot of people in 2025 due to the deferred resignation program and early retirements. </w:t>
      </w:r>
      <w:r w:rsidR="003247D1">
        <w:rPr>
          <w:rFonts w:ascii="Aptos" w:hAnsi="Aptos"/>
          <w:sz w:val="22"/>
          <w:szCs w:val="22"/>
        </w:rPr>
        <w:t xml:space="preserve">PPQ is taking action to </w:t>
      </w:r>
      <w:r w:rsidR="003767FB" w:rsidRPr="00343CA6">
        <w:rPr>
          <w:rFonts w:ascii="Aptos" w:hAnsi="Aptos"/>
          <w:sz w:val="22"/>
          <w:szCs w:val="22"/>
        </w:rPr>
        <w:t>fill</w:t>
      </w:r>
      <w:r w:rsidR="00563A72">
        <w:rPr>
          <w:rFonts w:ascii="Aptos" w:hAnsi="Aptos"/>
          <w:sz w:val="22"/>
          <w:szCs w:val="22"/>
        </w:rPr>
        <w:t xml:space="preserve"> vacant</w:t>
      </w:r>
      <w:r w:rsidR="003767FB" w:rsidRPr="00343CA6">
        <w:rPr>
          <w:rFonts w:ascii="Aptos" w:hAnsi="Aptos"/>
          <w:sz w:val="22"/>
          <w:szCs w:val="22"/>
        </w:rPr>
        <w:t xml:space="preserve"> field positions, but it will take time to fill key </w:t>
      </w:r>
      <w:r w:rsidR="003247D1">
        <w:rPr>
          <w:rFonts w:ascii="Aptos" w:hAnsi="Aptos"/>
          <w:sz w:val="22"/>
          <w:szCs w:val="22"/>
        </w:rPr>
        <w:t>positions that support</w:t>
      </w:r>
      <w:r w:rsidR="001A1156" w:rsidRPr="00343CA6">
        <w:rPr>
          <w:rFonts w:ascii="Aptos" w:hAnsi="Aptos"/>
          <w:sz w:val="22"/>
          <w:szCs w:val="22"/>
        </w:rPr>
        <w:t xml:space="preserve"> early pest detection efforts.</w:t>
      </w:r>
    </w:p>
    <w:p w14:paraId="3DD1F13F" w14:textId="021DFE69" w:rsidR="00CB372B" w:rsidRPr="00802675" w:rsidRDefault="00CB372B" w:rsidP="00790493">
      <w:pPr>
        <w:pStyle w:val="Heading2"/>
        <w:spacing w:line="259" w:lineRule="auto"/>
      </w:pPr>
      <w:bookmarkStart w:id="12" w:name="_Toc228280915"/>
      <w:r w:rsidRPr="00802675">
        <w:rPr>
          <w:rStyle w:val="Heading2Char"/>
        </w:rPr>
        <w:t>CAPS by the Numbers</w:t>
      </w:r>
      <w:r w:rsidR="00FE5ECF" w:rsidRPr="00802675">
        <w:t xml:space="preserve"> – </w:t>
      </w:r>
      <w:r w:rsidR="00AE7747">
        <w:t>FY</w:t>
      </w:r>
      <w:r w:rsidR="00FE5ECF" w:rsidRPr="00802675">
        <w:t xml:space="preserve"> 2025 Review</w:t>
      </w:r>
      <w:bookmarkEnd w:id="12"/>
    </w:p>
    <w:p w14:paraId="0E3E5D36" w14:textId="01C4DC5B" w:rsidR="008A6524" w:rsidRPr="00343CA6" w:rsidRDefault="008A6524" w:rsidP="00D557EE">
      <w:pPr>
        <w:pStyle w:val="ListParagraph"/>
        <w:numPr>
          <w:ilvl w:val="0"/>
          <w:numId w:val="6"/>
        </w:numPr>
        <w:spacing w:line="259" w:lineRule="auto"/>
        <w:rPr>
          <w:rFonts w:ascii="Aptos" w:hAnsi="Aptos"/>
          <w:sz w:val="22"/>
          <w:szCs w:val="22"/>
        </w:rPr>
      </w:pPr>
      <w:r w:rsidRPr="00343CA6">
        <w:rPr>
          <w:rFonts w:ascii="Aptos" w:hAnsi="Aptos"/>
          <w:sz w:val="22"/>
          <w:szCs w:val="22"/>
        </w:rPr>
        <w:t>CAPS supported a network of 52 cooperators</w:t>
      </w:r>
      <w:r w:rsidR="00FD7B76">
        <w:rPr>
          <w:rFonts w:ascii="Aptos" w:hAnsi="Aptos"/>
          <w:sz w:val="22"/>
          <w:szCs w:val="22"/>
        </w:rPr>
        <w:t xml:space="preserve"> - </w:t>
      </w:r>
      <w:r w:rsidRPr="00343CA6">
        <w:rPr>
          <w:rFonts w:ascii="Aptos" w:hAnsi="Aptos"/>
          <w:sz w:val="22"/>
          <w:szCs w:val="22"/>
        </w:rPr>
        <w:t>49 states and three U</w:t>
      </w:r>
      <w:r w:rsidR="009F0F1C">
        <w:rPr>
          <w:rFonts w:ascii="Aptos" w:hAnsi="Aptos"/>
          <w:sz w:val="22"/>
          <w:szCs w:val="22"/>
        </w:rPr>
        <w:t>nited States (U.</w:t>
      </w:r>
      <w:r w:rsidRPr="00343CA6">
        <w:rPr>
          <w:rFonts w:ascii="Aptos" w:hAnsi="Aptos"/>
          <w:sz w:val="22"/>
          <w:szCs w:val="22"/>
        </w:rPr>
        <w:t>S</w:t>
      </w:r>
      <w:r w:rsidR="009F0F1C">
        <w:rPr>
          <w:rFonts w:ascii="Aptos" w:hAnsi="Aptos"/>
          <w:sz w:val="22"/>
          <w:szCs w:val="22"/>
        </w:rPr>
        <w:t>.)</w:t>
      </w:r>
      <w:r w:rsidRPr="00343CA6">
        <w:rPr>
          <w:rFonts w:ascii="Aptos" w:hAnsi="Aptos"/>
          <w:sz w:val="22"/>
          <w:szCs w:val="22"/>
        </w:rPr>
        <w:t xml:space="preserve"> Territories. All but one cooperators’ survey plans</w:t>
      </w:r>
      <w:r w:rsidR="00812484" w:rsidRPr="00343CA6">
        <w:rPr>
          <w:rFonts w:ascii="Aptos" w:hAnsi="Aptos"/>
          <w:sz w:val="22"/>
          <w:szCs w:val="22"/>
        </w:rPr>
        <w:t xml:space="preserve"> </w:t>
      </w:r>
      <w:r w:rsidRPr="00343CA6">
        <w:rPr>
          <w:rFonts w:ascii="Aptos" w:hAnsi="Aptos"/>
          <w:sz w:val="22"/>
          <w:szCs w:val="22"/>
        </w:rPr>
        <w:t xml:space="preserve">had 60% or more national priority pests. The average across all survey plans was 86% national priority pests (slightly higher than 2024 </w:t>
      </w:r>
      <w:r w:rsidR="00812484" w:rsidRPr="00343CA6">
        <w:rPr>
          <w:rFonts w:ascii="Aptos" w:hAnsi="Aptos"/>
          <w:sz w:val="22"/>
          <w:szCs w:val="22"/>
        </w:rPr>
        <w:t xml:space="preserve">average </w:t>
      </w:r>
      <w:r w:rsidRPr="00343CA6">
        <w:rPr>
          <w:rFonts w:ascii="Aptos" w:hAnsi="Aptos"/>
          <w:sz w:val="22"/>
          <w:szCs w:val="22"/>
        </w:rPr>
        <w:t>which was 83%)</w:t>
      </w:r>
      <w:r w:rsidR="00812484" w:rsidRPr="00343CA6">
        <w:rPr>
          <w:rFonts w:ascii="Aptos" w:hAnsi="Aptos"/>
          <w:sz w:val="22"/>
          <w:szCs w:val="22"/>
        </w:rPr>
        <w:t>.</w:t>
      </w:r>
    </w:p>
    <w:p w14:paraId="098A9046" w14:textId="1C4CEA56" w:rsidR="008A6524" w:rsidRPr="00343CA6" w:rsidRDefault="008A6524" w:rsidP="00D557EE">
      <w:pPr>
        <w:pStyle w:val="ListParagraph"/>
        <w:numPr>
          <w:ilvl w:val="0"/>
          <w:numId w:val="6"/>
        </w:numPr>
        <w:spacing w:line="259" w:lineRule="auto"/>
        <w:rPr>
          <w:rFonts w:ascii="Aptos" w:hAnsi="Aptos"/>
          <w:sz w:val="22"/>
          <w:szCs w:val="22"/>
        </w:rPr>
      </w:pPr>
      <w:r w:rsidRPr="00343CA6">
        <w:rPr>
          <w:rFonts w:ascii="Aptos" w:hAnsi="Aptos"/>
          <w:sz w:val="22"/>
          <w:szCs w:val="22"/>
        </w:rPr>
        <w:t>Survey plans had a combined total of 191 species. Of that total, 95 were national priority pests, and 96 were pests of state concern. These totals</w:t>
      </w:r>
      <w:r w:rsidR="00651BC8">
        <w:rPr>
          <w:rFonts w:ascii="Aptos" w:hAnsi="Aptos"/>
          <w:sz w:val="22"/>
          <w:szCs w:val="22"/>
        </w:rPr>
        <w:t>/</w:t>
      </w:r>
      <w:r w:rsidRPr="00343CA6">
        <w:rPr>
          <w:rFonts w:ascii="Aptos" w:hAnsi="Aptos"/>
          <w:sz w:val="22"/>
          <w:szCs w:val="22"/>
        </w:rPr>
        <w:t>proportions were similar to 2024.</w:t>
      </w:r>
    </w:p>
    <w:p w14:paraId="635BE4AA" w14:textId="16996792" w:rsidR="00C753BE" w:rsidRPr="00343CA6" w:rsidRDefault="00C753BE" w:rsidP="00D557EE">
      <w:pPr>
        <w:pStyle w:val="ListParagraph"/>
        <w:numPr>
          <w:ilvl w:val="0"/>
          <w:numId w:val="6"/>
        </w:numPr>
        <w:spacing w:line="259" w:lineRule="auto"/>
        <w:rPr>
          <w:rFonts w:ascii="Aptos" w:hAnsi="Aptos"/>
          <w:sz w:val="22"/>
          <w:szCs w:val="22"/>
        </w:rPr>
      </w:pPr>
      <w:r w:rsidRPr="00343CA6">
        <w:rPr>
          <w:rFonts w:ascii="Aptos" w:hAnsi="Aptos"/>
          <w:sz w:val="22"/>
          <w:szCs w:val="22"/>
        </w:rPr>
        <w:t>Across the four major early pest detection funding sources (CAPS, P</w:t>
      </w:r>
      <w:r w:rsidR="00E36289">
        <w:rPr>
          <w:rFonts w:ascii="Aptos" w:hAnsi="Aptos"/>
          <w:sz w:val="22"/>
          <w:szCs w:val="22"/>
        </w:rPr>
        <w:t xml:space="preserve">lant </w:t>
      </w:r>
      <w:r w:rsidRPr="00343CA6">
        <w:rPr>
          <w:rFonts w:ascii="Aptos" w:hAnsi="Aptos"/>
          <w:sz w:val="22"/>
          <w:szCs w:val="22"/>
        </w:rPr>
        <w:t>P</w:t>
      </w:r>
      <w:r w:rsidR="00E36289">
        <w:rPr>
          <w:rFonts w:ascii="Aptos" w:hAnsi="Aptos"/>
          <w:sz w:val="22"/>
          <w:szCs w:val="22"/>
        </w:rPr>
        <w:t>rotection Act (</w:t>
      </w:r>
      <w:r w:rsidRPr="00343CA6">
        <w:rPr>
          <w:rFonts w:ascii="Aptos" w:hAnsi="Aptos"/>
          <w:sz w:val="22"/>
          <w:szCs w:val="22"/>
        </w:rPr>
        <w:t>PPA</w:t>
      </w:r>
      <w:r w:rsidR="00E36289">
        <w:rPr>
          <w:rFonts w:ascii="Aptos" w:hAnsi="Aptos"/>
          <w:sz w:val="22"/>
          <w:szCs w:val="22"/>
        </w:rPr>
        <w:t>)</w:t>
      </w:r>
      <w:r w:rsidRPr="00343CA6">
        <w:rPr>
          <w:rFonts w:ascii="Aptos" w:hAnsi="Aptos"/>
          <w:sz w:val="22"/>
          <w:szCs w:val="22"/>
        </w:rPr>
        <w:t xml:space="preserve"> 7721 goal 1 survey, PPQ pest detection, and PPQ port environs), surveys were conducted for 104 of 105 </w:t>
      </w:r>
      <w:r w:rsidR="00246FB8" w:rsidRPr="00343CA6">
        <w:rPr>
          <w:rFonts w:ascii="Aptos" w:hAnsi="Aptos"/>
          <w:sz w:val="22"/>
          <w:szCs w:val="22"/>
        </w:rPr>
        <w:t xml:space="preserve">of the pests on the 2025 </w:t>
      </w:r>
      <w:r w:rsidRPr="00343CA6">
        <w:rPr>
          <w:rFonts w:ascii="Aptos" w:hAnsi="Aptos"/>
          <w:sz w:val="22"/>
          <w:szCs w:val="22"/>
        </w:rPr>
        <w:t>national priority pes</w:t>
      </w:r>
      <w:r w:rsidR="00246FB8" w:rsidRPr="00343CA6">
        <w:rPr>
          <w:rFonts w:ascii="Aptos" w:hAnsi="Aptos"/>
          <w:sz w:val="22"/>
          <w:szCs w:val="22"/>
        </w:rPr>
        <w:t xml:space="preserve">t list. </w:t>
      </w:r>
      <w:r w:rsidR="00955CA9" w:rsidRPr="00343CA6">
        <w:rPr>
          <w:rFonts w:ascii="Aptos" w:hAnsi="Aptos"/>
          <w:sz w:val="22"/>
          <w:szCs w:val="22"/>
        </w:rPr>
        <w:t xml:space="preserve">The only </w:t>
      </w:r>
      <w:r w:rsidR="00DD3B1A">
        <w:rPr>
          <w:rFonts w:ascii="Aptos" w:hAnsi="Aptos"/>
          <w:sz w:val="22"/>
          <w:szCs w:val="22"/>
        </w:rPr>
        <w:t>priority</w:t>
      </w:r>
      <w:r w:rsidR="00955CA9" w:rsidRPr="00343CA6">
        <w:rPr>
          <w:rFonts w:ascii="Aptos" w:hAnsi="Aptos"/>
          <w:sz w:val="22"/>
          <w:szCs w:val="22"/>
        </w:rPr>
        <w:t xml:space="preserve"> pest not surveyed was </w:t>
      </w:r>
      <w:r w:rsidR="00955CA9" w:rsidRPr="00343CA6">
        <w:rPr>
          <w:rFonts w:ascii="Aptos" w:hAnsi="Aptos"/>
          <w:i/>
          <w:iCs/>
          <w:sz w:val="22"/>
          <w:szCs w:val="22"/>
        </w:rPr>
        <w:t xml:space="preserve">Onopordum acaulon </w:t>
      </w:r>
      <w:r w:rsidR="00955CA9" w:rsidRPr="00343CA6">
        <w:rPr>
          <w:rFonts w:ascii="Aptos" w:hAnsi="Aptos"/>
          <w:sz w:val="22"/>
          <w:szCs w:val="22"/>
        </w:rPr>
        <w:t>(horse thistle).</w:t>
      </w:r>
    </w:p>
    <w:p w14:paraId="47CC348B" w14:textId="4168D045" w:rsidR="006E3188" w:rsidRPr="00343CA6" w:rsidRDefault="008A6524" w:rsidP="00D557EE">
      <w:pPr>
        <w:pStyle w:val="ListParagraph"/>
        <w:numPr>
          <w:ilvl w:val="0"/>
          <w:numId w:val="6"/>
        </w:numPr>
        <w:spacing w:line="259" w:lineRule="auto"/>
        <w:rPr>
          <w:rFonts w:ascii="Aptos" w:hAnsi="Aptos"/>
          <w:sz w:val="22"/>
          <w:szCs w:val="22"/>
        </w:rPr>
      </w:pPr>
      <w:r w:rsidRPr="00343CA6">
        <w:rPr>
          <w:rFonts w:ascii="Aptos" w:hAnsi="Aptos"/>
          <w:sz w:val="22"/>
          <w:szCs w:val="22"/>
        </w:rPr>
        <w:t xml:space="preserve">Regarding </w:t>
      </w:r>
      <w:r w:rsidR="00C530FD">
        <w:rPr>
          <w:rFonts w:ascii="Aptos" w:hAnsi="Aptos"/>
          <w:sz w:val="22"/>
          <w:szCs w:val="22"/>
        </w:rPr>
        <w:t>National Agricultural Pest Information Services (</w:t>
      </w:r>
      <w:r w:rsidRPr="00343CA6">
        <w:rPr>
          <w:rFonts w:ascii="Aptos" w:hAnsi="Aptos"/>
          <w:sz w:val="22"/>
          <w:szCs w:val="22"/>
        </w:rPr>
        <w:t>NAPIS</w:t>
      </w:r>
      <w:r w:rsidR="00C530FD">
        <w:rPr>
          <w:rFonts w:ascii="Aptos" w:hAnsi="Aptos"/>
          <w:sz w:val="22"/>
          <w:szCs w:val="22"/>
        </w:rPr>
        <w:t>)</w:t>
      </w:r>
      <w:r w:rsidRPr="00343CA6">
        <w:rPr>
          <w:rFonts w:ascii="Aptos" w:hAnsi="Aptos"/>
          <w:sz w:val="22"/>
          <w:szCs w:val="22"/>
        </w:rPr>
        <w:t xml:space="preserve"> data reported in 2025</w:t>
      </w:r>
      <w:r w:rsidR="00397E81">
        <w:rPr>
          <w:rFonts w:ascii="Aptos" w:hAnsi="Aptos"/>
          <w:sz w:val="22"/>
          <w:szCs w:val="22"/>
        </w:rPr>
        <w:t>,</w:t>
      </w:r>
      <w:r w:rsidRPr="00343CA6">
        <w:rPr>
          <w:rFonts w:ascii="Aptos" w:hAnsi="Aptos"/>
          <w:sz w:val="22"/>
          <w:szCs w:val="22"/>
        </w:rPr>
        <w:t xml:space="preserve"> 259,015 survey records were recorded</w:t>
      </w:r>
      <w:r w:rsidR="00397E81">
        <w:rPr>
          <w:rFonts w:ascii="Aptos" w:hAnsi="Aptos"/>
          <w:sz w:val="22"/>
          <w:szCs w:val="22"/>
        </w:rPr>
        <w:t xml:space="preserve"> across all funding sources</w:t>
      </w:r>
      <w:r w:rsidRPr="00343CA6">
        <w:rPr>
          <w:rFonts w:ascii="Aptos" w:hAnsi="Aptos"/>
          <w:sz w:val="22"/>
          <w:szCs w:val="22"/>
        </w:rPr>
        <w:t xml:space="preserve">. Of this total, 6,302 were positive records, meaning a pest was found, and 252,713 were negative records, meaning no </w:t>
      </w:r>
      <w:r w:rsidR="000176F4">
        <w:rPr>
          <w:rFonts w:ascii="Aptos" w:hAnsi="Aptos"/>
          <w:sz w:val="22"/>
          <w:szCs w:val="22"/>
        </w:rPr>
        <w:t xml:space="preserve">target </w:t>
      </w:r>
      <w:r w:rsidRPr="00343CA6">
        <w:rPr>
          <w:rFonts w:ascii="Aptos" w:hAnsi="Aptos"/>
          <w:sz w:val="22"/>
          <w:szCs w:val="22"/>
        </w:rPr>
        <w:t xml:space="preserve">pest was found. </w:t>
      </w:r>
      <w:r w:rsidR="004E0360">
        <w:rPr>
          <w:rFonts w:ascii="Aptos" w:hAnsi="Aptos"/>
          <w:sz w:val="22"/>
          <w:szCs w:val="22"/>
        </w:rPr>
        <w:t xml:space="preserve">These metrics are </w:t>
      </w:r>
      <w:r w:rsidRPr="00343CA6">
        <w:rPr>
          <w:rFonts w:ascii="Aptos" w:hAnsi="Aptos"/>
          <w:sz w:val="22"/>
          <w:szCs w:val="22"/>
        </w:rPr>
        <w:t>similar to 2024.</w:t>
      </w:r>
    </w:p>
    <w:p w14:paraId="1F73D423" w14:textId="37DA76BD" w:rsidR="002F280D" w:rsidRPr="00343CA6" w:rsidRDefault="00397E81" w:rsidP="00D557EE">
      <w:pPr>
        <w:pStyle w:val="ListParagraph"/>
        <w:numPr>
          <w:ilvl w:val="0"/>
          <w:numId w:val="6"/>
        </w:numPr>
        <w:spacing w:line="259" w:lineRule="auto"/>
        <w:rPr>
          <w:rFonts w:ascii="Aptos" w:hAnsi="Aptos"/>
          <w:sz w:val="22"/>
          <w:szCs w:val="22"/>
        </w:rPr>
      </w:pPr>
      <w:r w:rsidRPr="00E5633C">
        <w:rPr>
          <w:rFonts w:ascii="Aptos" w:hAnsi="Aptos"/>
          <w:sz w:val="22"/>
          <w:szCs w:val="22"/>
        </w:rPr>
        <w:t>Of</w:t>
      </w:r>
      <w:r w:rsidR="002F280D" w:rsidRPr="00E5633C">
        <w:rPr>
          <w:rFonts w:ascii="Aptos" w:hAnsi="Aptos"/>
          <w:sz w:val="22"/>
          <w:szCs w:val="22"/>
        </w:rPr>
        <w:t xml:space="preserve"> the </w:t>
      </w:r>
      <w:r w:rsidR="00E5633C" w:rsidRPr="00E5633C">
        <w:rPr>
          <w:rFonts w:ascii="Aptos" w:hAnsi="Aptos"/>
          <w:sz w:val="22"/>
          <w:szCs w:val="22"/>
        </w:rPr>
        <w:t>pest</w:t>
      </w:r>
      <w:r w:rsidR="002F280D" w:rsidRPr="00343CA6">
        <w:rPr>
          <w:rFonts w:ascii="Aptos" w:hAnsi="Aptos"/>
          <w:sz w:val="22"/>
          <w:szCs w:val="22"/>
        </w:rPr>
        <w:t xml:space="preserve"> detections reported in NAPIS, none were new to the </w:t>
      </w:r>
      <w:r w:rsidR="002F280D" w:rsidRPr="00E5633C">
        <w:rPr>
          <w:rFonts w:ascii="Aptos" w:hAnsi="Aptos"/>
          <w:sz w:val="22"/>
          <w:szCs w:val="22"/>
        </w:rPr>
        <w:t>U</w:t>
      </w:r>
      <w:r w:rsidR="00436B09" w:rsidRPr="00E5633C">
        <w:rPr>
          <w:rFonts w:ascii="Aptos" w:hAnsi="Aptos"/>
          <w:sz w:val="22"/>
          <w:szCs w:val="22"/>
        </w:rPr>
        <w:t>.</w:t>
      </w:r>
      <w:r w:rsidR="002F280D" w:rsidRPr="00E5633C">
        <w:rPr>
          <w:rFonts w:ascii="Aptos" w:hAnsi="Aptos"/>
          <w:sz w:val="22"/>
          <w:szCs w:val="22"/>
        </w:rPr>
        <w:t>S</w:t>
      </w:r>
      <w:r w:rsidR="00436B09" w:rsidRPr="00E5633C">
        <w:rPr>
          <w:rFonts w:ascii="Aptos" w:hAnsi="Aptos"/>
          <w:sz w:val="22"/>
          <w:szCs w:val="22"/>
        </w:rPr>
        <w:t>.</w:t>
      </w:r>
      <w:r w:rsidR="002F280D" w:rsidRPr="00343CA6">
        <w:rPr>
          <w:rFonts w:ascii="Aptos" w:hAnsi="Aptos"/>
          <w:sz w:val="22"/>
          <w:szCs w:val="22"/>
        </w:rPr>
        <w:t xml:space="preserve"> and 21 </w:t>
      </w:r>
      <w:r w:rsidR="00E5633C" w:rsidRPr="00E5633C">
        <w:rPr>
          <w:rFonts w:ascii="Aptos" w:hAnsi="Aptos"/>
          <w:sz w:val="22"/>
          <w:szCs w:val="22"/>
        </w:rPr>
        <w:t xml:space="preserve">were </w:t>
      </w:r>
      <w:r w:rsidR="002F280D" w:rsidRPr="00343CA6">
        <w:rPr>
          <w:rFonts w:ascii="Aptos" w:hAnsi="Aptos"/>
          <w:sz w:val="22"/>
          <w:szCs w:val="22"/>
        </w:rPr>
        <w:t xml:space="preserve">new to a state. </w:t>
      </w:r>
      <w:r w:rsidR="002F280D" w:rsidRPr="00B15B99">
        <w:rPr>
          <w:rFonts w:ascii="Aptos" w:hAnsi="Aptos"/>
          <w:sz w:val="22"/>
          <w:szCs w:val="22"/>
        </w:rPr>
        <w:t>Of th</w:t>
      </w:r>
      <w:r w:rsidR="000032F6" w:rsidRPr="00B15B99">
        <w:rPr>
          <w:rFonts w:ascii="Aptos" w:hAnsi="Aptos"/>
          <w:sz w:val="22"/>
          <w:szCs w:val="22"/>
        </w:rPr>
        <w:t>ese</w:t>
      </w:r>
      <w:r w:rsidR="002F280D" w:rsidRPr="00B15B99">
        <w:rPr>
          <w:rFonts w:ascii="Aptos" w:hAnsi="Aptos"/>
          <w:sz w:val="22"/>
          <w:szCs w:val="22"/>
        </w:rPr>
        <w:t xml:space="preserve"> 21</w:t>
      </w:r>
      <w:r w:rsidR="000032F6" w:rsidRPr="00B15B99">
        <w:rPr>
          <w:rFonts w:ascii="Aptos" w:hAnsi="Aptos"/>
          <w:sz w:val="22"/>
          <w:szCs w:val="22"/>
        </w:rPr>
        <w:t xml:space="preserve"> pest</w:t>
      </w:r>
      <w:r w:rsidR="000032F6">
        <w:rPr>
          <w:rFonts w:ascii="Aptos" w:hAnsi="Aptos"/>
          <w:sz w:val="22"/>
          <w:szCs w:val="22"/>
        </w:rPr>
        <w:t xml:space="preserve"> detections</w:t>
      </w:r>
      <w:r w:rsidR="002F280D" w:rsidRPr="00343CA6">
        <w:rPr>
          <w:rFonts w:ascii="Aptos" w:hAnsi="Aptos"/>
          <w:sz w:val="22"/>
          <w:szCs w:val="22"/>
        </w:rPr>
        <w:t xml:space="preserve">, one was </w:t>
      </w:r>
      <w:r w:rsidR="00E5633C" w:rsidRPr="00E5633C">
        <w:rPr>
          <w:rFonts w:ascii="Aptos" w:hAnsi="Aptos"/>
          <w:sz w:val="22"/>
          <w:szCs w:val="22"/>
        </w:rPr>
        <w:t xml:space="preserve">detected </w:t>
      </w:r>
      <w:r w:rsidR="002F280D" w:rsidRPr="00343CA6">
        <w:rPr>
          <w:rFonts w:ascii="Aptos" w:hAnsi="Aptos"/>
          <w:sz w:val="22"/>
          <w:szCs w:val="22"/>
        </w:rPr>
        <w:t xml:space="preserve">through a CAPS survey and was </w:t>
      </w:r>
      <w:r w:rsidR="002F280D" w:rsidRPr="00E5633C">
        <w:rPr>
          <w:rFonts w:ascii="Aptos" w:hAnsi="Aptos"/>
          <w:sz w:val="22"/>
          <w:szCs w:val="22"/>
        </w:rPr>
        <w:t>a</w:t>
      </w:r>
      <w:r w:rsidR="007A44ED" w:rsidRPr="00E5633C">
        <w:rPr>
          <w:rFonts w:ascii="Aptos" w:hAnsi="Aptos"/>
          <w:sz w:val="22"/>
          <w:szCs w:val="22"/>
        </w:rPr>
        <w:t xml:space="preserve"> national priority pest</w:t>
      </w:r>
      <w:r w:rsidR="001D4A7D" w:rsidRPr="00E5633C">
        <w:rPr>
          <w:rFonts w:ascii="Aptos" w:hAnsi="Aptos"/>
          <w:sz w:val="22"/>
          <w:szCs w:val="22"/>
        </w:rPr>
        <w:t>,</w:t>
      </w:r>
      <w:r w:rsidR="002F280D" w:rsidRPr="00343CA6">
        <w:rPr>
          <w:rFonts w:ascii="Aptos" w:hAnsi="Aptos"/>
          <w:sz w:val="22"/>
          <w:szCs w:val="22"/>
        </w:rPr>
        <w:t xml:space="preserve"> (</w:t>
      </w:r>
      <w:r w:rsidR="002F280D" w:rsidRPr="00E5633C">
        <w:rPr>
          <w:rFonts w:ascii="Aptos" w:hAnsi="Aptos"/>
          <w:i/>
          <w:sz w:val="22"/>
          <w:szCs w:val="22"/>
        </w:rPr>
        <w:t>Monacha cartusiana</w:t>
      </w:r>
      <w:r w:rsidR="002F280D" w:rsidRPr="00E5633C">
        <w:rPr>
          <w:rFonts w:ascii="Aptos" w:hAnsi="Aptos"/>
          <w:sz w:val="22"/>
          <w:szCs w:val="22"/>
        </w:rPr>
        <w:t>)</w:t>
      </w:r>
      <w:r w:rsidR="001D4A7D" w:rsidRPr="00E5633C">
        <w:rPr>
          <w:rFonts w:ascii="Aptos" w:hAnsi="Aptos"/>
          <w:sz w:val="22"/>
          <w:szCs w:val="22"/>
        </w:rPr>
        <w:t>.</w:t>
      </w:r>
      <w:r w:rsidR="00E5633C" w:rsidRPr="00E5633C">
        <w:rPr>
          <w:rFonts w:ascii="Aptos" w:hAnsi="Aptos"/>
          <w:sz w:val="22"/>
          <w:szCs w:val="22"/>
        </w:rPr>
        <w:t xml:space="preserve"> In</w:t>
      </w:r>
      <w:r w:rsidR="002F280D" w:rsidRPr="00343CA6">
        <w:rPr>
          <w:rFonts w:ascii="Aptos" w:hAnsi="Aptos"/>
          <w:sz w:val="22"/>
          <w:szCs w:val="22"/>
        </w:rPr>
        <w:t xml:space="preserve"> 2024</w:t>
      </w:r>
      <w:r w:rsidR="007D07DB">
        <w:rPr>
          <w:rFonts w:ascii="Aptos" w:hAnsi="Aptos"/>
          <w:sz w:val="22"/>
          <w:szCs w:val="22"/>
        </w:rPr>
        <w:t>,</w:t>
      </w:r>
      <w:r w:rsidR="002F280D" w:rsidRPr="00343CA6">
        <w:rPr>
          <w:rFonts w:ascii="Aptos" w:hAnsi="Aptos"/>
          <w:sz w:val="22"/>
          <w:szCs w:val="22"/>
        </w:rPr>
        <w:t xml:space="preserve"> </w:t>
      </w:r>
      <w:r w:rsidR="00BE00D2">
        <w:rPr>
          <w:rFonts w:ascii="Aptos" w:hAnsi="Aptos"/>
          <w:sz w:val="22"/>
          <w:szCs w:val="22"/>
        </w:rPr>
        <w:t>there were two</w:t>
      </w:r>
      <w:r w:rsidR="002F280D" w:rsidRPr="00343CA6">
        <w:rPr>
          <w:rFonts w:ascii="Aptos" w:hAnsi="Aptos"/>
          <w:sz w:val="22"/>
          <w:szCs w:val="22"/>
        </w:rPr>
        <w:t xml:space="preserve"> new to </w:t>
      </w:r>
      <w:r w:rsidR="002F280D" w:rsidRPr="00E5633C">
        <w:rPr>
          <w:rFonts w:ascii="Aptos" w:hAnsi="Aptos"/>
          <w:sz w:val="22"/>
          <w:szCs w:val="22"/>
        </w:rPr>
        <w:t>U</w:t>
      </w:r>
      <w:r w:rsidR="005847FC" w:rsidRPr="00E5633C">
        <w:rPr>
          <w:rFonts w:ascii="Aptos" w:hAnsi="Aptos"/>
          <w:sz w:val="22"/>
          <w:szCs w:val="22"/>
        </w:rPr>
        <w:t>.</w:t>
      </w:r>
      <w:r w:rsidR="002F280D" w:rsidRPr="00E5633C">
        <w:rPr>
          <w:rFonts w:ascii="Aptos" w:hAnsi="Aptos"/>
          <w:sz w:val="22"/>
          <w:szCs w:val="22"/>
        </w:rPr>
        <w:t>S</w:t>
      </w:r>
      <w:r w:rsidR="005847FC" w:rsidRPr="00E5633C">
        <w:rPr>
          <w:rFonts w:ascii="Aptos" w:hAnsi="Aptos"/>
          <w:sz w:val="22"/>
          <w:szCs w:val="22"/>
        </w:rPr>
        <w:t>.</w:t>
      </w:r>
      <w:r w:rsidR="00BE00D2">
        <w:rPr>
          <w:rFonts w:ascii="Aptos" w:hAnsi="Aptos"/>
          <w:sz w:val="22"/>
          <w:szCs w:val="22"/>
        </w:rPr>
        <w:t xml:space="preserve"> pest detections</w:t>
      </w:r>
      <w:r w:rsidR="002F280D" w:rsidRPr="00343CA6">
        <w:rPr>
          <w:rFonts w:ascii="Aptos" w:hAnsi="Aptos"/>
          <w:sz w:val="22"/>
          <w:szCs w:val="22"/>
        </w:rPr>
        <w:t xml:space="preserve">, one </w:t>
      </w:r>
      <w:r w:rsidR="00FA4F54">
        <w:rPr>
          <w:rFonts w:ascii="Aptos" w:hAnsi="Aptos"/>
          <w:sz w:val="22"/>
          <w:szCs w:val="22"/>
        </w:rPr>
        <w:t xml:space="preserve">of which was from a </w:t>
      </w:r>
      <w:r w:rsidR="002F280D" w:rsidRPr="00E5633C">
        <w:rPr>
          <w:rFonts w:ascii="Aptos" w:hAnsi="Aptos"/>
          <w:sz w:val="22"/>
          <w:szCs w:val="22"/>
        </w:rPr>
        <w:t>CAPS</w:t>
      </w:r>
      <w:r w:rsidR="00FA4F54">
        <w:rPr>
          <w:rFonts w:ascii="Aptos" w:hAnsi="Aptos"/>
          <w:sz w:val="22"/>
          <w:szCs w:val="22"/>
        </w:rPr>
        <w:t xml:space="preserve"> survey</w:t>
      </w:r>
      <w:r w:rsidR="002F280D" w:rsidRPr="00343CA6">
        <w:rPr>
          <w:rFonts w:ascii="Aptos" w:hAnsi="Aptos"/>
          <w:sz w:val="22"/>
          <w:szCs w:val="22"/>
        </w:rPr>
        <w:t xml:space="preserve"> (white spotted flower chafer</w:t>
      </w:r>
      <w:r w:rsidR="002F280D" w:rsidRPr="00E5633C">
        <w:rPr>
          <w:rFonts w:ascii="Aptos" w:hAnsi="Aptos"/>
          <w:sz w:val="22"/>
          <w:szCs w:val="22"/>
        </w:rPr>
        <w:t>)</w:t>
      </w:r>
      <w:r w:rsidR="00FA4F54">
        <w:rPr>
          <w:rFonts w:ascii="Aptos" w:hAnsi="Aptos"/>
          <w:sz w:val="22"/>
          <w:szCs w:val="22"/>
        </w:rPr>
        <w:t>. There were</w:t>
      </w:r>
      <w:r w:rsidR="002F280D" w:rsidRPr="00343CA6">
        <w:rPr>
          <w:rFonts w:ascii="Aptos" w:hAnsi="Aptos"/>
          <w:sz w:val="22"/>
          <w:szCs w:val="22"/>
        </w:rPr>
        <w:t xml:space="preserve"> 13 new to state </w:t>
      </w:r>
      <w:r w:rsidR="00FA4F54">
        <w:rPr>
          <w:rFonts w:ascii="Aptos" w:hAnsi="Aptos"/>
          <w:sz w:val="22"/>
          <w:szCs w:val="22"/>
        </w:rPr>
        <w:t xml:space="preserve">detections, </w:t>
      </w:r>
      <w:r w:rsidR="002F280D" w:rsidRPr="00343CA6">
        <w:rPr>
          <w:rFonts w:ascii="Aptos" w:hAnsi="Aptos"/>
          <w:sz w:val="22"/>
          <w:szCs w:val="22"/>
        </w:rPr>
        <w:t xml:space="preserve">none </w:t>
      </w:r>
      <w:r w:rsidR="00FA4F54">
        <w:rPr>
          <w:rFonts w:ascii="Aptos" w:hAnsi="Aptos"/>
          <w:sz w:val="22"/>
          <w:szCs w:val="22"/>
        </w:rPr>
        <w:t>of which were through C</w:t>
      </w:r>
      <w:r w:rsidR="002F280D" w:rsidRPr="00E5633C">
        <w:rPr>
          <w:rFonts w:ascii="Aptos" w:hAnsi="Aptos"/>
          <w:sz w:val="22"/>
          <w:szCs w:val="22"/>
        </w:rPr>
        <w:t>APS</w:t>
      </w:r>
      <w:r w:rsidR="005847FC" w:rsidRPr="00E5633C">
        <w:rPr>
          <w:rFonts w:ascii="Aptos" w:hAnsi="Aptos"/>
          <w:sz w:val="22"/>
          <w:szCs w:val="22"/>
        </w:rPr>
        <w:t>.</w:t>
      </w:r>
    </w:p>
    <w:p w14:paraId="3C7106F2" w14:textId="77777777" w:rsidR="00147E76" w:rsidRPr="00343CA6" w:rsidRDefault="00147E76" w:rsidP="00D557EE">
      <w:pPr>
        <w:pStyle w:val="ListParagraph"/>
        <w:numPr>
          <w:ilvl w:val="0"/>
          <w:numId w:val="6"/>
        </w:numPr>
        <w:spacing w:line="259" w:lineRule="auto"/>
        <w:rPr>
          <w:rFonts w:ascii="Aptos" w:hAnsi="Aptos"/>
          <w:sz w:val="22"/>
          <w:szCs w:val="22"/>
        </w:rPr>
      </w:pPr>
      <w:r w:rsidRPr="00343CA6">
        <w:rPr>
          <w:rFonts w:ascii="Aptos" w:hAnsi="Aptos"/>
          <w:sz w:val="22"/>
          <w:szCs w:val="22"/>
        </w:rPr>
        <w:t xml:space="preserve">Regarding cooperative agreements, </w:t>
      </w:r>
      <w:r>
        <w:rPr>
          <w:rFonts w:ascii="Aptos" w:hAnsi="Aptos"/>
          <w:sz w:val="22"/>
          <w:szCs w:val="22"/>
        </w:rPr>
        <w:t>we worked through additional review steps in 2025</w:t>
      </w:r>
      <w:r w:rsidRPr="00343CA6">
        <w:rPr>
          <w:rFonts w:ascii="Aptos" w:hAnsi="Aptos"/>
          <w:sz w:val="22"/>
          <w:szCs w:val="22"/>
        </w:rPr>
        <w:t xml:space="preserve"> that </w:t>
      </w:r>
      <w:r>
        <w:rPr>
          <w:rFonts w:ascii="Aptos" w:hAnsi="Aptos"/>
          <w:sz w:val="22"/>
          <w:szCs w:val="22"/>
        </w:rPr>
        <w:t xml:space="preserve">were new for </w:t>
      </w:r>
      <w:r w:rsidRPr="00343CA6">
        <w:rPr>
          <w:rFonts w:ascii="Aptos" w:hAnsi="Aptos"/>
          <w:sz w:val="22"/>
          <w:szCs w:val="22"/>
        </w:rPr>
        <w:t xml:space="preserve">CAPS. </w:t>
      </w:r>
      <w:r>
        <w:rPr>
          <w:rFonts w:ascii="Aptos" w:hAnsi="Aptos"/>
          <w:sz w:val="22"/>
          <w:szCs w:val="22"/>
        </w:rPr>
        <w:t>The agreements process is moving more smoothly in 2026.</w:t>
      </w:r>
    </w:p>
    <w:p w14:paraId="4B148372" w14:textId="1E9EFD8A" w:rsidR="00FE5ECF" w:rsidRDefault="00FE5ECF" w:rsidP="00790493">
      <w:pPr>
        <w:pStyle w:val="Heading2"/>
        <w:spacing w:line="259" w:lineRule="auto"/>
      </w:pPr>
      <w:bookmarkStart w:id="13" w:name="_Toc228280916"/>
      <w:r>
        <w:t>Recap of 2025 NCC Meeting Follow-up Items</w:t>
      </w:r>
      <w:bookmarkEnd w:id="13"/>
    </w:p>
    <w:p w14:paraId="7B55D206" w14:textId="47D8DAEF" w:rsidR="005E508F" w:rsidRDefault="005D6A4A" w:rsidP="00D557EE">
      <w:pPr>
        <w:pStyle w:val="ListParagraph"/>
        <w:numPr>
          <w:ilvl w:val="0"/>
          <w:numId w:val="5"/>
        </w:numPr>
        <w:spacing w:line="259" w:lineRule="auto"/>
        <w:rPr>
          <w:rFonts w:ascii="Aptos" w:hAnsi="Aptos"/>
          <w:sz w:val="22"/>
          <w:szCs w:val="22"/>
        </w:rPr>
      </w:pPr>
      <w:r w:rsidRPr="005E508F">
        <w:rPr>
          <w:rFonts w:ascii="Aptos" w:hAnsi="Aptos"/>
          <w:sz w:val="22"/>
          <w:szCs w:val="22"/>
        </w:rPr>
        <w:t xml:space="preserve">Request for </w:t>
      </w:r>
      <w:r w:rsidR="005847FC" w:rsidRPr="005E508F">
        <w:rPr>
          <w:rFonts w:ascii="Aptos" w:hAnsi="Aptos"/>
          <w:sz w:val="22"/>
          <w:szCs w:val="22"/>
        </w:rPr>
        <w:t>objective prioritization of exotic pests (</w:t>
      </w:r>
      <w:r w:rsidRPr="005E508F">
        <w:rPr>
          <w:rFonts w:ascii="Aptos" w:hAnsi="Aptos"/>
          <w:sz w:val="22"/>
          <w:szCs w:val="22"/>
        </w:rPr>
        <w:t>OPEP</w:t>
      </w:r>
      <w:r w:rsidR="005847FC" w:rsidRPr="005E508F">
        <w:rPr>
          <w:rFonts w:ascii="Aptos" w:hAnsi="Aptos"/>
          <w:sz w:val="22"/>
          <w:szCs w:val="22"/>
        </w:rPr>
        <w:t>)</w:t>
      </w:r>
      <w:r w:rsidRPr="005E508F">
        <w:rPr>
          <w:rFonts w:ascii="Aptos" w:hAnsi="Aptos"/>
          <w:sz w:val="22"/>
          <w:szCs w:val="22"/>
        </w:rPr>
        <w:t xml:space="preserve"> pipeline visibility</w:t>
      </w:r>
      <w:r w:rsidR="003303CA" w:rsidRPr="005E508F">
        <w:rPr>
          <w:rFonts w:ascii="Aptos" w:hAnsi="Aptos"/>
          <w:sz w:val="22"/>
          <w:szCs w:val="22"/>
        </w:rPr>
        <w:t xml:space="preserve">. We added this as a regular topic on our monthly NCC calls to </w:t>
      </w:r>
      <w:r w:rsidR="005E508F" w:rsidRPr="005E508F">
        <w:rPr>
          <w:rFonts w:ascii="Aptos" w:hAnsi="Aptos"/>
          <w:sz w:val="22"/>
          <w:szCs w:val="22"/>
        </w:rPr>
        <w:t xml:space="preserve">share </w:t>
      </w:r>
      <w:r w:rsidR="00410760">
        <w:rPr>
          <w:rFonts w:ascii="Aptos" w:hAnsi="Aptos"/>
          <w:sz w:val="22"/>
          <w:szCs w:val="22"/>
        </w:rPr>
        <w:t xml:space="preserve">information </w:t>
      </w:r>
      <w:r w:rsidR="00E41254">
        <w:rPr>
          <w:rFonts w:ascii="Aptos" w:hAnsi="Aptos"/>
          <w:sz w:val="22"/>
          <w:szCs w:val="22"/>
        </w:rPr>
        <w:t xml:space="preserve">and status updates </w:t>
      </w:r>
      <w:r w:rsidR="00410760">
        <w:rPr>
          <w:rFonts w:ascii="Aptos" w:hAnsi="Aptos"/>
          <w:sz w:val="22"/>
          <w:szCs w:val="22"/>
        </w:rPr>
        <w:t xml:space="preserve">about the </w:t>
      </w:r>
      <w:r w:rsidR="005E508F" w:rsidRPr="005E508F">
        <w:rPr>
          <w:rFonts w:ascii="Aptos" w:hAnsi="Aptos"/>
          <w:sz w:val="22"/>
          <w:szCs w:val="22"/>
        </w:rPr>
        <w:t xml:space="preserve">pests </w:t>
      </w:r>
      <w:r w:rsidR="00410760">
        <w:rPr>
          <w:rFonts w:ascii="Aptos" w:hAnsi="Aptos"/>
          <w:sz w:val="22"/>
          <w:szCs w:val="22"/>
        </w:rPr>
        <w:t>g</w:t>
      </w:r>
      <w:r w:rsidR="005E508F" w:rsidRPr="005E508F">
        <w:rPr>
          <w:rFonts w:ascii="Aptos" w:hAnsi="Aptos"/>
          <w:sz w:val="22"/>
          <w:szCs w:val="22"/>
        </w:rPr>
        <w:t>oing through the OPEP</w:t>
      </w:r>
      <w:r w:rsidR="00E41254">
        <w:rPr>
          <w:rFonts w:ascii="Aptos" w:hAnsi="Aptos"/>
          <w:sz w:val="22"/>
          <w:szCs w:val="22"/>
        </w:rPr>
        <w:t xml:space="preserve"> process</w:t>
      </w:r>
      <w:r w:rsidR="005E508F" w:rsidRPr="005E508F">
        <w:rPr>
          <w:rFonts w:ascii="Aptos" w:hAnsi="Aptos"/>
          <w:sz w:val="22"/>
          <w:szCs w:val="22"/>
        </w:rPr>
        <w:t>.</w:t>
      </w:r>
    </w:p>
    <w:p w14:paraId="523B6658" w14:textId="40B2304C" w:rsidR="005D6A4A" w:rsidRPr="00343CA6" w:rsidRDefault="005E508F" w:rsidP="00D557EE">
      <w:pPr>
        <w:pStyle w:val="ListParagraph"/>
        <w:numPr>
          <w:ilvl w:val="0"/>
          <w:numId w:val="5"/>
        </w:numPr>
        <w:spacing w:line="259" w:lineRule="auto"/>
        <w:rPr>
          <w:rFonts w:ascii="Aptos" w:hAnsi="Aptos"/>
          <w:sz w:val="22"/>
          <w:szCs w:val="22"/>
        </w:rPr>
      </w:pPr>
      <w:r w:rsidRPr="00700D2A">
        <w:rPr>
          <w:rFonts w:ascii="Aptos" w:hAnsi="Aptos"/>
          <w:sz w:val="22"/>
          <w:szCs w:val="22"/>
        </w:rPr>
        <w:t>Request for a S</w:t>
      </w:r>
      <w:r w:rsidR="00FE5256" w:rsidRPr="00700D2A">
        <w:rPr>
          <w:rFonts w:ascii="Aptos" w:hAnsi="Aptos"/>
          <w:sz w:val="22"/>
          <w:szCs w:val="22"/>
        </w:rPr>
        <w:t>cience and Technology (</w:t>
      </w:r>
      <w:r w:rsidR="00461412" w:rsidRPr="00700D2A">
        <w:rPr>
          <w:rFonts w:ascii="Aptos" w:hAnsi="Aptos"/>
          <w:sz w:val="22"/>
          <w:szCs w:val="22"/>
        </w:rPr>
        <w:t>S</w:t>
      </w:r>
      <w:r w:rsidR="005D6A4A" w:rsidRPr="00700D2A">
        <w:rPr>
          <w:rFonts w:ascii="Aptos" w:hAnsi="Aptos"/>
          <w:sz w:val="22"/>
          <w:szCs w:val="22"/>
        </w:rPr>
        <w:t>&amp;T</w:t>
      </w:r>
      <w:r w:rsidR="00461412" w:rsidRPr="00700D2A">
        <w:rPr>
          <w:rFonts w:ascii="Aptos" w:hAnsi="Aptos"/>
          <w:sz w:val="22"/>
          <w:szCs w:val="22"/>
        </w:rPr>
        <w:t>)</w:t>
      </w:r>
      <w:r w:rsidR="005D6A4A" w:rsidRPr="00700D2A">
        <w:rPr>
          <w:rFonts w:ascii="Aptos" w:hAnsi="Aptos"/>
          <w:sz w:val="22"/>
          <w:szCs w:val="22"/>
        </w:rPr>
        <w:t xml:space="preserve"> laboratory webinar series </w:t>
      </w:r>
      <w:r w:rsidRPr="00700D2A">
        <w:rPr>
          <w:rFonts w:ascii="Aptos" w:hAnsi="Aptos"/>
          <w:sz w:val="22"/>
          <w:szCs w:val="22"/>
        </w:rPr>
        <w:t xml:space="preserve">to </w:t>
      </w:r>
      <w:r w:rsidR="00700D2A" w:rsidRPr="00700D2A">
        <w:rPr>
          <w:rFonts w:ascii="Aptos" w:hAnsi="Aptos"/>
          <w:sz w:val="22"/>
          <w:szCs w:val="22"/>
        </w:rPr>
        <w:t xml:space="preserve">highlight work being done and how it supports the CAPS mission. </w:t>
      </w:r>
      <w:r w:rsidR="00694562">
        <w:rPr>
          <w:rFonts w:ascii="Aptos" w:hAnsi="Aptos"/>
          <w:sz w:val="22"/>
          <w:szCs w:val="22"/>
        </w:rPr>
        <w:t xml:space="preserve">We hosted presentations by </w:t>
      </w:r>
      <w:r w:rsidR="007D07DB">
        <w:rPr>
          <w:rFonts w:ascii="Aptos" w:hAnsi="Aptos"/>
          <w:sz w:val="22"/>
          <w:szCs w:val="22"/>
        </w:rPr>
        <w:t>five</w:t>
      </w:r>
      <w:r w:rsidR="005D6A4A" w:rsidRPr="00700D2A">
        <w:rPr>
          <w:rFonts w:ascii="Aptos" w:hAnsi="Aptos"/>
          <w:sz w:val="22"/>
          <w:szCs w:val="22"/>
        </w:rPr>
        <w:t xml:space="preserve"> of the </w:t>
      </w:r>
      <w:r w:rsidR="007D07DB">
        <w:rPr>
          <w:rFonts w:ascii="Aptos" w:hAnsi="Aptos"/>
          <w:sz w:val="22"/>
          <w:szCs w:val="22"/>
        </w:rPr>
        <w:t>six</w:t>
      </w:r>
      <w:r w:rsidR="005D6A4A" w:rsidRPr="00700D2A">
        <w:rPr>
          <w:rFonts w:ascii="Aptos" w:hAnsi="Aptos"/>
          <w:sz w:val="22"/>
          <w:szCs w:val="22"/>
        </w:rPr>
        <w:t xml:space="preserve"> S&amp;T lab</w:t>
      </w:r>
      <w:r w:rsidR="00694562">
        <w:rPr>
          <w:rFonts w:ascii="Aptos" w:hAnsi="Aptos"/>
          <w:sz w:val="22"/>
          <w:szCs w:val="22"/>
        </w:rPr>
        <w:t>oratories on our monthly NCC calls.</w:t>
      </w:r>
    </w:p>
    <w:p w14:paraId="5A80653B" w14:textId="5B179084" w:rsidR="003A6F5C" w:rsidRDefault="00694562" w:rsidP="00D557EE">
      <w:pPr>
        <w:pStyle w:val="ListParagraph"/>
        <w:numPr>
          <w:ilvl w:val="0"/>
          <w:numId w:val="5"/>
        </w:numPr>
        <w:spacing w:line="259" w:lineRule="auto"/>
        <w:rPr>
          <w:rFonts w:ascii="Aptos" w:hAnsi="Aptos"/>
          <w:sz w:val="22"/>
          <w:szCs w:val="22"/>
        </w:rPr>
      </w:pPr>
      <w:r w:rsidRPr="001524B6">
        <w:rPr>
          <w:rFonts w:ascii="Aptos" w:hAnsi="Aptos"/>
          <w:sz w:val="22"/>
          <w:szCs w:val="22"/>
        </w:rPr>
        <w:t xml:space="preserve">Request for </w:t>
      </w:r>
      <w:r w:rsidR="001524B6" w:rsidRPr="001524B6">
        <w:rPr>
          <w:rFonts w:ascii="Aptos" w:hAnsi="Aptos"/>
          <w:sz w:val="22"/>
          <w:szCs w:val="22"/>
        </w:rPr>
        <w:t>f</w:t>
      </w:r>
      <w:r w:rsidR="005D6A4A" w:rsidRPr="001524B6">
        <w:rPr>
          <w:rFonts w:ascii="Aptos" w:hAnsi="Aptos"/>
          <w:sz w:val="22"/>
          <w:szCs w:val="22"/>
        </w:rPr>
        <w:t>lammable lure storage guidance</w:t>
      </w:r>
      <w:r w:rsidR="001524B6" w:rsidRPr="001524B6">
        <w:rPr>
          <w:rFonts w:ascii="Aptos" w:hAnsi="Aptos"/>
          <w:sz w:val="22"/>
          <w:szCs w:val="22"/>
        </w:rPr>
        <w:t xml:space="preserve"> in PPQ. </w:t>
      </w:r>
      <w:r w:rsidR="005D6A4A" w:rsidRPr="001524B6">
        <w:rPr>
          <w:rFonts w:ascii="Aptos" w:hAnsi="Aptos"/>
          <w:sz w:val="22"/>
          <w:szCs w:val="22"/>
        </w:rPr>
        <w:t xml:space="preserve">PPQ </w:t>
      </w:r>
      <w:r w:rsidR="006E3188" w:rsidRPr="001524B6">
        <w:rPr>
          <w:rFonts w:ascii="Aptos" w:hAnsi="Aptos"/>
          <w:sz w:val="22"/>
          <w:szCs w:val="22"/>
        </w:rPr>
        <w:t>F</w:t>
      </w:r>
      <w:r w:rsidR="00461412" w:rsidRPr="001524B6">
        <w:rPr>
          <w:rFonts w:ascii="Aptos" w:hAnsi="Aptos"/>
          <w:sz w:val="22"/>
          <w:szCs w:val="22"/>
        </w:rPr>
        <w:t xml:space="preserve">ield </w:t>
      </w:r>
      <w:r w:rsidR="006E3188" w:rsidRPr="001524B6">
        <w:rPr>
          <w:rFonts w:ascii="Aptos" w:hAnsi="Aptos"/>
          <w:sz w:val="22"/>
          <w:szCs w:val="22"/>
        </w:rPr>
        <w:t>O</w:t>
      </w:r>
      <w:r w:rsidR="00461412" w:rsidRPr="001524B6">
        <w:rPr>
          <w:rFonts w:ascii="Aptos" w:hAnsi="Aptos"/>
          <w:sz w:val="22"/>
          <w:szCs w:val="22"/>
        </w:rPr>
        <w:t>perations (FO)</w:t>
      </w:r>
      <w:r w:rsidR="006E3188" w:rsidRPr="001524B6">
        <w:rPr>
          <w:rFonts w:ascii="Aptos" w:hAnsi="Aptos"/>
          <w:sz w:val="22"/>
          <w:szCs w:val="22"/>
        </w:rPr>
        <w:t xml:space="preserve"> Safety &amp; Health </w:t>
      </w:r>
      <w:r w:rsidR="005D6A4A" w:rsidRPr="001524B6">
        <w:rPr>
          <w:rFonts w:ascii="Aptos" w:hAnsi="Aptos"/>
          <w:sz w:val="22"/>
          <w:szCs w:val="22"/>
        </w:rPr>
        <w:t>develop</w:t>
      </w:r>
      <w:r w:rsidR="003A6F5C">
        <w:rPr>
          <w:rFonts w:ascii="Aptos" w:hAnsi="Aptos"/>
          <w:sz w:val="22"/>
          <w:szCs w:val="22"/>
        </w:rPr>
        <w:t>ed</w:t>
      </w:r>
      <w:r w:rsidR="005D6A4A" w:rsidRPr="001524B6">
        <w:rPr>
          <w:rFonts w:ascii="Aptos" w:hAnsi="Aptos"/>
          <w:sz w:val="22"/>
          <w:szCs w:val="22"/>
        </w:rPr>
        <w:t xml:space="preserve"> guidance and policy for </w:t>
      </w:r>
      <w:r w:rsidR="002B04FE" w:rsidRPr="001524B6">
        <w:rPr>
          <w:rFonts w:ascii="Aptos" w:hAnsi="Aptos"/>
          <w:sz w:val="22"/>
          <w:szCs w:val="22"/>
        </w:rPr>
        <w:t>flammable lure storage in refrigerators or freezers</w:t>
      </w:r>
      <w:r w:rsidR="003A6F5C">
        <w:rPr>
          <w:rFonts w:ascii="Aptos" w:hAnsi="Aptos"/>
          <w:sz w:val="22"/>
          <w:szCs w:val="22"/>
        </w:rPr>
        <w:t xml:space="preserve"> to mitigate </w:t>
      </w:r>
      <w:r w:rsidR="002B04FE" w:rsidRPr="001524B6">
        <w:rPr>
          <w:rFonts w:ascii="Aptos" w:hAnsi="Aptos"/>
          <w:sz w:val="22"/>
          <w:szCs w:val="22"/>
        </w:rPr>
        <w:t>explosion risk</w:t>
      </w:r>
      <w:r w:rsidR="001524B6">
        <w:rPr>
          <w:rFonts w:ascii="Aptos" w:hAnsi="Aptos"/>
          <w:sz w:val="22"/>
          <w:szCs w:val="22"/>
        </w:rPr>
        <w:t>.</w:t>
      </w:r>
    </w:p>
    <w:p w14:paraId="553E9980" w14:textId="2F199F53" w:rsidR="005D6A4A" w:rsidRPr="00300CD7" w:rsidRDefault="003A6F5C" w:rsidP="00D557EE">
      <w:pPr>
        <w:pStyle w:val="ListParagraph"/>
        <w:numPr>
          <w:ilvl w:val="1"/>
          <w:numId w:val="5"/>
        </w:numPr>
        <w:spacing w:line="259" w:lineRule="auto"/>
        <w:rPr>
          <w:rFonts w:ascii="Aptos" w:hAnsi="Aptos"/>
          <w:sz w:val="22"/>
          <w:szCs w:val="22"/>
        </w:rPr>
      </w:pPr>
      <w:r w:rsidRPr="00300CD7">
        <w:rPr>
          <w:rFonts w:ascii="Aptos" w:hAnsi="Aptos"/>
          <w:sz w:val="22"/>
          <w:szCs w:val="22"/>
        </w:rPr>
        <w:t>Question -</w:t>
      </w:r>
      <w:r w:rsidR="00B3593E" w:rsidRPr="00300CD7">
        <w:rPr>
          <w:rFonts w:ascii="Aptos" w:hAnsi="Aptos"/>
          <w:sz w:val="22"/>
          <w:szCs w:val="22"/>
        </w:rPr>
        <w:t xml:space="preserve"> Do we have guidance for </w:t>
      </w:r>
      <w:r w:rsidR="00B63F61" w:rsidRPr="00300CD7">
        <w:rPr>
          <w:rFonts w:ascii="Aptos" w:hAnsi="Aptos"/>
          <w:sz w:val="22"/>
          <w:szCs w:val="22"/>
        </w:rPr>
        <w:t xml:space="preserve">field storage and handling, such as transport in vehicles? </w:t>
      </w:r>
      <w:r w:rsidR="00DA2231" w:rsidRPr="00300CD7">
        <w:rPr>
          <w:rFonts w:ascii="Aptos" w:hAnsi="Aptos"/>
          <w:sz w:val="22"/>
          <w:szCs w:val="22"/>
        </w:rPr>
        <w:t xml:space="preserve">The </w:t>
      </w:r>
      <w:r w:rsidR="003A7C3B" w:rsidRPr="00300CD7">
        <w:rPr>
          <w:rFonts w:ascii="Aptos" w:hAnsi="Aptos"/>
          <w:sz w:val="22"/>
          <w:szCs w:val="22"/>
        </w:rPr>
        <w:t xml:space="preserve">exotic wood boring bark beetle manual has some information – see pages 26-27: </w:t>
      </w:r>
      <w:hyperlink r:id="rId14" w:history="1">
        <w:r w:rsidR="003A7C3B" w:rsidRPr="00300CD7">
          <w:rPr>
            <w:rStyle w:val="Hyperlink"/>
            <w:rFonts w:ascii="Aptos" w:hAnsi="Aptos"/>
            <w:sz w:val="22"/>
            <w:szCs w:val="22"/>
          </w:rPr>
          <w:t>https://caps.ceris.purdue.edu/wp-content/uploads/2025/07/Exotic-Wood-Borer-Bark-Beetle-Introduction-2014.pdf</w:t>
        </w:r>
      </w:hyperlink>
      <w:r w:rsidR="00300CD7" w:rsidRPr="00300CD7">
        <w:rPr>
          <w:rFonts w:ascii="Aptos" w:hAnsi="Aptos"/>
          <w:sz w:val="22"/>
          <w:szCs w:val="22"/>
        </w:rPr>
        <w:t xml:space="preserve">. </w:t>
      </w:r>
      <w:r w:rsidR="00106FE9" w:rsidRPr="00300CD7">
        <w:rPr>
          <w:rFonts w:ascii="Aptos" w:hAnsi="Aptos"/>
          <w:sz w:val="22"/>
          <w:szCs w:val="22"/>
        </w:rPr>
        <w:t>PPQ O</w:t>
      </w:r>
      <w:r w:rsidR="00461412" w:rsidRPr="00300CD7">
        <w:rPr>
          <w:rFonts w:ascii="Aptos" w:hAnsi="Aptos"/>
          <w:sz w:val="22"/>
          <w:szCs w:val="22"/>
        </w:rPr>
        <w:t>regon</w:t>
      </w:r>
      <w:r w:rsidR="00106FE9" w:rsidRPr="00300CD7">
        <w:rPr>
          <w:rFonts w:ascii="Aptos" w:hAnsi="Aptos"/>
          <w:sz w:val="22"/>
          <w:szCs w:val="22"/>
        </w:rPr>
        <w:t xml:space="preserve"> also developed </w:t>
      </w:r>
      <w:r w:rsidRPr="00300CD7">
        <w:rPr>
          <w:rFonts w:ascii="Aptos" w:hAnsi="Aptos"/>
          <w:sz w:val="22"/>
          <w:szCs w:val="22"/>
        </w:rPr>
        <w:t xml:space="preserve">similar </w:t>
      </w:r>
      <w:r w:rsidR="00106FE9" w:rsidRPr="00300CD7">
        <w:rPr>
          <w:rFonts w:ascii="Aptos" w:hAnsi="Aptos"/>
          <w:sz w:val="22"/>
          <w:szCs w:val="22"/>
        </w:rPr>
        <w:t xml:space="preserve">guidance we </w:t>
      </w:r>
      <w:r w:rsidR="00762C69">
        <w:rPr>
          <w:rFonts w:ascii="Aptos" w:hAnsi="Aptos"/>
          <w:sz w:val="22"/>
          <w:szCs w:val="22"/>
        </w:rPr>
        <w:t>will</w:t>
      </w:r>
      <w:r w:rsidR="00106FE9" w:rsidRPr="00300CD7">
        <w:rPr>
          <w:rFonts w:ascii="Aptos" w:hAnsi="Aptos"/>
          <w:sz w:val="22"/>
          <w:szCs w:val="22"/>
        </w:rPr>
        <w:t xml:space="preserve"> share.</w:t>
      </w:r>
    </w:p>
    <w:p w14:paraId="50BC64EC" w14:textId="5A89B564" w:rsidR="005D6A4A" w:rsidRPr="00343CA6" w:rsidRDefault="0044272C" w:rsidP="00D557EE">
      <w:pPr>
        <w:pStyle w:val="ListParagraph"/>
        <w:numPr>
          <w:ilvl w:val="0"/>
          <w:numId w:val="5"/>
        </w:numPr>
        <w:spacing w:line="259" w:lineRule="auto"/>
        <w:rPr>
          <w:rFonts w:ascii="Aptos" w:hAnsi="Aptos"/>
          <w:sz w:val="22"/>
          <w:szCs w:val="22"/>
        </w:rPr>
      </w:pPr>
      <w:r>
        <w:rPr>
          <w:rFonts w:ascii="Aptos" w:hAnsi="Aptos"/>
          <w:sz w:val="22"/>
          <w:szCs w:val="22"/>
        </w:rPr>
        <w:t>Request to allow all-g</w:t>
      </w:r>
      <w:r w:rsidR="005D6A4A" w:rsidRPr="00343CA6">
        <w:rPr>
          <w:rFonts w:ascii="Aptos" w:hAnsi="Aptos"/>
          <w:sz w:val="22"/>
          <w:szCs w:val="22"/>
        </w:rPr>
        <w:t>reen bucket trap use</w:t>
      </w:r>
      <w:r>
        <w:rPr>
          <w:rFonts w:ascii="Aptos" w:hAnsi="Aptos"/>
          <w:sz w:val="22"/>
          <w:szCs w:val="22"/>
        </w:rPr>
        <w:t xml:space="preserve"> in central states for </w:t>
      </w:r>
      <w:r w:rsidR="002E31EE">
        <w:rPr>
          <w:rFonts w:ascii="Aptos" w:hAnsi="Aptos"/>
          <w:sz w:val="22"/>
          <w:szCs w:val="22"/>
        </w:rPr>
        <w:t>box tree moth (</w:t>
      </w:r>
      <w:r>
        <w:rPr>
          <w:rFonts w:ascii="Aptos" w:hAnsi="Aptos"/>
          <w:sz w:val="22"/>
          <w:szCs w:val="22"/>
        </w:rPr>
        <w:t>BTM</w:t>
      </w:r>
      <w:r w:rsidR="002E31EE">
        <w:rPr>
          <w:rFonts w:ascii="Aptos" w:hAnsi="Aptos"/>
          <w:sz w:val="22"/>
          <w:szCs w:val="22"/>
        </w:rPr>
        <w:t>)</w:t>
      </w:r>
      <w:r>
        <w:rPr>
          <w:rFonts w:ascii="Aptos" w:hAnsi="Aptos"/>
          <w:sz w:val="22"/>
          <w:szCs w:val="22"/>
        </w:rPr>
        <w:t xml:space="preserve"> and </w:t>
      </w:r>
      <w:r w:rsidR="002E31EE">
        <w:rPr>
          <w:rFonts w:ascii="Aptos" w:hAnsi="Aptos"/>
          <w:sz w:val="22"/>
          <w:szCs w:val="22"/>
        </w:rPr>
        <w:t xml:space="preserve">old world </w:t>
      </w:r>
      <w:r w:rsidR="00F44E2E">
        <w:rPr>
          <w:rFonts w:ascii="Aptos" w:hAnsi="Aptos"/>
          <w:sz w:val="22"/>
          <w:szCs w:val="22"/>
        </w:rPr>
        <w:t>boll</w:t>
      </w:r>
      <w:r w:rsidR="002E31EE">
        <w:rPr>
          <w:rFonts w:ascii="Aptos" w:hAnsi="Aptos"/>
          <w:sz w:val="22"/>
          <w:szCs w:val="22"/>
        </w:rPr>
        <w:t>worm (</w:t>
      </w:r>
      <w:r>
        <w:rPr>
          <w:rFonts w:ascii="Aptos" w:hAnsi="Aptos"/>
          <w:sz w:val="22"/>
          <w:szCs w:val="22"/>
        </w:rPr>
        <w:t>OWB</w:t>
      </w:r>
      <w:r w:rsidR="002E31EE">
        <w:rPr>
          <w:rFonts w:ascii="Aptos" w:hAnsi="Aptos"/>
          <w:sz w:val="22"/>
          <w:szCs w:val="22"/>
        </w:rPr>
        <w:t>)</w:t>
      </w:r>
      <w:r>
        <w:rPr>
          <w:rFonts w:ascii="Aptos" w:hAnsi="Aptos"/>
          <w:sz w:val="22"/>
          <w:szCs w:val="22"/>
        </w:rPr>
        <w:t>. W</w:t>
      </w:r>
      <w:r w:rsidR="002E31EE">
        <w:rPr>
          <w:rFonts w:ascii="Aptos" w:hAnsi="Aptos"/>
          <w:sz w:val="22"/>
          <w:szCs w:val="22"/>
        </w:rPr>
        <w:t xml:space="preserve">ith </w:t>
      </w:r>
      <w:r>
        <w:rPr>
          <w:rFonts w:ascii="Aptos" w:hAnsi="Aptos"/>
          <w:sz w:val="22"/>
          <w:szCs w:val="22"/>
        </w:rPr>
        <w:t>S&amp;T and program experts</w:t>
      </w:r>
      <w:r w:rsidR="002E31EE">
        <w:rPr>
          <w:rFonts w:ascii="Aptos" w:hAnsi="Aptos"/>
          <w:sz w:val="22"/>
          <w:szCs w:val="22"/>
        </w:rPr>
        <w:t>’</w:t>
      </w:r>
      <w:r>
        <w:rPr>
          <w:rFonts w:ascii="Aptos" w:hAnsi="Aptos"/>
          <w:sz w:val="22"/>
          <w:szCs w:val="22"/>
        </w:rPr>
        <w:t xml:space="preserve"> </w:t>
      </w:r>
      <w:r w:rsidR="002E31EE">
        <w:rPr>
          <w:rFonts w:ascii="Aptos" w:hAnsi="Aptos"/>
          <w:sz w:val="22"/>
          <w:szCs w:val="22"/>
        </w:rPr>
        <w:t>input, we u</w:t>
      </w:r>
      <w:r w:rsidR="005D6A4A" w:rsidRPr="0044272C">
        <w:rPr>
          <w:rFonts w:ascii="Aptos" w:hAnsi="Aptos"/>
          <w:sz w:val="22"/>
          <w:szCs w:val="22"/>
        </w:rPr>
        <w:t xml:space="preserve">pdated </w:t>
      </w:r>
      <w:r w:rsidR="002E31EE">
        <w:rPr>
          <w:rFonts w:ascii="Aptos" w:hAnsi="Aptos"/>
          <w:sz w:val="22"/>
          <w:szCs w:val="22"/>
        </w:rPr>
        <w:t xml:space="preserve">the approved methods for pest </w:t>
      </w:r>
      <w:r w:rsidR="002B0DD9">
        <w:rPr>
          <w:rFonts w:ascii="Aptos" w:hAnsi="Aptos"/>
          <w:sz w:val="22"/>
          <w:szCs w:val="22"/>
        </w:rPr>
        <w:t>surveillance</w:t>
      </w:r>
      <w:r w:rsidR="002E31EE">
        <w:rPr>
          <w:rFonts w:ascii="Aptos" w:hAnsi="Aptos"/>
          <w:sz w:val="22"/>
          <w:szCs w:val="22"/>
        </w:rPr>
        <w:t xml:space="preserve"> (</w:t>
      </w:r>
      <w:r w:rsidR="005D6A4A" w:rsidRPr="0044272C">
        <w:rPr>
          <w:rFonts w:ascii="Aptos" w:hAnsi="Aptos"/>
          <w:sz w:val="22"/>
          <w:szCs w:val="22"/>
        </w:rPr>
        <w:t>AMPS</w:t>
      </w:r>
      <w:r w:rsidR="002E31EE">
        <w:rPr>
          <w:rFonts w:ascii="Aptos" w:hAnsi="Aptos"/>
          <w:sz w:val="22"/>
          <w:szCs w:val="22"/>
        </w:rPr>
        <w:t xml:space="preserve">) </w:t>
      </w:r>
      <w:r w:rsidR="005D6A4A" w:rsidRPr="0044272C">
        <w:rPr>
          <w:rFonts w:ascii="Aptos" w:hAnsi="Aptos"/>
          <w:sz w:val="22"/>
          <w:szCs w:val="22"/>
        </w:rPr>
        <w:t xml:space="preserve">for </w:t>
      </w:r>
      <w:r w:rsidR="00EE25D2" w:rsidRPr="0044272C">
        <w:rPr>
          <w:rFonts w:ascii="Aptos" w:hAnsi="Aptos"/>
          <w:sz w:val="22"/>
          <w:szCs w:val="22"/>
        </w:rPr>
        <w:t xml:space="preserve">BTM and </w:t>
      </w:r>
      <w:r w:rsidR="005D6A4A" w:rsidRPr="0044272C">
        <w:rPr>
          <w:rFonts w:ascii="Aptos" w:hAnsi="Aptos"/>
          <w:sz w:val="22"/>
          <w:szCs w:val="22"/>
        </w:rPr>
        <w:t>OWB</w:t>
      </w:r>
      <w:r w:rsidR="00DF1159">
        <w:rPr>
          <w:rFonts w:ascii="Aptos" w:hAnsi="Aptos"/>
          <w:sz w:val="22"/>
          <w:szCs w:val="22"/>
        </w:rPr>
        <w:t>, allowing either the all-green bucket trap or the tri-colored bucket trap for these surveys in any state.</w:t>
      </w:r>
    </w:p>
    <w:p w14:paraId="5E941790" w14:textId="276F83E9" w:rsidR="009757EF" w:rsidRPr="000F5F79" w:rsidRDefault="00BF3147" w:rsidP="00D557EE">
      <w:pPr>
        <w:pStyle w:val="ListParagraph"/>
        <w:numPr>
          <w:ilvl w:val="0"/>
          <w:numId w:val="5"/>
        </w:numPr>
        <w:spacing w:line="259" w:lineRule="auto"/>
        <w:rPr>
          <w:rFonts w:ascii="Aptos" w:hAnsi="Aptos"/>
          <w:sz w:val="22"/>
          <w:szCs w:val="22"/>
        </w:rPr>
      </w:pPr>
      <w:r w:rsidRPr="00066B61">
        <w:rPr>
          <w:rFonts w:ascii="Aptos" w:hAnsi="Aptos"/>
          <w:sz w:val="22"/>
          <w:szCs w:val="22"/>
        </w:rPr>
        <w:t xml:space="preserve">Request </w:t>
      </w:r>
      <w:r w:rsidR="008F2E0C">
        <w:rPr>
          <w:rFonts w:ascii="Aptos" w:hAnsi="Aptos"/>
          <w:sz w:val="22"/>
          <w:szCs w:val="22"/>
        </w:rPr>
        <w:t>to update</w:t>
      </w:r>
      <w:r w:rsidR="005D6A4A" w:rsidRPr="00066B61">
        <w:rPr>
          <w:rFonts w:ascii="Aptos" w:hAnsi="Aptos"/>
          <w:sz w:val="22"/>
          <w:szCs w:val="22"/>
        </w:rPr>
        <w:t xml:space="preserve"> CAPS resources </w:t>
      </w:r>
      <w:r w:rsidR="008F2E0C">
        <w:rPr>
          <w:rFonts w:ascii="Aptos" w:hAnsi="Aptos"/>
          <w:sz w:val="22"/>
          <w:szCs w:val="22"/>
        </w:rPr>
        <w:t xml:space="preserve">in support of </w:t>
      </w:r>
      <w:r w:rsidR="00066B61" w:rsidRPr="00066B61">
        <w:rPr>
          <w:rFonts w:ascii="Aptos" w:hAnsi="Aptos"/>
          <w:sz w:val="22"/>
          <w:szCs w:val="22"/>
        </w:rPr>
        <w:t xml:space="preserve">state </w:t>
      </w:r>
      <w:r w:rsidR="005D6A4A" w:rsidRPr="00066B61">
        <w:rPr>
          <w:rFonts w:ascii="Aptos" w:hAnsi="Aptos"/>
          <w:sz w:val="22"/>
          <w:szCs w:val="22"/>
        </w:rPr>
        <w:t>outreach efforts</w:t>
      </w:r>
      <w:r w:rsidR="00066B61" w:rsidRPr="00066B61">
        <w:rPr>
          <w:rFonts w:ascii="Aptos" w:hAnsi="Aptos"/>
          <w:sz w:val="22"/>
          <w:szCs w:val="22"/>
        </w:rPr>
        <w:t xml:space="preserve">. Resources are spread out across multiple documents </w:t>
      </w:r>
      <w:r w:rsidR="008F2E0C">
        <w:rPr>
          <w:rFonts w:ascii="Aptos" w:hAnsi="Aptos"/>
          <w:sz w:val="22"/>
          <w:szCs w:val="22"/>
        </w:rPr>
        <w:t xml:space="preserve">on the CAPS website </w:t>
      </w:r>
      <w:r w:rsidR="00066B61" w:rsidRPr="00066B61">
        <w:rPr>
          <w:rFonts w:ascii="Aptos" w:hAnsi="Aptos"/>
          <w:sz w:val="22"/>
          <w:szCs w:val="22"/>
        </w:rPr>
        <w:t xml:space="preserve">and are difficult to find/consolidate. </w:t>
      </w:r>
      <w:r w:rsidR="00277856">
        <w:rPr>
          <w:rFonts w:ascii="Aptos" w:hAnsi="Aptos"/>
          <w:sz w:val="22"/>
          <w:szCs w:val="22"/>
        </w:rPr>
        <w:t xml:space="preserve">Documents are </w:t>
      </w:r>
      <w:r w:rsidR="003D4911">
        <w:rPr>
          <w:rFonts w:ascii="Aptos" w:hAnsi="Aptos"/>
          <w:sz w:val="22"/>
          <w:szCs w:val="22"/>
        </w:rPr>
        <w:t xml:space="preserve">of varying ages, authorship, and subject matter. </w:t>
      </w:r>
      <w:r w:rsidR="00277856">
        <w:rPr>
          <w:rFonts w:ascii="Aptos" w:hAnsi="Aptos"/>
          <w:sz w:val="22"/>
          <w:szCs w:val="22"/>
        </w:rPr>
        <w:t>PPQ is inventorying CAPS resources/documents in FY 2026</w:t>
      </w:r>
      <w:r w:rsidR="00660023">
        <w:rPr>
          <w:rFonts w:ascii="Aptos" w:hAnsi="Aptos"/>
          <w:sz w:val="22"/>
          <w:szCs w:val="22"/>
        </w:rPr>
        <w:t xml:space="preserve"> to </w:t>
      </w:r>
      <w:r w:rsidR="00CC547E">
        <w:rPr>
          <w:rFonts w:ascii="Aptos" w:hAnsi="Aptos"/>
          <w:sz w:val="22"/>
          <w:szCs w:val="22"/>
        </w:rPr>
        <w:t xml:space="preserve">create a document library that will </w:t>
      </w:r>
      <w:r w:rsidR="003A44FD">
        <w:rPr>
          <w:rFonts w:ascii="Aptos" w:hAnsi="Aptos"/>
          <w:sz w:val="22"/>
          <w:szCs w:val="22"/>
        </w:rPr>
        <w:t xml:space="preserve">, in FY 2027, </w:t>
      </w:r>
      <w:r w:rsidR="00CC547E">
        <w:rPr>
          <w:rFonts w:ascii="Aptos" w:hAnsi="Aptos"/>
          <w:sz w:val="22"/>
          <w:szCs w:val="22"/>
        </w:rPr>
        <w:t xml:space="preserve">facilitate </w:t>
      </w:r>
      <w:r w:rsidR="00660023">
        <w:rPr>
          <w:rFonts w:ascii="Aptos" w:hAnsi="Aptos"/>
          <w:sz w:val="22"/>
          <w:szCs w:val="22"/>
        </w:rPr>
        <w:t>organiz</w:t>
      </w:r>
      <w:r w:rsidR="00504A3B">
        <w:rPr>
          <w:rFonts w:ascii="Aptos" w:hAnsi="Aptos"/>
          <w:sz w:val="22"/>
          <w:szCs w:val="22"/>
        </w:rPr>
        <w:t xml:space="preserve">ing, consolidating, and </w:t>
      </w:r>
      <w:r w:rsidR="00660023">
        <w:rPr>
          <w:rFonts w:ascii="Aptos" w:hAnsi="Aptos"/>
          <w:sz w:val="22"/>
          <w:szCs w:val="22"/>
        </w:rPr>
        <w:t>ensur</w:t>
      </w:r>
      <w:r w:rsidR="00504A3B">
        <w:rPr>
          <w:rFonts w:ascii="Aptos" w:hAnsi="Aptos"/>
          <w:sz w:val="22"/>
          <w:szCs w:val="22"/>
        </w:rPr>
        <w:t>ing resource</w:t>
      </w:r>
      <w:r w:rsidR="00660023">
        <w:rPr>
          <w:rFonts w:ascii="Aptos" w:hAnsi="Aptos"/>
          <w:sz w:val="22"/>
          <w:szCs w:val="22"/>
        </w:rPr>
        <w:t xml:space="preserve"> </w:t>
      </w:r>
      <w:r w:rsidR="003D223A">
        <w:rPr>
          <w:rFonts w:ascii="Aptos" w:hAnsi="Aptos"/>
          <w:sz w:val="22"/>
          <w:szCs w:val="22"/>
        </w:rPr>
        <w:t>accuracy</w:t>
      </w:r>
      <w:r w:rsidR="003A44FD">
        <w:rPr>
          <w:rFonts w:ascii="Aptos" w:hAnsi="Aptos"/>
          <w:sz w:val="22"/>
          <w:szCs w:val="22"/>
        </w:rPr>
        <w:t xml:space="preserve">. </w:t>
      </w:r>
      <w:r w:rsidR="009757EF" w:rsidRPr="000F5F79">
        <w:rPr>
          <w:rFonts w:ascii="Aptos" w:hAnsi="Aptos"/>
          <w:sz w:val="22"/>
          <w:szCs w:val="22"/>
        </w:rPr>
        <w:t xml:space="preserve">Questions </w:t>
      </w:r>
      <w:r w:rsidR="00387510">
        <w:rPr>
          <w:rFonts w:ascii="Aptos" w:hAnsi="Aptos"/>
          <w:sz w:val="22"/>
          <w:szCs w:val="22"/>
        </w:rPr>
        <w:t xml:space="preserve">from the NCC </w:t>
      </w:r>
      <w:r w:rsidR="009757EF" w:rsidRPr="000F5F79">
        <w:rPr>
          <w:rFonts w:ascii="Aptos" w:hAnsi="Aptos"/>
          <w:sz w:val="22"/>
          <w:szCs w:val="22"/>
        </w:rPr>
        <w:t>about CAPS documents:</w:t>
      </w:r>
    </w:p>
    <w:p w14:paraId="7258E1BA" w14:textId="2E2F6D9F" w:rsidR="009757EF" w:rsidRPr="00343CA6" w:rsidRDefault="002D4366" w:rsidP="00D557EE">
      <w:pPr>
        <w:pStyle w:val="ListParagraph"/>
        <w:numPr>
          <w:ilvl w:val="1"/>
          <w:numId w:val="5"/>
        </w:numPr>
        <w:spacing w:line="259" w:lineRule="auto"/>
        <w:rPr>
          <w:rFonts w:ascii="Aptos" w:hAnsi="Aptos"/>
          <w:sz w:val="22"/>
          <w:szCs w:val="22"/>
        </w:rPr>
      </w:pPr>
      <w:r>
        <w:rPr>
          <w:rFonts w:ascii="Aptos" w:hAnsi="Aptos"/>
          <w:sz w:val="22"/>
          <w:szCs w:val="22"/>
        </w:rPr>
        <w:t>Survey workplan and accomplishment templates from past years are still accessible on the CAPS website and cause confusion</w:t>
      </w:r>
      <w:r w:rsidR="00FA6B1A">
        <w:rPr>
          <w:rFonts w:ascii="Aptos" w:hAnsi="Aptos"/>
          <w:sz w:val="22"/>
          <w:szCs w:val="22"/>
        </w:rPr>
        <w:t xml:space="preserve">. People </w:t>
      </w:r>
      <w:r w:rsidR="000E4AF5">
        <w:rPr>
          <w:rFonts w:ascii="Aptos" w:hAnsi="Aptos"/>
          <w:sz w:val="22"/>
          <w:szCs w:val="22"/>
        </w:rPr>
        <w:t>accidentally</w:t>
      </w:r>
      <w:r w:rsidR="00FA6B1A">
        <w:rPr>
          <w:rFonts w:ascii="Aptos" w:hAnsi="Aptos"/>
          <w:sz w:val="22"/>
          <w:szCs w:val="22"/>
        </w:rPr>
        <w:t xml:space="preserve"> use outdated templates because they are still available. </w:t>
      </w:r>
      <w:r w:rsidR="000E4AF5">
        <w:rPr>
          <w:rFonts w:ascii="Aptos" w:hAnsi="Aptos"/>
          <w:sz w:val="22"/>
          <w:szCs w:val="22"/>
        </w:rPr>
        <w:t>Can we remove</w:t>
      </w:r>
      <w:r w:rsidR="009757EF" w:rsidRPr="00343CA6">
        <w:rPr>
          <w:rFonts w:ascii="Aptos" w:hAnsi="Aptos"/>
          <w:sz w:val="22"/>
          <w:szCs w:val="22"/>
        </w:rPr>
        <w:t xml:space="preserve"> </w:t>
      </w:r>
      <w:r w:rsidR="000E4AF5">
        <w:rPr>
          <w:rFonts w:ascii="Aptos" w:hAnsi="Aptos"/>
          <w:sz w:val="22"/>
          <w:szCs w:val="22"/>
        </w:rPr>
        <w:t xml:space="preserve">links to outdated templates? </w:t>
      </w:r>
      <w:r w:rsidR="00387510">
        <w:rPr>
          <w:rFonts w:ascii="Aptos" w:hAnsi="Aptos"/>
          <w:sz w:val="22"/>
          <w:szCs w:val="22"/>
        </w:rPr>
        <w:t xml:space="preserve">We </w:t>
      </w:r>
      <w:r w:rsidR="00BD68DB">
        <w:rPr>
          <w:rFonts w:ascii="Aptos" w:hAnsi="Aptos"/>
          <w:sz w:val="22"/>
          <w:szCs w:val="22"/>
        </w:rPr>
        <w:t>will remove links to agreement templates no longer in use.</w:t>
      </w:r>
    </w:p>
    <w:p w14:paraId="7E1ED20B" w14:textId="348E56CA" w:rsidR="009757EF" w:rsidRPr="00343CA6" w:rsidRDefault="000E4AF5" w:rsidP="00D557EE">
      <w:pPr>
        <w:pStyle w:val="ListParagraph"/>
        <w:numPr>
          <w:ilvl w:val="1"/>
          <w:numId w:val="5"/>
        </w:numPr>
        <w:spacing w:line="259" w:lineRule="auto"/>
        <w:rPr>
          <w:rFonts w:ascii="Aptos" w:hAnsi="Aptos"/>
          <w:sz w:val="22"/>
          <w:szCs w:val="22"/>
        </w:rPr>
      </w:pPr>
      <w:r>
        <w:rPr>
          <w:rFonts w:ascii="Aptos" w:hAnsi="Aptos"/>
          <w:sz w:val="22"/>
          <w:szCs w:val="22"/>
        </w:rPr>
        <w:t>Can</w:t>
      </w:r>
      <w:r w:rsidR="009757EF" w:rsidRPr="00343CA6">
        <w:rPr>
          <w:rFonts w:ascii="Aptos" w:hAnsi="Aptos"/>
          <w:sz w:val="22"/>
          <w:szCs w:val="22"/>
        </w:rPr>
        <w:t xml:space="preserve"> we add an </w:t>
      </w:r>
      <w:r>
        <w:rPr>
          <w:rFonts w:ascii="Aptos" w:hAnsi="Aptos"/>
          <w:sz w:val="22"/>
          <w:szCs w:val="22"/>
        </w:rPr>
        <w:t>artificial intelligence</w:t>
      </w:r>
      <w:r w:rsidR="009757EF" w:rsidRPr="00343CA6">
        <w:rPr>
          <w:rFonts w:ascii="Aptos" w:hAnsi="Aptos"/>
          <w:sz w:val="22"/>
          <w:szCs w:val="22"/>
        </w:rPr>
        <w:t xml:space="preserve"> search feature to the CAPS </w:t>
      </w:r>
      <w:r>
        <w:rPr>
          <w:rFonts w:ascii="Aptos" w:hAnsi="Aptos"/>
          <w:sz w:val="22"/>
          <w:szCs w:val="22"/>
        </w:rPr>
        <w:t>web</w:t>
      </w:r>
      <w:r w:rsidR="009757EF" w:rsidRPr="00343CA6">
        <w:rPr>
          <w:rFonts w:ascii="Aptos" w:hAnsi="Aptos"/>
          <w:sz w:val="22"/>
          <w:szCs w:val="22"/>
        </w:rPr>
        <w:t xml:space="preserve">site so you can </w:t>
      </w:r>
      <w:r>
        <w:rPr>
          <w:rFonts w:ascii="Aptos" w:hAnsi="Aptos"/>
          <w:sz w:val="22"/>
          <w:szCs w:val="22"/>
        </w:rPr>
        <w:t>simply</w:t>
      </w:r>
      <w:r w:rsidR="009757EF" w:rsidRPr="00343CA6">
        <w:rPr>
          <w:rFonts w:ascii="Aptos" w:hAnsi="Aptos"/>
          <w:sz w:val="22"/>
          <w:szCs w:val="22"/>
        </w:rPr>
        <w:t xml:space="preserve"> ask for what you want? For example, </w:t>
      </w:r>
      <w:r w:rsidR="00A765AB">
        <w:rPr>
          <w:rFonts w:ascii="Aptos" w:hAnsi="Aptos"/>
          <w:sz w:val="22"/>
          <w:szCs w:val="22"/>
        </w:rPr>
        <w:t>“</w:t>
      </w:r>
      <w:r w:rsidR="009757EF" w:rsidRPr="00343CA6">
        <w:rPr>
          <w:rFonts w:ascii="Aptos" w:hAnsi="Aptos"/>
          <w:sz w:val="22"/>
          <w:szCs w:val="22"/>
        </w:rPr>
        <w:t xml:space="preserve">what are my </w:t>
      </w:r>
      <w:r>
        <w:rPr>
          <w:rFonts w:ascii="Aptos" w:hAnsi="Aptos"/>
          <w:sz w:val="22"/>
          <w:szCs w:val="22"/>
        </w:rPr>
        <w:t xml:space="preserve">lure </w:t>
      </w:r>
      <w:r w:rsidR="009757EF" w:rsidRPr="00343CA6">
        <w:rPr>
          <w:rFonts w:ascii="Aptos" w:hAnsi="Aptos"/>
          <w:sz w:val="22"/>
          <w:szCs w:val="22"/>
        </w:rPr>
        <w:t xml:space="preserve">options for </w:t>
      </w:r>
      <w:r w:rsidR="00A765AB">
        <w:rPr>
          <w:rFonts w:ascii="Aptos" w:hAnsi="Aptos"/>
          <w:sz w:val="22"/>
          <w:szCs w:val="22"/>
        </w:rPr>
        <w:t>X</w:t>
      </w:r>
      <w:r w:rsidR="009757EF" w:rsidRPr="00343CA6">
        <w:rPr>
          <w:rFonts w:ascii="Aptos" w:hAnsi="Aptos"/>
          <w:sz w:val="22"/>
          <w:szCs w:val="22"/>
        </w:rPr>
        <w:t xml:space="preserve"> pest?</w:t>
      </w:r>
      <w:r w:rsidR="00A765AB">
        <w:rPr>
          <w:rFonts w:ascii="Aptos" w:hAnsi="Aptos"/>
          <w:sz w:val="22"/>
          <w:szCs w:val="22"/>
        </w:rPr>
        <w:t>” or “</w:t>
      </w:r>
      <w:r w:rsidR="009757EF" w:rsidRPr="00343CA6">
        <w:rPr>
          <w:rFonts w:ascii="Aptos" w:hAnsi="Aptos"/>
          <w:sz w:val="22"/>
          <w:szCs w:val="22"/>
        </w:rPr>
        <w:t>Give me the template for FY27…</w:t>
      </w:r>
      <w:r w:rsidR="00A765AB">
        <w:rPr>
          <w:rFonts w:ascii="Aptos" w:hAnsi="Aptos"/>
          <w:sz w:val="22"/>
          <w:szCs w:val="22"/>
        </w:rPr>
        <w:t xml:space="preserve">” </w:t>
      </w:r>
      <w:r w:rsidR="003F70B1">
        <w:rPr>
          <w:rFonts w:ascii="Aptos" w:hAnsi="Aptos"/>
          <w:sz w:val="22"/>
          <w:szCs w:val="22"/>
        </w:rPr>
        <w:t>Request noted</w:t>
      </w:r>
      <w:r w:rsidR="00BD68DB">
        <w:rPr>
          <w:rFonts w:ascii="Aptos" w:hAnsi="Aptos"/>
          <w:sz w:val="22"/>
          <w:szCs w:val="22"/>
        </w:rPr>
        <w:t xml:space="preserve"> by CAPS</w:t>
      </w:r>
      <w:r w:rsidR="00C86390">
        <w:rPr>
          <w:rFonts w:ascii="Aptos" w:hAnsi="Aptos"/>
          <w:sz w:val="22"/>
          <w:szCs w:val="22"/>
        </w:rPr>
        <w:t xml:space="preserve"> Information Services (CAPSIS)</w:t>
      </w:r>
      <w:r w:rsidR="001F0B74">
        <w:rPr>
          <w:rFonts w:ascii="Aptos" w:hAnsi="Aptos"/>
          <w:sz w:val="22"/>
          <w:szCs w:val="22"/>
        </w:rPr>
        <w:t xml:space="preserve"> for future development consideration.</w:t>
      </w:r>
    </w:p>
    <w:p w14:paraId="28EF5D37" w14:textId="446798AA" w:rsidR="005D6A4A" w:rsidRPr="00343CA6" w:rsidRDefault="005D6A4A" w:rsidP="00D557EE">
      <w:pPr>
        <w:pStyle w:val="ListParagraph"/>
        <w:numPr>
          <w:ilvl w:val="0"/>
          <w:numId w:val="5"/>
        </w:numPr>
        <w:spacing w:line="259" w:lineRule="auto"/>
        <w:rPr>
          <w:rFonts w:ascii="Aptos" w:hAnsi="Aptos"/>
          <w:sz w:val="22"/>
          <w:szCs w:val="22"/>
        </w:rPr>
      </w:pPr>
      <w:r w:rsidRPr="00343CA6">
        <w:rPr>
          <w:rFonts w:ascii="Aptos" w:hAnsi="Aptos"/>
          <w:sz w:val="22"/>
          <w:szCs w:val="22"/>
        </w:rPr>
        <w:t>Update outdated terminology</w:t>
      </w:r>
      <w:r w:rsidR="00832000" w:rsidRPr="00F974F4">
        <w:rPr>
          <w:rFonts w:ascii="Aptos" w:hAnsi="Aptos"/>
          <w:sz w:val="22"/>
          <w:szCs w:val="22"/>
        </w:rPr>
        <w:t xml:space="preserve"> in CAPS resources</w:t>
      </w:r>
      <w:r w:rsidR="001A0566" w:rsidRPr="00F974F4">
        <w:rPr>
          <w:rFonts w:ascii="Aptos" w:hAnsi="Aptos"/>
          <w:sz w:val="22"/>
          <w:szCs w:val="22"/>
        </w:rPr>
        <w:t>. We brainstormed more accurate terminology to replace “no</w:t>
      </w:r>
      <w:r w:rsidR="00F758BF" w:rsidRPr="00F974F4">
        <w:rPr>
          <w:rFonts w:ascii="Aptos" w:hAnsi="Aptos"/>
          <w:sz w:val="22"/>
          <w:szCs w:val="22"/>
        </w:rPr>
        <w:t>-</w:t>
      </w:r>
      <w:r w:rsidR="001A0566" w:rsidRPr="00F974F4">
        <w:rPr>
          <w:rFonts w:ascii="Aptos" w:hAnsi="Aptos"/>
          <w:sz w:val="22"/>
          <w:szCs w:val="22"/>
        </w:rPr>
        <w:t xml:space="preserve">cost pests” and </w:t>
      </w:r>
      <w:r w:rsidR="00832000" w:rsidRPr="00F974F4">
        <w:rPr>
          <w:rFonts w:ascii="Aptos" w:hAnsi="Aptos"/>
          <w:sz w:val="22"/>
          <w:szCs w:val="22"/>
        </w:rPr>
        <w:t xml:space="preserve">“non-priority pest”. </w:t>
      </w:r>
      <w:r w:rsidRPr="00343CA6">
        <w:rPr>
          <w:rFonts w:ascii="Aptos" w:hAnsi="Aptos"/>
          <w:sz w:val="22"/>
          <w:szCs w:val="22"/>
        </w:rPr>
        <w:t xml:space="preserve">No-cost pests </w:t>
      </w:r>
      <w:r w:rsidR="00F758BF" w:rsidRPr="00F974F4">
        <w:rPr>
          <w:rFonts w:ascii="Aptos" w:hAnsi="Aptos"/>
          <w:sz w:val="22"/>
          <w:szCs w:val="22"/>
        </w:rPr>
        <w:t>are now “</w:t>
      </w:r>
      <w:r w:rsidRPr="00343CA6">
        <w:rPr>
          <w:rFonts w:ascii="Aptos" w:hAnsi="Aptos"/>
          <w:sz w:val="22"/>
          <w:szCs w:val="22"/>
        </w:rPr>
        <w:t>cooperator bundle pests</w:t>
      </w:r>
      <w:r w:rsidR="00F758BF" w:rsidRPr="00F974F4">
        <w:rPr>
          <w:rFonts w:ascii="Aptos" w:hAnsi="Aptos"/>
          <w:sz w:val="22"/>
          <w:szCs w:val="22"/>
        </w:rPr>
        <w:t>” which</w:t>
      </w:r>
      <w:r w:rsidRPr="00343CA6">
        <w:rPr>
          <w:rFonts w:ascii="Aptos" w:hAnsi="Aptos"/>
          <w:sz w:val="22"/>
          <w:szCs w:val="22"/>
        </w:rPr>
        <w:t xml:space="preserve"> aligns with PPA 7721 </w:t>
      </w:r>
      <w:r w:rsidRPr="00F974F4">
        <w:rPr>
          <w:rFonts w:ascii="Aptos" w:hAnsi="Aptos"/>
          <w:sz w:val="22"/>
          <w:szCs w:val="22"/>
        </w:rPr>
        <w:t xml:space="preserve">term </w:t>
      </w:r>
      <w:r w:rsidRPr="00343CA6">
        <w:rPr>
          <w:rFonts w:ascii="Aptos" w:hAnsi="Aptos"/>
          <w:sz w:val="22"/>
          <w:szCs w:val="22"/>
        </w:rPr>
        <w:t>for “cooperator surveys</w:t>
      </w:r>
      <w:r w:rsidRPr="00F974F4">
        <w:rPr>
          <w:rFonts w:ascii="Aptos" w:hAnsi="Aptos"/>
          <w:sz w:val="22"/>
          <w:szCs w:val="22"/>
        </w:rPr>
        <w:t>”</w:t>
      </w:r>
      <w:r w:rsidR="00F758BF" w:rsidRPr="00F974F4">
        <w:rPr>
          <w:rFonts w:ascii="Aptos" w:hAnsi="Aptos"/>
          <w:sz w:val="22"/>
          <w:szCs w:val="22"/>
        </w:rPr>
        <w:t xml:space="preserve">. </w:t>
      </w:r>
      <w:r w:rsidRPr="00343CA6">
        <w:rPr>
          <w:rFonts w:ascii="Aptos" w:hAnsi="Aptos"/>
          <w:sz w:val="22"/>
          <w:szCs w:val="22"/>
        </w:rPr>
        <w:t xml:space="preserve">Non-priority pests </w:t>
      </w:r>
      <w:r w:rsidR="00F974F4" w:rsidRPr="00F974F4">
        <w:rPr>
          <w:rFonts w:ascii="Aptos" w:hAnsi="Aptos"/>
          <w:sz w:val="22"/>
          <w:szCs w:val="22"/>
        </w:rPr>
        <w:t>are now “</w:t>
      </w:r>
      <w:r w:rsidRPr="00343CA6">
        <w:rPr>
          <w:rFonts w:ascii="Aptos" w:hAnsi="Aptos"/>
          <w:sz w:val="22"/>
          <w:szCs w:val="22"/>
        </w:rPr>
        <w:t xml:space="preserve">state </w:t>
      </w:r>
      <w:r w:rsidR="004432FA">
        <w:rPr>
          <w:rFonts w:ascii="Aptos" w:hAnsi="Aptos"/>
          <w:sz w:val="22"/>
          <w:szCs w:val="22"/>
        </w:rPr>
        <w:t>priority pests</w:t>
      </w:r>
      <w:r w:rsidR="00F974F4" w:rsidRPr="00F974F4">
        <w:rPr>
          <w:rFonts w:ascii="Aptos" w:hAnsi="Aptos"/>
          <w:sz w:val="22"/>
          <w:szCs w:val="22"/>
        </w:rPr>
        <w:t xml:space="preserve">”. </w:t>
      </w:r>
      <w:r w:rsidR="004432FA">
        <w:rPr>
          <w:rFonts w:ascii="Aptos" w:hAnsi="Aptos"/>
          <w:sz w:val="22"/>
          <w:szCs w:val="22"/>
        </w:rPr>
        <w:t xml:space="preserve">These updates were announced in the </w:t>
      </w:r>
      <w:r w:rsidR="00F974F4" w:rsidRPr="00F974F4">
        <w:rPr>
          <w:rFonts w:ascii="Aptos" w:hAnsi="Aptos"/>
          <w:sz w:val="22"/>
          <w:szCs w:val="22"/>
        </w:rPr>
        <w:t xml:space="preserve">2026 </w:t>
      </w:r>
      <w:r w:rsidRPr="00F974F4">
        <w:rPr>
          <w:rFonts w:ascii="Aptos" w:hAnsi="Aptos"/>
          <w:sz w:val="22"/>
          <w:szCs w:val="22"/>
        </w:rPr>
        <w:t>CAPS Guidelines</w:t>
      </w:r>
      <w:r w:rsidR="004432FA">
        <w:rPr>
          <w:rFonts w:ascii="Aptos" w:hAnsi="Aptos"/>
          <w:sz w:val="22"/>
          <w:szCs w:val="22"/>
        </w:rPr>
        <w:t xml:space="preserve">; other CAPS resources will be updated </w:t>
      </w:r>
      <w:r w:rsidR="00927D86">
        <w:rPr>
          <w:rFonts w:ascii="Aptos" w:hAnsi="Aptos"/>
          <w:sz w:val="22"/>
          <w:szCs w:val="22"/>
        </w:rPr>
        <w:t xml:space="preserve">in </w:t>
      </w:r>
      <w:r w:rsidR="00F974F4">
        <w:rPr>
          <w:rFonts w:ascii="Aptos" w:hAnsi="Aptos"/>
          <w:sz w:val="22"/>
          <w:szCs w:val="22"/>
        </w:rPr>
        <w:t>FY 2027.</w:t>
      </w:r>
    </w:p>
    <w:p w14:paraId="66E62F9B" w14:textId="55A9DE54" w:rsidR="005D6A4A" w:rsidRPr="00343CA6" w:rsidRDefault="004432FA" w:rsidP="00D557EE">
      <w:pPr>
        <w:pStyle w:val="ListParagraph"/>
        <w:numPr>
          <w:ilvl w:val="0"/>
          <w:numId w:val="5"/>
        </w:numPr>
        <w:spacing w:line="259" w:lineRule="auto"/>
        <w:rPr>
          <w:rFonts w:ascii="Aptos" w:hAnsi="Aptos"/>
          <w:sz w:val="22"/>
          <w:szCs w:val="22"/>
        </w:rPr>
      </w:pPr>
      <w:r w:rsidRPr="00AD214A">
        <w:rPr>
          <w:rFonts w:ascii="Aptos" w:hAnsi="Aptos"/>
          <w:sz w:val="22"/>
          <w:szCs w:val="22"/>
        </w:rPr>
        <w:t>Request to d</w:t>
      </w:r>
      <w:r w:rsidR="005D6A4A" w:rsidRPr="00AD214A">
        <w:rPr>
          <w:rFonts w:ascii="Aptos" w:hAnsi="Aptos"/>
          <w:sz w:val="22"/>
          <w:szCs w:val="22"/>
        </w:rPr>
        <w:t>evelop a ‘one workplan’ template</w:t>
      </w:r>
      <w:r w:rsidR="00917D1A" w:rsidRPr="00AD214A">
        <w:rPr>
          <w:rFonts w:ascii="Aptos" w:hAnsi="Aptos"/>
          <w:sz w:val="22"/>
          <w:szCs w:val="22"/>
        </w:rPr>
        <w:t xml:space="preserve"> in which a cooperator can document both infrastructure and survey within a single cooperative agreement. </w:t>
      </w:r>
      <w:r w:rsidR="00535442" w:rsidRPr="00AD214A">
        <w:rPr>
          <w:rFonts w:ascii="Aptos" w:hAnsi="Aptos"/>
          <w:sz w:val="22"/>
          <w:szCs w:val="22"/>
        </w:rPr>
        <w:t xml:space="preserve">We finalized and published a new </w:t>
      </w:r>
      <w:r w:rsidR="009D54AF">
        <w:rPr>
          <w:rFonts w:ascii="Aptos" w:hAnsi="Aptos"/>
          <w:sz w:val="22"/>
          <w:szCs w:val="22"/>
        </w:rPr>
        <w:t>‘</w:t>
      </w:r>
      <w:r w:rsidR="00535442" w:rsidRPr="00AD214A">
        <w:rPr>
          <w:rFonts w:ascii="Aptos" w:hAnsi="Aptos"/>
          <w:sz w:val="22"/>
          <w:szCs w:val="22"/>
        </w:rPr>
        <w:t>one workplan</w:t>
      </w:r>
      <w:r w:rsidR="009D54AF">
        <w:rPr>
          <w:rFonts w:ascii="Aptos" w:hAnsi="Aptos"/>
          <w:sz w:val="22"/>
          <w:szCs w:val="22"/>
        </w:rPr>
        <w:t>’</w:t>
      </w:r>
      <w:r w:rsidR="00535442" w:rsidRPr="00AD214A">
        <w:rPr>
          <w:rFonts w:ascii="Aptos" w:hAnsi="Aptos"/>
          <w:sz w:val="22"/>
          <w:szCs w:val="22"/>
        </w:rPr>
        <w:t xml:space="preserve"> template</w:t>
      </w:r>
      <w:r w:rsidR="00AD214A" w:rsidRPr="00AD214A">
        <w:rPr>
          <w:rFonts w:ascii="Aptos" w:hAnsi="Aptos"/>
          <w:sz w:val="22"/>
          <w:szCs w:val="22"/>
        </w:rPr>
        <w:t xml:space="preserve"> in </w:t>
      </w:r>
      <w:r w:rsidR="00927D86">
        <w:rPr>
          <w:rFonts w:ascii="Aptos" w:hAnsi="Aptos"/>
          <w:sz w:val="22"/>
          <w:szCs w:val="22"/>
        </w:rPr>
        <w:t xml:space="preserve">FY </w:t>
      </w:r>
      <w:r w:rsidR="00AD214A" w:rsidRPr="00AD214A">
        <w:rPr>
          <w:rFonts w:ascii="Aptos" w:hAnsi="Aptos"/>
          <w:sz w:val="22"/>
          <w:szCs w:val="22"/>
        </w:rPr>
        <w:t>2025. We are developing</w:t>
      </w:r>
      <w:r w:rsidR="005D6A4A" w:rsidRPr="00343CA6">
        <w:rPr>
          <w:rFonts w:ascii="Aptos" w:hAnsi="Aptos"/>
          <w:sz w:val="22"/>
          <w:szCs w:val="22"/>
        </w:rPr>
        <w:t xml:space="preserve"> a ‘one workplan’ version of the online financial plan </w:t>
      </w:r>
      <w:r w:rsidR="00AD214A">
        <w:rPr>
          <w:rFonts w:ascii="Aptos" w:hAnsi="Aptos"/>
          <w:sz w:val="22"/>
          <w:szCs w:val="22"/>
        </w:rPr>
        <w:t>in</w:t>
      </w:r>
      <w:r w:rsidR="005D6A4A" w:rsidRPr="00343CA6">
        <w:rPr>
          <w:rFonts w:ascii="Aptos" w:hAnsi="Aptos"/>
          <w:sz w:val="22"/>
          <w:szCs w:val="22"/>
        </w:rPr>
        <w:t xml:space="preserve"> FY 2026</w:t>
      </w:r>
      <w:r w:rsidR="00A834BA">
        <w:rPr>
          <w:rFonts w:ascii="Aptos" w:hAnsi="Aptos"/>
          <w:sz w:val="22"/>
          <w:szCs w:val="22"/>
        </w:rPr>
        <w:t>.</w:t>
      </w:r>
    </w:p>
    <w:p w14:paraId="4624FCCA" w14:textId="2128537B" w:rsidR="00CC0FE5" w:rsidRPr="00343CA6" w:rsidRDefault="00CC0FE5" w:rsidP="00D557EE">
      <w:pPr>
        <w:pStyle w:val="ListParagraph"/>
        <w:numPr>
          <w:ilvl w:val="1"/>
          <w:numId w:val="5"/>
        </w:numPr>
        <w:spacing w:line="259" w:lineRule="auto"/>
        <w:rPr>
          <w:rFonts w:ascii="Aptos" w:hAnsi="Aptos"/>
          <w:sz w:val="22"/>
          <w:szCs w:val="22"/>
        </w:rPr>
      </w:pPr>
      <w:r w:rsidRPr="00343CA6">
        <w:rPr>
          <w:rFonts w:ascii="Aptos" w:hAnsi="Aptos"/>
          <w:sz w:val="22"/>
          <w:szCs w:val="22"/>
        </w:rPr>
        <w:t xml:space="preserve">Feedback from </w:t>
      </w:r>
      <w:r w:rsidR="00A834BA">
        <w:rPr>
          <w:rFonts w:ascii="Aptos" w:hAnsi="Aptos"/>
          <w:sz w:val="22"/>
          <w:szCs w:val="22"/>
        </w:rPr>
        <w:t>states</w:t>
      </w:r>
      <w:r w:rsidR="00C85144" w:rsidRPr="00343CA6">
        <w:rPr>
          <w:rFonts w:ascii="Aptos" w:hAnsi="Aptos"/>
          <w:sz w:val="22"/>
          <w:szCs w:val="22"/>
        </w:rPr>
        <w:t xml:space="preserve"> who used the one workplan </w:t>
      </w:r>
      <w:r w:rsidR="00A834BA">
        <w:rPr>
          <w:rFonts w:ascii="Aptos" w:hAnsi="Aptos"/>
          <w:sz w:val="22"/>
          <w:szCs w:val="22"/>
        </w:rPr>
        <w:t>template</w:t>
      </w:r>
      <w:r w:rsidR="00C85144" w:rsidRPr="00343CA6">
        <w:rPr>
          <w:rFonts w:ascii="Aptos" w:hAnsi="Aptos"/>
          <w:sz w:val="22"/>
          <w:szCs w:val="22"/>
        </w:rPr>
        <w:t xml:space="preserve"> in 2025</w:t>
      </w:r>
      <w:r w:rsidR="00A834BA">
        <w:rPr>
          <w:rFonts w:ascii="Aptos" w:hAnsi="Aptos"/>
          <w:sz w:val="22"/>
          <w:szCs w:val="22"/>
        </w:rPr>
        <w:t xml:space="preserve"> –</w:t>
      </w:r>
      <w:r w:rsidR="00C85144" w:rsidRPr="00343CA6">
        <w:rPr>
          <w:rFonts w:ascii="Aptos" w:hAnsi="Aptos"/>
          <w:sz w:val="22"/>
          <w:szCs w:val="22"/>
        </w:rPr>
        <w:t xml:space="preserve"> </w:t>
      </w:r>
      <w:r w:rsidR="00A834BA">
        <w:rPr>
          <w:rFonts w:ascii="Aptos" w:hAnsi="Aptos"/>
          <w:sz w:val="22"/>
          <w:szCs w:val="22"/>
        </w:rPr>
        <w:t>South Carolina</w:t>
      </w:r>
      <w:r w:rsidR="00C85144" w:rsidRPr="00343CA6">
        <w:rPr>
          <w:rFonts w:ascii="Aptos" w:hAnsi="Aptos"/>
          <w:sz w:val="22"/>
          <w:szCs w:val="22"/>
        </w:rPr>
        <w:t xml:space="preserve"> used it and didn't have </w:t>
      </w:r>
      <w:r w:rsidR="009B63F8">
        <w:rPr>
          <w:rFonts w:ascii="Aptos" w:hAnsi="Aptos"/>
          <w:sz w:val="22"/>
          <w:szCs w:val="22"/>
        </w:rPr>
        <w:t xml:space="preserve">any </w:t>
      </w:r>
      <w:r w:rsidR="00C85144" w:rsidRPr="00343CA6">
        <w:rPr>
          <w:rFonts w:ascii="Aptos" w:hAnsi="Aptos"/>
          <w:sz w:val="22"/>
          <w:szCs w:val="22"/>
        </w:rPr>
        <w:t xml:space="preserve">issues. </w:t>
      </w:r>
      <w:r w:rsidR="00254732">
        <w:rPr>
          <w:rFonts w:ascii="Aptos" w:hAnsi="Aptos"/>
          <w:sz w:val="22"/>
          <w:szCs w:val="22"/>
        </w:rPr>
        <w:t xml:space="preserve">Maine and New York </w:t>
      </w:r>
      <w:r w:rsidR="00A834BA">
        <w:rPr>
          <w:rFonts w:ascii="Aptos" w:hAnsi="Aptos"/>
          <w:sz w:val="22"/>
          <w:szCs w:val="22"/>
        </w:rPr>
        <w:t xml:space="preserve">also used it </w:t>
      </w:r>
      <w:r w:rsidR="00254732">
        <w:rPr>
          <w:rFonts w:ascii="Aptos" w:hAnsi="Aptos"/>
          <w:sz w:val="22"/>
          <w:szCs w:val="22"/>
        </w:rPr>
        <w:t xml:space="preserve">in 2026 and think it’s great. </w:t>
      </w:r>
      <w:r w:rsidR="00591B99">
        <w:rPr>
          <w:rFonts w:ascii="Aptos" w:hAnsi="Aptos"/>
          <w:sz w:val="22"/>
          <w:szCs w:val="22"/>
        </w:rPr>
        <w:t xml:space="preserve">Some states </w:t>
      </w:r>
      <w:r w:rsidR="00B6220D">
        <w:rPr>
          <w:rFonts w:ascii="Aptos" w:hAnsi="Aptos"/>
          <w:sz w:val="22"/>
          <w:szCs w:val="22"/>
        </w:rPr>
        <w:t xml:space="preserve">may not choose to use it, </w:t>
      </w:r>
      <w:r w:rsidR="00591B99">
        <w:rPr>
          <w:rFonts w:ascii="Aptos" w:hAnsi="Aptos"/>
          <w:sz w:val="22"/>
          <w:szCs w:val="22"/>
        </w:rPr>
        <w:t>which is okay because it</w:t>
      </w:r>
      <w:r w:rsidR="00684426">
        <w:rPr>
          <w:rFonts w:ascii="Aptos" w:hAnsi="Aptos"/>
          <w:sz w:val="22"/>
          <w:szCs w:val="22"/>
        </w:rPr>
        <w:t xml:space="preserve"> is optional and </w:t>
      </w:r>
      <w:r w:rsidR="00B4486B">
        <w:rPr>
          <w:rFonts w:ascii="Aptos" w:hAnsi="Aptos"/>
          <w:sz w:val="22"/>
          <w:szCs w:val="22"/>
        </w:rPr>
        <w:t xml:space="preserve">may not be </w:t>
      </w:r>
      <w:r w:rsidR="00591B99">
        <w:rPr>
          <w:rFonts w:ascii="Aptos" w:hAnsi="Aptos"/>
          <w:sz w:val="22"/>
          <w:szCs w:val="22"/>
        </w:rPr>
        <w:t>the right fit for everyone.</w:t>
      </w:r>
    </w:p>
    <w:p w14:paraId="4570F265" w14:textId="07CC4160" w:rsidR="005D6A4A" w:rsidRPr="00343CA6" w:rsidRDefault="00684426" w:rsidP="00D557EE">
      <w:pPr>
        <w:pStyle w:val="ListParagraph"/>
        <w:numPr>
          <w:ilvl w:val="0"/>
          <w:numId w:val="5"/>
        </w:numPr>
        <w:spacing w:line="259" w:lineRule="auto"/>
        <w:rPr>
          <w:rFonts w:ascii="Aptos" w:hAnsi="Aptos"/>
          <w:sz w:val="22"/>
          <w:szCs w:val="22"/>
        </w:rPr>
      </w:pPr>
      <w:r w:rsidRPr="000D6178">
        <w:rPr>
          <w:rFonts w:ascii="Aptos" w:hAnsi="Aptos"/>
          <w:sz w:val="22"/>
          <w:szCs w:val="22"/>
        </w:rPr>
        <w:t xml:space="preserve">Request for a </w:t>
      </w:r>
      <w:r w:rsidR="005D6A4A" w:rsidRPr="000D6178">
        <w:rPr>
          <w:rFonts w:ascii="Aptos" w:hAnsi="Aptos"/>
          <w:sz w:val="22"/>
          <w:szCs w:val="22"/>
        </w:rPr>
        <w:t>Preliminary I</w:t>
      </w:r>
      <w:r w:rsidRPr="000D6178">
        <w:rPr>
          <w:rFonts w:ascii="Aptos" w:hAnsi="Aptos"/>
          <w:sz w:val="22"/>
          <w:szCs w:val="22"/>
        </w:rPr>
        <w:t xml:space="preserve">dentification </w:t>
      </w:r>
      <w:r w:rsidR="000D6178">
        <w:rPr>
          <w:rFonts w:ascii="Aptos" w:hAnsi="Aptos"/>
          <w:sz w:val="22"/>
          <w:szCs w:val="22"/>
        </w:rPr>
        <w:t xml:space="preserve">(ID) </w:t>
      </w:r>
      <w:r w:rsidR="005D6A4A" w:rsidRPr="000D6178">
        <w:rPr>
          <w:rFonts w:ascii="Aptos" w:hAnsi="Aptos"/>
          <w:sz w:val="22"/>
          <w:szCs w:val="22"/>
        </w:rPr>
        <w:t xml:space="preserve">best practices </w:t>
      </w:r>
      <w:r w:rsidR="00F932E3" w:rsidRPr="000D6178">
        <w:rPr>
          <w:rFonts w:ascii="Aptos" w:hAnsi="Aptos"/>
          <w:sz w:val="22"/>
          <w:szCs w:val="22"/>
        </w:rPr>
        <w:t>document (similar to the annual survey supply procurement program (SSPP) best practices document</w:t>
      </w:r>
      <w:r w:rsidR="000D6178" w:rsidRPr="000D6178">
        <w:rPr>
          <w:rFonts w:ascii="Aptos" w:hAnsi="Aptos"/>
          <w:sz w:val="22"/>
          <w:szCs w:val="22"/>
        </w:rPr>
        <w:t xml:space="preserve">). This </w:t>
      </w:r>
      <w:r w:rsidR="00653F60">
        <w:rPr>
          <w:rFonts w:ascii="Aptos" w:hAnsi="Aptos"/>
          <w:sz w:val="22"/>
          <w:szCs w:val="22"/>
        </w:rPr>
        <w:t>is a</w:t>
      </w:r>
      <w:r w:rsidR="000D6178" w:rsidRPr="000D6178">
        <w:rPr>
          <w:rFonts w:ascii="Aptos" w:hAnsi="Aptos"/>
          <w:sz w:val="22"/>
          <w:szCs w:val="22"/>
        </w:rPr>
        <w:t xml:space="preserve"> work in progress during </w:t>
      </w:r>
      <w:r w:rsidR="00927D86">
        <w:rPr>
          <w:rFonts w:ascii="Aptos" w:hAnsi="Aptos"/>
          <w:sz w:val="22"/>
          <w:szCs w:val="22"/>
        </w:rPr>
        <w:t xml:space="preserve">FY </w:t>
      </w:r>
      <w:r w:rsidR="000D6178" w:rsidRPr="000D6178">
        <w:rPr>
          <w:rFonts w:ascii="Aptos" w:hAnsi="Aptos"/>
          <w:sz w:val="22"/>
          <w:szCs w:val="22"/>
        </w:rPr>
        <w:t>2026.</w:t>
      </w:r>
      <w:r w:rsidR="00D24803">
        <w:rPr>
          <w:rFonts w:ascii="Aptos" w:hAnsi="Aptos"/>
          <w:sz w:val="22"/>
          <w:szCs w:val="22"/>
        </w:rPr>
        <w:t xml:space="preserve"> The Preliminary ID</w:t>
      </w:r>
      <w:r w:rsidR="00654185">
        <w:rPr>
          <w:rFonts w:ascii="Aptos" w:hAnsi="Aptos"/>
          <w:sz w:val="22"/>
          <w:szCs w:val="22"/>
        </w:rPr>
        <w:t xml:space="preserve"> national policy manager</w:t>
      </w:r>
      <w:r w:rsidR="00D24803">
        <w:rPr>
          <w:rFonts w:ascii="Aptos" w:hAnsi="Aptos"/>
          <w:sz w:val="22"/>
          <w:szCs w:val="22"/>
        </w:rPr>
        <w:t xml:space="preserve"> shared a draft guidance document </w:t>
      </w:r>
      <w:r w:rsidR="00654185">
        <w:rPr>
          <w:rFonts w:ascii="Aptos" w:hAnsi="Aptos"/>
          <w:sz w:val="22"/>
          <w:szCs w:val="22"/>
        </w:rPr>
        <w:t xml:space="preserve">following the </w:t>
      </w:r>
      <w:r w:rsidR="00927D86">
        <w:rPr>
          <w:rFonts w:ascii="Aptos" w:hAnsi="Aptos"/>
          <w:sz w:val="22"/>
          <w:szCs w:val="22"/>
        </w:rPr>
        <w:t xml:space="preserve">FY </w:t>
      </w:r>
      <w:r w:rsidR="00654185">
        <w:rPr>
          <w:rFonts w:ascii="Aptos" w:hAnsi="Aptos"/>
          <w:sz w:val="22"/>
          <w:szCs w:val="22"/>
        </w:rPr>
        <w:t xml:space="preserve">2026 NCC meeting and requested the </w:t>
      </w:r>
      <w:r w:rsidR="00D24803">
        <w:rPr>
          <w:rFonts w:ascii="Aptos" w:hAnsi="Aptos"/>
          <w:sz w:val="22"/>
          <w:szCs w:val="22"/>
        </w:rPr>
        <w:t>NCC’s review and feedback.</w:t>
      </w:r>
    </w:p>
    <w:p w14:paraId="27072CD9" w14:textId="6B10D901" w:rsidR="005D6A4A" w:rsidRPr="00343CA6" w:rsidRDefault="007F6146" w:rsidP="00D557EE">
      <w:pPr>
        <w:pStyle w:val="ListParagraph"/>
        <w:numPr>
          <w:ilvl w:val="0"/>
          <w:numId w:val="5"/>
        </w:numPr>
        <w:spacing w:line="259" w:lineRule="auto"/>
        <w:rPr>
          <w:rFonts w:ascii="Aptos" w:hAnsi="Aptos"/>
          <w:sz w:val="22"/>
          <w:szCs w:val="22"/>
        </w:rPr>
      </w:pPr>
      <w:r w:rsidRPr="001E0FCF">
        <w:rPr>
          <w:rFonts w:ascii="Aptos" w:hAnsi="Aptos"/>
          <w:sz w:val="22"/>
          <w:szCs w:val="22"/>
        </w:rPr>
        <w:t>Request for more clarity in the cooperative agreements process, such as better guidance for documenting cost shares, how to interpret the cost per trap estimates</w:t>
      </w:r>
      <w:r w:rsidR="00235663" w:rsidRPr="001E0FCF">
        <w:rPr>
          <w:rFonts w:ascii="Aptos" w:hAnsi="Aptos"/>
          <w:sz w:val="22"/>
          <w:szCs w:val="22"/>
        </w:rPr>
        <w:t xml:space="preserve">, improve </w:t>
      </w:r>
      <w:r w:rsidR="00AC22B3">
        <w:rPr>
          <w:rFonts w:ascii="Aptos" w:hAnsi="Aptos"/>
          <w:sz w:val="22"/>
          <w:szCs w:val="22"/>
        </w:rPr>
        <w:t xml:space="preserve">accomplishment </w:t>
      </w:r>
      <w:r w:rsidR="00235663" w:rsidRPr="001E0FCF">
        <w:rPr>
          <w:rFonts w:ascii="Aptos" w:hAnsi="Aptos"/>
          <w:sz w:val="22"/>
          <w:szCs w:val="22"/>
        </w:rPr>
        <w:t xml:space="preserve">report </w:t>
      </w:r>
      <w:r w:rsidR="001E0FCF" w:rsidRPr="001E0FCF">
        <w:rPr>
          <w:rFonts w:ascii="Aptos" w:hAnsi="Aptos"/>
          <w:sz w:val="22"/>
          <w:szCs w:val="22"/>
        </w:rPr>
        <w:t xml:space="preserve">formatting, </w:t>
      </w:r>
      <w:r w:rsidR="00235663" w:rsidRPr="001E0FCF">
        <w:rPr>
          <w:rFonts w:ascii="Aptos" w:hAnsi="Aptos"/>
          <w:sz w:val="22"/>
          <w:szCs w:val="22"/>
        </w:rPr>
        <w:t>etc.</w:t>
      </w:r>
      <w:r w:rsidR="001E0FCF" w:rsidRPr="001E0FCF">
        <w:rPr>
          <w:rFonts w:ascii="Aptos" w:hAnsi="Aptos"/>
          <w:sz w:val="22"/>
          <w:szCs w:val="22"/>
        </w:rPr>
        <w:t xml:space="preserve"> This request will carry over into FY 2027 due</w:t>
      </w:r>
      <w:r w:rsidR="00235663" w:rsidRPr="001E0FCF">
        <w:rPr>
          <w:rFonts w:ascii="Aptos" w:hAnsi="Aptos"/>
          <w:sz w:val="22"/>
          <w:szCs w:val="22"/>
        </w:rPr>
        <w:t xml:space="preserve"> </w:t>
      </w:r>
      <w:r w:rsidR="001E0FCF" w:rsidRPr="001E0FCF">
        <w:rPr>
          <w:rFonts w:ascii="Aptos" w:hAnsi="Aptos"/>
          <w:sz w:val="22"/>
          <w:szCs w:val="22"/>
        </w:rPr>
        <w:t xml:space="preserve">to limited </w:t>
      </w:r>
      <w:r w:rsidR="00653F60">
        <w:rPr>
          <w:rFonts w:ascii="Aptos" w:hAnsi="Aptos"/>
          <w:sz w:val="22"/>
          <w:szCs w:val="22"/>
        </w:rPr>
        <w:t xml:space="preserve">availability of </w:t>
      </w:r>
      <w:r w:rsidR="001E0FCF" w:rsidRPr="001E0FCF">
        <w:rPr>
          <w:rFonts w:ascii="Aptos" w:hAnsi="Aptos"/>
          <w:sz w:val="22"/>
          <w:szCs w:val="22"/>
        </w:rPr>
        <w:t xml:space="preserve">agreements staff </w:t>
      </w:r>
      <w:r w:rsidR="00334E2E">
        <w:rPr>
          <w:rFonts w:ascii="Aptos" w:hAnsi="Aptos"/>
          <w:sz w:val="22"/>
          <w:szCs w:val="22"/>
        </w:rPr>
        <w:t xml:space="preserve">in </w:t>
      </w:r>
      <w:r w:rsidR="00927D86">
        <w:rPr>
          <w:rFonts w:ascii="Aptos" w:hAnsi="Aptos"/>
          <w:sz w:val="22"/>
          <w:szCs w:val="22"/>
        </w:rPr>
        <w:t xml:space="preserve">FY </w:t>
      </w:r>
      <w:r w:rsidR="00334E2E">
        <w:rPr>
          <w:rFonts w:ascii="Aptos" w:hAnsi="Aptos"/>
          <w:sz w:val="22"/>
          <w:szCs w:val="22"/>
        </w:rPr>
        <w:t>2026.</w:t>
      </w:r>
    </w:p>
    <w:p w14:paraId="126B9B21" w14:textId="5A4A08DB" w:rsidR="00573243" w:rsidRDefault="00A44F8A" w:rsidP="00790493">
      <w:pPr>
        <w:pStyle w:val="Heading2"/>
        <w:spacing w:line="259" w:lineRule="auto"/>
      </w:pPr>
      <w:bookmarkStart w:id="14" w:name="_Toc228280917"/>
      <w:r>
        <w:t>S&amp;T</w:t>
      </w:r>
      <w:r w:rsidR="00573243">
        <w:t xml:space="preserve"> Updates</w:t>
      </w:r>
      <w:bookmarkEnd w:id="14"/>
    </w:p>
    <w:p w14:paraId="679EE948" w14:textId="48582762" w:rsidR="0005395D" w:rsidRPr="00F91021" w:rsidRDefault="0005395D" w:rsidP="00D557EE">
      <w:pPr>
        <w:spacing w:after="0" w:line="259" w:lineRule="auto"/>
        <w:rPr>
          <w:rFonts w:ascii="Aptos" w:hAnsi="Aptos"/>
          <w:sz w:val="22"/>
          <w:szCs w:val="22"/>
        </w:rPr>
      </w:pPr>
      <w:r w:rsidRPr="00F91021">
        <w:rPr>
          <w:rFonts w:ascii="Aptos" w:hAnsi="Aptos"/>
          <w:sz w:val="22"/>
          <w:szCs w:val="22"/>
        </w:rPr>
        <w:t xml:space="preserve">Leah Granke </w:t>
      </w:r>
      <w:r w:rsidR="003E0444" w:rsidRPr="00F91021">
        <w:rPr>
          <w:rFonts w:ascii="Aptos" w:hAnsi="Aptos"/>
          <w:sz w:val="22"/>
          <w:szCs w:val="22"/>
        </w:rPr>
        <w:t xml:space="preserve">presented </w:t>
      </w:r>
      <w:r w:rsidR="00653F60">
        <w:rPr>
          <w:rFonts w:ascii="Aptos" w:hAnsi="Aptos"/>
          <w:sz w:val="22"/>
          <w:szCs w:val="22"/>
        </w:rPr>
        <w:t>FY 2025</w:t>
      </w:r>
      <w:r w:rsidR="003E0444" w:rsidRPr="00F91021">
        <w:rPr>
          <w:rFonts w:ascii="Aptos" w:hAnsi="Aptos"/>
          <w:sz w:val="22"/>
          <w:szCs w:val="22"/>
        </w:rPr>
        <w:t xml:space="preserve"> accomplishments from the PPQ S&amp;T team</w:t>
      </w:r>
      <w:r w:rsidR="00653F60">
        <w:rPr>
          <w:rFonts w:ascii="Aptos" w:hAnsi="Aptos"/>
          <w:sz w:val="22"/>
          <w:szCs w:val="22"/>
        </w:rPr>
        <w:t>.</w:t>
      </w:r>
    </w:p>
    <w:p w14:paraId="2F61AFA6" w14:textId="167F4C63" w:rsidR="00C45E75" w:rsidRPr="00343CA6" w:rsidRDefault="00C45E75" w:rsidP="00D557EE">
      <w:pPr>
        <w:pStyle w:val="ListParagraph"/>
        <w:numPr>
          <w:ilvl w:val="0"/>
          <w:numId w:val="7"/>
        </w:numPr>
        <w:spacing w:after="0" w:line="259" w:lineRule="auto"/>
        <w:rPr>
          <w:rFonts w:ascii="Aptos" w:hAnsi="Aptos"/>
          <w:sz w:val="22"/>
          <w:szCs w:val="22"/>
        </w:rPr>
      </w:pPr>
      <w:r w:rsidRPr="00343CA6">
        <w:rPr>
          <w:rFonts w:ascii="Aptos" w:hAnsi="Aptos"/>
          <w:sz w:val="22"/>
          <w:szCs w:val="22"/>
        </w:rPr>
        <w:t>Personnel updates</w:t>
      </w:r>
      <w:r w:rsidR="00927D86">
        <w:rPr>
          <w:rFonts w:ascii="Aptos" w:hAnsi="Aptos"/>
          <w:sz w:val="22"/>
          <w:szCs w:val="22"/>
        </w:rPr>
        <w:t>:</w:t>
      </w:r>
    </w:p>
    <w:p w14:paraId="780EBAD0" w14:textId="40110AB0" w:rsidR="00AB62E4" w:rsidRPr="00343CA6" w:rsidRDefault="00887EE8" w:rsidP="00D557EE">
      <w:pPr>
        <w:pStyle w:val="ListParagraph"/>
        <w:numPr>
          <w:ilvl w:val="1"/>
          <w:numId w:val="7"/>
        </w:numPr>
        <w:spacing w:after="0" w:line="259" w:lineRule="auto"/>
        <w:rPr>
          <w:rFonts w:ascii="Aptos" w:hAnsi="Aptos"/>
          <w:sz w:val="22"/>
          <w:szCs w:val="22"/>
        </w:rPr>
      </w:pPr>
      <w:r w:rsidRPr="00343CA6">
        <w:rPr>
          <w:rFonts w:ascii="Aptos" w:hAnsi="Aptos"/>
          <w:sz w:val="22"/>
          <w:szCs w:val="22"/>
        </w:rPr>
        <w:t xml:space="preserve">Colin Funaro </w:t>
      </w:r>
      <w:r w:rsidR="00653F60">
        <w:rPr>
          <w:rFonts w:ascii="Aptos" w:hAnsi="Aptos"/>
          <w:sz w:val="22"/>
          <w:szCs w:val="22"/>
        </w:rPr>
        <w:t>is</w:t>
      </w:r>
      <w:r w:rsidRPr="00343CA6">
        <w:rPr>
          <w:rFonts w:ascii="Aptos" w:hAnsi="Aptos"/>
          <w:sz w:val="22"/>
          <w:szCs w:val="22"/>
        </w:rPr>
        <w:t xml:space="preserve"> shifting focus </w:t>
      </w:r>
      <w:r w:rsidR="00E5476A" w:rsidRPr="00343CA6">
        <w:rPr>
          <w:rFonts w:ascii="Aptos" w:hAnsi="Aptos"/>
          <w:sz w:val="22"/>
          <w:szCs w:val="22"/>
        </w:rPr>
        <w:t xml:space="preserve">from CAPS support </w:t>
      </w:r>
      <w:r w:rsidRPr="00343CA6">
        <w:rPr>
          <w:rFonts w:ascii="Aptos" w:hAnsi="Aptos"/>
          <w:sz w:val="22"/>
          <w:szCs w:val="22"/>
        </w:rPr>
        <w:t xml:space="preserve">to other </w:t>
      </w:r>
      <w:r w:rsidR="00E5476A" w:rsidRPr="00343CA6">
        <w:rPr>
          <w:rFonts w:ascii="Aptos" w:hAnsi="Aptos"/>
          <w:sz w:val="22"/>
          <w:szCs w:val="22"/>
        </w:rPr>
        <w:t xml:space="preserve">PPQ </w:t>
      </w:r>
      <w:r w:rsidRPr="00343CA6">
        <w:rPr>
          <w:rFonts w:ascii="Aptos" w:hAnsi="Aptos"/>
          <w:sz w:val="22"/>
          <w:szCs w:val="22"/>
        </w:rPr>
        <w:t xml:space="preserve">projects. He will remain in </w:t>
      </w:r>
      <w:r w:rsidR="00E26830" w:rsidRPr="00343CA6">
        <w:rPr>
          <w:rFonts w:ascii="Aptos" w:hAnsi="Aptos"/>
          <w:sz w:val="22"/>
          <w:szCs w:val="22"/>
        </w:rPr>
        <w:t xml:space="preserve">PPQ </w:t>
      </w:r>
      <w:r w:rsidR="00A44F8A">
        <w:rPr>
          <w:rFonts w:ascii="Aptos" w:hAnsi="Aptos"/>
          <w:sz w:val="22"/>
          <w:szCs w:val="22"/>
        </w:rPr>
        <w:t>S&amp;T</w:t>
      </w:r>
      <w:r w:rsidRPr="00343CA6">
        <w:rPr>
          <w:rFonts w:ascii="Aptos" w:hAnsi="Aptos"/>
          <w:sz w:val="22"/>
          <w:szCs w:val="22"/>
        </w:rPr>
        <w:t xml:space="preserve"> and will support CAPS as needed, but will likely be less involved</w:t>
      </w:r>
      <w:r w:rsidR="00A44F8A">
        <w:rPr>
          <w:rFonts w:ascii="Aptos" w:hAnsi="Aptos"/>
          <w:sz w:val="22"/>
          <w:szCs w:val="22"/>
        </w:rPr>
        <w:t xml:space="preserve"> than before</w:t>
      </w:r>
      <w:r w:rsidRPr="00343CA6">
        <w:rPr>
          <w:rFonts w:ascii="Aptos" w:hAnsi="Aptos"/>
          <w:sz w:val="22"/>
          <w:szCs w:val="22"/>
        </w:rPr>
        <w:t xml:space="preserve">. Many thanks to Colin for his dedication to and support </w:t>
      </w:r>
      <w:r w:rsidR="00E26830" w:rsidRPr="00343CA6">
        <w:rPr>
          <w:rFonts w:ascii="Aptos" w:hAnsi="Aptos"/>
          <w:sz w:val="22"/>
          <w:szCs w:val="22"/>
        </w:rPr>
        <w:t xml:space="preserve">to </w:t>
      </w:r>
      <w:r w:rsidRPr="00343CA6">
        <w:rPr>
          <w:rFonts w:ascii="Aptos" w:hAnsi="Aptos"/>
          <w:sz w:val="22"/>
          <w:szCs w:val="22"/>
        </w:rPr>
        <w:t>CAPS</w:t>
      </w:r>
      <w:r w:rsidR="00E5476A" w:rsidRPr="00343CA6">
        <w:rPr>
          <w:rFonts w:ascii="Aptos" w:hAnsi="Aptos"/>
          <w:sz w:val="22"/>
          <w:szCs w:val="22"/>
        </w:rPr>
        <w:t xml:space="preserve">. Leah will continue as the primary </w:t>
      </w:r>
      <w:r w:rsidR="000704E8">
        <w:rPr>
          <w:rFonts w:ascii="Aptos" w:hAnsi="Aptos"/>
          <w:sz w:val="22"/>
          <w:szCs w:val="22"/>
        </w:rPr>
        <w:t>contact</w:t>
      </w:r>
      <w:r w:rsidR="00E5476A" w:rsidRPr="00343CA6">
        <w:rPr>
          <w:rFonts w:ascii="Aptos" w:hAnsi="Aptos"/>
          <w:sz w:val="22"/>
          <w:szCs w:val="22"/>
        </w:rPr>
        <w:t xml:space="preserve"> for CAPS</w:t>
      </w:r>
      <w:r w:rsidR="00571200" w:rsidRPr="00343CA6">
        <w:rPr>
          <w:rFonts w:ascii="Aptos" w:hAnsi="Aptos"/>
          <w:sz w:val="22"/>
          <w:szCs w:val="22"/>
        </w:rPr>
        <w:t xml:space="preserve"> </w:t>
      </w:r>
      <w:r w:rsidR="00A44F8A">
        <w:rPr>
          <w:rFonts w:ascii="Aptos" w:hAnsi="Aptos"/>
          <w:sz w:val="22"/>
          <w:szCs w:val="22"/>
        </w:rPr>
        <w:t>S&amp;T</w:t>
      </w:r>
      <w:r w:rsidR="00E5476A" w:rsidRPr="00343CA6">
        <w:rPr>
          <w:rFonts w:ascii="Aptos" w:hAnsi="Aptos"/>
          <w:sz w:val="22"/>
          <w:szCs w:val="22"/>
        </w:rPr>
        <w:t xml:space="preserve"> support</w:t>
      </w:r>
      <w:r w:rsidR="00571200" w:rsidRPr="00343CA6">
        <w:rPr>
          <w:rFonts w:ascii="Aptos" w:hAnsi="Aptos"/>
          <w:sz w:val="22"/>
          <w:szCs w:val="22"/>
        </w:rPr>
        <w:t>.</w:t>
      </w:r>
    </w:p>
    <w:p w14:paraId="231D00A3" w14:textId="3F626EEA" w:rsidR="00C62A20" w:rsidRPr="00343CA6" w:rsidRDefault="00C62A20" w:rsidP="00D557EE">
      <w:pPr>
        <w:pStyle w:val="ListParagraph"/>
        <w:numPr>
          <w:ilvl w:val="0"/>
          <w:numId w:val="7"/>
        </w:numPr>
        <w:spacing w:after="0" w:line="259" w:lineRule="auto"/>
        <w:rPr>
          <w:rFonts w:ascii="Aptos" w:hAnsi="Aptos"/>
          <w:sz w:val="22"/>
          <w:szCs w:val="22"/>
        </w:rPr>
      </w:pPr>
      <w:r w:rsidRPr="00343CA6">
        <w:rPr>
          <w:rFonts w:ascii="Aptos" w:hAnsi="Aptos"/>
          <w:sz w:val="22"/>
          <w:szCs w:val="22"/>
        </w:rPr>
        <w:t xml:space="preserve">Updates regarding priority pest list additions </w:t>
      </w:r>
      <w:r w:rsidR="00C45E75" w:rsidRPr="00343CA6">
        <w:rPr>
          <w:rFonts w:ascii="Aptos" w:hAnsi="Aptos"/>
          <w:sz w:val="22"/>
          <w:szCs w:val="22"/>
        </w:rPr>
        <w:t>for</w:t>
      </w:r>
      <w:r w:rsidRPr="00343CA6">
        <w:rPr>
          <w:rFonts w:ascii="Aptos" w:hAnsi="Aptos"/>
          <w:sz w:val="22"/>
          <w:szCs w:val="22"/>
        </w:rPr>
        <w:t xml:space="preserve"> </w:t>
      </w:r>
      <w:r w:rsidR="00927D86">
        <w:rPr>
          <w:rFonts w:ascii="Aptos" w:hAnsi="Aptos"/>
          <w:sz w:val="22"/>
          <w:szCs w:val="22"/>
        </w:rPr>
        <w:t xml:space="preserve">FY </w:t>
      </w:r>
      <w:r w:rsidRPr="00343CA6">
        <w:rPr>
          <w:rFonts w:ascii="Aptos" w:hAnsi="Aptos"/>
          <w:sz w:val="22"/>
          <w:szCs w:val="22"/>
        </w:rPr>
        <w:t>2026:</w:t>
      </w:r>
    </w:p>
    <w:p w14:paraId="08216C76" w14:textId="0A19628B" w:rsidR="00E5476A" w:rsidRPr="00343CA6" w:rsidRDefault="000704E8" w:rsidP="00D557EE">
      <w:pPr>
        <w:pStyle w:val="ListParagraph"/>
        <w:numPr>
          <w:ilvl w:val="1"/>
          <w:numId w:val="7"/>
        </w:numPr>
        <w:spacing w:after="0" w:line="259" w:lineRule="auto"/>
        <w:rPr>
          <w:rFonts w:ascii="Aptos" w:hAnsi="Aptos"/>
          <w:sz w:val="22"/>
          <w:szCs w:val="22"/>
        </w:rPr>
      </w:pPr>
      <w:r>
        <w:rPr>
          <w:rFonts w:ascii="Aptos" w:hAnsi="Aptos"/>
          <w:sz w:val="22"/>
          <w:szCs w:val="22"/>
        </w:rPr>
        <w:t>S&amp;T</w:t>
      </w:r>
      <w:r w:rsidR="00D7683E" w:rsidRPr="00343CA6">
        <w:rPr>
          <w:rFonts w:ascii="Aptos" w:hAnsi="Aptos"/>
          <w:sz w:val="22"/>
          <w:szCs w:val="22"/>
        </w:rPr>
        <w:t xml:space="preserve"> published AMPS and pest datasheets for</w:t>
      </w:r>
      <w:r w:rsidR="00C62A20" w:rsidRPr="00343CA6">
        <w:rPr>
          <w:rFonts w:ascii="Aptos" w:hAnsi="Aptos"/>
          <w:sz w:val="22"/>
          <w:szCs w:val="22"/>
        </w:rPr>
        <w:t>:</w:t>
      </w:r>
    </w:p>
    <w:p w14:paraId="4E1CAF20" w14:textId="0CA7DA8F" w:rsidR="000F300D" w:rsidRPr="00343CA6" w:rsidRDefault="000F300D" w:rsidP="00D557EE">
      <w:pPr>
        <w:pStyle w:val="ListParagraph"/>
        <w:numPr>
          <w:ilvl w:val="2"/>
          <w:numId w:val="7"/>
        </w:numPr>
        <w:spacing w:after="0" w:line="259" w:lineRule="auto"/>
        <w:rPr>
          <w:rFonts w:ascii="Aptos" w:hAnsi="Aptos"/>
          <w:sz w:val="22"/>
          <w:szCs w:val="22"/>
        </w:rPr>
      </w:pPr>
      <w:r w:rsidRPr="00343CA6">
        <w:rPr>
          <w:rFonts w:ascii="Aptos" w:hAnsi="Aptos"/>
          <w:sz w:val="22"/>
          <w:szCs w:val="22"/>
        </w:rPr>
        <w:t>Witches’ broom of lime (</w:t>
      </w:r>
      <w:r w:rsidRPr="00343CA6">
        <w:rPr>
          <w:rFonts w:ascii="Aptos" w:hAnsi="Aptos"/>
          <w:i/>
          <w:iCs/>
          <w:sz w:val="22"/>
          <w:szCs w:val="22"/>
        </w:rPr>
        <w:t>Ca</w:t>
      </w:r>
      <w:r w:rsidR="00F54B78" w:rsidRPr="00343CA6">
        <w:rPr>
          <w:rFonts w:ascii="Aptos" w:hAnsi="Aptos"/>
          <w:i/>
          <w:iCs/>
          <w:sz w:val="22"/>
          <w:szCs w:val="22"/>
        </w:rPr>
        <w:t>ndidatus</w:t>
      </w:r>
      <w:r w:rsidRPr="00343CA6">
        <w:rPr>
          <w:rFonts w:ascii="Aptos" w:hAnsi="Aptos"/>
          <w:sz w:val="22"/>
          <w:szCs w:val="22"/>
        </w:rPr>
        <w:t xml:space="preserve"> Phytoplasma </w:t>
      </w:r>
      <w:r w:rsidR="00281BAF">
        <w:rPr>
          <w:rFonts w:ascii="Aptos" w:hAnsi="Aptos"/>
          <w:sz w:val="22"/>
          <w:szCs w:val="22"/>
        </w:rPr>
        <w:t>citri</w:t>
      </w:r>
      <w:r w:rsidR="007341B3">
        <w:rPr>
          <w:rFonts w:ascii="Aptos" w:hAnsi="Aptos"/>
          <w:sz w:val="22"/>
          <w:szCs w:val="22"/>
        </w:rPr>
        <w:t xml:space="preserve">, </w:t>
      </w:r>
      <w:r w:rsidR="00F91021">
        <w:rPr>
          <w:rFonts w:ascii="Aptos" w:hAnsi="Aptos"/>
          <w:sz w:val="22"/>
          <w:szCs w:val="22"/>
        </w:rPr>
        <w:t xml:space="preserve">formerly </w:t>
      </w:r>
      <w:r w:rsidRPr="00343CA6">
        <w:rPr>
          <w:rFonts w:ascii="Aptos" w:hAnsi="Aptos"/>
          <w:sz w:val="22"/>
          <w:szCs w:val="22"/>
        </w:rPr>
        <w:t>aurantifolia</w:t>
      </w:r>
      <w:r w:rsidR="00F91021">
        <w:rPr>
          <w:rFonts w:ascii="Aptos" w:hAnsi="Aptos"/>
          <w:sz w:val="22"/>
          <w:szCs w:val="22"/>
        </w:rPr>
        <w:t>)</w:t>
      </w:r>
      <w:r w:rsidR="00983CA3">
        <w:rPr>
          <w:rFonts w:ascii="Aptos" w:hAnsi="Aptos"/>
          <w:sz w:val="22"/>
          <w:szCs w:val="22"/>
        </w:rPr>
        <w:t>.</w:t>
      </w:r>
    </w:p>
    <w:p w14:paraId="6E39170E" w14:textId="1E784FFB" w:rsidR="00B93174" w:rsidRPr="00343CA6" w:rsidRDefault="00B93174" w:rsidP="00D557EE">
      <w:pPr>
        <w:pStyle w:val="ListParagraph"/>
        <w:numPr>
          <w:ilvl w:val="2"/>
          <w:numId w:val="7"/>
        </w:numPr>
        <w:spacing w:after="0" w:line="259" w:lineRule="auto"/>
        <w:rPr>
          <w:rFonts w:ascii="Aptos" w:hAnsi="Aptos"/>
          <w:sz w:val="22"/>
          <w:szCs w:val="22"/>
        </w:rPr>
      </w:pPr>
      <w:r w:rsidRPr="00343CA6">
        <w:rPr>
          <w:rFonts w:ascii="Aptos" w:hAnsi="Aptos"/>
          <w:sz w:val="22"/>
          <w:szCs w:val="22"/>
        </w:rPr>
        <w:t>European pear sucker (</w:t>
      </w:r>
      <w:r w:rsidRPr="00343CA6">
        <w:rPr>
          <w:rFonts w:ascii="Aptos" w:hAnsi="Aptos"/>
          <w:i/>
          <w:iCs/>
          <w:sz w:val="22"/>
          <w:szCs w:val="22"/>
        </w:rPr>
        <w:t>Cacopsylla pyri</w:t>
      </w:r>
      <w:r w:rsidRPr="00343CA6">
        <w:rPr>
          <w:rFonts w:ascii="Aptos" w:hAnsi="Aptos"/>
          <w:sz w:val="22"/>
          <w:szCs w:val="22"/>
        </w:rPr>
        <w:t>)</w:t>
      </w:r>
      <w:r w:rsidR="00983CA3">
        <w:rPr>
          <w:rFonts w:ascii="Aptos" w:hAnsi="Aptos"/>
          <w:sz w:val="22"/>
          <w:szCs w:val="22"/>
        </w:rPr>
        <w:t>.</w:t>
      </w:r>
    </w:p>
    <w:p w14:paraId="56BE60A0" w14:textId="08A11439" w:rsidR="00F54B78" w:rsidRPr="00343CA6" w:rsidRDefault="00B93174" w:rsidP="00D557EE">
      <w:pPr>
        <w:pStyle w:val="ListParagraph"/>
        <w:numPr>
          <w:ilvl w:val="2"/>
          <w:numId w:val="7"/>
        </w:numPr>
        <w:spacing w:after="0" w:line="259" w:lineRule="auto"/>
        <w:rPr>
          <w:rFonts w:ascii="Aptos" w:hAnsi="Aptos"/>
          <w:sz w:val="22"/>
          <w:szCs w:val="22"/>
        </w:rPr>
      </w:pPr>
      <w:r w:rsidRPr="00343CA6">
        <w:rPr>
          <w:rFonts w:ascii="Aptos" w:hAnsi="Aptos"/>
          <w:sz w:val="22"/>
          <w:szCs w:val="22"/>
        </w:rPr>
        <w:t>Red leaf blotch of soy (</w:t>
      </w:r>
      <w:r w:rsidR="00F54B78" w:rsidRPr="00343CA6">
        <w:rPr>
          <w:rFonts w:ascii="Aptos" w:hAnsi="Aptos"/>
          <w:i/>
          <w:iCs/>
          <w:sz w:val="22"/>
          <w:szCs w:val="22"/>
        </w:rPr>
        <w:t>Coniothyrium glycines</w:t>
      </w:r>
      <w:r w:rsidR="00F54B78" w:rsidRPr="00343CA6">
        <w:rPr>
          <w:rFonts w:ascii="Aptos" w:hAnsi="Aptos"/>
          <w:sz w:val="22"/>
          <w:szCs w:val="22"/>
        </w:rPr>
        <w:t>)</w:t>
      </w:r>
      <w:r w:rsidR="00983CA3">
        <w:rPr>
          <w:rFonts w:ascii="Aptos" w:hAnsi="Aptos"/>
          <w:sz w:val="22"/>
          <w:szCs w:val="22"/>
        </w:rPr>
        <w:t>.</w:t>
      </w:r>
    </w:p>
    <w:p w14:paraId="51B194DA" w14:textId="26917F7D" w:rsidR="00C13F79" w:rsidRPr="00343CA6" w:rsidRDefault="00C62A20" w:rsidP="00D557EE">
      <w:pPr>
        <w:pStyle w:val="ListParagraph"/>
        <w:numPr>
          <w:ilvl w:val="2"/>
          <w:numId w:val="7"/>
        </w:numPr>
        <w:spacing w:after="0" w:line="259" w:lineRule="auto"/>
        <w:rPr>
          <w:rFonts w:ascii="Aptos" w:hAnsi="Aptos"/>
          <w:sz w:val="22"/>
          <w:szCs w:val="22"/>
        </w:rPr>
      </w:pPr>
      <w:r w:rsidRPr="00343CA6">
        <w:rPr>
          <w:rFonts w:ascii="Aptos" w:hAnsi="Aptos"/>
          <w:sz w:val="22"/>
          <w:szCs w:val="22"/>
        </w:rPr>
        <w:t>T</w:t>
      </w:r>
      <w:r w:rsidR="00070C2F" w:rsidRPr="00343CA6">
        <w:rPr>
          <w:rFonts w:ascii="Aptos" w:hAnsi="Aptos"/>
          <w:sz w:val="22"/>
          <w:szCs w:val="22"/>
        </w:rPr>
        <w:t xml:space="preserve">hree new </w:t>
      </w:r>
      <w:r w:rsidRPr="00343CA6">
        <w:rPr>
          <w:rFonts w:ascii="Aptos" w:hAnsi="Aptos"/>
          <w:sz w:val="22"/>
          <w:szCs w:val="22"/>
        </w:rPr>
        <w:t xml:space="preserve">combined </w:t>
      </w:r>
      <w:r w:rsidR="00C13F79" w:rsidRPr="00343CA6">
        <w:rPr>
          <w:rFonts w:ascii="Aptos" w:hAnsi="Aptos"/>
          <w:sz w:val="22"/>
          <w:szCs w:val="22"/>
        </w:rPr>
        <w:t xml:space="preserve">mollusk pathways </w:t>
      </w:r>
      <w:r w:rsidRPr="00343CA6">
        <w:rPr>
          <w:rFonts w:ascii="Aptos" w:hAnsi="Aptos"/>
          <w:sz w:val="22"/>
          <w:szCs w:val="22"/>
        </w:rPr>
        <w:t>(</w:t>
      </w:r>
      <w:r w:rsidR="000704E8">
        <w:rPr>
          <w:rFonts w:ascii="Aptos" w:hAnsi="Aptos"/>
          <w:sz w:val="22"/>
          <w:szCs w:val="22"/>
        </w:rPr>
        <w:t>s</w:t>
      </w:r>
      <w:r w:rsidR="00C13F79" w:rsidRPr="00343CA6">
        <w:rPr>
          <w:rFonts w:ascii="Aptos" w:hAnsi="Aptos"/>
          <w:sz w:val="22"/>
          <w:szCs w:val="22"/>
        </w:rPr>
        <w:t xml:space="preserve">hipping containers, plant production areas, and previous find </w:t>
      </w:r>
      <w:r w:rsidR="00B926C9" w:rsidRPr="00343CA6">
        <w:rPr>
          <w:rFonts w:ascii="Aptos" w:hAnsi="Aptos"/>
          <w:sz w:val="22"/>
          <w:szCs w:val="22"/>
        </w:rPr>
        <w:t>areas</w:t>
      </w:r>
      <w:r w:rsidRPr="00343CA6">
        <w:rPr>
          <w:rFonts w:ascii="Aptos" w:hAnsi="Aptos"/>
          <w:sz w:val="22"/>
          <w:szCs w:val="22"/>
        </w:rPr>
        <w:t>)</w:t>
      </w:r>
      <w:r w:rsidR="00983CA3">
        <w:rPr>
          <w:rFonts w:ascii="Aptos" w:hAnsi="Aptos"/>
          <w:sz w:val="22"/>
          <w:szCs w:val="22"/>
        </w:rPr>
        <w:t>.</w:t>
      </w:r>
    </w:p>
    <w:p w14:paraId="323CBB30" w14:textId="0D4BDC62" w:rsidR="00AD5EA0" w:rsidRPr="00343CA6" w:rsidRDefault="00D23FA1" w:rsidP="00D557EE">
      <w:pPr>
        <w:pStyle w:val="ListParagraph"/>
        <w:numPr>
          <w:ilvl w:val="1"/>
          <w:numId w:val="7"/>
        </w:numPr>
        <w:spacing w:after="0" w:line="259" w:lineRule="auto"/>
        <w:rPr>
          <w:rFonts w:ascii="Aptos" w:eastAsia="Times New Roman" w:hAnsi="Aptos" w:cs="Calibri"/>
          <w:sz w:val="22"/>
          <w:szCs w:val="22"/>
        </w:rPr>
      </w:pPr>
      <w:r>
        <w:rPr>
          <w:rFonts w:ascii="Aptos" w:eastAsia="Times New Roman" w:hAnsi="Aptos" w:cs="Calibri"/>
          <w:sz w:val="22"/>
          <w:szCs w:val="22"/>
        </w:rPr>
        <w:t>Question – Are</w:t>
      </w:r>
      <w:r w:rsidR="00AD5EA0" w:rsidRPr="00343CA6">
        <w:rPr>
          <w:rFonts w:ascii="Aptos" w:eastAsia="Times New Roman" w:hAnsi="Aptos" w:cs="Calibri"/>
          <w:sz w:val="22"/>
          <w:szCs w:val="22"/>
        </w:rPr>
        <w:t xml:space="preserve"> we importing commodities from areas where witches' broom of lime is found</w:t>
      </w:r>
      <w:r>
        <w:rPr>
          <w:rFonts w:ascii="Aptos" w:eastAsia="Times New Roman" w:hAnsi="Aptos" w:cs="Calibri"/>
          <w:sz w:val="22"/>
          <w:szCs w:val="22"/>
        </w:rPr>
        <w:t>? No,</w:t>
      </w:r>
      <w:r w:rsidR="00AD5EA0" w:rsidRPr="00343CA6">
        <w:rPr>
          <w:rFonts w:ascii="Aptos" w:eastAsia="Times New Roman" w:hAnsi="Aptos" w:cs="Calibri"/>
          <w:sz w:val="22"/>
          <w:szCs w:val="22"/>
        </w:rPr>
        <w:t xml:space="preserve"> but </w:t>
      </w:r>
      <w:r>
        <w:rPr>
          <w:rFonts w:ascii="Aptos" w:eastAsia="Times New Roman" w:hAnsi="Aptos" w:cs="Calibri"/>
          <w:sz w:val="22"/>
          <w:szCs w:val="22"/>
        </w:rPr>
        <w:t>Asian citrus psyllid</w:t>
      </w:r>
      <w:r w:rsidR="00AD5EA0" w:rsidRPr="00343CA6">
        <w:rPr>
          <w:rFonts w:ascii="Aptos" w:eastAsia="Times New Roman" w:hAnsi="Aptos" w:cs="Calibri"/>
          <w:sz w:val="22"/>
          <w:szCs w:val="22"/>
        </w:rPr>
        <w:t xml:space="preserve"> can be a vector so that's why we added this pest to the NPPL.</w:t>
      </w:r>
    </w:p>
    <w:p w14:paraId="731D638F" w14:textId="2AD5A327" w:rsidR="00C45E75" w:rsidRPr="00343CA6" w:rsidRDefault="00C45E75" w:rsidP="00D557EE">
      <w:pPr>
        <w:pStyle w:val="ListParagraph"/>
        <w:numPr>
          <w:ilvl w:val="0"/>
          <w:numId w:val="7"/>
        </w:numPr>
        <w:spacing w:after="0" w:line="259" w:lineRule="auto"/>
        <w:rPr>
          <w:rFonts w:ascii="Aptos" w:eastAsia="Times New Roman" w:hAnsi="Aptos" w:cs="Calibri"/>
          <w:sz w:val="22"/>
          <w:szCs w:val="22"/>
        </w:rPr>
      </w:pPr>
      <w:r w:rsidRPr="00343CA6">
        <w:rPr>
          <w:rFonts w:ascii="Aptos" w:eastAsia="Times New Roman" w:hAnsi="Aptos" w:cs="Calibri"/>
          <w:sz w:val="22"/>
          <w:szCs w:val="22"/>
        </w:rPr>
        <w:t>Feedback from NCC on the</w:t>
      </w:r>
      <w:r w:rsidR="00655CF6" w:rsidRPr="00343CA6">
        <w:rPr>
          <w:rFonts w:ascii="Aptos" w:eastAsia="Times New Roman" w:hAnsi="Aptos" w:cs="Calibri"/>
          <w:sz w:val="22"/>
          <w:szCs w:val="22"/>
        </w:rPr>
        <w:t xml:space="preserve"> combined mollusk surveys</w:t>
      </w:r>
      <w:r w:rsidR="00DF1B04">
        <w:rPr>
          <w:rFonts w:ascii="Aptos" w:eastAsia="Times New Roman" w:hAnsi="Aptos" w:cs="Calibri"/>
          <w:sz w:val="22"/>
          <w:szCs w:val="22"/>
        </w:rPr>
        <w:t>:</w:t>
      </w:r>
    </w:p>
    <w:p w14:paraId="3E4CDC19" w14:textId="71805226" w:rsidR="00DA54E9" w:rsidRPr="00343CA6" w:rsidRDefault="00DF1B04" w:rsidP="00D557EE">
      <w:pPr>
        <w:pStyle w:val="ListParagraph"/>
        <w:numPr>
          <w:ilvl w:val="1"/>
          <w:numId w:val="7"/>
        </w:numPr>
        <w:spacing w:after="0" w:line="259" w:lineRule="auto"/>
        <w:rPr>
          <w:rFonts w:ascii="Aptos" w:eastAsia="Times New Roman" w:hAnsi="Aptos" w:cs="Calibri"/>
          <w:sz w:val="22"/>
          <w:szCs w:val="22"/>
        </w:rPr>
      </w:pPr>
      <w:r>
        <w:rPr>
          <w:rFonts w:ascii="Aptos" w:eastAsia="Times New Roman" w:hAnsi="Aptos" w:cs="Calibri"/>
          <w:sz w:val="22"/>
          <w:szCs w:val="22"/>
        </w:rPr>
        <w:t>Oregon mentioned</w:t>
      </w:r>
      <w:r w:rsidR="00C73EFA" w:rsidRPr="00343CA6">
        <w:rPr>
          <w:rFonts w:ascii="Aptos" w:eastAsia="Times New Roman" w:hAnsi="Aptos" w:cs="Calibri"/>
          <w:sz w:val="22"/>
          <w:szCs w:val="22"/>
        </w:rPr>
        <w:t xml:space="preserve"> </w:t>
      </w:r>
      <w:r w:rsidR="00D35A0A" w:rsidRPr="00343CA6">
        <w:rPr>
          <w:rFonts w:ascii="Aptos" w:eastAsia="Times New Roman" w:hAnsi="Aptos" w:cs="Calibri"/>
          <w:sz w:val="22"/>
          <w:szCs w:val="22"/>
        </w:rPr>
        <w:t>when they sent in juveniles</w:t>
      </w:r>
      <w:r>
        <w:rPr>
          <w:rFonts w:ascii="Aptos" w:eastAsia="Times New Roman" w:hAnsi="Aptos" w:cs="Calibri"/>
          <w:sz w:val="22"/>
          <w:szCs w:val="22"/>
        </w:rPr>
        <w:t xml:space="preserve"> for identification</w:t>
      </w:r>
      <w:r w:rsidR="00D35A0A" w:rsidRPr="00343CA6">
        <w:rPr>
          <w:rFonts w:ascii="Aptos" w:eastAsia="Times New Roman" w:hAnsi="Aptos" w:cs="Calibri"/>
          <w:sz w:val="22"/>
          <w:szCs w:val="22"/>
        </w:rPr>
        <w:t xml:space="preserve">, </w:t>
      </w:r>
      <w:r w:rsidR="00C73EFA" w:rsidRPr="00343CA6">
        <w:rPr>
          <w:rFonts w:ascii="Aptos" w:eastAsia="Times New Roman" w:hAnsi="Aptos" w:cs="Calibri"/>
          <w:sz w:val="22"/>
          <w:szCs w:val="22"/>
        </w:rPr>
        <w:t xml:space="preserve">they </w:t>
      </w:r>
      <w:r>
        <w:rPr>
          <w:rFonts w:ascii="Aptos" w:eastAsia="Times New Roman" w:hAnsi="Aptos" w:cs="Calibri"/>
          <w:sz w:val="22"/>
          <w:szCs w:val="22"/>
        </w:rPr>
        <w:t>were</w:t>
      </w:r>
      <w:r w:rsidR="00C73EFA" w:rsidRPr="00343CA6">
        <w:rPr>
          <w:rFonts w:ascii="Aptos" w:eastAsia="Times New Roman" w:hAnsi="Aptos" w:cs="Calibri"/>
          <w:sz w:val="22"/>
          <w:szCs w:val="22"/>
        </w:rPr>
        <w:t xml:space="preserve"> </w:t>
      </w:r>
      <w:r w:rsidR="00DA54E9" w:rsidRPr="00343CA6">
        <w:rPr>
          <w:rFonts w:ascii="Aptos" w:eastAsia="Times New Roman" w:hAnsi="Aptos" w:cs="Calibri"/>
          <w:sz w:val="22"/>
          <w:szCs w:val="22"/>
        </w:rPr>
        <w:t xml:space="preserve">told </w:t>
      </w:r>
      <w:r>
        <w:rPr>
          <w:rFonts w:ascii="Aptos" w:eastAsia="Times New Roman" w:hAnsi="Aptos" w:cs="Calibri"/>
          <w:sz w:val="22"/>
          <w:szCs w:val="22"/>
        </w:rPr>
        <w:t>the specimens were</w:t>
      </w:r>
      <w:r w:rsidR="00DA54E9" w:rsidRPr="00343CA6">
        <w:rPr>
          <w:rFonts w:ascii="Aptos" w:eastAsia="Times New Roman" w:hAnsi="Aptos" w:cs="Calibri"/>
          <w:sz w:val="22"/>
          <w:szCs w:val="22"/>
        </w:rPr>
        <w:t xml:space="preserve"> not 'adult enough' for identification. Could the mollusk group provide </w:t>
      </w:r>
      <w:r w:rsidR="00D35A0A" w:rsidRPr="00343CA6">
        <w:rPr>
          <w:rFonts w:ascii="Aptos" w:eastAsia="Times New Roman" w:hAnsi="Aptos" w:cs="Calibri"/>
          <w:sz w:val="22"/>
          <w:szCs w:val="22"/>
        </w:rPr>
        <w:t xml:space="preserve">better </w:t>
      </w:r>
      <w:r w:rsidR="00DA54E9" w:rsidRPr="00343CA6">
        <w:rPr>
          <w:rFonts w:ascii="Aptos" w:eastAsia="Times New Roman" w:hAnsi="Aptos" w:cs="Calibri"/>
          <w:sz w:val="22"/>
          <w:szCs w:val="22"/>
        </w:rPr>
        <w:t xml:space="preserve">guidance to help the field </w:t>
      </w:r>
      <w:r>
        <w:rPr>
          <w:rFonts w:ascii="Aptos" w:eastAsia="Times New Roman" w:hAnsi="Aptos" w:cs="Calibri"/>
          <w:sz w:val="22"/>
          <w:szCs w:val="22"/>
        </w:rPr>
        <w:t>understand</w:t>
      </w:r>
      <w:r w:rsidR="00DA54E9" w:rsidRPr="00343CA6">
        <w:rPr>
          <w:rFonts w:ascii="Aptos" w:eastAsia="Times New Roman" w:hAnsi="Aptos" w:cs="Calibri"/>
          <w:sz w:val="22"/>
          <w:szCs w:val="22"/>
        </w:rPr>
        <w:t xml:space="preserve"> when specimens are </w:t>
      </w:r>
      <w:r w:rsidR="00D35A0A" w:rsidRPr="00343CA6">
        <w:rPr>
          <w:rFonts w:ascii="Aptos" w:eastAsia="Times New Roman" w:hAnsi="Aptos" w:cs="Calibri"/>
          <w:sz w:val="22"/>
          <w:szCs w:val="22"/>
        </w:rPr>
        <w:t>‘</w:t>
      </w:r>
      <w:r w:rsidR="00DA54E9" w:rsidRPr="00343CA6">
        <w:rPr>
          <w:rFonts w:ascii="Aptos" w:eastAsia="Times New Roman" w:hAnsi="Aptos" w:cs="Calibri"/>
          <w:sz w:val="22"/>
          <w:szCs w:val="22"/>
        </w:rPr>
        <w:t>adult enough</w:t>
      </w:r>
      <w:r w:rsidR="00D35A0A" w:rsidRPr="00343CA6">
        <w:rPr>
          <w:rFonts w:ascii="Aptos" w:eastAsia="Times New Roman" w:hAnsi="Aptos" w:cs="Calibri"/>
          <w:sz w:val="22"/>
          <w:szCs w:val="22"/>
        </w:rPr>
        <w:t>’</w:t>
      </w:r>
      <w:r w:rsidR="00DA54E9" w:rsidRPr="00343CA6">
        <w:rPr>
          <w:rFonts w:ascii="Aptos" w:eastAsia="Times New Roman" w:hAnsi="Aptos" w:cs="Calibri"/>
          <w:sz w:val="22"/>
          <w:szCs w:val="22"/>
        </w:rPr>
        <w:t xml:space="preserve"> for </w:t>
      </w:r>
      <w:r w:rsidR="00D35A0A" w:rsidRPr="00343CA6">
        <w:rPr>
          <w:rFonts w:ascii="Aptos" w:eastAsia="Times New Roman" w:hAnsi="Aptos" w:cs="Calibri"/>
          <w:sz w:val="22"/>
          <w:szCs w:val="22"/>
        </w:rPr>
        <w:t>identification?</w:t>
      </w:r>
      <w:r w:rsidR="00F82906">
        <w:rPr>
          <w:rFonts w:ascii="Aptos" w:eastAsia="Times New Roman" w:hAnsi="Aptos" w:cs="Calibri"/>
          <w:sz w:val="22"/>
          <w:szCs w:val="22"/>
        </w:rPr>
        <w:t xml:space="preserve"> PPQ S&amp;T</w:t>
      </w:r>
      <w:r w:rsidR="00F82906" w:rsidRPr="00343CA6">
        <w:rPr>
          <w:rFonts w:ascii="Aptos" w:eastAsia="Times New Roman" w:hAnsi="Aptos" w:cs="Calibri"/>
          <w:sz w:val="22"/>
          <w:szCs w:val="22"/>
        </w:rPr>
        <w:t xml:space="preserve"> will follow up with the mollusks </w:t>
      </w:r>
      <w:r w:rsidR="00F82906">
        <w:rPr>
          <w:rFonts w:ascii="Aptos" w:eastAsia="Times New Roman" w:hAnsi="Aptos" w:cs="Calibri"/>
          <w:sz w:val="22"/>
          <w:szCs w:val="22"/>
        </w:rPr>
        <w:t>cross functional working group</w:t>
      </w:r>
      <w:r w:rsidR="00F82906" w:rsidRPr="00343CA6">
        <w:rPr>
          <w:rFonts w:ascii="Aptos" w:eastAsia="Times New Roman" w:hAnsi="Aptos" w:cs="Calibri"/>
          <w:sz w:val="22"/>
          <w:szCs w:val="22"/>
        </w:rPr>
        <w:t xml:space="preserve"> to update the written guidance.</w:t>
      </w:r>
    </w:p>
    <w:p w14:paraId="553ECA38" w14:textId="0AE616E3" w:rsidR="00DA54E9" w:rsidRPr="00343CA6" w:rsidRDefault="00D35A0A" w:rsidP="00D557EE">
      <w:pPr>
        <w:pStyle w:val="ListParagraph"/>
        <w:numPr>
          <w:ilvl w:val="1"/>
          <w:numId w:val="7"/>
        </w:numPr>
        <w:spacing w:after="0" w:line="259" w:lineRule="auto"/>
        <w:rPr>
          <w:rFonts w:ascii="Aptos" w:eastAsia="Times New Roman" w:hAnsi="Aptos" w:cs="Calibri"/>
          <w:sz w:val="22"/>
          <w:szCs w:val="22"/>
        </w:rPr>
      </w:pPr>
      <w:r w:rsidRPr="00343CA6">
        <w:rPr>
          <w:rFonts w:ascii="Aptos" w:eastAsia="Times New Roman" w:hAnsi="Aptos" w:cs="Calibri"/>
          <w:sz w:val="22"/>
          <w:szCs w:val="22"/>
        </w:rPr>
        <w:t xml:space="preserve">The </w:t>
      </w:r>
      <w:r w:rsidR="000A162C">
        <w:rPr>
          <w:rFonts w:ascii="Aptos" w:eastAsia="Times New Roman" w:hAnsi="Aptos" w:cs="Calibri"/>
          <w:sz w:val="22"/>
          <w:szCs w:val="22"/>
        </w:rPr>
        <w:t>PPQ m</w:t>
      </w:r>
      <w:r w:rsidR="00DA54E9" w:rsidRPr="00343CA6">
        <w:rPr>
          <w:rFonts w:ascii="Aptos" w:eastAsia="Times New Roman" w:hAnsi="Aptos" w:cs="Calibri"/>
          <w:sz w:val="22"/>
          <w:szCs w:val="22"/>
        </w:rPr>
        <w:t xml:space="preserve">ollusks </w:t>
      </w:r>
      <w:r w:rsidR="000A162C">
        <w:rPr>
          <w:rFonts w:ascii="Aptos" w:eastAsia="Times New Roman" w:hAnsi="Aptos" w:cs="Calibri"/>
          <w:sz w:val="22"/>
          <w:szCs w:val="22"/>
        </w:rPr>
        <w:t>working</w:t>
      </w:r>
      <w:r w:rsidR="00DA54E9" w:rsidRPr="00343CA6">
        <w:rPr>
          <w:rFonts w:ascii="Aptos" w:eastAsia="Times New Roman" w:hAnsi="Aptos" w:cs="Calibri"/>
          <w:sz w:val="22"/>
          <w:szCs w:val="22"/>
        </w:rPr>
        <w:t xml:space="preserve"> group is </w:t>
      </w:r>
      <w:r w:rsidR="003B0F93">
        <w:rPr>
          <w:rFonts w:ascii="Aptos" w:eastAsia="Times New Roman" w:hAnsi="Aptos" w:cs="Calibri"/>
          <w:sz w:val="22"/>
          <w:szCs w:val="22"/>
        </w:rPr>
        <w:t>providing</w:t>
      </w:r>
      <w:r w:rsidR="00DA54E9" w:rsidRPr="00343CA6">
        <w:rPr>
          <w:rFonts w:ascii="Aptos" w:eastAsia="Times New Roman" w:hAnsi="Aptos" w:cs="Calibri"/>
          <w:sz w:val="22"/>
          <w:szCs w:val="22"/>
        </w:rPr>
        <w:t xml:space="preserve"> guidance for submitting samples </w:t>
      </w:r>
      <w:r w:rsidR="000A162C">
        <w:rPr>
          <w:rFonts w:ascii="Aptos" w:eastAsia="Times New Roman" w:hAnsi="Aptos" w:cs="Calibri"/>
          <w:sz w:val="22"/>
          <w:szCs w:val="22"/>
        </w:rPr>
        <w:t xml:space="preserve">that differs </w:t>
      </w:r>
      <w:r w:rsidR="00DA54E9" w:rsidRPr="00343CA6">
        <w:rPr>
          <w:rFonts w:ascii="Aptos" w:eastAsia="Times New Roman" w:hAnsi="Aptos" w:cs="Calibri"/>
          <w:sz w:val="22"/>
          <w:szCs w:val="22"/>
        </w:rPr>
        <w:t xml:space="preserve">from </w:t>
      </w:r>
      <w:r w:rsidR="003B0F93">
        <w:rPr>
          <w:rFonts w:ascii="Aptos" w:eastAsia="Times New Roman" w:hAnsi="Aptos" w:cs="Calibri"/>
          <w:sz w:val="22"/>
          <w:szCs w:val="22"/>
        </w:rPr>
        <w:t xml:space="preserve">guidance in </w:t>
      </w:r>
      <w:r w:rsidR="004C389C">
        <w:rPr>
          <w:rFonts w:ascii="Aptos" w:eastAsia="Times New Roman" w:hAnsi="Aptos" w:cs="Calibri"/>
          <w:sz w:val="22"/>
          <w:szCs w:val="22"/>
        </w:rPr>
        <w:t xml:space="preserve">the </w:t>
      </w:r>
      <w:r w:rsidR="00DA54E9" w:rsidRPr="00343CA6">
        <w:rPr>
          <w:rFonts w:ascii="Aptos" w:eastAsia="Times New Roman" w:hAnsi="Aptos" w:cs="Calibri"/>
          <w:sz w:val="22"/>
          <w:szCs w:val="22"/>
        </w:rPr>
        <w:t xml:space="preserve">AMPS. </w:t>
      </w:r>
      <w:r w:rsidR="004C389C">
        <w:rPr>
          <w:rFonts w:ascii="Aptos" w:eastAsia="Times New Roman" w:hAnsi="Aptos" w:cs="Calibri"/>
          <w:sz w:val="22"/>
          <w:szCs w:val="22"/>
        </w:rPr>
        <w:t>They</w:t>
      </w:r>
      <w:r w:rsidR="00DA54E9" w:rsidRPr="00343CA6">
        <w:rPr>
          <w:rFonts w:ascii="Aptos" w:eastAsia="Times New Roman" w:hAnsi="Aptos" w:cs="Calibri"/>
          <w:sz w:val="22"/>
          <w:szCs w:val="22"/>
        </w:rPr>
        <w:t xml:space="preserve"> are recommending a certain ratio of mollusks to ethanol</w:t>
      </w:r>
      <w:r w:rsidR="004C389C">
        <w:rPr>
          <w:rFonts w:ascii="Aptos" w:eastAsia="Times New Roman" w:hAnsi="Aptos" w:cs="Calibri"/>
          <w:sz w:val="22"/>
          <w:szCs w:val="22"/>
        </w:rPr>
        <w:t xml:space="preserve"> for preservation</w:t>
      </w:r>
      <w:r w:rsidR="00DA54E9" w:rsidRPr="00343CA6">
        <w:rPr>
          <w:rFonts w:ascii="Aptos" w:eastAsia="Times New Roman" w:hAnsi="Aptos" w:cs="Calibri"/>
          <w:sz w:val="22"/>
          <w:szCs w:val="22"/>
        </w:rPr>
        <w:t>.</w:t>
      </w:r>
      <w:r w:rsidR="004C389C">
        <w:rPr>
          <w:rFonts w:ascii="Aptos" w:eastAsia="Times New Roman" w:hAnsi="Aptos" w:cs="Calibri"/>
          <w:sz w:val="22"/>
          <w:szCs w:val="22"/>
        </w:rPr>
        <w:t xml:space="preserve"> </w:t>
      </w:r>
      <w:r w:rsidR="00F82906" w:rsidRPr="00343CA6">
        <w:rPr>
          <w:rFonts w:ascii="Aptos" w:eastAsia="Times New Roman" w:hAnsi="Aptos" w:cs="Calibri"/>
          <w:sz w:val="22"/>
          <w:szCs w:val="22"/>
        </w:rPr>
        <w:t xml:space="preserve">Can we </w:t>
      </w:r>
      <w:r w:rsidR="00F82906">
        <w:rPr>
          <w:rFonts w:ascii="Aptos" w:eastAsia="Times New Roman" w:hAnsi="Aptos" w:cs="Calibri"/>
          <w:sz w:val="22"/>
          <w:szCs w:val="22"/>
        </w:rPr>
        <w:t>also have</w:t>
      </w:r>
      <w:r w:rsidR="00F82906" w:rsidRPr="00343CA6">
        <w:rPr>
          <w:rFonts w:ascii="Aptos" w:eastAsia="Times New Roman" w:hAnsi="Aptos" w:cs="Calibri"/>
          <w:sz w:val="22"/>
          <w:szCs w:val="22"/>
        </w:rPr>
        <w:t xml:space="preserve"> guidance </w:t>
      </w:r>
      <w:r w:rsidR="00F82906">
        <w:rPr>
          <w:rFonts w:ascii="Aptos" w:eastAsia="Times New Roman" w:hAnsi="Aptos" w:cs="Calibri"/>
          <w:sz w:val="22"/>
          <w:szCs w:val="22"/>
        </w:rPr>
        <w:t>for</w:t>
      </w:r>
      <w:r w:rsidR="00F82906" w:rsidRPr="00343CA6">
        <w:rPr>
          <w:rFonts w:ascii="Aptos" w:eastAsia="Times New Roman" w:hAnsi="Aptos" w:cs="Calibri"/>
          <w:sz w:val="22"/>
          <w:szCs w:val="22"/>
        </w:rPr>
        <w:t xml:space="preserve"> when to survey for the best chance of finding snails? </w:t>
      </w:r>
      <w:r w:rsidR="00F82906">
        <w:rPr>
          <w:rFonts w:ascii="Aptos" w:eastAsia="Times New Roman" w:hAnsi="Aptos" w:cs="Calibri"/>
          <w:sz w:val="22"/>
          <w:szCs w:val="22"/>
        </w:rPr>
        <w:t>For example,</w:t>
      </w:r>
      <w:r w:rsidR="00F82906" w:rsidRPr="00343CA6">
        <w:rPr>
          <w:rFonts w:ascii="Aptos" w:eastAsia="Times New Roman" w:hAnsi="Aptos" w:cs="Calibri"/>
          <w:sz w:val="22"/>
          <w:szCs w:val="22"/>
        </w:rPr>
        <w:t xml:space="preserve"> going out after a rainfall, </w:t>
      </w:r>
      <w:r w:rsidR="00F82906">
        <w:rPr>
          <w:rFonts w:ascii="Aptos" w:eastAsia="Times New Roman" w:hAnsi="Aptos" w:cs="Calibri"/>
          <w:sz w:val="22"/>
          <w:szCs w:val="22"/>
        </w:rPr>
        <w:t xml:space="preserve">in the </w:t>
      </w:r>
      <w:r w:rsidR="00F82906" w:rsidRPr="00343CA6">
        <w:rPr>
          <w:rFonts w:ascii="Aptos" w:eastAsia="Times New Roman" w:hAnsi="Aptos" w:cs="Calibri"/>
          <w:sz w:val="22"/>
          <w:szCs w:val="22"/>
        </w:rPr>
        <w:t xml:space="preserve">early morning, or at night. </w:t>
      </w:r>
      <w:r w:rsidR="004C389C">
        <w:rPr>
          <w:rFonts w:ascii="Aptos" w:eastAsia="Times New Roman" w:hAnsi="Aptos" w:cs="Calibri"/>
          <w:sz w:val="22"/>
          <w:szCs w:val="22"/>
        </w:rPr>
        <w:t>PPQ S&amp;T</w:t>
      </w:r>
      <w:r w:rsidR="00DA54E9" w:rsidRPr="00343CA6">
        <w:rPr>
          <w:rFonts w:ascii="Aptos" w:eastAsia="Times New Roman" w:hAnsi="Aptos" w:cs="Calibri"/>
          <w:sz w:val="22"/>
          <w:szCs w:val="22"/>
        </w:rPr>
        <w:t xml:space="preserve"> will follow up with the mollusks </w:t>
      </w:r>
      <w:r w:rsidR="00725403">
        <w:rPr>
          <w:rFonts w:ascii="Aptos" w:eastAsia="Times New Roman" w:hAnsi="Aptos" w:cs="Calibri"/>
          <w:sz w:val="22"/>
          <w:szCs w:val="22"/>
        </w:rPr>
        <w:t>cross functional working group</w:t>
      </w:r>
      <w:r w:rsidR="00DA54E9" w:rsidRPr="00343CA6">
        <w:rPr>
          <w:rFonts w:ascii="Aptos" w:eastAsia="Times New Roman" w:hAnsi="Aptos" w:cs="Calibri"/>
          <w:sz w:val="22"/>
          <w:szCs w:val="22"/>
        </w:rPr>
        <w:t xml:space="preserve"> to update the written guidance.</w:t>
      </w:r>
    </w:p>
    <w:p w14:paraId="19B6D222" w14:textId="5F288478" w:rsidR="00C45E75" w:rsidRPr="00343CA6" w:rsidRDefault="00C45E75" w:rsidP="00D557EE">
      <w:pPr>
        <w:pStyle w:val="ListParagraph"/>
        <w:numPr>
          <w:ilvl w:val="0"/>
          <w:numId w:val="7"/>
        </w:numPr>
        <w:spacing w:after="0" w:line="259" w:lineRule="auto"/>
        <w:rPr>
          <w:rFonts w:ascii="Aptos" w:eastAsia="Times New Roman" w:hAnsi="Aptos" w:cs="Calibri"/>
          <w:sz w:val="22"/>
          <w:szCs w:val="22"/>
        </w:rPr>
      </w:pPr>
      <w:r w:rsidRPr="00343CA6">
        <w:rPr>
          <w:rFonts w:ascii="Aptos" w:eastAsia="Times New Roman" w:hAnsi="Aptos" w:cs="Calibri"/>
          <w:sz w:val="22"/>
          <w:szCs w:val="22"/>
        </w:rPr>
        <w:t>All-green bucket traps</w:t>
      </w:r>
      <w:r w:rsidR="00927D86">
        <w:rPr>
          <w:rFonts w:ascii="Aptos" w:eastAsia="Times New Roman" w:hAnsi="Aptos" w:cs="Calibri"/>
          <w:sz w:val="22"/>
          <w:szCs w:val="22"/>
        </w:rPr>
        <w:t>:</w:t>
      </w:r>
    </w:p>
    <w:p w14:paraId="0DB16BE3" w14:textId="217E43CC" w:rsidR="00141C89" w:rsidRPr="00E1257E" w:rsidRDefault="00B97E4D" w:rsidP="00D557EE">
      <w:pPr>
        <w:pStyle w:val="ListParagraph"/>
        <w:numPr>
          <w:ilvl w:val="1"/>
          <w:numId w:val="7"/>
        </w:numPr>
        <w:spacing w:after="0" w:line="259" w:lineRule="auto"/>
        <w:rPr>
          <w:rFonts w:ascii="Calibri" w:eastAsia="Times New Roman" w:hAnsi="Calibri" w:cs="Calibri"/>
        </w:rPr>
      </w:pPr>
      <w:r w:rsidRPr="00E1257E">
        <w:rPr>
          <w:rFonts w:ascii="Aptos" w:eastAsia="Times New Roman" w:hAnsi="Aptos" w:cs="Calibri"/>
          <w:sz w:val="22"/>
          <w:szCs w:val="22"/>
        </w:rPr>
        <w:t xml:space="preserve">In 2025, </w:t>
      </w:r>
      <w:r w:rsidR="00F82906" w:rsidRPr="00E1257E">
        <w:rPr>
          <w:rFonts w:ascii="Aptos" w:eastAsia="Times New Roman" w:hAnsi="Aptos" w:cs="Calibri"/>
          <w:sz w:val="22"/>
          <w:szCs w:val="22"/>
        </w:rPr>
        <w:t>PPQ</w:t>
      </w:r>
      <w:r w:rsidRPr="00E1257E">
        <w:rPr>
          <w:rFonts w:ascii="Aptos" w:eastAsia="Times New Roman" w:hAnsi="Aptos" w:cs="Calibri"/>
          <w:sz w:val="22"/>
          <w:szCs w:val="22"/>
        </w:rPr>
        <w:t xml:space="preserve"> began offering the</w:t>
      </w:r>
      <w:r w:rsidR="00927D86">
        <w:rPr>
          <w:rFonts w:ascii="Aptos" w:eastAsia="Times New Roman" w:hAnsi="Aptos" w:cs="Calibri"/>
          <w:sz w:val="22"/>
          <w:szCs w:val="22"/>
        </w:rPr>
        <w:t xml:space="preserve"> </w:t>
      </w:r>
      <w:r w:rsidRPr="00E1257E">
        <w:rPr>
          <w:rFonts w:ascii="Aptos" w:eastAsia="Times New Roman" w:hAnsi="Aptos" w:cs="Calibri"/>
          <w:sz w:val="22"/>
          <w:szCs w:val="22"/>
        </w:rPr>
        <w:t>all</w:t>
      </w:r>
      <w:r w:rsidR="00927D86">
        <w:rPr>
          <w:rFonts w:ascii="Aptos" w:eastAsia="Times New Roman" w:hAnsi="Aptos" w:cs="Calibri"/>
          <w:sz w:val="22"/>
          <w:szCs w:val="22"/>
        </w:rPr>
        <w:t>-</w:t>
      </w:r>
      <w:r w:rsidR="00DA54E9" w:rsidRPr="00E1257E">
        <w:rPr>
          <w:rFonts w:ascii="Aptos" w:eastAsia="Times New Roman" w:hAnsi="Aptos" w:cs="Calibri"/>
          <w:sz w:val="22"/>
          <w:szCs w:val="22"/>
        </w:rPr>
        <w:t>green trap</w:t>
      </w:r>
      <w:r w:rsidRPr="00E1257E">
        <w:rPr>
          <w:rFonts w:ascii="Aptos" w:eastAsia="Times New Roman" w:hAnsi="Aptos" w:cs="Calibri"/>
          <w:sz w:val="22"/>
          <w:szCs w:val="22"/>
        </w:rPr>
        <w:t xml:space="preserve"> as an alternative to the tri-color bucket trap for </w:t>
      </w:r>
      <w:r w:rsidR="00A83036" w:rsidRPr="00540022">
        <w:rPr>
          <w:rFonts w:ascii="Aptos" w:eastAsia="Times New Roman" w:hAnsi="Aptos" w:cs="Calibri"/>
          <w:i/>
          <w:iCs/>
          <w:sz w:val="22"/>
          <w:szCs w:val="22"/>
        </w:rPr>
        <w:t>Cydalima perspectalis</w:t>
      </w:r>
      <w:r w:rsidR="00A83036">
        <w:rPr>
          <w:rFonts w:ascii="Aptos" w:eastAsia="Times New Roman" w:hAnsi="Aptos" w:cs="Calibri"/>
          <w:sz w:val="22"/>
          <w:szCs w:val="22"/>
        </w:rPr>
        <w:t xml:space="preserve"> (box tree moth) and</w:t>
      </w:r>
      <w:r w:rsidR="007C1EB6">
        <w:rPr>
          <w:rFonts w:ascii="Aptos" w:eastAsia="Times New Roman" w:hAnsi="Aptos" w:cs="Calibri"/>
          <w:sz w:val="22"/>
          <w:szCs w:val="22"/>
        </w:rPr>
        <w:t xml:space="preserve"> </w:t>
      </w:r>
      <w:r w:rsidR="007C1EB6" w:rsidRPr="007C1EB6">
        <w:rPr>
          <w:rFonts w:ascii="Aptos" w:eastAsia="Times New Roman" w:hAnsi="Aptos" w:cs="Calibri"/>
          <w:i/>
          <w:iCs/>
          <w:sz w:val="22"/>
          <w:szCs w:val="22"/>
        </w:rPr>
        <w:t>Helicoverpa armigera</w:t>
      </w:r>
      <w:r w:rsidR="00A83036">
        <w:rPr>
          <w:rFonts w:ascii="Aptos" w:eastAsia="Times New Roman" w:hAnsi="Aptos" w:cs="Calibri"/>
          <w:sz w:val="22"/>
          <w:szCs w:val="22"/>
        </w:rPr>
        <w:t xml:space="preserve"> (old world bollworm)</w:t>
      </w:r>
      <w:r w:rsidRPr="00E1257E">
        <w:rPr>
          <w:rFonts w:ascii="Aptos" w:eastAsia="Times New Roman" w:hAnsi="Aptos" w:cs="Calibri"/>
          <w:sz w:val="22"/>
          <w:szCs w:val="22"/>
        </w:rPr>
        <w:t xml:space="preserve"> surveys. </w:t>
      </w:r>
      <w:r w:rsidR="00C64070" w:rsidRPr="00E1257E">
        <w:rPr>
          <w:rFonts w:ascii="Aptos" w:eastAsia="Times New Roman" w:hAnsi="Aptos" w:cs="Calibri"/>
          <w:sz w:val="22"/>
          <w:szCs w:val="22"/>
        </w:rPr>
        <w:t xml:space="preserve">In 2026, </w:t>
      </w:r>
      <w:r w:rsidR="007C1EB6">
        <w:rPr>
          <w:rFonts w:ascii="Aptos" w:eastAsia="Times New Roman" w:hAnsi="Aptos" w:cs="Calibri"/>
          <w:sz w:val="22"/>
          <w:szCs w:val="22"/>
        </w:rPr>
        <w:t>PPQ is</w:t>
      </w:r>
      <w:r w:rsidR="00DA54E9" w:rsidRPr="00E1257E">
        <w:rPr>
          <w:rFonts w:ascii="Aptos" w:eastAsia="Times New Roman" w:hAnsi="Aptos" w:cs="Calibri"/>
          <w:sz w:val="22"/>
          <w:szCs w:val="22"/>
        </w:rPr>
        <w:t xml:space="preserve"> proposing to add </w:t>
      </w:r>
      <w:r w:rsidR="00C64070" w:rsidRPr="00E1257E">
        <w:rPr>
          <w:rFonts w:ascii="Aptos" w:eastAsia="Times New Roman" w:hAnsi="Aptos" w:cs="Calibri"/>
          <w:sz w:val="22"/>
          <w:szCs w:val="22"/>
        </w:rPr>
        <w:t xml:space="preserve">the </w:t>
      </w:r>
      <w:r w:rsidR="00465B1B" w:rsidRPr="00E1257E">
        <w:rPr>
          <w:rFonts w:ascii="Aptos" w:eastAsia="Times New Roman" w:hAnsi="Aptos" w:cs="Calibri"/>
          <w:sz w:val="22"/>
          <w:szCs w:val="22"/>
        </w:rPr>
        <w:t>all-</w:t>
      </w:r>
      <w:r w:rsidR="00DA54E9" w:rsidRPr="00E1257E">
        <w:rPr>
          <w:rFonts w:ascii="Aptos" w:eastAsia="Times New Roman" w:hAnsi="Aptos" w:cs="Calibri"/>
          <w:sz w:val="22"/>
          <w:szCs w:val="22"/>
        </w:rPr>
        <w:t xml:space="preserve">green bucket trap option for </w:t>
      </w:r>
      <w:r w:rsidR="00E1257E" w:rsidRPr="00E1257E">
        <w:rPr>
          <w:rFonts w:ascii="Aptos" w:eastAsia="Times New Roman" w:hAnsi="Aptos" w:cs="Calibri"/>
          <w:i/>
          <w:iCs/>
          <w:sz w:val="22"/>
          <w:szCs w:val="22"/>
        </w:rPr>
        <w:t>Autographa gamma</w:t>
      </w:r>
      <w:r w:rsidR="00E1257E">
        <w:rPr>
          <w:rFonts w:ascii="Aptos" w:eastAsia="Times New Roman" w:hAnsi="Aptos" w:cs="Calibri"/>
          <w:sz w:val="22"/>
          <w:szCs w:val="22"/>
        </w:rPr>
        <w:t xml:space="preserve"> (silver Y moth)</w:t>
      </w:r>
      <w:r w:rsidR="00E1257E" w:rsidRPr="00E1257E">
        <w:rPr>
          <w:rFonts w:ascii="Aptos" w:eastAsia="Times New Roman" w:hAnsi="Aptos" w:cs="Calibri"/>
          <w:sz w:val="22"/>
          <w:szCs w:val="22"/>
        </w:rPr>
        <w:t xml:space="preserve">, </w:t>
      </w:r>
      <w:r w:rsidR="00E1257E" w:rsidRPr="00E1257E">
        <w:rPr>
          <w:rFonts w:ascii="Aptos" w:eastAsia="Times New Roman" w:hAnsi="Aptos" w:cs="Calibri"/>
          <w:i/>
          <w:iCs/>
          <w:sz w:val="22"/>
          <w:szCs w:val="22"/>
        </w:rPr>
        <w:t>Chrysodeixis chalcites</w:t>
      </w:r>
      <w:r w:rsidR="00E1257E">
        <w:rPr>
          <w:rFonts w:ascii="Aptos" w:eastAsia="Times New Roman" w:hAnsi="Aptos" w:cs="Calibri"/>
          <w:sz w:val="22"/>
          <w:szCs w:val="22"/>
        </w:rPr>
        <w:t xml:space="preserve"> (</w:t>
      </w:r>
      <w:r w:rsidR="00747C2E">
        <w:rPr>
          <w:rFonts w:ascii="Aptos" w:eastAsia="Times New Roman" w:hAnsi="Aptos" w:cs="Calibri"/>
          <w:sz w:val="22"/>
          <w:szCs w:val="22"/>
        </w:rPr>
        <w:t>golden twin spot moth)</w:t>
      </w:r>
      <w:r w:rsidR="00E1257E" w:rsidRPr="00E1257E">
        <w:rPr>
          <w:rFonts w:ascii="Aptos" w:eastAsia="Times New Roman" w:hAnsi="Aptos" w:cs="Calibri"/>
          <w:sz w:val="22"/>
          <w:szCs w:val="22"/>
        </w:rPr>
        <w:t xml:space="preserve">, </w:t>
      </w:r>
      <w:r w:rsidR="00E1257E" w:rsidRPr="00E1257E">
        <w:rPr>
          <w:rFonts w:ascii="Aptos" w:eastAsia="Times New Roman" w:hAnsi="Aptos" w:cs="Calibri"/>
          <w:i/>
          <w:iCs/>
          <w:sz w:val="22"/>
          <w:szCs w:val="22"/>
        </w:rPr>
        <w:t>Cryptoblabes perspectalis</w:t>
      </w:r>
      <w:r w:rsidR="00747C2E">
        <w:rPr>
          <w:rFonts w:ascii="Aptos" w:eastAsia="Times New Roman" w:hAnsi="Aptos" w:cs="Calibri"/>
          <w:sz w:val="22"/>
          <w:szCs w:val="22"/>
        </w:rPr>
        <w:t xml:space="preserve"> (Christmas berry webworm)</w:t>
      </w:r>
      <w:r w:rsidR="00E1257E" w:rsidRPr="00E1257E">
        <w:rPr>
          <w:rFonts w:ascii="Aptos" w:eastAsia="Times New Roman" w:hAnsi="Aptos" w:cs="Calibri"/>
          <w:sz w:val="22"/>
          <w:szCs w:val="22"/>
        </w:rPr>
        <w:t xml:space="preserve">, </w:t>
      </w:r>
      <w:r w:rsidR="00E1257E" w:rsidRPr="00E1257E">
        <w:rPr>
          <w:rFonts w:ascii="Aptos" w:eastAsia="Times New Roman" w:hAnsi="Aptos" w:cs="Calibri"/>
          <w:i/>
          <w:iCs/>
          <w:sz w:val="22"/>
          <w:szCs w:val="22"/>
        </w:rPr>
        <w:t>Panolis flammea</w:t>
      </w:r>
      <w:r w:rsidR="00747C2E">
        <w:rPr>
          <w:rFonts w:ascii="Aptos" w:eastAsia="Times New Roman" w:hAnsi="Aptos" w:cs="Calibri"/>
          <w:sz w:val="22"/>
          <w:szCs w:val="22"/>
        </w:rPr>
        <w:t xml:space="preserve"> (pine beauty moth)</w:t>
      </w:r>
      <w:r w:rsidR="00E1257E" w:rsidRPr="00E1257E">
        <w:rPr>
          <w:rFonts w:ascii="Aptos" w:eastAsia="Times New Roman" w:hAnsi="Aptos" w:cs="Calibri"/>
          <w:sz w:val="22"/>
          <w:szCs w:val="22"/>
        </w:rPr>
        <w:t xml:space="preserve">, and </w:t>
      </w:r>
      <w:r w:rsidR="00E1257E" w:rsidRPr="00E1257E">
        <w:rPr>
          <w:rFonts w:ascii="Aptos" w:eastAsia="Times New Roman" w:hAnsi="Aptos" w:cs="Calibri"/>
          <w:i/>
          <w:iCs/>
          <w:sz w:val="22"/>
          <w:szCs w:val="22"/>
        </w:rPr>
        <w:t>Spodoptera litura</w:t>
      </w:r>
      <w:r w:rsidR="00747C2E">
        <w:rPr>
          <w:rFonts w:ascii="Aptos" w:eastAsia="Times New Roman" w:hAnsi="Aptos" w:cs="Calibri"/>
          <w:i/>
          <w:iCs/>
          <w:sz w:val="22"/>
          <w:szCs w:val="22"/>
        </w:rPr>
        <w:t xml:space="preserve"> </w:t>
      </w:r>
      <w:r w:rsidR="00747C2E">
        <w:rPr>
          <w:rFonts w:ascii="Aptos" w:eastAsia="Times New Roman" w:hAnsi="Aptos" w:cs="Calibri"/>
          <w:sz w:val="22"/>
          <w:szCs w:val="22"/>
        </w:rPr>
        <w:t>(cotton cutworm)</w:t>
      </w:r>
      <w:r w:rsidR="00E1257E" w:rsidRPr="00E1257E">
        <w:rPr>
          <w:rFonts w:ascii="Aptos" w:eastAsia="Times New Roman" w:hAnsi="Aptos" w:cs="Calibri"/>
          <w:sz w:val="22"/>
          <w:szCs w:val="22"/>
        </w:rPr>
        <w:t>.</w:t>
      </w:r>
    </w:p>
    <w:p w14:paraId="5366EAB3" w14:textId="19A57260" w:rsidR="00A079A5" w:rsidRPr="00343CA6" w:rsidRDefault="00A079A5" w:rsidP="00D557EE">
      <w:pPr>
        <w:pStyle w:val="ListParagraph"/>
        <w:numPr>
          <w:ilvl w:val="1"/>
          <w:numId w:val="7"/>
        </w:numPr>
        <w:spacing w:after="0" w:line="259" w:lineRule="auto"/>
        <w:rPr>
          <w:rFonts w:ascii="Aptos" w:eastAsia="Times New Roman" w:hAnsi="Aptos" w:cs="Calibri"/>
          <w:sz w:val="22"/>
          <w:szCs w:val="22"/>
        </w:rPr>
      </w:pPr>
      <w:r w:rsidRPr="00343CA6">
        <w:rPr>
          <w:rFonts w:ascii="Aptos" w:eastAsia="Times New Roman" w:hAnsi="Aptos" w:cs="Calibri"/>
          <w:sz w:val="22"/>
          <w:szCs w:val="22"/>
        </w:rPr>
        <w:t xml:space="preserve">Proposed language for the </w:t>
      </w:r>
      <w:r w:rsidR="00F732CE" w:rsidRPr="00343CA6">
        <w:rPr>
          <w:rFonts w:ascii="Aptos" w:eastAsia="Times New Roman" w:hAnsi="Aptos" w:cs="Calibri"/>
          <w:sz w:val="22"/>
          <w:szCs w:val="22"/>
        </w:rPr>
        <w:t xml:space="preserve">AMPS: </w:t>
      </w:r>
      <w:r w:rsidR="00152002" w:rsidRPr="00152002">
        <w:rPr>
          <w:rFonts w:ascii="Aptos" w:eastAsia="Times New Roman" w:hAnsi="Aptos" w:cs="Calibri"/>
          <w:i/>
          <w:sz w:val="22"/>
          <w:szCs w:val="22"/>
        </w:rPr>
        <w:t>Research on related moths has shown tri-colored bucket traps and all-green bucket traps are both able to capture moths, but tri-colored bucket traps are more effective. All-green bucket traps may be used in areas where tri-colored bucket traps are deemed unsuitable by surveyors.</w:t>
      </w:r>
    </w:p>
    <w:p w14:paraId="471051A4" w14:textId="34672606" w:rsidR="005717D1" w:rsidRPr="00343CA6" w:rsidRDefault="005717D1" w:rsidP="00D557EE">
      <w:pPr>
        <w:pStyle w:val="ListParagraph"/>
        <w:numPr>
          <w:ilvl w:val="1"/>
          <w:numId w:val="7"/>
        </w:numPr>
        <w:spacing w:after="0" w:line="259" w:lineRule="auto"/>
        <w:rPr>
          <w:rFonts w:ascii="Aptos" w:eastAsia="Times New Roman" w:hAnsi="Aptos" w:cs="Calibri"/>
          <w:sz w:val="22"/>
          <w:szCs w:val="22"/>
        </w:rPr>
      </w:pPr>
      <w:r w:rsidRPr="00343CA6">
        <w:rPr>
          <w:rFonts w:ascii="Aptos" w:eastAsia="Times New Roman" w:hAnsi="Aptos" w:cs="Calibri"/>
          <w:sz w:val="22"/>
          <w:szCs w:val="22"/>
        </w:rPr>
        <w:t xml:space="preserve">The NCC </w:t>
      </w:r>
      <w:r w:rsidR="00CD08BD">
        <w:rPr>
          <w:rFonts w:ascii="Aptos" w:eastAsia="Times New Roman" w:hAnsi="Aptos" w:cs="Calibri"/>
          <w:sz w:val="22"/>
          <w:szCs w:val="22"/>
        </w:rPr>
        <w:t>expressed no</w:t>
      </w:r>
      <w:r w:rsidR="00E87A56">
        <w:rPr>
          <w:rFonts w:ascii="Aptos" w:eastAsia="Times New Roman" w:hAnsi="Aptos" w:cs="Calibri"/>
          <w:sz w:val="22"/>
          <w:szCs w:val="22"/>
        </w:rPr>
        <w:t xml:space="preserve"> concerns with</w:t>
      </w:r>
      <w:r w:rsidRPr="00343CA6">
        <w:rPr>
          <w:rFonts w:ascii="Aptos" w:eastAsia="Times New Roman" w:hAnsi="Aptos" w:cs="Calibri"/>
          <w:sz w:val="22"/>
          <w:szCs w:val="22"/>
        </w:rPr>
        <w:t xml:space="preserve"> adding the all-green bucket trap as an option for </w:t>
      </w:r>
      <w:r w:rsidR="00FB021E" w:rsidRPr="00343CA6">
        <w:rPr>
          <w:rFonts w:ascii="Aptos" w:eastAsia="Times New Roman" w:hAnsi="Aptos" w:cs="Calibri"/>
          <w:sz w:val="22"/>
          <w:szCs w:val="22"/>
        </w:rPr>
        <w:t>the</w:t>
      </w:r>
      <w:r w:rsidR="00E87A56">
        <w:rPr>
          <w:rFonts w:ascii="Aptos" w:eastAsia="Times New Roman" w:hAnsi="Aptos" w:cs="Calibri"/>
          <w:sz w:val="22"/>
          <w:szCs w:val="22"/>
        </w:rPr>
        <w:t>se pests.</w:t>
      </w:r>
    </w:p>
    <w:p w14:paraId="48380E10" w14:textId="135D69F8" w:rsidR="008470CC" w:rsidRPr="00343CA6" w:rsidRDefault="008470CC" w:rsidP="00D557EE">
      <w:pPr>
        <w:pStyle w:val="ListParagraph"/>
        <w:numPr>
          <w:ilvl w:val="0"/>
          <w:numId w:val="7"/>
        </w:numPr>
        <w:spacing w:after="0" w:line="259" w:lineRule="auto"/>
        <w:rPr>
          <w:rFonts w:ascii="Aptos" w:eastAsia="Times New Roman" w:hAnsi="Aptos" w:cs="Calibri"/>
          <w:sz w:val="22"/>
          <w:szCs w:val="22"/>
        </w:rPr>
      </w:pPr>
      <w:r w:rsidRPr="00343CA6">
        <w:rPr>
          <w:rFonts w:ascii="Aptos" w:eastAsia="Times New Roman" w:hAnsi="Aptos" w:cs="Calibri"/>
          <w:sz w:val="22"/>
          <w:szCs w:val="22"/>
        </w:rPr>
        <w:t xml:space="preserve">Pest </w:t>
      </w:r>
      <w:r w:rsidR="00DA54E9" w:rsidRPr="00343CA6">
        <w:rPr>
          <w:rFonts w:ascii="Aptos" w:eastAsia="Times New Roman" w:hAnsi="Aptos" w:cs="Calibri"/>
          <w:sz w:val="22"/>
          <w:szCs w:val="22"/>
        </w:rPr>
        <w:t>Datasheets</w:t>
      </w:r>
      <w:r w:rsidR="00927D86">
        <w:rPr>
          <w:rFonts w:ascii="Aptos" w:eastAsia="Times New Roman" w:hAnsi="Aptos" w:cs="Calibri"/>
          <w:sz w:val="22"/>
          <w:szCs w:val="22"/>
        </w:rPr>
        <w:t>:</w:t>
      </w:r>
    </w:p>
    <w:p w14:paraId="260660C5" w14:textId="4E9B847F" w:rsidR="00DA54E9" w:rsidRPr="00343CA6" w:rsidRDefault="006818A4" w:rsidP="00D557EE">
      <w:pPr>
        <w:pStyle w:val="ListParagraph"/>
        <w:numPr>
          <w:ilvl w:val="1"/>
          <w:numId w:val="7"/>
        </w:numPr>
        <w:spacing w:after="0" w:line="259" w:lineRule="auto"/>
        <w:rPr>
          <w:rFonts w:ascii="Aptos" w:eastAsia="Times New Roman" w:hAnsi="Aptos" w:cs="Calibri"/>
          <w:sz w:val="22"/>
          <w:szCs w:val="22"/>
        </w:rPr>
      </w:pPr>
      <w:r>
        <w:rPr>
          <w:rFonts w:ascii="Aptos" w:eastAsia="Times New Roman" w:hAnsi="Aptos" w:cs="Calibri"/>
          <w:sz w:val="22"/>
          <w:szCs w:val="22"/>
        </w:rPr>
        <w:t xml:space="preserve">Question from S&amp;T to the NCC: </w:t>
      </w:r>
      <w:r w:rsidR="00F2273A">
        <w:rPr>
          <w:rFonts w:ascii="Aptos" w:eastAsia="Times New Roman" w:hAnsi="Aptos" w:cs="Calibri"/>
          <w:sz w:val="22"/>
          <w:szCs w:val="22"/>
        </w:rPr>
        <w:t xml:space="preserve">Do you like the </w:t>
      </w:r>
      <w:r w:rsidR="00DA54E9" w:rsidRPr="00343CA6">
        <w:rPr>
          <w:rFonts w:ascii="Aptos" w:eastAsia="Times New Roman" w:hAnsi="Aptos" w:cs="Calibri"/>
          <w:sz w:val="22"/>
          <w:szCs w:val="22"/>
        </w:rPr>
        <w:t>current datasheet format</w:t>
      </w:r>
      <w:r w:rsidR="00F2273A">
        <w:rPr>
          <w:rFonts w:ascii="Aptos" w:eastAsia="Times New Roman" w:hAnsi="Aptos" w:cs="Calibri"/>
          <w:sz w:val="22"/>
          <w:szCs w:val="22"/>
        </w:rPr>
        <w:t xml:space="preserve"> or should it be simpler</w:t>
      </w:r>
      <w:r w:rsidR="00DA54E9" w:rsidRPr="00343CA6">
        <w:rPr>
          <w:rFonts w:ascii="Aptos" w:eastAsia="Times New Roman" w:hAnsi="Aptos" w:cs="Calibri"/>
          <w:sz w:val="22"/>
          <w:szCs w:val="22"/>
        </w:rPr>
        <w:t xml:space="preserve">? </w:t>
      </w:r>
      <w:r w:rsidR="00966CD1">
        <w:rPr>
          <w:rFonts w:ascii="Aptos" w:eastAsia="Times New Roman" w:hAnsi="Aptos" w:cs="Calibri"/>
          <w:sz w:val="22"/>
          <w:szCs w:val="22"/>
        </w:rPr>
        <w:t>The NCC gave a range of answers: “</w:t>
      </w:r>
      <w:r w:rsidR="00DA54E9" w:rsidRPr="00343CA6">
        <w:rPr>
          <w:rFonts w:ascii="Aptos" w:eastAsia="Times New Roman" w:hAnsi="Aptos" w:cs="Calibri"/>
          <w:sz w:val="22"/>
          <w:szCs w:val="22"/>
        </w:rPr>
        <w:t>they are already pretty simple and useful</w:t>
      </w:r>
      <w:r w:rsidR="00966CD1">
        <w:rPr>
          <w:rFonts w:ascii="Aptos" w:eastAsia="Times New Roman" w:hAnsi="Aptos" w:cs="Calibri"/>
          <w:sz w:val="22"/>
          <w:szCs w:val="22"/>
        </w:rPr>
        <w:t>”, “</w:t>
      </w:r>
      <w:r w:rsidR="00DA54E9" w:rsidRPr="00343CA6">
        <w:rPr>
          <w:rFonts w:ascii="Aptos" w:eastAsia="Times New Roman" w:hAnsi="Aptos" w:cs="Calibri"/>
          <w:sz w:val="22"/>
          <w:szCs w:val="22"/>
        </w:rPr>
        <w:t xml:space="preserve">it </w:t>
      </w:r>
      <w:r w:rsidR="00966CD1">
        <w:rPr>
          <w:rFonts w:ascii="Aptos" w:eastAsia="Times New Roman" w:hAnsi="Aptos" w:cs="Calibri"/>
          <w:sz w:val="22"/>
          <w:szCs w:val="22"/>
        </w:rPr>
        <w:t>is</w:t>
      </w:r>
      <w:r w:rsidR="00DA54E9" w:rsidRPr="00343CA6">
        <w:rPr>
          <w:rFonts w:ascii="Aptos" w:eastAsia="Times New Roman" w:hAnsi="Aptos" w:cs="Calibri"/>
          <w:sz w:val="22"/>
          <w:szCs w:val="22"/>
        </w:rPr>
        <w:t xml:space="preserve"> difficult to dig information out, mostly because </w:t>
      </w:r>
      <w:r w:rsidR="008470CC" w:rsidRPr="00343CA6">
        <w:rPr>
          <w:rFonts w:ascii="Aptos" w:eastAsia="Times New Roman" w:hAnsi="Aptos" w:cs="Calibri"/>
          <w:sz w:val="22"/>
          <w:szCs w:val="22"/>
        </w:rPr>
        <w:t>all datasheets are formatted a little differentl</w:t>
      </w:r>
      <w:r w:rsidR="00733E15" w:rsidRPr="00343CA6">
        <w:rPr>
          <w:rFonts w:ascii="Aptos" w:eastAsia="Times New Roman" w:hAnsi="Aptos" w:cs="Calibri"/>
          <w:sz w:val="22"/>
          <w:szCs w:val="22"/>
        </w:rPr>
        <w:t>y</w:t>
      </w:r>
      <w:r w:rsidR="00966CD1">
        <w:rPr>
          <w:rFonts w:ascii="Aptos" w:eastAsia="Times New Roman" w:hAnsi="Aptos" w:cs="Calibri"/>
          <w:sz w:val="22"/>
          <w:szCs w:val="22"/>
        </w:rPr>
        <w:t>”, “we</w:t>
      </w:r>
      <w:r w:rsidR="00DA54E9" w:rsidRPr="00343CA6">
        <w:rPr>
          <w:rFonts w:ascii="Aptos" w:eastAsia="Times New Roman" w:hAnsi="Aptos" w:cs="Calibri"/>
          <w:sz w:val="22"/>
          <w:szCs w:val="22"/>
        </w:rPr>
        <w:t xml:space="preserve"> like the level of detail</w:t>
      </w:r>
      <w:r w:rsidR="00733E15" w:rsidRPr="00343CA6">
        <w:rPr>
          <w:rFonts w:ascii="Aptos" w:eastAsia="Times New Roman" w:hAnsi="Aptos" w:cs="Calibri"/>
          <w:sz w:val="22"/>
          <w:szCs w:val="22"/>
        </w:rPr>
        <w:t xml:space="preserve"> provided in datasheets and wouldn’t </w:t>
      </w:r>
      <w:r w:rsidR="00DA54E9" w:rsidRPr="00343CA6">
        <w:rPr>
          <w:rFonts w:ascii="Aptos" w:eastAsia="Times New Roman" w:hAnsi="Aptos" w:cs="Calibri"/>
          <w:sz w:val="22"/>
          <w:szCs w:val="22"/>
        </w:rPr>
        <w:t>want them to be shorter/simpler</w:t>
      </w:r>
      <w:r w:rsidR="00966CD1">
        <w:rPr>
          <w:rFonts w:ascii="Aptos" w:eastAsia="Times New Roman" w:hAnsi="Aptos" w:cs="Calibri"/>
          <w:sz w:val="22"/>
          <w:szCs w:val="22"/>
        </w:rPr>
        <w:t xml:space="preserve">”, </w:t>
      </w:r>
      <w:r w:rsidR="00740DBE">
        <w:rPr>
          <w:rFonts w:ascii="Aptos" w:eastAsia="Times New Roman" w:hAnsi="Aptos" w:cs="Calibri"/>
          <w:sz w:val="22"/>
          <w:szCs w:val="22"/>
        </w:rPr>
        <w:t>“we wou</w:t>
      </w:r>
      <w:r w:rsidR="009D52CD">
        <w:rPr>
          <w:rFonts w:ascii="Aptos" w:eastAsia="Times New Roman" w:hAnsi="Aptos" w:cs="Calibri"/>
          <w:sz w:val="22"/>
          <w:szCs w:val="22"/>
        </w:rPr>
        <w:t>l</w:t>
      </w:r>
      <w:r w:rsidR="00740DBE">
        <w:rPr>
          <w:rFonts w:ascii="Aptos" w:eastAsia="Times New Roman" w:hAnsi="Aptos" w:cs="Calibri"/>
          <w:sz w:val="22"/>
          <w:szCs w:val="22"/>
        </w:rPr>
        <w:t>d</w:t>
      </w:r>
      <w:r w:rsidR="00733E15" w:rsidRPr="00343CA6">
        <w:rPr>
          <w:rFonts w:ascii="Aptos" w:eastAsia="Times New Roman" w:hAnsi="Aptos" w:cs="Calibri"/>
          <w:sz w:val="22"/>
          <w:szCs w:val="22"/>
        </w:rPr>
        <w:t xml:space="preserve"> prefer </w:t>
      </w:r>
      <w:r w:rsidR="00740DBE">
        <w:rPr>
          <w:rFonts w:ascii="Aptos" w:eastAsia="Times New Roman" w:hAnsi="Aptos" w:cs="Calibri"/>
          <w:sz w:val="22"/>
          <w:szCs w:val="22"/>
        </w:rPr>
        <w:t xml:space="preserve">to </w:t>
      </w:r>
      <w:r w:rsidR="00733E15" w:rsidRPr="00343CA6">
        <w:rPr>
          <w:rFonts w:ascii="Aptos" w:eastAsia="Times New Roman" w:hAnsi="Aptos" w:cs="Calibri"/>
          <w:sz w:val="22"/>
          <w:szCs w:val="22"/>
        </w:rPr>
        <w:t xml:space="preserve">not </w:t>
      </w:r>
      <w:r w:rsidR="00740DBE">
        <w:rPr>
          <w:rFonts w:ascii="Aptos" w:eastAsia="Times New Roman" w:hAnsi="Aptos" w:cs="Calibri"/>
          <w:sz w:val="22"/>
          <w:szCs w:val="22"/>
        </w:rPr>
        <w:t>have</w:t>
      </w:r>
      <w:r w:rsidR="00733E15" w:rsidRPr="00343CA6">
        <w:rPr>
          <w:rFonts w:ascii="Aptos" w:eastAsia="Times New Roman" w:hAnsi="Aptos" w:cs="Calibri"/>
          <w:sz w:val="22"/>
          <w:szCs w:val="22"/>
        </w:rPr>
        <w:t xml:space="preserve"> all the </w:t>
      </w:r>
      <w:r w:rsidR="00DA54E9" w:rsidRPr="00343CA6">
        <w:rPr>
          <w:rFonts w:ascii="Aptos" w:eastAsia="Times New Roman" w:hAnsi="Aptos" w:cs="Calibri"/>
          <w:sz w:val="22"/>
          <w:szCs w:val="22"/>
        </w:rPr>
        <w:t>references</w:t>
      </w:r>
      <w:r w:rsidR="00733E15" w:rsidRPr="00343CA6">
        <w:rPr>
          <w:rFonts w:ascii="Aptos" w:eastAsia="Times New Roman" w:hAnsi="Aptos" w:cs="Calibri"/>
          <w:sz w:val="22"/>
          <w:szCs w:val="22"/>
        </w:rPr>
        <w:t xml:space="preserve"> included</w:t>
      </w:r>
      <w:r w:rsidR="00740DBE">
        <w:rPr>
          <w:rFonts w:ascii="Aptos" w:eastAsia="Times New Roman" w:hAnsi="Aptos" w:cs="Calibri"/>
          <w:sz w:val="22"/>
          <w:szCs w:val="22"/>
        </w:rPr>
        <w:t>”, “</w:t>
      </w:r>
      <w:r w:rsidR="00DA54E9" w:rsidRPr="00343CA6">
        <w:rPr>
          <w:rFonts w:ascii="Aptos" w:eastAsia="Times New Roman" w:hAnsi="Aptos" w:cs="Calibri"/>
          <w:sz w:val="22"/>
          <w:szCs w:val="22"/>
        </w:rPr>
        <w:t xml:space="preserve">the references are very useful if </w:t>
      </w:r>
      <w:r w:rsidR="00733E15" w:rsidRPr="00343CA6">
        <w:rPr>
          <w:rFonts w:ascii="Aptos" w:eastAsia="Times New Roman" w:hAnsi="Aptos" w:cs="Calibri"/>
          <w:sz w:val="22"/>
          <w:szCs w:val="22"/>
        </w:rPr>
        <w:t>you</w:t>
      </w:r>
      <w:r w:rsidR="00DA54E9" w:rsidRPr="00343CA6">
        <w:rPr>
          <w:rFonts w:ascii="Aptos" w:eastAsia="Times New Roman" w:hAnsi="Aptos" w:cs="Calibri"/>
          <w:sz w:val="22"/>
          <w:szCs w:val="22"/>
        </w:rPr>
        <w:t xml:space="preserve"> want to do follow up research.</w:t>
      </w:r>
      <w:r w:rsidR="00740DBE">
        <w:rPr>
          <w:rFonts w:ascii="Aptos" w:eastAsia="Times New Roman" w:hAnsi="Aptos" w:cs="Calibri"/>
          <w:sz w:val="22"/>
          <w:szCs w:val="22"/>
        </w:rPr>
        <w:t>”</w:t>
      </w:r>
      <w:r w:rsidR="00DA54E9" w:rsidRPr="00343CA6">
        <w:rPr>
          <w:rFonts w:ascii="Aptos" w:eastAsia="Times New Roman" w:hAnsi="Aptos" w:cs="Calibri"/>
          <w:sz w:val="22"/>
          <w:szCs w:val="22"/>
        </w:rPr>
        <w:t xml:space="preserve"> </w:t>
      </w:r>
      <w:r w:rsidR="00472F4C">
        <w:rPr>
          <w:rFonts w:ascii="Aptos" w:eastAsia="Times New Roman" w:hAnsi="Aptos" w:cs="Calibri"/>
          <w:sz w:val="22"/>
          <w:szCs w:val="22"/>
        </w:rPr>
        <w:t>The</w:t>
      </w:r>
      <w:r w:rsidR="00DC02AC" w:rsidRPr="00343CA6">
        <w:rPr>
          <w:rFonts w:ascii="Aptos" w:eastAsia="Times New Roman" w:hAnsi="Aptos" w:cs="Calibri"/>
          <w:sz w:val="22"/>
          <w:szCs w:val="22"/>
        </w:rPr>
        <w:t xml:space="preserve"> references are necessary for PPQ to recognize information</w:t>
      </w:r>
      <w:r w:rsidR="00411734">
        <w:rPr>
          <w:rFonts w:ascii="Aptos" w:eastAsia="Times New Roman" w:hAnsi="Aptos" w:cs="Calibri"/>
          <w:sz w:val="22"/>
          <w:szCs w:val="22"/>
        </w:rPr>
        <w:t>’s</w:t>
      </w:r>
      <w:r w:rsidR="00DC02AC" w:rsidRPr="00343CA6">
        <w:rPr>
          <w:rFonts w:ascii="Aptos" w:eastAsia="Times New Roman" w:hAnsi="Aptos" w:cs="Calibri"/>
          <w:sz w:val="22"/>
          <w:szCs w:val="22"/>
        </w:rPr>
        <w:t xml:space="preserve"> </w:t>
      </w:r>
      <w:r w:rsidR="00CF4068" w:rsidRPr="00343CA6">
        <w:rPr>
          <w:rFonts w:ascii="Aptos" w:eastAsia="Times New Roman" w:hAnsi="Aptos" w:cs="Calibri"/>
          <w:sz w:val="22"/>
          <w:szCs w:val="22"/>
        </w:rPr>
        <w:t xml:space="preserve">original </w:t>
      </w:r>
      <w:r w:rsidR="00DC02AC" w:rsidRPr="00343CA6">
        <w:rPr>
          <w:rFonts w:ascii="Aptos" w:eastAsia="Times New Roman" w:hAnsi="Aptos" w:cs="Calibri"/>
          <w:sz w:val="22"/>
          <w:szCs w:val="22"/>
        </w:rPr>
        <w:t>sources</w:t>
      </w:r>
      <w:r w:rsidR="00CF4068" w:rsidRPr="00343CA6">
        <w:rPr>
          <w:rFonts w:ascii="Aptos" w:eastAsia="Times New Roman" w:hAnsi="Aptos" w:cs="Calibri"/>
          <w:sz w:val="22"/>
          <w:szCs w:val="22"/>
        </w:rPr>
        <w:t>.</w:t>
      </w:r>
      <w:r w:rsidR="00472F4C">
        <w:rPr>
          <w:rFonts w:ascii="Aptos" w:eastAsia="Times New Roman" w:hAnsi="Aptos" w:cs="Calibri"/>
          <w:sz w:val="22"/>
          <w:szCs w:val="22"/>
        </w:rPr>
        <w:t xml:space="preserve"> Since feedback was mostly positive, we concluded we will not make any changes to the datasheet format.</w:t>
      </w:r>
    </w:p>
    <w:p w14:paraId="229F0859" w14:textId="3D6E0490" w:rsidR="00250A1A" w:rsidRPr="00343CA6" w:rsidRDefault="00E67F1B" w:rsidP="00D557EE">
      <w:pPr>
        <w:pStyle w:val="ListParagraph"/>
        <w:numPr>
          <w:ilvl w:val="0"/>
          <w:numId w:val="7"/>
        </w:numPr>
        <w:spacing w:after="0" w:line="259" w:lineRule="auto"/>
        <w:rPr>
          <w:rFonts w:ascii="Aptos" w:eastAsia="Times New Roman" w:hAnsi="Aptos" w:cs="Calibri"/>
          <w:sz w:val="22"/>
          <w:szCs w:val="22"/>
        </w:rPr>
      </w:pPr>
      <w:r w:rsidRPr="00343CA6">
        <w:rPr>
          <w:rFonts w:ascii="Aptos" w:eastAsia="Times New Roman" w:hAnsi="Aptos" w:cs="Calibri"/>
          <w:sz w:val="22"/>
          <w:szCs w:val="22"/>
        </w:rPr>
        <w:t xml:space="preserve">PPQ </w:t>
      </w:r>
      <w:r w:rsidR="00250A1A" w:rsidRPr="00343CA6">
        <w:rPr>
          <w:rFonts w:ascii="Aptos" w:eastAsia="Times New Roman" w:hAnsi="Aptos" w:cs="Calibri"/>
          <w:sz w:val="22"/>
          <w:szCs w:val="22"/>
        </w:rPr>
        <w:t xml:space="preserve">Science and Technology </w:t>
      </w:r>
      <w:r w:rsidRPr="00343CA6">
        <w:rPr>
          <w:rFonts w:ascii="Aptos" w:eastAsia="Times New Roman" w:hAnsi="Aptos" w:cs="Calibri"/>
          <w:sz w:val="22"/>
          <w:szCs w:val="22"/>
        </w:rPr>
        <w:t>Accomplishments in FY 2025</w:t>
      </w:r>
      <w:r w:rsidR="001528B9">
        <w:rPr>
          <w:rFonts w:ascii="Aptos" w:eastAsia="Times New Roman" w:hAnsi="Aptos" w:cs="Calibri"/>
          <w:sz w:val="22"/>
          <w:szCs w:val="22"/>
        </w:rPr>
        <w:t>:</w:t>
      </w:r>
    </w:p>
    <w:p w14:paraId="7EC6FF73" w14:textId="77777777" w:rsidR="00FF46D1" w:rsidRPr="00343CA6" w:rsidRDefault="00E67F1B" w:rsidP="00D557EE">
      <w:pPr>
        <w:pStyle w:val="ListParagraph"/>
        <w:numPr>
          <w:ilvl w:val="1"/>
          <w:numId w:val="7"/>
        </w:numPr>
        <w:spacing w:after="0" w:line="259" w:lineRule="auto"/>
        <w:rPr>
          <w:rFonts w:ascii="Aptos" w:eastAsia="Times New Roman" w:hAnsi="Aptos" w:cs="Calibri"/>
          <w:sz w:val="22"/>
          <w:szCs w:val="22"/>
        </w:rPr>
      </w:pPr>
      <w:r w:rsidRPr="00343CA6">
        <w:rPr>
          <w:rFonts w:ascii="Aptos" w:eastAsia="Times New Roman" w:hAnsi="Aptos" w:cs="Calibri"/>
          <w:sz w:val="22"/>
          <w:szCs w:val="22"/>
        </w:rPr>
        <w:t>Forest Pest Methods Lab (FPML)</w:t>
      </w:r>
    </w:p>
    <w:p w14:paraId="4FA66E3C" w14:textId="36D49B67" w:rsidR="00FF46D1" w:rsidRPr="00343CA6" w:rsidRDefault="004F737C" w:rsidP="00D557EE">
      <w:pPr>
        <w:pStyle w:val="ListParagraph"/>
        <w:numPr>
          <w:ilvl w:val="2"/>
          <w:numId w:val="7"/>
        </w:numPr>
        <w:spacing w:after="0" w:line="259" w:lineRule="auto"/>
        <w:rPr>
          <w:rFonts w:ascii="Aptos" w:eastAsia="Times New Roman" w:hAnsi="Aptos" w:cs="Calibri"/>
          <w:sz w:val="22"/>
          <w:szCs w:val="22"/>
        </w:rPr>
      </w:pPr>
      <w:r w:rsidRPr="00343CA6">
        <w:rPr>
          <w:rFonts w:ascii="Aptos" w:eastAsia="Times New Roman" w:hAnsi="Aptos" w:cs="Calibri"/>
          <w:sz w:val="22"/>
          <w:szCs w:val="22"/>
        </w:rPr>
        <w:t>Produced 76</w:t>
      </w:r>
      <w:r w:rsidR="00FF46D1" w:rsidRPr="00343CA6">
        <w:rPr>
          <w:rFonts w:ascii="Aptos" w:eastAsia="Times New Roman" w:hAnsi="Aptos" w:cs="Calibri"/>
          <w:sz w:val="22"/>
          <w:szCs w:val="22"/>
        </w:rPr>
        <w:t>,0</w:t>
      </w:r>
      <w:r w:rsidRPr="00343CA6">
        <w:rPr>
          <w:rFonts w:ascii="Aptos" w:eastAsia="Times New Roman" w:hAnsi="Aptos" w:cs="Calibri"/>
          <w:sz w:val="22"/>
          <w:szCs w:val="22"/>
        </w:rPr>
        <w:t xml:space="preserve">00 specialized, non-commercial insect lures for 30 insect species for </w:t>
      </w:r>
      <w:r w:rsidR="00FF46D1" w:rsidRPr="00343CA6">
        <w:rPr>
          <w:rFonts w:ascii="Aptos" w:eastAsia="Times New Roman" w:hAnsi="Aptos" w:cs="Calibri"/>
          <w:sz w:val="22"/>
          <w:szCs w:val="22"/>
        </w:rPr>
        <w:t xml:space="preserve">the PPQ </w:t>
      </w:r>
      <w:r w:rsidRPr="00343CA6">
        <w:rPr>
          <w:rFonts w:ascii="Aptos" w:eastAsia="Times New Roman" w:hAnsi="Aptos" w:cs="Calibri"/>
          <w:sz w:val="22"/>
          <w:szCs w:val="22"/>
        </w:rPr>
        <w:t>Su</w:t>
      </w:r>
      <w:r w:rsidR="00FF46D1" w:rsidRPr="00343CA6">
        <w:rPr>
          <w:rFonts w:ascii="Aptos" w:eastAsia="Times New Roman" w:hAnsi="Aptos" w:cs="Calibri"/>
          <w:sz w:val="22"/>
          <w:szCs w:val="22"/>
        </w:rPr>
        <w:t>r</w:t>
      </w:r>
      <w:r w:rsidRPr="00343CA6">
        <w:rPr>
          <w:rFonts w:ascii="Aptos" w:eastAsia="Times New Roman" w:hAnsi="Aptos" w:cs="Calibri"/>
          <w:sz w:val="22"/>
          <w:szCs w:val="22"/>
        </w:rPr>
        <w:t>vey Suppl</w:t>
      </w:r>
      <w:r w:rsidR="00FF46D1" w:rsidRPr="00343CA6">
        <w:rPr>
          <w:rFonts w:ascii="Aptos" w:eastAsia="Times New Roman" w:hAnsi="Aptos" w:cs="Calibri"/>
          <w:sz w:val="22"/>
          <w:szCs w:val="22"/>
        </w:rPr>
        <w:t>y program</w:t>
      </w:r>
      <w:r w:rsidR="00983CA3">
        <w:rPr>
          <w:rFonts w:ascii="Aptos" w:eastAsia="Times New Roman" w:hAnsi="Aptos" w:cs="Calibri"/>
          <w:sz w:val="22"/>
          <w:szCs w:val="22"/>
        </w:rPr>
        <w:t>.</w:t>
      </w:r>
    </w:p>
    <w:p w14:paraId="15CB16FF" w14:textId="155A92B7" w:rsidR="00FF46D1" w:rsidRPr="00343CA6" w:rsidRDefault="00FF46D1" w:rsidP="00D557EE">
      <w:pPr>
        <w:pStyle w:val="ListParagraph"/>
        <w:numPr>
          <w:ilvl w:val="2"/>
          <w:numId w:val="7"/>
        </w:numPr>
        <w:spacing w:after="0" w:line="259" w:lineRule="auto"/>
        <w:rPr>
          <w:rFonts w:ascii="Aptos" w:eastAsia="Times New Roman" w:hAnsi="Aptos" w:cs="Calibri"/>
          <w:sz w:val="22"/>
          <w:szCs w:val="22"/>
        </w:rPr>
      </w:pPr>
      <w:r w:rsidRPr="00343CA6">
        <w:rPr>
          <w:rFonts w:ascii="Aptos" w:eastAsia="Times New Roman" w:hAnsi="Aptos" w:cs="Calibri"/>
          <w:sz w:val="22"/>
          <w:szCs w:val="22"/>
        </w:rPr>
        <w:t xml:space="preserve">Provided survey methods support, expertise, and </w:t>
      </w:r>
      <w:r w:rsidR="00D11DA2" w:rsidRPr="00343CA6">
        <w:rPr>
          <w:rFonts w:ascii="Aptos" w:eastAsia="Times New Roman" w:hAnsi="Aptos" w:cs="Calibri"/>
          <w:sz w:val="22"/>
          <w:szCs w:val="22"/>
        </w:rPr>
        <w:t>quality control testing for traps and lures</w:t>
      </w:r>
      <w:r w:rsidR="00983CA3">
        <w:rPr>
          <w:rFonts w:ascii="Aptos" w:eastAsia="Times New Roman" w:hAnsi="Aptos" w:cs="Calibri"/>
          <w:sz w:val="22"/>
          <w:szCs w:val="22"/>
        </w:rPr>
        <w:t>.</w:t>
      </w:r>
    </w:p>
    <w:p w14:paraId="113172A3" w14:textId="6FBC5E66" w:rsidR="00D11DA2" w:rsidRPr="00343CA6" w:rsidRDefault="00D11DA2" w:rsidP="00D557EE">
      <w:pPr>
        <w:pStyle w:val="ListParagraph"/>
        <w:numPr>
          <w:ilvl w:val="1"/>
          <w:numId w:val="7"/>
        </w:numPr>
        <w:spacing w:after="0" w:line="259" w:lineRule="auto"/>
        <w:rPr>
          <w:rFonts w:ascii="Aptos" w:eastAsia="Times New Roman" w:hAnsi="Aptos" w:cs="Calibri"/>
          <w:sz w:val="22"/>
          <w:szCs w:val="22"/>
        </w:rPr>
      </w:pPr>
      <w:r w:rsidRPr="00343CA6">
        <w:rPr>
          <w:rFonts w:ascii="Aptos" w:eastAsia="Times New Roman" w:hAnsi="Aptos" w:cs="Calibri"/>
          <w:sz w:val="22"/>
          <w:szCs w:val="22"/>
        </w:rPr>
        <w:t xml:space="preserve">Insect Management &amp; </w:t>
      </w:r>
      <w:r w:rsidR="00183147" w:rsidRPr="00343CA6">
        <w:rPr>
          <w:rFonts w:ascii="Aptos" w:eastAsia="Times New Roman" w:hAnsi="Aptos" w:cs="Calibri"/>
          <w:sz w:val="22"/>
          <w:szCs w:val="22"/>
        </w:rPr>
        <w:t>Molecular</w:t>
      </w:r>
      <w:r w:rsidRPr="00343CA6">
        <w:rPr>
          <w:rFonts w:ascii="Aptos" w:eastAsia="Times New Roman" w:hAnsi="Aptos" w:cs="Calibri"/>
          <w:sz w:val="22"/>
          <w:szCs w:val="22"/>
        </w:rPr>
        <w:t xml:space="preserve"> Diagnostics Lab</w:t>
      </w:r>
      <w:r w:rsidR="00183147" w:rsidRPr="00343CA6">
        <w:rPr>
          <w:rFonts w:ascii="Aptos" w:eastAsia="Times New Roman" w:hAnsi="Aptos" w:cs="Calibri"/>
          <w:sz w:val="22"/>
          <w:szCs w:val="22"/>
        </w:rPr>
        <w:t xml:space="preserve"> (IMMDL)</w:t>
      </w:r>
    </w:p>
    <w:p w14:paraId="1395B7A4" w14:textId="4EBB3738" w:rsidR="00D11DA2" w:rsidRPr="00343CA6" w:rsidRDefault="00D11DA2" w:rsidP="00D557EE">
      <w:pPr>
        <w:pStyle w:val="ListParagraph"/>
        <w:numPr>
          <w:ilvl w:val="2"/>
          <w:numId w:val="7"/>
        </w:numPr>
        <w:spacing w:after="0" w:line="259" w:lineRule="auto"/>
        <w:rPr>
          <w:rFonts w:ascii="Aptos" w:eastAsia="Times New Roman" w:hAnsi="Aptos" w:cs="Calibri"/>
          <w:sz w:val="22"/>
          <w:szCs w:val="22"/>
        </w:rPr>
      </w:pPr>
      <w:r w:rsidRPr="00343CA6">
        <w:rPr>
          <w:rFonts w:ascii="Aptos" w:eastAsia="Times New Roman" w:hAnsi="Aptos" w:cs="Calibri"/>
          <w:sz w:val="22"/>
          <w:szCs w:val="22"/>
        </w:rPr>
        <w:t xml:space="preserve">Conducted 283 molecular diagnostic tests for two-spot cotton </w:t>
      </w:r>
      <w:r w:rsidR="00183147" w:rsidRPr="00343CA6">
        <w:rPr>
          <w:rFonts w:ascii="Aptos" w:eastAsia="Times New Roman" w:hAnsi="Aptos" w:cs="Calibri"/>
          <w:sz w:val="22"/>
          <w:szCs w:val="22"/>
        </w:rPr>
        <w:t>leafhopper</w:t>
      </w:r>
      <w:r w:rsidR="00983CA3">
        <w:rPr>
          <w:rFonts w:ascii="Aptos" w:eastAsia="Times New Roman" w:hAnsi="Aptos" w:cs="Calibri"/>
          <w:sz w:val="22"/>
          <w:szCs w:val="22"/>
        </w:rPr>
        <w:t>.</w:t>
      </w:r>
    </w:p>
    <w:p w14:paraId="08A1CD60" w14:textId="4AA8F4DD" w:rsidR="00183147" w:rsidRPr="00343CA6" w:rsidRDefault="00183147" w:rsidP="00D557EE">
      <w:pPr>
        <w:pStyle w:val="ListParagraph"/>
        <w:numPr>
          <w:ilvl w:val="1"/>
          <w:numId w:val="7"/>
        </w:numPr>
        <w:spacing w:after="0" w:line="259" w:lineRule="auto"/>
        <w:rPr>
          <w:rFonts w:ascii="Aptos" w:eastAsia="Times New Roman" w:hAnsi="Aptos" w:cs="Calibri"/>
          <w:sz w:val="22"/>
          <w:szCs w:val="22"/>
        </w:rPr>
      </w:pPr>
      <w:r w:rsidRPr="00343CA6">
        <w:rPr>
          <w:rFonts w:ascii="Aptos" w:eastAsia="Times New Roman" w:hAnsi="Aptos" w:cs="Calibri"/>
          <w:sz w:val="22"/>
          <w:szCs w:val="22"/>
        </w:rPr>
        <w:t>Pest Identification Technology Lab (PITL)</w:t>
      </w:r>
    </w:p>
    <w:p w14:paraId="10CD7EC9" w14:textId="0EB53E41" w:rsidR="00183147" w:rsidRPr="00343CA6" w:rsidRDefault="00183147" w:rsidP="00D557EE">
      <w:pPr>
        <w:pStyle w:val="ListParagraph"/>
        <w:numPr>
          <w:ilvl w:val="2"/>
          <w:numId w:val="7"/>
        </w:numPr>
        <w:spacing w:after="0" w:line="259" w:lineRule="auto"/>
        <w:rPr>
          <w:rFonts w:ascii="Aptos" w:eastAsia="Times New Roman" w:hAnsi="Aptos" w:cs="Calibri"/>
          <w:sz w:val="22"/>
          <w:szCs w:val="22"/>
        </w:rPr>
      </w:pPr>
      <w:r w:rsidRPr="00343CA6">
        <w:rPr>
          <w:rFonts w:ascii="Aptos" w:eastAsia="Times New Roman" w:hAnsi="Aptos" w:cs="Calibri"/>
          <w:sz w:val="22"/>
          <w:szCs w:val="22"/>
        </w:rPr>
        <w:t xml:space="preserve">Tested collection methods for two-spot cotton leafhopper to inform AMPS and </w:t>
      </w:r>
      <w:r w:rsidR="00600BD7">
        <w:rPr>
          <w:rFonts w:ascii="Aptos" w:eastAsia="Times New Roman" w:hAnsi="Aptos" w:cs="Calibri"/>
          <w:sz w:val="22"/>
          <w:szCs w:val="22"/>
        </w:rPr>
        <w:t xml:space="preserve">developed </w:t>
      </w:r>
      <w:r w:rsidRPr="00343CA6">
        <w:rPr>
          <w:rFonts w:ascii="Aptos" w:eastAsia="Times New Roman" w:hAnsi="Aptos" w:cs="Calibri"/>
          <w:sz w:val="22"/>
          <w:szCs w:val="22"/>
        </w:rPr>
        <w:t>screen</w:t>
      </w:r>
      <w:r w:rsidR="00600BD7">
        <w:rPr>
          <w:rFonts w:ascii="Aptos" w:eastAsia="Times New Roman" w:hAnsi="Aptos" w:cs="Calibri"/>
          <w:sz w:val="22"/>
          <w:szCs w:val="22"/>
        </w:rPr>
        <w:t>ing</w:t>
      </w:r>
      <w:r w:rsidRPr="00343CA6">
        <w:rPr>
          <w:rFonts w:ascii="Aptos" w:eastAsia="Times New Roman" w:hAnsi="Aptos" w:cs="Calibri"/>
          <w:sz w:val="22"/>
          <w:szCs w:val="22"/>
        </w:rPr>
        <w:t xml:space="preserve"> aids</w:t>
      </w:r>
      <w:r w:rsidR="00983CA3">
        <w:rPr>
          <w:rFonts w:ascii="Aptos" w:eastAsia="Times New Roman" w:hAnsi="Aptos" w:cs="Calibri"/>
          <w:sz w:val="22"/>
          <w:szCs w:val="22"/>
        </w:rPr>
        <w:t>.</w:t>
      </w:r>
    </w:p>
    <w:p w14:paraId="364CC212" w14:textId="714EE96C" w:rsidR="00183147" w:rsidRPr="00343CA6" w:rsidRDefault="00183147" w:rsidP="00D557EE">
      <w:pPr>
        <w:pStyle w:val="ListParagraph"/>
        <w:numPr>
          <w:ilvl w:val="2"/>
          <w:numId w:val="7"/>
        </w:numPr>
        <w:spacing w:after="0" w:line="259" w:lineRule="auto"/>
        <w:rPr>
          <w:rFonts w:ascii="Aptos" w:eastAsia="Times New Roman" w:hAnsi="Aptos" w:cs="Calibri"/>
          <w:sz w:val="22"/>
          <w:szCs w:val="22"/>
        </w:rPr>
      </w:pPr>
      <w:r w:rsidRPr="00343CA6">
        <w:rPr>
          <w:rFonts w:ascii="Aptos" w:eastAsia="Times New Roman" w:hAnsi="Aptos" w:cs="Calibri"/>
          <w:sz w:val="22"/>
          <w:szCs w:val="22"/>
        </w:rPr>
        <w:t>Processed 61,103 suspected OWB specimens</w:t>
      </w:r>
      <w:r w:rsidR="00983CA3">
        <w:rPr>
          <w:rFonts w:ascii="Aptos" w:eastAsia="Times New Roman" w:hAnsi="Aptos" w:cs="Calibri"/>
          <w:sz w:val="22"/>
          <w:szCs w:val="22"/>
        </w:rPr>
        <w:t>.</w:t>
      </w:r>
    </w:p>
    <w:p w14:paraId="3F00583C" w14:textId="7B5DCAC5" w:rsidR="00183147" w:rsidRPr="00343CA6" w:rsidRDefault="00183147" w:rsidP="00D557EE">
      <w:pPr>
        <w:pStyle w:val="ListParagraph"/>
        <w:numPr>
          <w:ilvl w:val="2"/>
          <w:numId w:val="7"/>
        </w:numPr>
        <w:spacing w:after="0" w:line="259" w:lineRule="auto"/>
        <w:rPr>
          <w:rFonts w:ascii="Aptos" w:eastAsia="Times New Roman" w:hAnsi="Aptos" w:cs="Calibri"/>
          <w:sz w:val="22"/>
          <w:szCs w:val="22"/>
        </w:rPr>
      </w:pPr>
      <w:r w:rsidRPr="00343CA6">
        <w:rPr>
          <w:rFonts w:ascii="Aptos" w:eastAsia="Times New Roman" w:hAnsi="Aptos" w:cs="Calibri"/>
          <w:sz w:val="22"/>
          <w:szCs w:val="22"/>
        </w:rPr>
        <w:t>Processed citrus fruit borer specimens</w:t>
      </w:r>
      <w:r w:rsidR="00983CA3">
        <w:rPr>
          <w:rFonts w:ascii="Aptos" w:eastAsia="Times New Roman" w:hAnsi="Aptos" w:cs="Calibri"/>
          <w:sz w:val="22"/>
          <w:szCs w:val="22"/>
        </w:rPr>
        <w:t>.</w:t>
      </w:r>
    </w:p>
    <w:p w14:paraId="7F714B22" w14:textId="45DB6AA2" w:rsidR="00C923C9" w:rsidRPr="00343CA6" w:rsidRDefault="00C923C9" w:rsidP="00D557EE">
      <w:pPr>
        <w:pStyle w:val="ListParagraph"/>
        <w:numPr>
          <w:ilvl w:val="1"/>
          <w:numId w:val="7"/>
        </w:numPr>
        <w:spacing w:after="0" w:line="259" w:lineRule="auto"/>
        <w:rPr>
          <w:rFonts w:ascii="Aptos" w:eastAsia="Times New Roman" w:hAnsi="Aptos" w:cs="Calibri"/>
          <w:sz w:val="22"/>
          <w:szCs w:val="22"/>
        </w:rPr>
      </w:pPr>
      <w:r w:rsidRPr="00343CA6">
        <w:rPr>
          <w:rFonts w:ascii="Aptos" w:eastAsia="Times New Roman" w:hAnsi="Aptos" w:cs="Calibri"/>
          <w:sz w:val="22"/>
          <w:szCs w:val="22"/>
        </w:rPr>
        <w:t>Plant Pathogen Confirmatory Diagnostics Lab (PPC</w:t>
      </w:r>
      <w:r w:rsidR="00FA65EC">
        <w:rPr>
          <w:rFonts w:ascii="Aptos" w:eastAsia="Times New Roman" w:hAnsi="Aptos" w:cs="Calibri"/>
          <w:sz w:val="22"/>
          <w:szCs w:val="22"/>
        </w:rPr>
        <w:t>DL</w:t>
      </w:r>
      <w:r w:rsidRPr="00343CA6">
        <w:rPr>
          <w:rFonts w:ascii="Aptos" w:eastAsia="Times New Roman" w:hAnsi="Aptos" w:cs="Calibri"/>
          <w:sz w:val="22"/>
          <w:szCs w:val="22"/>
        </w:rPr>
        <w:t>)</w:t>
      </w:r>
    </w:p>
    <w:p w14:paraId="1FE8E802" w14:textId="5838CF31" w:rsidR="00C923C9" w:rsidRPr="00343CA6" w:rsidRDefault="00C923C9" w:rsidP="00D557EE">
      <w:pPr>
        <w:pStyle w:val="ListParagraph"/>
        <w:numPr>
          <w:ilvl w:val="2"/>
          <w:numId w:val="7"/>
        </w:numPr>
        <w:spacing w:after="0" w:line="259" w:lineRule="auto"/>
        <w:rPr>
          <w:rFonts w:ascii="Aptos" w:eastAsia="Times New Roman" w:hAnsi="Aptos" w:cs="Calibri"/>
          <w:sz w:val="22"/>
          <w:szCs w:val="22"/>
        </w:rPr>
      </w:pPr>
      <w:bookmarkStart w:id="15" w:name="Slide_Number_11"/>
      <w:bookmarkEnd w:id="15"/>
      <w:r w:rsidRPr="00343CA6">
        <w:rPr>
          <w:rFonts w:ascii="Aptos" w:eastAsia="Times New Roman" w:hAnsi="Aptos" w:cs="Calibri"/>
          <w:sz w:val="22"/>
          <w:szCs w:val="22"/>
        </w:rPr>
        <w:t>New groundnut bud necrosis virus diagnostic assay</w:t>
      </w:r>
      <w:r w:rsidR="00983CA3">
        <w:rPr>
          <w:rFonts w:ascii="Aptos" w:eastAsia="Times New Roman" w:hAnsi="Aptos" w:cs="Calibri"/>
          <w:sz w:val="22"/>
          <w:szCs w:val="22"/>
        </w:rPr>
        <w:t>.</w:t>
      </w:r>
    </w:p>
    <w:p w14:paraId="45194667" w14:textId="16716CBC" w:rsidR="00C923C9" w:rsidRPr="00343CA6" w:rsidRDefault="00C923C9" w:rsidP="00D557EE">
      <w:pPr>
        <w:pStyle w:val="ListParagraph"/>
        <w:numPr>
          <w:ilvl w:val="2"/>
          <w:numId w:val="7"/>
        </w:numPr>
        <w:spacing w:after="0" w:line="259" w:lineRule="auto"/>
        <w:rPr>
          <w:rFonts w:ascii="Aptos" w:eastAsia="Times New Roman" w:hAnsi="Aptos" w:cs="Calibri"/>
          <w:sz w:val="22"/>
          <w:szCs w:val="22"/>
        </w:rPr>
      </w:pPr>
      <w:r w:rsidRPr="00343CA6">
        <w:rPr>
          <w:rFonts w:ascii="Aptos" w:eastAsia="Times New Roman" w:hAnsi="Aptos" w:cs="Calibri"/>
          <w:sz w:val="22"/>
          <w:szCs w:val="22"/>
        </w:rPr>
        <w:t xml:space="preserve">Tested new diagnostic method for </w:t>
      </w:r>
      <w:r w:rsidR="003915DF">
        <w:rPr>
          <w:rFonts w:ascii="Aptos" w:eastAsia="Times New Roman" w:hAnsi="Aptos" w:cs="Calibri"/>
          <w:sz w:val="22"/>
          <w:szCs w:val="22"/>
        </w:rPr>
        <w:t>tomato brown rugose fruit virus (</w:t>
      </w:r>
      <w:r w:rsidRPr="00343CA6">
        <w:rPr>
          <w:rFonts w:ascii="Aptos" w:eastAsia="Times New Roman" w:hAnsi="Aptos" w:cs="Calibri"/>
          <w:sz w:val="22"/>
          <w:szCs w:val="22"/>
        </w:rPr>
        <w:t>ToBRFV</w:t>
      </w:r>
      <w:r w:rsidR="003915DF">
        <w:rPr>
          <w:rFonts w:ascii="Aptos" w:eastAsia="Times New Roman" w:hAnsi="Aptos" w:cs="Calibri"/>
          <w:sz w:val="22"/>
          <w:szCs w:val="22"/>
        </w:rPr>
        <w:t>)</w:t>
      </w:r>
      <w:r w:rsidR="00983CA3">
        <w:rPr>
          <w:rFonts w:ascii="Aptos" w:eastAsia="Times New Roman" w:hAnsi="Aptos" w:cs="Calibri"/>
          <w:sz w:val="22"/>
          <w:szCs w:val="22"/>
        </w:rPr>
        <w:t>.</w:t>
      </w:r>
    </w:p>
    <w:p w14:paraId="75AEC7AA" w14:textId="18652B49" w:rsidR="00C923C9" w:rsidRPr="00343CA6" w:rsidRDefault="00C923C9" w:rsidP="00D557EE">
      <w:pPr>
        <w:pStyle w:val="ListParagraph"/>
        <w:numPr>
          <w:ilvl w:val="2"/>
          <w:numId w:val="7"/>
        </w:numPr>
        <w:spacing w:after="0" w:line="259" w:lineRule="auto"/>
        <w:rPr>
          <w:rFonts w:ascii="Aptos" w:eastAsia="Times New Roman" w:hAnsi="Aptos" w:cs="Calibri"/>
          <w:sz w:val="22"/>
          <w:szCs w:val="22"/>
        </w:rPr>
      </w:pPr>
      <w:r w:rsidRPr="00343CA6">
        <w:rPr>
          <w:rFonts w:ascii="Aptos" w:eastAsia="Times New Roman" w:hAnsi="Aptos" w:cs="Calibri"/>
          <w:sz w:val="22"/>
          <w:szCs w:val="22"/>
        </w:rPr>
        <w:t>New method for phytoplasmas that will increase diagnostic capacity</w:t>
      </w:r>
      <w:r w:rsidR="00983CA3">
        <w:rPr>
          <w:rFonts w:ascii="Aptos" w:eastAsia="Times New Roman" w:hAnsi="Aptos" w:cs="Calibri"/>
          <w:sz w:val="22"/>
          <w:szCs w:val="22"/>
        </w:rPr>
        <w:t>.</w:t>
      </w:r>
    </w:p>
    <w:p w14:paraId="4D2EB453" w14:textId="6F7EC48F" w:rsidR="00C923C9" w:rsidRPr="00343CA6" w:rsidRDefault="00C923C9">
      <w:pPr>
        <w:pStyle w:val="ListParagraph"/>
        <w:numPr>
          <w:ilvl w:val="2"/>
          <w:numId w:val="7"/>
        </w:numPr>
        <w:spacing w:after="0" w:line="259" w:lineRule="auto"/>
        <w:rPr>
          <w:rFonts w:ascii="Aptos" w:eastAsia="Times New Roman" w:hAnsi="Aptos" w:cs="Calibri"/>
          <w:sz w:val="22"/>
          <w:szCs w:val="22"/>
        </w:rPr>
      </w:pPr>
      <w:r w:rsidRPr="00411734">
        <w:rPr>
          <w:rFonts w:ascii="Aptos" w:eastAsia="Times New Roman" w:hAnsi="Aptos" w:cs="Calibri"/>
          <w:sz w:val="22"/>
          <w:szCs w:val="22"/>
        </w:rPr>
        <w:t xml:space="preserve">New method for </w:t>
      </w:r>
      <w:r w:rsidRPr="00411734">
        <w:rPr>
          <w:rFonts w:ascii="Aptos" w:eastAsia="Times New Roman" w:hAnsi="Aptos" w:cs="Calibri"/>
          <w:i/>
          <w:iCs/>
          <w:sz w:val="22"/>
          <w:szCs w:val="22"/>
        </w:rPr>
        <w:t xml:space="preserve">X. oryzae </w:t>
      </w:r>
      <w:r w:rsidRPr="00411734">
        <w:rPr>
          <w:rFonts w:ascii="Aptos" w:eastAsia="Times New Roman" w:hAnsi="Aptos" w:cs="Calibri"/>
          <w:sz w:val="22"/>
          <w:szCs w:val="22"/>
        </w:rPr>
        <w:t>that can discriminate exotic pathovars from</w:t>
      </w:r>
      <w:r w:rsidR="00411734" w:rsidRPr="00411734">
        <w:rPr>
          <w:rFonts w:ascii="Aptos" w:eastAsia="Times New Roman" w:hAnsi="Aptos" w:cs="Calibri"/>
          <w:sz w:val="22"/>
          <w:szCs w:val="22"/>
        </w:rPr>
        <w:t xml:space="preserve"> </w:t>
      </w:r>
    </w:p>
    <w:p w14:paraId="13C8BFD4" w14:textId="7C3A51D4" w:rsidR="00C923C9" w:rsidRPr="00411734" w:rsidRDefault="00C923C9" w:rsidP="005441E4">
      <w:pPr>
        <w:pStyle w:val="ListParagraph"/>
        <w:spacing w:after="0" w:line="259" w:lineRule="auto"/>
        <w:ind w:left="2160"/>
        <w:rPr>
          <w:rFonts w:ascii="Aptos" w:eastAsia="Times New Roman" w:hAnsi="Aptos" w:cs="Calibri"/>
          <w:sz w:val="22"/>
          <w:szCs w:val="22"/>
        </w:rPr>
      </w:pPr>
      <w:r w:rsidRPr="00411734">
        <w:rPr>
          <w:rFonts w:ascii="Aptos" w:eastAsia="Times New Roman" w:hAnsi="Aptos" w:cs="Calibri"/>
          <w:sz w:val="22"/>
          <w:szCs w:val="22"/>
        </w:rPr>
        <w:t>domestic strains</w:t>
      </w:r>
      <w:r w:rsidR="00983CA3" w:rsidRPr="00411734">
        <w:rPr>
          <w:rFonts w:ascii="Aptos" w:eastAsia="Times New Roman" w:hAnsi="Aptos" w:cs="Calibri"/>
          <w:sz w:val="22"/>
          <w:szCs w:val="22"/>
        </w:rPr>
        <w:t>.</w:t>
      </w:r>
    </w:p>
    <w:p w14:paraId="0158A9EF" w14:textId="322F21C2" w:rsidR="00C923C9" w:rsidRPr="00343CA6" w:rsidRDefault="00966B11" w:rsidP="00D557EE">
      <w:pPr>
        <w:pStyle w:val="ListParagraph"/>
        <w:numPr>
          <w:ilvl w:val="1"/>
          <w:numId w:val="7"/>
        </w:numPr>
        <w:spacing w:after="0" w:line="259" w:lineRule="auto"/>
        <w:rPr>
          <w:rFonts w:ascii="Aptos" w:eastAsia="Times New Roman" w:hAnsi="Aptos" w:cs="Calibri"/>
          <w:sz w:val="22"/>
          <w:szCs w:val="22"/>
        </w:rPr>
      </w:pPr>
      <w:r w:rsidRPr="00343CA6">
        <w:rPr>
          <w:rFonts w:ascii="Aptos" w:eastAsia="Times New Roman" w:hAnsi="Aptos" w:cs="Calibri"/>
          <w:sz w:val="22"/>
          <w:szCs w:val="22"/>
        </w:rPr>
        <w:t>Plant Pest Risk Analysis (PPRA)</w:t>
      </w:r>
    </w:p>
    <w:p w14:paraId="016F347C" w14:textId="646228B3" w:rsidR="00966B11" w:rsidRPr="00343CA6" w:rsidRDefault="00966B11" w:rsidP="00D557EE">
      <w:pPr>
        <w:pStyle w:val="ListParagraph"/>
        <w:numPr>
          <w:ilvl w:val="2"/>
          <w:numId w:val="7"/>
        </w:numPr>
        <w:spacing w:after="0" w:line="259" w:lineRule="auto"/>
        <w:rPr>
          <w:rFonts w:ascii="Aptos" w:eastAsia="Times New Roman" w:hAnsi="Aptos" w:cs="Calibri"/>
          <w:sz w:val="22"/>
          <w:szCs w:val="22"/>
        </w:rPr>
      </w:pPr>
      <w:r w:rsidRPr="00343CA6">
        <w:rPr>
          <w:rFonts w:ascii="Aptos" w:eastAsia="Times New Roman" w:hAnsi="Aptos" w:cs="Calibri"/>
          <w:sz w:val="22"/>
          <w:szCs w:val="22"/>
        </w:rPr>
        <w:t>25 OPEP assessments</w:t>
      </w:r>
      <w:r w:rsidR="00983CA3">
        <w:rPr>
          <w:rFonts w:ascii="Aptos" w:eastAsia="Times New Roman" w:hAnsi="Aptos" w:cs="Calibri"/>
          <w:sz w:val="22"/>
          <w:szCs w:val="22"/>
        </w:rPr>
        <w:t>.</w:t>
      </w:r>
    </w:p>
    <w:p w14:paraId="6DFA3473" w14:textId="397DB526" w:rsidR="00966B11" w:rsidRPr="00343CA6" w:rsidRDefault="00DB312A" w:rsidP="00D557EE">
      <w:pPr>
        <w:pStyle w:val="ListParagraph"/>
        <w:numPr>
          <w:ilvl w:val="2"/>
          <w:numId w:val="7"/>
        </w:numPr>
        <w:spacing w:after="0" w:line="259" w:lineRule="auto"/>
        <w:rPr>
          <w:rFonts w:ascii="Aptos" w:eastAsia="Times New Roman" w:hAnsi="Aptos" w:cs="Calibri"/>
          <w:sz w:val="22"/>
          <w:szCs w:val="22"/>
        </w:rPr>
      </w:pPr>
      <w:r>
        <w:rPr>
          <w:rFonts w:ascii="Aptos" w:eastAsia="Times New Roman" w:hAnsi="Aptos" w:cs="Calibri"/>
          <w:sz w:val="22"/>
          <w:szCs w:val="22"/>
        </w:rPr>
        <w:t>S</w:t>
      </w:r>
      <w:r w:rsidR="00411734">
        <w:rPr>
          <w:rFonts w:ascii="Aptos" w:eastAsia="Times New Roman" w:hAnsi="Aptos" w:cs="Calibri"/>
          <w:sz w:val="22"/>
          <w:szCs w:val="22"/>
        </w:rPr>
        <w:t>ix</w:t>
      </w:r>
      <w:r w:rsidR="00966B11" w:rsidRPr="00343CA6">
        <w:rPr>
          <w:rFonts w:ascii="Aptos" w:eastAsia="Times New Roman" w:hAnsi="Aptos" w:cs="Calibri"/>
          <w:sz w:val="22"/>
          <w:szCs w:val="22"/>
        </w:rPr>
        <w:t xml:space="preserve"> survey </w:t>
      </w:r>
      <w:r w:rsidR="00FB7390">
        <w:rPr>
          <w:rFonts w:ascii="Aptos" w:eastAsia="Times New Roman" w:hAnsi="Aptos" w:cs="Calibri"/>
          <w:sz w:val="22"/>
          <w:szCs w:val="22"/>
        </w:rPr>
        <w:t>and</w:t>
      </w:r>
      <w:r w:rsidR="00966B11" w:rsidRPr="00343CA6">
        <w:rPr>
          <w:rFonts w:ascii="Aptos" w:eastAsia="Times New Roman" w:hAnsi="Aptos" w:cs="Calibri"/>
          <w:sz w:val="22"/>
          <w:szCs w:val="22"/>
        </w:rPr>
        <w:t xml:space="preserve"> diagnostic assessments</w:t>
      </w:r>
      <w:r w:rsidR="00983CA3">
        <w:rPr>
          <w:rFonts w:ascii="Aptos" w:eastAsia="Times New Roman" w:hAnsi="Aptos" w:cs="Calibri"/>
          <w:sz w:val="22"/>
          <w:szCs w:val="22"/>
        </w:rPr>
        <w:t>.</w:t>
      </w:r>
    </w:p>
    <w:p w14:paraId="3B46390C" w14:textId="00DACABC" w:rsidR="00966B11" w:rsidRPr="00343CA6" w:rsidRDefault="00966B11" w:rsidP="00D557EE">
      <w:pPr>
        <w:pStyle w:val="ListParagraph"/>
        <w:numPr>
          <w:ilvl w:val="2"/>
          <w:numId w:val="7"/>
        </w:numPr>
        <w:spacing w:after="0" w:line="259" w:lineRule="auto"/>
        <w:rPr>
          <w:rFonts w:ascii="Aptos" w:eastAsia="Times New Roman" w:hAnsi="Aptos" w:cs="Calibri"/>
          <w:sz w:val="22"/>
          <w:szCs w:val="22"/>
        </w:rPr>
      </w:pPr>
      <w:r w:rsidRPr="00343CA6">
        <w:rPr>
          <w:rFonts w:ascii="Aptos" w:eastAsia="Times New Roman" w:hAnsi="Aptos" w:cs="Calibri"/>
          <w:sz w:val="22"/>
          <w:szCs w:val="22"/>
        </w:rPr>
        <w:t xml:space="preserve">13 </w:t>
      </w:r>
      <w:r w:rsidR="00600BD7">
        <w:rPr>
          <w:rFonts w:ascii="Aptos" w:eastAsia="Times New Roman" w:hAnsi="Aptos" w:cs="Calibri"/>
          <w:sz w:val="22"/>
          <w:szCs w:val="22"/>
        </w:rPr>
        <w:t xml:space="preserve">pest </w:t>
      </w:r>
      <w:r w:rsidRPr="00343CA6">
        <w:rPr>
          <w:rFonts w:ascii="Aptos" w:eastAsia="Times New Roman" w:hAnsi="Aptos" w:cs="Calibri"/>
          <w:sz w:val="22"/>
          <w:szCs w:val="22"/>
        </w:rPr>
        <w:t>datasheets (new or updated)</w:t>
      </w:r>
      <w:r w:rsidR="00983CA3">
        <w:rPr>
          <w:rFonts w:ascii="Aptos" w:eastAsia="Times New Roman" w:hAnsi="Aptos" w:cs="Calibri"/>
          <w:sz w:val="22"/>
          <w:szCs w:val="22"/>
        </w:rPr>
        <w:t>.</w:t>
      </w:r>
    </w:p>
    <w:p w14:paraId="08971443" w14:textId="08D686EF" w:rsidR="005D7D37" w:rsidRPr="00343CA6" w:rsidRDefault="00DB312A" w:rsidP="00D557EE">
      <w:pPr>
        <w:pStyle w:val="ListParagraph"/>
        <w:numPr>
          <w:ilvl w:val="2"/>
          <w:numId w:val="7"/>
        </w:numPr>
        <w:spacing w:after="0" w:line="259" w:lineRule="auto"/>
        <w:rPr>
          <w:rFonts w:ascii="Aptos" w:eastAsia="Times New Roman" w:hAnsi="Aptos" w:cs="Calibri"/>
          <w:sz w:val="24"/>
          <w:szCs w:val="24"/>
        </w:rPr>
      </w:pPr>
      <w:r>
        <w:rPr>
          <w:rFonts w:ascii="Aptos" w:eastAsia="Times New Roman" w:hAnsi="Aptos" w:cs="Calibri"/>
          <w:sz w:val="22"/>
          <w:szCs w:val="22"/>
        </w:rPr>
        <w:t>F</w:t>
      </w:r>
      <w:r w:rsidR="00411734">
        <w:rPr>
          <w:rFonts w:ascii="Aptos" w:eastAsia="Times New Roman" w:hAnsi="Aptos" w:cs="Calibri"/>
          <w:sz w:val="22"/>
          <w:szCs w:val="22"/>
        </w:rPr>
        <w:t>ive</w:t>
      </w:r>
      <w:r w:rsidR="00966B11" w:rsidRPr="00343CA6">
        <w:rPr>
          <w:rFonts w:ascii="Aptos" w:eastAsia="Times New Roman" w:hAnsi="Aptos" w:cs="Calibri"/>
          <w:sz w:val="22"/>
          <w:szCs w:val="22"/>
        </w:rPr>
        <w:t xml:space="preserve"> new </w:t>
      </w:r>
      <w:r w:rsidR="00FB7390">
        <w:rPr>
          <w:rFonts w:ascii="Aptos" w:eastAsia="Times New Roman" w:hAnsi="Aptos" w:cs="Calibri"/>
          <w:sz w:val="22"/>
          <w:szCs w:val="22"/>
        </w:rPr>
        <w:t>and</w:t>
      </w:r>
      <w:r w:rsidR="00966B11" w:rsidRPr="00343CA6">
        <w:rPr>
          <w:rFonts w:ascii="Aptos" w:eastAsia="Times New Roman" w:hAnsi="Aptos" w:cs="Calibri"/>
          <w:sz w:val="22"/>
          <w:szCs w:val="22"/>
        </w:rPr>
        <w:t xml:space="preserve"> </w:t>
      </w:r>
      <w:r w:rsidR="00411734">
        <w:rPr>
          <w:rFonts w:ascii="Aptos" w:eastAsia="Times New Roman" w:hAnsi="Aptos" w:cs="Calibri"/>
          <w:sz w:val="22"/>
          <w:szCs w:val="22"/>
        </w:rPr>
        <w:t>two</w:t>
      </w:r>
      <w:r w:rsidR="00966B11" w:rsidRPr="00343CA6">
        <w:rPr>
          <w:rFonts w:ascii="Aptos" w:eastAsia="Times New Roman" w:hAnsi="Aptos" w:cs="Calibri"/>
          <w:sz w:val="22"/>
          <w:szCs w:val="22"/>
        </w:rPr>
        <w:t xml:space="preserve"> updated CAPS maps</w:t>
      </w:r>
      <w:r w:rsidR="00600BD7">
        <w:rPr>
          <w:rFonts w:ascii="Aptos" w:eastAsia="Times New Roman" w:hAnsi="Aptos" w:cs="Calibri"/>
          <w:sz w:val="22"/>
          <w:szCs w:val="22"/>
        </w:rPr>
        <w:t xml:space="preserve"> (likelihood of establishment maps)</w:t>
      </w:r>
      <w:r w:rsidR="00983CA3">
        <w:rPr>
          <w:rFonts w:ascii="Aptos" w:eastAsia="Times New Roman" w:hAnsi="Aptos" w:cs="Calibri"/>
          <w:sz w:val="22"/>
          <w:szCs w:val="22"/>
        </w:rPr>
        <w:t>.</w:t>
      </w:r>
    </w:p>
    <w:p w14:paraId="6B8B615E" w14:textId="5D49E652" w:rsidR="001528B9" w:rsidRPr="00343CA6" w:rsidRDefault="001528B9" w:rsidP="00D557EE">
      <w:pPr>
        <w:pStyle w:val="ListParagraph"/>
        <w:numPr>
          <w:ilvl w:val="0"/>
          <w:numId w:val="7"/>
        </w:numPr>
        <w:spacing w:line="259" w:lineRule="auto"/>
        <w:rPr>
          <w:rFonts w:ascii="Aptos" w:eastAsia="Times New Roman" w:hAnsi="Aptos" w:cs="Calibri"/>
          <w:sz w:val="22"/>
          <w:szCs w:val="22"/>
        </w:rPr>
      </w:pPr>
      <w:r w:rsidRPr="00343CA6">
        <w:rPr>
          <w:rFonts w:ascii="Aptos" w:eastAsia="Times New Roman" w:hAnsi="Aptos" w:cs="Calibri"/>
          <w:sz w:val="22"/>
          <w:szCs w:val="22"/>
        </w:rPr>
        <w:t xml:space="preserve">Question </w:t>
      </w:r>
      <w:r>
        <w:rPr>
          <w:rFonts w:ascii="Aptos" w:eastAsia="Times New Roman" w:hAnsi="Aptos" w:cs="Calibri"/>
          <w:sz w:val="22"/>
          <w:szCs w:val="22"/>
        </w:rPr>
        <w:t xml:space="preserve">for S&amp;T: </w:t>
      </w:r>
      <w:r w:rsidRPr="00343CA6">
        <w:rPr>
          <w:rFonts w:ascii="Aptos" w:eastAsia="Times New Roman" w:hAnsi="Aptos" w:cs="Calibri"/>
          <w:sz w:val="22"/>
          <w:szCs w:val="22"/>
        </w:rPr>
        <w:t xml:space="preserve">Will PPQ ever consider expanding molecular </w:t>
      </w:r>
      <w:r>
        <w:rPr>
          <w:rFonts w:ascii="Aptos" w:eastAsia="Times New Roman" w:hAnsi="Aptos" w:cs="Calibri"/>
          <w:sz w:val="22"/>
          <w:szCs w:val="22"/>
        </w:rPr>
        <w:t xml:space="preserve">diagnostic </w:t>
      </w:r>
      <w:r w:rsidRPr="00343CA6">
        <w:rPr>
          <w:rFonts w:ascii="Aptos" w:eastAsia="Times New Roman" w:hAnsi="Aptos" w:cs="Calibri"/>
          <w:sz w:val="22"/>
          <w:szCs w:val="22"/>
        </w:rPr>
        <w:t xml:space="preserve">capabilities in the field? </w:t>
      </w:r>
      <w:r>
        <w:rPr>
          <w:rFonts w:ascii="Aptos" w:eastAsia="Times New Roman" w:hAnsi="Aptos" w:cs="Calibri"/>
          <w:sz w:val="22"/>
          <w:szCs w:val="22"/>
        </w:rPr>
        <w:t xml:space="preserve">The </w:t>
      </w:r>
      <w:r w:rsidRPr="001528B9">
        <w:rPr>
          <w:rFonts w:ascii="Aptos" w:eastAsia="Times New Roman" w:hAnsi="Aptos" w:cs="Calibri"/>
          <w:sz w:val="22"/>
          <w:szCs w:val="22"/>
        </w:rPr>
        <w:t>PPCDL has a program with the National Plant Diagnostic Network (NPDN) to certify non-PPQ for doing molecular diagnostics for plant pathogens. PITL is considering making a program like this for molecular identification of insects, as well</w:t>
      </w:r>
      <w:r w:rsidR="00B70DC3">
        <w:rPr>
          <w:rFonts w:ascii="Aptos" w:eastAsia="Times New Roman" w:hAnsi="Aptos" w:cs="Calibri"/>
          <w:sz w:val="22"/>
          <w:szCs w:val="22"/>
        </w:rPr>
        <w:t>,</w:t>
      </w:r>
      <w:r w:rsidR="00E465D9">
        <w:rPr>
          <w:rFonts w:ascii="Aptos" w:eastAsia="Times New Roman" w:hAnsi="Aptos" w:cs="Calibri"/>
          <w:sz w:val="22"/>
          <w:szCs w:val="22"/>
        </w:rPr>
        <w:t xml:space="preserve"> but the path forward is still being determined</w:t>
      </w:r>
      <w:r w:rsidRPr="001528B9">
        <w:rPr>
          <w:rFonts w:ascii="Aptos" w:eastAsia="Times New Roman" w:hAnsi="Aptos" w:cs="Calibri"/>
          <w:sz w:val="22"/>
          <w:szCs w:val="22"/>
        </w:rPr>
        <w:t>. PPA 7721 funded</w:t>
      </w:r>
      <w:r w:rsidRPr="00343CA6">
        <w:rPr>
          <w:rFonts w:ascii="Aptos" w:eastAsia="Times New Roman" w:hAnsi="Aptos" w:cs="Calibri"/>
          <w:sz w:val="22"/>
          <w:szCs w:val="22"/>
        </w:rPr>
        <w:t xml:space="preserve"> a suggestion for another lab to do preliminary molecular diagnostics of plant pathogens.</w:t>
      </w:r>
    </w:p>
    <w:p w14:paraId="36C0938C" w14:textId="6A89E541" w:rsidR="00E46BAE" w:rsidRDefault="00E46BAE" w:rsidP="00790493">
      <w:pPr>
        <w:pStyle w:val="Heading2"/>
        <w:spacing w:line="259" w:lineRule="auto"/>
      </w:pPr>
      <w:bookmarkStart w:id="16" w:name="_Toc228280918"/>
      <w:r>
        <w:t xml:space="preserve">Preliminary </w:t>
      </w:r>
      <w:r w:rsidR="00D13468">
        <w:t>ID</w:t>
      </w:r>
      <w:r>
        <w:t xml:space="preserve"> Updates and Discussion</w:t>
      </w:r>
      <w:bookmarkEnd w:id="16"/>
    </w:p>
    <w:p w14:paraId="40098469" w14:textId="0E98F4E9" w:rsidR="00EC7FC1" w:rsidRPr="00CA0085" w:rsidRDefault="004E0964" w:rsidP="00D557EE">
      <w:pPr>
        <w:spacing w:after="0" w:line="259" w:lineRule="auto"/>
        <w:rPr>
          <w:rFonts w:ascii="Aptos" w:hAnsi="Aptos"/>
          <w:sz w:val="22"/>
          <w:szCs w:val="22"/>
        </w:rPr>
      </w:pPr>
      <w:r w:rsidRPr="00CA0085">
        <w:rPr>
          <w:rFonts w:ascii="Aptos" w:hAnsi="Aptos"/>
          <w:sz w:val="22"/>
          <w:szCs w:val="22"/>
        </w:rPr>
        <w:t>Jo-Ann Bentz-Blanco present</w:t>
      </w:r>
      <w:r w:rsidR="003E0444">
        <w:rPr>
          <w:rFonts w:ascii="Aptos" w:hAnsi="Aptos"/>
          <w:sz w:val="22"/>
          <w:szCs w:val="22"/>
        </w:rPr>
        <w:t xml:space="preserve">ed information </w:t>
      </w:r>
      <w:r w:rsidR="00F572C3" w:rsidRPr="00CA0085">
        <w:rPr>
          <w:rFonts w:ascii="Aptos" w:hAnsi="Aptos"/>
          <w:sz w:val="22"/>
          <w:szCs w:val="22"/>
        </w:rPr>
        <w:t>explaining:</w:t>
      </w:r>
    </w:p>
    <w:p w14:paraId="5254B0BA" w14:textId="45B80E9D" w:rsidR="004A4C31" w:rsidRDefault="00F572C3" w:rsidP="00D557EE">
      <w:pPr>
        <w:pStyle w:val="ListParagraph"/>
        <w:numPr>
          <w:ilvl w:val="0"/>
          <w:numId w:val="10"/>
        </w:numPr>
        <w:spacing w:after="0" w:line="259" w:lineRule="auto"/>
        <w:rPr>
          <w:rFonts w:ascii="Aptos" w:hAnsi="Aptos"/>
          <w:sz w:val="22"/>
          <w:szCs w:val="22"/>
        </w:rPr>
      </w:pPr>
      <w:r w:rsidRPr="00F572C3">
        <w:rPr>
          <w:rFonts w:ascii="Aptos" w:hAnsi="Aptos"/>
          <w:sz w:val="22"/>
          <w:szCs w:val="22"/>
        </w:rPr>
        <w:t xml:space="preserve">Pest </w:t>
      </w:r>
      <w:r w:rsidR="00D04741">
        <w:rPr>
          <w:rFonts w:ascii="Aptos" w:hAnsi="Aptos"/>
          <w:sz w:val="22"/>
          <w:szCs w:val="22"/>
        </w:rPr>
        <w:t xml:space="preserve">ID </w:t>
      </w:r>
      <w:r w:rsidR="003C6137" w:rsidRPr="00F572C3">
        <w:rPr>
          <w:rFonts w:ascii="Aptos" w:hAnsi="Aptos"/>
          <w:sz w:val="22"/>
          <w:szCs w:val="22"/>
        </w:rPr>
        <w:t>and related definitions</w:t>
      </w:r>
      <w:r w:rsidR="007919A3" w:rsidRPr="00F572C3">
        <w:rPr>
          <w:rFonts w:ascii="Aptos" w:hAnsi="Aptos"/>
          <w:sz w:val="22"/>
          <w:szCs w:val="22"/>
        </w:rPr>
        <w:t>, the difference between preliminary and confirmatory ID</w:t>
      </w:r>
      <w:r w:rsidR="00983CA3">
        <w:rPr>
          <w:rFonts w:ascii="Aptos" w:hAnsi="Aptos"/>
          <w:sz w:val="22"/>
          <w:szCs w:val="22"/>
        </w:rPr>
        <w:t>.</w:t>
      </w:r>
    </w:p>
    <w:p w14:paraId="719DB077" w14:textId="195C7CFA" w:rsidR="00235D05" w:rsidRDefault="003D5187" w:rsidP="00D557EE">
      <w:pPr>
        <w:pStyle w:val="ListParagraph"/>
        <w:numPr>
          <w:ilvl w:val="0"/>
          <w:numId w:val="10"/>
        </w:numPr>
        <w:spacing w:after="0" w:line="259" w:lineRule="auto"/>
        <w:rPr>
          <w:rFonts w:ascii="Aptos" w:hAnsi="Aptos"/>
          <w:sz w:val="22"/>
          <w:szCs w:val="22"/>
        </w:rPr>
      </w:pPr>
      <w:r>
        <w:rPr>
          <w:rFonts w:ascii="Aptos" w:hAnsi="Aptos"/>
          <w:sz w:val="22"/>
          <w:szCs w:val="22"/>
        </w:rPr>
        <w:t xml:space="preserve">Institutions </w:t>
      </w:r>
      <w:r w:rsidR="009666CC">
        <w:rPr>
          <w:rFonts w:ascii="Aptos" w:hAnsi="Aptos"/>
          <w:sz w:val="22"/>
          <w:szCs w:val="22"/>
        </w:rPr>
        <w:t xml:space="preserve">with which </w:t>
      </w:r>
      <w:r w:rsidR="004A4C31" w:rsidRPr="00235D05">
        <w:rPr>
          <w:rFonts w:ascii="Aptos" w:hAnsi="Aptos"/>
          <w:sz w:val="22"/>
          <w:szCs w:val="22"/>
        </w:rPr>
        <w:t xml:space="preserve">PPQ </w:t>
      </w:r>
      <w:r w:rsidR="005B2BBA">
        <w:rPr>
          <w:rFonts w:ascii="Aptos" w:hAnsi="Aptos"/>
          <w:sz w:val="22"/>
          <w:szCs w:val="22"/>
        </w:rPr>
        <w:t>holds cooperative agreements</w:t>
      </w:r>
      <w:r w:rsidR="004A4C31" w:rsidRPr="00235D05">
        <w:rPr>
          <w:rFonts w:ascii="Aptos" w:hAnsi="Aptos"/>
          <w:sz w:val="22"/>
          <w:szCs w:val="22"/>
        </w:rPr>
        <w:t xml:space="preserve"> to provide preliminary ID support </w:t>
      </w:r>
      <w:r w:rsidR="00147EFD" w:rsidRPr="00235D05">
        <w:rPr>
          <w:rFonts w:ascii="Aptos" w:hAnsi="Aptos"/>
          <w:sz w:val="22"/>
          <w:szCs w:val="22"/>
        </w:rPr>
        <w:t xml:space="preserve">(Mississippi State University, </w:t>
      </w:r>
      <w:r w:rsidR="00147EFD" w:rsidRPr="00147EFD">
        <w:rPr>
          <w:rFonts w:ascii="Aptos" w:hAnsi="Aptos"/>
          <w:sz w:val="22"/>
          <w:szCs w:val="22"/>
        </w:rPr>
        <w:t>Oregon Department of Agriculture</w:t>
      </w:r>
      <w:r w:rsidR="00147EFD" w:rsidRPr="00235D05">
        <w:rPr>
          <w:rFonts w:ascii="Aptos" w:hAnsi="Aptos"/>
          <w:sz w:val="22"/>
          <w:szCs w:val="22"/>
        </w:rPr>
        <w:t>, Washington</w:t>
      </w:r>
      <w:r w:rsidR="00147EFD" w:rsidRPr="00147EFD">
        <w:rPr>
          <w:rFonts w:ascii="Aptos" w:hAnsi="Aptos"/>
          <w:sz w:val="22"/>
          <w:szCs w:val="22"/>
        </w:rPr>
        <w:t xml:space="preserve"> State Department of Agriculture</w:t>
      </w:r>
      <w:r w:rsidR="00235D05" w:rsidRPr="00235D05">
        <w:rPr>
          <w:rFonts w:ascii="Aptos" w:hAnsi="Aptos"/>
          <w:sz w:val="22"/>
          <w:szCs w:val="22"/>
        </w:rPr>
        <w:t xml:space="preserve">, and </w:t>
      </w:r>
      <w:r w:rsidR="00147EFD" w:rsidRPr="00235D05">
        <w:rPr>
          <w:rFonts w:ascii="Aptos" w:hAnsi="Aptos"/>
          <w:sz w:val="22"/>
          <w:szCs w:val="22"/>
        </w:rPr>
        <w:t>Carnegie Museum of Natural History</w:t>
      </w:r>
      <w:r w:rsidR="00235D05">
        <w:rPr>
          <w:rFonts w:ascii="Aptos" w:hAnsi="Aptos"/>
          <w:sz w:val="22"/>
          <w:szCs w:val="22"/>
        </w:rPr>
        <w:t>)</w:t>
      </w:r>
      <w:r w:rsidR="00FA0B04">
        <w:rPr>
          <w:rFonts w:ascii="Aptos" w:hAnsi="Aptos"/>
          <w:sz w:val="22"/>
          <w:szCs w:val="22"/>
        </w:rPr>
        <w:t xml:space="preserve">, and </w:t>
      </w:r>
      <w:r w:rsidR="004D7946">
        <w:rPr>
          <w:rFonts w:ascii="Aptos" w:hAnsi="Aptos"/>
          <w:sz w:val="22"/>
          <w:szCs w:val="22"/>
        </w:rPr>
        <w:t xml:space="preserve">the </w:t>
      </w:r>
      <w:r w:rsidR="00FA0B04">
        <w:rPr>
          <w:rFonts w:ascii="Aptos" w:hAnsi="Aptos"/>
          <w:sz w:val="22"/>
          <w:szCs w:val="22"/>
        </w:rPr>
        <w:t>funding sources for this support</w:t>
      </w:r>
      <w:r w:rsidR="00D04741">
        <w:rPr>
          <w:rFonts w:ascii="Aptos" w:hAnsi="Aptos"/>
          <w:sz w:val="22"/>
          <w:szCs w:val="22"/>
        </w:rPr>
        <w:t>.</w:t>
      </w:r>
    </w:p>
    <w:p w14:paraId="27F1C838" w14:textId="57271438" w:rsidR="004A4C31" w:rsidRDefault="0017697E" w:rsidP="00D557EE">
      <w:pPr>
        <w:pStyle w:val="ListParagraph"/>
        <w:numPr>
          <w:ilvl w:val="0"/>
          <w:numId w:val="10"/>
        </w:numPr>
        <w:spacing w:after="0" w:line="259" w:lineRule="auto"/>
        <w:rPr>
          <w:rFonts w:ascii="Aptos" w:hAnsi="Aptos"/>
          <w:sz w:val="22"/>
          <w:szCs w:val="22"/>
        </w:rPr>
      </w:pPr>
      <w:r w:rsidRPr="00235D05">
        <w:rPr>
          <w:rFonts w:ascii="Aptos" w:hAnsi="Aptos"/>
          <w:sz w:val="22"/>
          <w:szCs w:val="22"/>
        </w:rPr>
        <w:t xml:space="preserve">PPQ, state cooperator, and preliminary ID </w:t>
      </w:r>
      <w:r w:rsidR="004A4C31" w:rsidRPr="00235D05">
        <w:rPr>
          <w:rFonts w:ascii="Aptos" w:hAnsi="Aptos"/>
          <w:sz w:val="22"/>
          <w:szCs w:val="22"/>
        </w:rPr>
        <w:t>centers’</w:t>
      </w:r>
      <w:r w:rsidRPr="00235D05">
        <w:rPr>
          <w:rFonts w:ascii="Aptos" w:hAnsi="Aptos"/>
          <w:sz w:val="22"/>
          <w:szCs w:val="22"/>
        </w:rPr>
        <w:t xml:space="preserve"> roles and responsibilities</w:t>
      </w:r>
      <w:r w:rsidR="00D04741">
        <w:rPr>
          <w:rFonts w:ascii="Aptos" w:hAnsi="Aptos"/>
          <w:sz w:val="22"/>
          <w:szCs w:val="22"/>
        </w:rPr>
        <w:t>.</w:t>
      </w:r>
    </w:p>
    <w:p w14:paraId="15D07B2D" w14:textId="113F8CC0" w:rsidR="00FF60C8" w:rsidRDefault="00FF60C8" w:rsidP="00D557EE">
      <w:pPr>
        <w:pStyle w:val="ListParagraph"/>
        <w:numPr>
          <w:ilvl w:val="0"/>
          <w:numId w:val="10"/>
        </w:numPr>
        <w:spacing w:after="0" w:line="259" w:lineRule="auto"/>
        <w:rPr>
          <w:rFonts w:ascii="Aptos" w:hAnsi="Aptos"/>
          <w:sz w:val="22"/>
          <w:szCs w:val="22"/>
        </w:rPr>
      </w:pPr>
      <w:r>
        <w:rPr>
          <w:rFonts w:ascii="Aptos" w:hAnsi="Aptos"/>
          <w:sz w:val="22"/>
          <w:szCs w:val="22"/>
        </w:rPr>
        <w:t>Gray areas in the preliminary ID process</w:t>
      </w:r>
      <w:r w:rsidR="00D04741">
        <w:rPr>
          <w:rFonts w:ascii="Aptos" w:hAnsi="Aptos"/>
          <w:sz w:val="22"/>
          <w:szCs w:val="22"/>
        </w:rPr>
        <w:t>.</w:t>
      </w:r>
    </w:p>
    <w:p w14:paraId="58ABAB6F" w14:textId="24C3E48F" w:rsidR="004C31F9" w:rsidRPr="00CA0085" w:rsidRDefault="00212405" w:rsidP="00D557EE">
      <w:pPr>
        <w:spacing w:line="259" w:lineRule="auto"/>
        <w:rPr>
          <w:rFonts w:ascii="Aptos" w:hAnsi="Aptos"/>
          <w:sz w:val="22"/>
          <w:szCs w:val="22"/>
        </w:rPr>
      </w:pPr>
      <w:r w:rsidRPr="00CA0085">
        <w:rPr>
          <w:rFonts w:ascii="Aptos" w:hAnsi="Aptos"/>
          <w:sz w:val="22"/>
          <w:szCs w:val="22"/>
        </w:rPr>
        <w:t>The purpose of this discussion was to v</w:t>
      </w:r>
      <w:r w:rsidR="00606CEE" w:rsidRPr="00CA0085">
        <w:rPr>
          <w:rFonts w:ascii="Aptos" w:hAnsi="Aptos"/>
          <w:sz w:val="22"/>
          <w:szCs w:val="22"/>
        </w:rPr>
        <w:t xml:space="preserve">alidate facts </w:t>
      </w:r>
      <w:r w:rsidRPr="00CA0085">
        <w:rPr>
          <w:rFonts w:ascii="Aptos" w:hAnsi="Aptos"/>
          <w:sz w:val="22"/>
          <w:szCs w:val="22"/>
        </w:rPr>
        <w:t xml:space="preserve">about the preliminary ID process and resources, </w:t>
      </w:r>
      <w:r w:rsidR="00606CEE" w:rsidRPr="00CA0085">
        <w:rPr>
          <w:rFonts w:ascii="Aptos" w:hAnsi="Aptos"/>
          <w:sz w:val="22"/>
          <w:szCs w:val="22"/>
        </w:rPr>
        <w:t xml:space="preserve">and </w:t>
      </w:r>
      <w:r w:rsidRPr="00CA0085">
        <w:rPr>
          <w:rFonts w:ascii="Aptos" w:hAnsi="Aptos"/>
          <w:sz w:val="22"/>
          <w:szCs w:val="22"/>
        </w:rPr>
        <w:t xml:space="preserve">identify </w:t>
      </w:r>
      <w:r w:rsidR="004B4698" w:rsidRPr="00CA0085">
        <w:rPr>
          <w:rFonts w:ascii="Aptos" w:hAnsi="Aptos"/>
          <w:sz w:val="22"/>
          <w:szCs w:val="22"/>
        </w:rPr>
        <w:t xml:space="preserve">areas where PPQ can clarify and/or improve guidance and customer service for </w:t>
      </w:r>
      <w:r w:rsidR="00606CEE" w:rsidRPr="00CA0085">
        <w:rPr>
          <w:rFonts w:ascii="Aptos" w:hAnsi="Aptos"/>
          <w:sz w:val="22"/>
          <w:szCs w:val="22"/>
        </w:rPr>
        <w:t>CAPS surveys</w:t>
      </w:r>
      <w:r w:rsidR="004B4698" w:rsidRPr="00CA0085">
        <w:rPr>
          <w:rFonts w:ascii="Aptos" w:hAnsi="Aptos"/>
          <w:sz w:val="22"/>
          <w:szCs w:val="22"/>
        </w:rPr>
        <w:t>.</w:t>
      </w:r>
      <w:r w:rsidR="00CA0085" w:rsidRPr="00CA0085">
        <w:rPr>
          <w:rFonts w:ascii="Aptos" w:hAnsi="Aptos"/>
          <w:sz w:val="22"/>
          <w:szCs w:val="22"/>
        </w:rPr>
        <w:t xml:space="preserve"> </w:t>
      </w:r>
      <w:r w:rsidR="004C31F9" w:rsidRPr="00CA0085">
        <w:rPr>
          <w:rFonts w:ascii="Aptos" w:hAnsi="Aptos"/>
          <w:sz w:val="22"/>
          <w:szCs w:val="22"/>
        </w:rPr>
        <w:t xml:space="preserve">We </w:t>
      </w:r>
      <w:r w:rsidR="00B778CB" w:rsidRPr="00CA0085">
        <w:rPr>
          <w:rFonts w:ascii="Aptos" w:hAnsi="Aptos"/>
          <w:sz w:val="22"/>
          <w:szCs w:val="22"/>
        </w:rPr>
        <w:t xml:space="preserve">discussed current practices </w:t>
      </w:r>
      <w:r w:rsidR="00780844">
        <w:rPr>
          <w:rFonts w:ascii="Aptos" w:hAnsi="Aptos"/>
          <w:sz w:val="22"/>
          <w:szCs w:val="22"/>
        </w:rPr>
        <w:t xml:space="preserve">to </w:t>
      </w:r>
      <w:r w:rsidR="00B778CB" w:rsidRPr="00CA0085">
        <w:rPr>
          <w:rFonts w:ascii="Aptos" w:hAnsi="Aptos"/>
          <w:sz w:val="22"/>
          <w:szCs w:val="22"/>
        </w:rPr>
        <w:t>distinguish facts</w:t>
      </w:r>
      <w:r w:rsidR="00CA0085" w:rsidRPr="00CA0085">
        <w:rPr>
          <w:rFonts w:ascii="Aptos" w:hAnsi="Aptos"/>
          <w:sz w:val="22"/>
          <w:szCs w:val="22"/>
        </w:rPr>
        <w:t xml:space="preserve"> from </w:t>
      </w:r>
      <w:r w:rsidR="00CD6D77" w:rsidRPr="00CA0085">
        <w:rPr>
          <w:rFonts w:ascii="Aptos" w:hAnsi="Aptos"/>
          <w:sz w:val="22"/>
          <w:szCs w:val="22"/>
        </w:rPr>
        <w:t>misconceptions.</w:t>
      </w:r>
    </w:p>
    <w:p w14:paraId="7D62E6BF" w14:textId="2C079925" w:rsidR="00CA0085" w:rsidRPr="00CA0085" w:rsidRDefault="00CA0085" w:rsidP="00D557EE">
      <w:pPr>
        <w:spacing w:after="0" w:line="259" w:lineRule="auto"/>
        <w:rPr>
          <w:rFonts w:ascii="Aptos" w:hAnsi="Aptos"/>
          <w:sz w:val="22"/>
          <w:szCs w:val="22"/>
        </w:rPr>
      </w:pPr>
      <w:r w:rsidRPr="00CA0085">
        <w:rPr>
          <w:rFonts w:ascii="Aptos" w:hAnsi="Aptos"/>
          <w:sz w:val="22"/>
          <w:szCs w:val="22"/>
        </w:rPr>
        <w:t>Other comments</w:t>
      </w:r>
      <w:r>
        <w:rPr>
          <w:rFonts w:ascii="Aptos" w:hAnsi="Aptos"/>
          <w:sz w:val="22"/>
          <w:szCs w:val="22"/>
        </w:rPr>
        <w:t xml:space="preserve"> and questions from this discussion</w:t>
      </w:r>
      <w:r w:rsidRPr="00CA0085">
        <w:rPr>
          <w:rFonts w:ascii="Aptos" w:hAnsi="Aptos"/>
          <w:sz w:val="22"/>
          <w:szCs w:val="22"/>
        </w:rPr>
        <w:t>:</w:t>
      </w:r>
    </w:p>
    <w:p w14:paraId="3AC3753B" w14:textId="71C8FB21" w:rsidR="00606CEE" w:rsidRPr="00343CA6" w:rsidRDefault="00606CEE" w:rsidP="00D557EE">
      <w:pPr>
        <w:pStyle w:val="ListParagraph"/>
        <w:numPr>
          <w:ilvl w:val="0"/>
          <w:numId w:val="10"/>
        </w:numPr>
        <w:spacing w:after="0" w:line="259" w:lineRule="auto"/>
        <w:rPr>
          <w:rFonts w:ascii="Aptos" w:hAnsi="Aptos"/>
          <w:sz w:val="22"/>
          <w:szCs w:val="22"/>
        </w:rPr>
      </w:pPr>
      <w:r w:rsidRPr="00343CA6">
        <w:rPr>
          <w:rFonts w:ascii="Aptos" w:hAnsi="Aptos"/>
          <w:sz w:val="22"/>
          <w:szCs w:val="22"/>
        </w:rPr>
        <w:t xml:space="preserve">If </w:t>
      </w:r>
      <w:r w:rsidR="00A038C9">
        <w:rPr>
          <w:rFonts w:ascii="Aptos" w:hAnsi="Aptos"/>
          <w:sz w:val="22"/>
          <w:szCs w:val="22"/>
        </w:rPr>
        <w:t xml:space="preserve">you plan to use </w:t>
      </w:r>
      <w:r w:rsidR="00BA6F5A">
        <w:rPr>
          <w:rFonts w:ascii="Aptos" w:hAnsi="Aptos"/>
          <w:sz w:val="22"/>
          <w:szCs w:val="22"/>
        </w:rPr>
        <w:t xml:space="preserve">one of </w:t>
      </w:r>
      <w:r w:rsidR="005B2BBA">
        <w:rPr>
          <w:rFonts w:ascii="Aptos" w:hAnsi="Aptos"/>
          <w:sz w:val="22"/>
          <w:szCs w:val="22"/>
        </w:rPr>
        <w:t xml:space="preserve">the above preliminary ID </w:t>
      </w:r>
      <w:r w:rsidR="00F3037C">
        <w:rPr>
          <w:rFonts w:ascii="Aptos" w:hAnsi="Aptos"/>
          <w:sz w:val="22"/>
          <w:szCs w:val="22"/>
        </w:rPr>
        <w:t>centers</w:t>
      </w:r>
      <w:r w:rsidR="005B2BBA">
        <w:rPr>
          <w:rFonts w:ascii="Aptos" w:hAnsi="Aptos"/>
          <w:sz w:val="22"/>
          <w:szCs w:val="22"/>
        </w:rPr>
        <w:t xml:space="preserve">, </w:t>
      </w:r>
      <w:r w:rsidRPr="00343CA6">
        <w:rPr>
          <w:rFonts w:ascii="Aptos" w:hAnsi="Aptos"/>
          <w:sz w:val="22"/>
          <w:szCs w:val="22"/>
        </w:rPr>
        <w:t>check with the prelim</w:t>
      </w:r>
      <w:r w:rsidR="00A038C9">
        <w:rPr>
          <w:rFonts w:ascii="Aptos" w:hAnsi="Aptos"/>
          <w:sz w:val="22"/>
          <w:szCs w:val="22"/>
        </w:rPr>
        <w:t>inary</w:t>
      </w:r>
      <w:r w:rsidRPr="00343CA6">
        <w:rPr>
          <w:rFonts w:ascii="Aptos" w:hAnsi="Aptos"/>
          <w:sz w:val="22"/>
          <w:szCs w:val="22"/>
        </w:rPr>
        <w:t xml:space="preserve"> ID center to ensure they have capacity</w:t>
      </w:r>
      <w:r w:rsidR="00A038C9">
        <w:rPr>
          <w:rFonts w:ascii="Aptos" w:hAnsi="Aptos"/>
          <w:sz w:val="22"/>
          <w:szCs w:val="22"/>
        </w:rPr>
        <w:t xml:space="preserve"> for your samples</w:t>
      </w:r>
      <w:r w:rsidRPr="00343CA6">
        <w:rPr>
          <w:rFonts w:ascii="Aptos" w:hAnsi="Aptos"/>
          <w:sz w:val="22"/>
          <w:szCs w:val="22"/>
        </w:rPr>
        <w:t xml:space="preserve">. </w:t>
      </w:r>
      <w:r w:rsidR="00A80941">
        <w:rPr>
          <w:rFonts w:ascii="Aptos" w:hAnsi="Aptos"/>
          <w:sz w:val="22"/>
          <w:szCs w:val="22"/>
        </w:rPr>
        <w:t>Provide an accurate</w:t>
      </w:r>
      <w:r w:rsidRPr="00343CA6">
        <w:rPr>
          <w:rFonts w:ascii="Aptos" w:hAnsi="Aptos"/>
          <w:sz w:val="22"/>
          <w:szCs w:val="22"/>
        </w:rPr>
        <w:t xml:space="preserve"> estimate </w:t>
      </w:r>
      <w:r w:rsidR="00802675" w:rsidRPr="00343CA6">
        <w:rPr>
          <w:rFonts w:ascii="Aptos" w:hAnsi="Aptos"/>
          <w:sz w:val="22"/>
          <w:szCs w:val="22"/>
        </w:rPr>
        <w:t xml:space="preserve">for </w:t>
      </w:r>
      <w:r w:rsidR="00A80941">
        <w:rPr>
          <w:rFonts w:ascii="Aptos" w:hAnsi="Aptos"/>
          <w:sz w:val="22"/>
          <w:szCs w:val="22"/>
        </w:rPr>
        <w:t xml:space="preserve">the </w:t>
      </w:r>
      <w:r w:rsidR="00802675" w:rsidRPr="00343CA6">
        <w:rPr>
          <w:rFonts w:ascii="Aptos" w:hAnsi="Aptos"/>
          <w:sz w:val="22"/>
          <w:szCs w:val="22"/>
        </w:rPr>
        <w:t>quantity</w:t>
      </w:r>
      <w:r w:rsidRPr="00343CA6">
        <w:rPr>
          <w:rFonts w:ascii="Aptos" w:hAnsi="Aptos"/>
          <w:sz w:val="22"/>
          <w:szCs w:val="22"/>
        </w:rPr>
        <w:t xml:space="preserve"> of samples</w:t>
      </w:r>
      <w:r w:rsidR="00A80941">
        <w:rPr>
          <w:rFonts w:ascii="Aptos" w:hAnsi="Aptos"/>
          <w:sz w:val="22"/>
          <w:szCs w:val="22"/>
        </w:rPr>
        <w:t xml:space="preserve"> you will be sending and </w:t>
      </w:r>
      <w:r w:rsidRPr="00343CA6">
        <w:rPr>
          <w:rFonts w:ascii="Aptos" w:hAnsi="Aptos"/>
          <w:sz w:val="22"/>
          <w:szCs w:val="22"/>
        </w:rPr>
        <w:t xml:space="preserve">keep track of what </w:t>
      </w:r>
      <w:r w:rsidR="00EA5223">
        <w:rPr>
          <w:rFonts w:ascii="Aptos" w:hAnsi="Aptos"/>
          <w:sz w:val="22"/>
          <w:szCs w:val="22"/>
        </w:rPr>
        <w:t>you submit</w:t>
      </w:r>
      <w:r w:rsidRPr="00343CA6">
        <w:rPr>
          <w:rFonts w:ascii="Aptos" w:hAnsi="Aptos"/>
          <w:sz w:val="22"/>
          <w:szCs w:val="22"/>
        </w:rPr>
        <w:t xml:space="preserve">. </w:t>
      </w:r>
      <w:r w:rsidR="00A911E7">
        <w:rPr>
          <w:rFonts w:ascii="Aptos" w:hAnsi="Aptos"/>
          <w:sz w:val="22"/>
          <w:szCs w:val="22"/>
        </w:rPr>
        <w:t xml:space="preserve">If your </w:t>
      </w:r>
      <w:r w:rsidR="00EA5223">
        <w:rPr>
          <w:rFonts w:ascii="Aptos" w:hAnsi="Aptos"/>
          <w:sz w:val="22"/>
          <w:szCs w:val="22"/>
        </w:rPr>
        <w:t xml:space="preserve">sample </w:t>
      </w:r>
      <w:r w:rsidR="00A911E7">
        <w:rPr>
          <w:rFonts w:ascii="Aptos" w:hAnsi="Aptos"/>
          <w:sz w:val="22"/>
          <w:szCs w:val="22"/>
        </w:rPr>
        <w:t xml:space="preserve">projections change, let the preliminary ID </w:t>
      </w:r>
      <w:r w:rsidR="0088773B">
        <w:rPr>
          <w:rFonts w:ascii="Aptos" w:hAnsi="Aptos"/>
          <w:sz w:val="22"/>
          <w:szCs w:val="22"/>
        </w:rPr>
        <w:t>national operations manager (NOM)</w:t>
      </w:r>
      <w:r w:rsidR="00A911E7">
        <w:rPr>
          <w:rFonts w:ascii="Aptos" w:hAnsi="Aptos"/>
          <w:sz w:val="22"/>
          <w:szCs w:val="22"/>
        </w:rPr>
        <w:t xml:space="preserve"> know so estimates can be adjusted. This is necessary to keep </w:t>
      </w:r>
      <w:r w:rsidR="003B2805">
        <w:rPr>
          <w:rFonts w:ascii="Aptos" w:hAnsi="Aptos"/>
          <w:sz w:val="22"/>
          <w:szCs w:val="22"/>
        </w:rPr>
        <w:t xml:space="preserve">costs for services aligned with actual samples screened, and also to ensure a given </w:t>
      </w:r>
      <w:r w:rsidR="000F45ED">
        <w:rPr>
          <w:rFonts w:ascii="Aptos" w:hAnsi="Aptos"/>
          <w:sz w:val="22"/>
          <w:szCs w:val="22"/>
        </w:rPr>
        <w:t>ID center</w:t>
      </w:r>
      <w:r w:rsidR="003B2805">
        <w:rPr>
          <w:rFonts w:ascii="Aptos" w:hAnsi="Aptos"/>
          <w:sz w:val="22"/>
          <w:szCs w:val="22"/>
        </w:rPr>
        <w:t xml:space="preserve"> has capacity to screen all of the samples they receive.</w:t>
      </w:r>
    </w:p>
    <w:p w14:paraId="77752CE0" w14:textId="7C568369" w:rsidR="00606CEE" w:rsidRPr="00343CA6" w:rsidRDefault="003B2805" w:rsidP="00D557EE">
      <w:pPr>
        <w:pStyle w:val="ListParagraph"/>
        <w:numPr>
          <w:ilvl w:val="0"/>
          <w:numId w:val="10"/>
        </w:numPr>
        <w:spacing w:after="0" w:line="259" w:lineRule="auto"/>
        <w:rPr>
          <w:rFonts w:ascii="Aptos" w:hAnsi="Aptos"/>
          <w:sz w:val="22"/>
          <w:szCs w:val="22"/>
        </w:rPr>
      </w:pPr>
      <w:r>
        <w:rPr>
          <w:rFonts w:ascii="Aptos" w:hAnsi="Aptos"/>
          <w:sz w:val="22"/>
          <w:szCs w:val="22"/>
        </w:rPr>
        <w:t>CAPS c</w:t>
      </w:r>
      <w:r w:rsidR="00606CEE" w:rsidRPr="00343CA6">
        <w:rPr>
          <w:rFonts w:ascii="Aptos" w:hAnsi="Aptos"/>
          <w:sz w:val="22"/>
          <w:szCs w:val="22"/>
        </w:rPr>
        <w:t>ooperator</w:t>
      </w:r>
      <w:r>
        <w:rPr>
          <w:rFonts w:ascii="Aptos" w:hAnsi="Aptos"/>
          <w:sz w:val="22"/>
          <w:szCs w:val="22"/>
        </w:rPr>
        <w:t>s</w:t>
      </w:r>
      <w:r w:rsidR="00606CEE" w:rsidRPr="00343CA6">
        <w:rPr>
          <w:rFonts w:ascii="Aptos" w:hAnsi="Aptos"/>
          <w:sz w:val="22"/>
          <w:szCs w:val="22"/>
        </w:rPr>
        <w:t xml:space="preserve"> </w:t>
      </w:r>
      <w:r w:rsidR="00EA5223">
        <w:rPr>
          <w:rFonts w:ascii="Aptos" w:hAnsi="Aptos"/>
          <w:sz w:val="22"/>
          <w:szCs w:val="22"/>
        </w:rPr>
        <w:t>must provide</w:t>
      </w:r>
      <w:r w:rsidR="00353305">
        <w:rPr>
          <w:rFonts w:ascii="Aptos" w:hAnsi="Aptos"/>
          <w:sz w:val="22"/>
          <w:szCs w:val="22"/>
        </w:rPr>
        <w:t xml:space="preserve"> preliminary ID </w:t>
      </w:r>
      <w:r w:rsidR="00EA5223">
        <w:rPr>
          <w:rFonts w:ascii="Aptos" w:hAnsi="Aptos"/>
          <w:sz w:val="22"/>
          <w:szCs w:val="22"/>
        </w:rPr>
        <w:t xml:space="preserve">services </w:t>
      </w:r>
      <w:r w:rsidR="00353305">
        <w:rPr>
          <w:rFonts w:ascii="Aptos" w:hAnsi="Aptos"/>
          <w:sz w:val="22"/>
          <w:szCs w:val="22"/>
        </w:rPr>
        <w:t xml:space="preserve">for </w:t>
      </w:r>
      <w:r w:rsidR="00606CEE" w:rsidRPr="00343CA6">
        <w:rPr>
          <w:rFonts w:ascii="Aptos" w:hAnsi="Aptos"/>
          <w:sz w:val="22"/>
          <w:szCs w:val="22"/>
        </w:rPr>
        <w:t>pests of state concern</w:t>
      </w:r>
      <w:r w:rsidR="00353305">
        <w:rPr>
          <w:rFonts w:ascii="Aptos" w:hAnsi="Aptos"/>
          <w:sz w:val="22"/>
          <w:szCs w:val="22"/>
        </w:rPr>
        <w:t xml:space="preserve">. </w:t>
      </w:r>
      <w:r w:rsidR="00EA5223">
        <w:rPr>
          <w:rFonts w:ascii="Aptos" w:hAnsi="Aptos"/>
          <w:sz w:val="22"/>
          <w:szCs w:val="22"/>
        </w:rPr>
        <w:t xml:space="preserve">PPQ’s </w:t>
      </w:r>
      <w:r w:rsidR="00353305">
        <w:rPr>
          <w:rFonts w:ascii="Aptos" w:hAnsi="Aptos"/>
          <w:sz w:val="22"/>
          <w:szCs w:val="22"/>
        </w:rPr>
        <w:t xml:space="preserve">Preliminary ID </w:t>
      </w:r>
      <w:r w:rsidR="00B70CC5">
        <w:rPr>
          <w:rFonts w:ascii="Aptos" w:hAnsi="Aptos"/>
          <w:sz w:val="22"/>
          <w:szCs w:val="22"/>
        </w:rPr>
        <w:t>centers</w:t>
      </w:r>
      <w:r w:rsidR="00353305">
        <w:rPr>
          <w:rFonts w:ascii="Aptos" w:hAnsi="Aptos"/>
          <w:sz w:val="22"/>
          <w:szCs w:val="22"/>
        </w:rPr>
        <w:t xml:space="preserve"> will only </w:t>
      </w:r>
      <w:r w:rsidR="00EA5223">
        <w:rPr>
          <w:rFonts w:ascii="Aptos" w:hAnsi="Aptos"/>
          <w:sz w:val="22"/>
          <w:szCs w:val="22"/>
        </w:rPr>
        <w:t>provide preliminary ID support for</w:t>
      </w:r>
      <w:r w:rsidR="00353305">
        <w:rPr>
          <w:rFonts w:ascii="Aptos" w:hAnsi="Aptos"/>
          <w:sz w:val="22"/>
          <w:szCs w:val="22"/>
        </w:rPr>
        <w:t xml:space="preserve"> </w:t>
      </w:r>
      <w:r w:rsidR="00EA5223">
        <w:rPr>
          <w:rFonts w:ascii="Aptos" w:hAnsi="Aptos"/>
          <w:sz w:val="22"/>
          <w:szCs w:val="22"/>
        </w:rPr>
        <w:t>national priority pests</w:t>
      </w:r>
      <w:r w:rsidR="00353305">
        <w:rPr>
          <w:rFonts w:ascii="Aptos" w:hAnsi="Aptos"/>
          <w:sz w:val="22"/>
          <w:szCs w:val="22"/>
        </w:rPr>
        <w:t>.</w:t>
      </w:r>
    </w:p>
    <w:p w14:paraId="04FF181D" w14:textId="055E732C" w:rsidR="00606CEE" w:rsidRPr="00343CA6" w:rsidRDefault="00D36718" w:rsidP="00D557EE">
      <w:pPr>
        <w:pStyle w:val="ListParagraph"/>
        <w:numPr>
          <w:ilvl w:val="0"/>
          <w:numId w:val="10"/>
        </w:numPr>
        <w:spacing w:after="0" w:line="259" w:lineRule="auto"/>
        <w:rPr>
          <w:rFonts w:ascii="Aptos" w:hAnsi="Aptos"/>
          <w:sz w:val="22"/>
          <w:szCs w:val="22"/>
        </w:rPr>
      </w:pPr>
      <w:r w:rsidRPr="00D36718">
        <w:rPr>
          <w:rFonts w:ascii="Aptos" w:hAnsi="Aptos"/>
          <w:sz w:val="22"/>
          <w:szCs w:val="22"/>
        </w:rPr>
        <w:t xml:space="preserve">Preliminary ID </w:t>
      </w:r>
      <w:r w:rsidR="00526571">
        <w:rPr>
          <w:rFonts w:ascii="Aptos" w:hAnsi="Aptos"/>
          <w:sz w:val="22"/>
          <w:szCs w:val="22"/>
        </w:rPr>
        <w:t xml:space="preserve">centers’ </w:t>
      </w:r>
      <w:r w:rsidR="00833D06">
        <w:rPr>
          <w:rFonts w:ascii="Aptos" w:hAnsi="Aptos"/>
          <w:sz w:val="22"/>
          <w:szCs w:val="22"/>
        </w:rPr>
        <w:t>service</w:t>
      </w:r>
      <w:r w:rsidR="00606CEE" w:rsidRPr="00343CA6">
        <w:rPr>
          <w:rFonts w:ascii="Aptos" w:hAnsi="Aptos"/>
          <w:sz w:val="22"/>
          <w:szCs w:val="22"/>
        </w:rPr>
        <w:t xml:space="preserve"> is for </w:t>
      </w:r>
      <w:r w:rsidR="007929FF">
        <w:rPr>
          <w:rFonts w:ascii="Aptos" w:hAnsi="Aptos"/>
          <w:sz w:val="22"/>
          <w:szCs w:val="22"/>
        </w:rPr>
        <w:t>national priority pests</w:t>
      </w:r>
      <w:r w:rsidRPr="00D36718">
        <w:rPr>
          <w:rFonts w:ascii="Aptos" w:hAnsi="Aptos"/>
          <w:sz w:val="22"/>
          <w:szCs w:val="22"/>
        </w:rPr>
        <w:t xml:space="preserve">. </w:t>
      </w:r>
      <w:r w:rsidR="00606CEE" w:rsidRPr="00FC716F">
        <w:rPr>
          <w:rFonts w:ascii="Aptos" w:hAnsi="Aptos"/>
          <w:sz w:val="22"/>
          <w:szCs w:val="22"/>
        </w:rPr>
        <w:t xml:space="preserve">New county or new state detections for quarantine pests </w:t>
      </w:r>
      <w:r w:rsidRPr="00FC716F">
        <w:rPr>
          <w:rFonts w:ascii="Aptos" w:hAnsi="Aptos"/>
          <w:sz w:val="22"/>
          <w:szCs w:val="22"/>
        </w:rPr>
        <w:t>must</w:t>
      </w:r>
      <w:r w:rsidR="00606CEE" w:rsidRPr="00FC716F">
        <w:rPr>
          <w:rFonts w:ascii="Aptos" w:hAnsi="Aptos"/>
          <w:sz w:val="22"/>
          <w:szCs w:val="22"/>
        </w:rPr>
        <w:t xml:space="preserve"> go to </w:t>
      </w:r>
      <w:r w:rsidR="00AB56A5" w:rsidRPr="00FC716F">
        <w:rPr>
          <w:rFonts w:ascii="Aptos" w:hAnsi="Aptos"/>
          <w:sz w:val="22"/>
          <w:szCs w:val="22"/>
        </w:rPr>
        <w:t>PPQ National Identification Services (</w:t>
      </w:r>
      <w:r w:rsidR="00606CEE" w:rsidRPr="00FC716F">
        <w:rPr>
          <w:rFonts w:ascii="Aptos" w:hAnsi="Aptos"/>
          <w:sz w:val="22"/>
          <w:szCs w:val="22"/>
        </w:rPr>
        <w:t>NIS</w:t>
      </w:r>
      <w:r w:rsidR="00AB56A5" w:rsidRPr="00FC716F">
        <w:rPr>
          <w:rFonts w:ascii="Aptos" w:hAnsi="Aptos"/>
          <w:sz w:val="22"/>
          <w:szCs w:val="22"/>
        </w:rPr>
        <w:t>)</w:t>
      </w:r>
      <w:r w:rsidR="00606CEE" w:rsidRPr="00FC716F">
        <w:rPr>
          <w:rFonts w:ascii="Aptos" w:hAnsi="Aptos"/>
          <w:sz w:val="22"/>
          <w:szCs w:val="22"/>
        </w:rPr>
        <w:t xml:space="preserve"> for confirmatory ID </w:t>
      </w:r>
      <w:r w:rsidR="00AB56A5" w:rsidRPr="00FC716F">
        <w:rPr>
          <w:rFonts w:ascii="Aptos" w:hAnsi="Aptos"/>
          <w:sz w:val="22"/>
          <w:szCs w:val="22"/>
        </w:rPr>
        <w:t xml:space="preserve">and be routed </w:t>
      </w:r>
      <w:r w:rsidR="00606CEE" w:rsidRPr="00FC716F">
        <w:rPr>
          <w:rFonts w:ascii="Aptos" w:hAnsi="Aptos"/>
          <w:sz w:val="22"/>
          <w:szCs w:val="22"/>
        </w:rPr>
        <w:t xml:space="preserve">through </w:t>
      </w:r>
      <w:r w:rsidR="00AB56A5" w:rsidRPr="00FC716F">
        <w:rPr>
          <w:rFonts w:ascii="Aptos" w:hAnsi="Aptos"/>
          <w:sz w:val="22"/>
          <w:szCs w:val="22"/>
        </w:rPr>
        <w:t>the Agricultural Risk Management (</w:t>
      </w:r>
      <w:r w:rsidR="00606CEE" w:rsidRPr="00FC716F">
        <w:rPr>
          <w:rFonts w:ascii="Aptos" w:hAnsi="Aptos"/>
          <w:sz w:val="22"/>
          <w:szCs w:val="22"/>
        </w:rPr>
        <w:t>ARM</w:t>
      </w:r>
      <w:r w:rsidR="00AB56A5" w:rsidRPr="00FC716F">
        <w:rPr>
          <w:rFonts w:ascii="Aptos" w:hAnsi="Aptos"/>
          <w:sz w:val="22"/>
          <w:szCs w:val="22"/>
        </w:rPr>
        <w:t>) system.</w:t>
      </w:r>
    </w:p>
    <w:p w14:paraId="2514AF14" w14:textId="67333F10" w:rsidR="00606CEE" w:rsidRPr="00343CA6" w:rsidRDefault="00243898" w:rsidP="00D557EE">
      <w:pPr>
        <w:pStyle w:val="ListParagraph"/>
        <w:numPr>
          <w:ilvl w:val="0"/>
          <w:numId w:val="10"/>
        </w:numPr>
        <w:spacing w:after="0" w:line="259" w:lineRule="auto"/>
        <w:rPr>
          <w:rFonts w:ascii="Aptos" w:hAnsi="Aptos"/>
          <w:sz w:val="22"/>
          <w:szCs w:val="22"/>
        </w:rPr>
      </w:pPr>
      <w:r>
        <w:rPr>
          <w:rFonts w:ascii="Aptos" w:hAnsi="Aptos"/>
          <w:sz w:val="22"/>
          <w:szCs w:val="22"/>
        </w:rPr>
        <w:t>Feedback</w:t>
      </w:r>
      <w:r w:rsidR="00AA2B15">
        <w:rPr>
          <w:rFonts w:ascii="Aptos" w:hAnsi="Aptos"/>
          <w:sz w:val="22"/>
          <w:szCs w:val="22"/>
        </w:rPr>
        <w:t xml:space="preserve"> from NCC</w:t>
      </w:r>
      <w:r>
        <w:rPr>
          <w:rFonts w:ascii="Aptos" w:hAnsi="Aptos"/>
          <w:sz w:val="22"/>
          <w:szCs w:val="22"/>
        </w:rPr>
        <w:t xml:space="preserve"> –</w:t>
      </w:r>
      <w:r w:rsidR="00CA0085">
        <w:rPr>
          <w:rFonts w:ascii="Aptos" w:hAnsi="Aptos"/>
          <w:sz w:val="22"/>
          <w:szCs w:val="22"/>
        </w:rPr>
        <w:t xml:space="preserve"> </w:t>
      </w:r>
      <w:r>
        <w:rPr>
          <w:rFonts w:ascii="Aptos" w:hAnsi="Aptos"/>
          <w:sz w:val="22"/>
          <w:szCs w:val="22"/>
        </w:rPr>
        <w:t>S</w:t>
      </w:r>
      <w:r w:rsidR="00751ABE">
        <w:rPr>
          <w:rFonts w:ascii="Aptos" w:hAnsi="Aptos"/>
          <w:sz w:val="22"/>
          <w:szCs w:val="22"/>
        </w:rPr>
        <w:t>tate Plant Health Directors (S</w:t>
      </w:r>
      <w:r>
        <w:rPr>
          <w:rFonts w:ascii="Aptos" w:hAnsi="Aptos"/>
          <w:sz w:val="22"/>
          <w:szCs w:val="22"/>
        </w:rPr>
        <w:t>PHDs</w:t>
      </w:r>
      <w:r w:rsidR="00751ABE">
        <w:rPr>
          <w:rFonts w:ascii="Aptos" w:hAnsi="Aptos"/>
          <w:sz w:val="22"/>
          <w:szCs w:val="22"/>
        </w:rPr>
        <w:t>)</w:t>
      </w:r>
      <w:r>
        <w:rPr>
          <w:rFonts w:ascii="Aptos" w:hAnsi="Aptos"/>
          <w:sz w:val="22"/>
          <w:szCs w:val="22"/>
        </w:rPr>
        <w:t xml:space="preserve"> generally do</w:t>
      </w:r>
      <w:r w:rsidR="00ED3E17">
        <w:rPr>
          <w:rFonts w:ascii="Aptos" w:hAnsi="Aptos"/>
          <w:sz w:val="22"/>
          <w:szCs w:val="22"/>
        </w:rPr>
        <w:t xml:space="preserve"> not</w:t>
      </w:r>
      <w:r>
        <w:rPr>
          <w:rFonts w:ascii="Aptos" w:hAnsi="Aptos"/>
          <w:sz w:val="22"/>
          <w:szCs w:val="22"/>
        </w:rPr>
        <w:t xml:space="preserve"> know about </w:t>
      </w:r>
      <w:r w:rsidR="00F07693">
        <w:rPr>
          <w:rFonts w:ascii="Aptos" w:hAnsi="Aptos"/>
          <w:sz w:val="22"/>
          <w:szCs w:val="22"/>
        </w:rPr>
        <w:t xml:space="preserve">PPQ’s </w:t>
      </w:r>
      <w:r>
        <w:rPr>
          <w:rFonts w:ascii="Aptos" w:hAnsi="Aptos"/>
          <w:sz w:val="22"/>
          <w:szCs w:val="22"/>
        </w:rPr>
        <w:t>preliminary ID services and guidelin</w:t>
      </w:r>
      <w:r w:rsidR="00B6220D">
        <w:rPr>
          <w:rFonts w:ascii="Aptos" w:hAnsi="Aptos"/>
          <w:sz w:val="22"/>
          <w:szCs w:val="22"/>
        </w:rPr>
        <w:t xml:space="preserve">es and need additional training. The preliminary ID cross functional working group (Darrell Bays and Patrick Haslem) is developing resources to address this training need. Watch for a new preliminary ID guidance document and ‘office hours’ sessions to be announced later in 2026. </w:t>
      </w:r>
    </w:p>
    <w:p w14:paraId="1D85740A" w14:textId="2AA785DC" w:rsidR="00606CEE" w:rsidRPr="00343CA6" w:rsidRDefault="007219C8" w:rsidP="00D557EE">
      <w:pPr>
        <w:pStyle w:val="ListParagraph"/>
        <w:numPr>
          <w:ilvl w:val="0"/>
          <w:numId w:val="10"/>
        </w:numPr>
        <w:spacing w:after="0" w:line="259" w:lineRule="auto"/>
        <w:rPr>
          <w:rFonts w:ascii="Aptos" w:hAnsi="Aptos"/>
          <w:sz w:val="22"/>
          <w:szCs w:val="22"/>
        </w:rPr>
      </w:pPr>
      <w:r>
        <w:rPr>
          <w:rFonts w:ascii="Aptos" w:hAnsi="Aptos"/>
          <w:sz w:val="22"/>
          <w:szCs w:val="22"/>
        </w:rPr>
        <w:t>Question</w:t>
      </w:r>
      <w:r w:rsidR="004A6158">
        <w:rPr>
          <w:rFonts w:ascii="Aptos" w:hAnsi="Aptos"/>
          <w:sz w:val="22"/>
          <w:szCs w:val="22"/>
        </w:rPr>
        <w:t xml:space="preserve"> from NCC</w:t>
      </w:r>
      <w:r>
        <w:rPr>
          <w:rFonts w:ascii="Aptos" w:hAnsi="Aptos"/>
          <w:sz w:val="22"/>
          <w:szCs w:val="22"/>
        </w:rPr>
        <w:t>:</w:t>
      </w:r>
      <w:r w:rsidR="00606CEE" w:rsidRPr="00343CA6">
        <w:rPr>
          <w:rFonts w:ascii="Aptos" w:hAnsi="Aptos"/>
          <w:sz w:val="22"/>
          <w:szCs w:val="22"/>
        </w:rPr>
        <w:t xml:space="preserve"> Could </w:t>
      </w:r>
      <w:r w:rsidR="004A6158">
        <w:rPr>
          <w:rFonts w:ascii="Aptos" w:hAnsi="Aptos"/>
          <w:sz w:val="22"/>
          <w:szCs w:val="22"/>
        </w:rPr>
        <w:t>PPQ</w:t>
      </w:r>
      <w:r w:rsidR="0092264B">
        <w:rPr>
          <w:rFonts w:ascii="Aptos" w:hAnsi="Aptos"/>
          <w:sz w:val="22"/>
          <w:szCs w:val="22"/>
        </w:rPr>
        <w:t xml:space="preserve"> </w:t>
      </w:r>
      <w:r w:rsidR="00EE58A6">
        <w:rPr>
          <w:rFonts w:ascii="Aptos" w:hAnsi="Aptos"/>
          <w:sz w:val="22"/>
          <w:szCs w:val="22"/>
        </w:rPr>
        <w:t>record a</w:t>
      </w:r>
      <w:r w:rsidR="00606CEE" w:rsidRPr="00343CA6">
        <w:rPr>
          <w:rFonts w:ascii="Aptos" w:hAnsi="Aptos"/>
          <w:sz w:val="22"/>
          <w:szCs w:val="22"/>
        </w:rPr>
        <w:t xml:space="preserve"> </w:t>
      </w:r>
      <w:r w:rsidR="0092264B">
        <w:rPr>
          <w:rFonts w:ascii="Aptos" w:hAnsi="Aptos"/>
          <w:sz w:val="22"/>
          <w:szCs w:val="22"/>
        </w:rPr>
        <w:t xml:space="preserve">preliminary ID </w:t>
      </w:r>
      <w:r w:rsidR="00606CEE" w:rsidRPr="00343CA6">
        <w:rPr>
          <w:rFonts w:ascii="Aptos" w:hAnsi="Aptos"/>
          <w:sz w:val="22"/>
          <w:szCs w:val="22"/>
        </w:rPr>
        <w:t>training and post</w:t>
      </w:r>
      <w:r w:rsidR="004A6158">
        <w:rPr>
          <w:rFonts w:ascii="Aptos" w:hAnsi="Aptos"/>
          <w:sz w:val="22"/>
          <w:szCs w:val="22"/>
        </w:rPr>
        <w:t xml:space="preserve"> it </w:t>
      </w:r>
      <w:r>
        <w:rPr>
          <w:rFonts w:ascii="Aptos" w:hAnsi="Aptos"/>
          <w:sz w:val="22"/>
          <w:szCs w:val="22"/>
        </w:rPr>
        <w:t>on the</w:t>
      </w:r>
      <w:r w:rsidR="00606CEE" w:rsidRPr="00343CA6">
        <w:rPr>
          <w:rFonts w:ascii="Aptos" w:hAnsi="Aptos"/>
          <w:sz w:val="22"/>
          <w:szCs w:val="22"/>
        </w:rPr>
        <w:t xml:space="preserve"> CAPS </w:t>
      </w:r>
      <w:r>
        <w:rPr>
          <w:rFonts w:ascii="Aptos" w:hAnsi="Aptos"/>
          <w:sz w:val="22"/>
          <w:szCs w:val="22"/>
        </w:rPr>
        <w:t xml:space="preserve">Resource and Collaboration (R&amp;C) </w:t>
      </w:r>
      <w:r w:rsidR="00606CEE" w:rsidRPr="00343CA6">
        <w:rPr>
          <w:rFonts w:ascii="Aptos" w:hAnsi="Aptos"/>
          <w:sz w:val="22"/>
          <w:szCs w:val="22"/>
        </w:rPr>
        <w:t>&amp;</w:t>
      </w:r>
      <w:r w:rsidR="004A6158">
        <w:rPr>
          <w:rFonts w:ascii="Aptos" w:hAnsi="Aptos"/>
          <w:sz w:val="22"/>
          <w:szCs w:val="22"/>
        </w:rPr>
        <w:t xml:space="preserve"> National</w:t>
      </w:r>
      <w:r w:rsidR="00606CEE" w:rsidRPr="00343CA6">
        <w:rPr>
          <w:rFonts w:ascii="Aptos" w:hAnsi="Aptos"/>
          <w:sz w:val="22"/>
          <w:szCs w:val="22"/>
        </w:rPr>
        <w:t xml:space="preserve"> Plant Board </w:t>
      </w:r>
      <w:r>
        <w:rPr>
          <w:rFonts w:ascii="Aptos" w:hAnsi="Aptos"/>
          <w:sz w:val="22"/>
          <w:szCs w:val="22"/>
        </w:rPr>
        <w:t>websites</w:t>
      </w:r>
      <w:r w:rsidR="004A6158">
        <w:rPr>
          <w:rFonts w:ascii="Aptos" w:hAnsi="Aptos"/>
          <w:sz w:val="22"/>
          <w:szCs w:val="22"/>
        </w:rPr>
        <w:t>?</w:t>
      </w:r>
    </w:p>
    <w:p w14:paraId="43FD2939" w14:textId="234F412A" w:rsidR="00822438" w:rsidRPr="00343CA6" w:rsidRDefault="004A6158" w:rsidP="00D557EE">
      <w:pPr>
        <w:numPr>
          <w:ilvl w:val="0"/>
          <w:numId w:val="10"/>
        </w:numPr>
        <w:spacing w:after="0" w:line="259" w:lineRule="auto"/>
        <w:textAlignment w:val="center"/>
        <w:rPr>
          <w:rFonts w:ascii="Aptos" w:eastAsia="Times New Roman" w:hAnsi="Aptos" w:cs="Calibri"/>
          <w:sz w:val="22"/>
          <w:szCs w:val="22"/>
        </w:rPr>
      </w:pPr>
      <w:r>
        <w:rPr>
          <w:rFonts w:ascii="Aptos" w:eastAsia="Times New Roman" w:hAnsi="Aptos" w:cs="Calibri"/>
          <w:sz w:val="22"/>
          <w:szCs w:val="22"/>
        </w:rPr>
        <w:t>Comment from NCC</w:t>
      </w:r>
      <w:r w:rsidR="007219C8">
        <w:rPr>
          <w:rFonts w:ascii="Aptos" w:eastAsia="Times New Roman" w:hAnsi="Aptos" w:cs="Calibri"/>
          <w:sz w:val="22"/>
          <w:szCs w:val="22"/>
        </w:rPr>
        <w:t>: What</w:t>
      </w:r>
      <w:r w:rsidR="00822438" w:rsidRPr="00343CA6">
        <w:rPr>
          <w:rFonts w:ascii="Aptos" w:eastAsia="Times New Roman" w:hAnsi="Aptos" w:cs="Calibri"/>
          <w:sz w:val="22"/>
          <w:szCs w:val="22"/>
        </w:rPr>
        <w:t xml:space="preserve"> we really </w:t>
      </w:r>
      <w:r w:rsidR="007219C8">
        <w:rPr>
          <w:rFonts w:ascii="Aptos" w:eastAsia="Times New Roman" w:hAnsi="Aptos" w:cs="Calibri"/>
          <w:sz w:val="22"/>
          <w:szCs w:val="22"/>
        </w:rPr>
        <w:t>need in the preliminary</w:t>
      </w:r>
      <w:r w:rsidR="00822438" w:rsidRPr="00343CA6">
        <w:rPr>
          <w:rFonts w:ascii="Aptos" w:eastAsia="Times New Roman" w:hAnsi="Aptos" w:cs="Calibri"/>
          <w:sz w:val="22"/>
          <w:szCs w:val="22"/>
        </w:rPr>
        <w:t xml:space="preserve"> ID </w:t>
      </w:r>
      <w:r w:rsidR="007219C8">
        <w:rPr>
          <w:rFonts w:ascii="Aptos" w:eastAsia="Times New Roman" w:hAnsi="Aptos" w:cs="Calibri"/>
          <w:sz w:val="22"/>
          <w:szCs w:val="22"/>
        </w:rPr>
        <w:t xml:space="preserve">realm </w:t>
      </w:r>
      <w:r w:rsidR="00822438" w:rsidRPr="00343CA6">
        <w:rPr>
          <w:rFonts w:ascii="Aptos" w:eastAsia="Times New Roman" w:hAnsi="Aptos" w:cs="Calibri"/>
          <w:sz w:val="22"/>
          <w:szCs w:val="22"/>
        </w:rPr>
        <w:t>is for all</w:t>
      </w:r>
      <w:r>
        <w:rPr>
          <w:rFonts w:ascii="Aptos" w:eastAsia="Times New Roman" w:hAnsi="Aptos" w:cs="Calibri"/>
          <w:sz w:val="22"/>
          <w:szCs w:val="22"/>
        </w:rPr>
        <w:t xml:space="preserve"> of the</w:t>
      </w:r>
      <w:r w:rsidR="00822438" w:rsidRPr="00343CA6">
        <w:rPr>
          <w:rFonts w:ascii="Aptos" w:eastAsia="Times New Roman" w:hAnsi="Aptos" w:cs="Calibri"/>
          <w:sz w:val="22"/>
          <w:szCs w:val="22"/>
        </w:rPr>
        <w:t xml:space="preserve"> </w:t>
      </w:r>
      <w:r w:rsidR="003305A8">
        <w:rPr>
          <w:rFonts w:ascii="Aptos" w:eastAsia="Times New Roman" w:hAnsi="Aptos" w:cs="Calibri"/>
          <w:sz w:val="22"/>
          <w:szCs w:val="22"/>
        </w:rPr>
        <w:t>ID centers</w:t>
      </w:r>
      <w:r w:rsidR="00822438" w:rsidRPr="00343CA6">
        <w:rPr>
          <w:rFonts w:ascii="Aptos" w:eastAsia="Times New Roman" w:hAnsi="Aptos" w:cs="Calibri"/>
          <w:sz w:val="22"/>
          <w:szCs w:val="22"/>
        </w:rPr>
        <w:t xml:space="preserve"> to use the same term</w:t>
      </w:r>
      <w:r w:rsidR="007219C8">
        <w:rPr>
          <w:rFonts w:ascii="Aptos" w:eastAsia="Times New Roman" w:hAnsi="Aptos" w:cs="Calibri"/>
          <w:sz w:val="22"/>
          <w:szCs w:val="22"/>
        </w:rPr>
        <w:t>inology</w:t>
      </w:r>
      <w:r w:rsidR="00822438" w:rsidRPr="00343CA6">
        <w:rPr>
          <w:rFonts w:ascii="Aptos" w:eastAsia="Times New Roman" w:hAnsi="Aptos" w:cs="Calibri"/>
          <w:sz w:val="22"/>
          <w:szCs w:val="22"/>
        </w:rPr>
        <w:t xml:space="preserve"> regarding raw </w:t>
      </w:r>
      <w:r w:rsidR="007219C8">
        <w:rPr>
          <w:rFonts w:ascii="Aptos" w:eastAsia="Times New Roman" w:hAnsi="Aptos" w:cs="Calibri"/>
          <w:sz w:val="22"/>
          <w:szCs w:val="22"/>
        </w:rPr>
        <w:t>versus</w:t>
      </w:r>
      <w:r w:rsidR="00822438" w:rsidRPr="00343CA6">
        <w:rPr>
          <w:rFonts w:ascii="Aptos" w:eastAsia="Times New Roman" w:hAnsi="Aptos" w:cs="Calibri"/>
          <w:sz w:val="22"/>
          <w:szCs w:val="22"/>
        </w:rPr>
        <w:t xml:space="preserve"> screened samples. Sometimes </w:t>
      </w:r>
      <w:r w:rsidR="007219C8">
        <w:rPr>
          <w:rFonts w:ascii="Aptos" w:eastAsia="Times New Roman" w:hAnsi="Aptos" w:cs="Calibri"/>
          <w:sz w:val="22"/>
          <w:szCs w:val="22"/>
        </w:rPr>
        <w:t>the</w:t>
      </w:r>
      <w:r w:rsidR="00822438" w:rsidRPr="00343CA6">
        <w:rPr>
          <w:rFonts w:ascii="Aptos" w:eastAsia="Times New Roman" w:hAnsi="Aptos" w:cs="Calibri"/>
          <w:sz w:val="22"/>
          <w:szCs w:val="22"/>
        </w:rPr>
        <w:t xml:space="preserve"> guidance </w:t>
      </w:r>
      <w:r w:rsidR="007219C8">
        <w:rPr>
          <w:rFonts w:ascii="Aptos" w:eastAsia="Times New Roman" w:hAnsi="Aptos" w:cs="Calibri"/>
          <w:sz w:val="22"/>
          <w:szCs w:val="22"/>
        </w:rPr>
        <w:t>differs</w:t>
      </w:r>
      <w:r w:rsidR="00E524EA">
        <w:rPr>
          <w:rFonts w:ascii="Aptos" w:eastAsia="Times New Roman" w:hAnsi="Aptos" w:cs="Calibri"/>
          <w:sz w:val="22"/>
          <w:szCs w:val="22"/>
        </w:rPr>
        <w:t xml:space="preserve"> </w:t>
      </w:r>
      <w:r w:rsidR="00FC716F">
        <w:rPr>
          <w:rFonts w:ascii="Aptos" w:eastAsia="Times New Roman" w:hAnsi="Aptos" w:cs="Calibri"/>
          <w:sz w:val="22"/>
          <w:szCs w:val="22"/>
        </w:rPr>
        <w:t xml:space="preserve">from </w:t>
      </w:r>
      <w:r w:rsidR="00BD176D">
        <w:rPr>
          <w:rFonts w:ascii="Aptos" w:eastAsia="Times New Roman" w:hAnsi="Aptos" w:cs="Calibri"/>
          <w:sz w:val="22"/>
          <w:szCs w:val="22"/>
        </w:rPr>
        <w:t xml:space="preserve">center </w:t>
      </w:r>
      <w:r w:rsidR="00E524EA">
        <w:rPr>
          <w:rFonts w:ascii="Aptos" w:eastAsia="Times New Roman" w:hAnsi="Aptos" w:cs="Calibri"/>
          <w:sz w:val="22"/>
          <w:szCs w:val="22"/>
        </w:rPr>
        <w:t xml:space="preserve">to </w:t>
      </w:r>
      <w:r w:rsidR="00BD176D">
        <w:rPr>
          <w:rFonts w:ascii="Aptos" w:eastAsia="Times New Roman" w:hAnsi="Aptos" w:cs="Calibri"/>
          <w:sz w:val="22"/>
          <w:szCs w:val="22"/>
        </w:rPr>
        <w:t>center</w:t>
      </w:r>
      <w:r w:rsidR="00E524EA">
        <w:rPr>
          <w:rFonts w:ascii="Aptos" w:eastAsia="Times New Roman" w:hAnsi="Aptos" w:cs="Calibri"/>
          <w:sz w:val="22"/>
          <w:szCs w:val="22"/>
        </w:rPr>
        <w:t>, and differs</w:t>
      </w:r>
      <w:r w:rsidR="00822438" w:rsidRPr="00343CA6">
        <w:rPr>
          <w:rFonts w:ascii="Aptos" w:eastAsia="Times New Roman" w:hAnsi="Aptos" w:cs="Calibri"/>
          <w:sz w:val="22"/>
          <w:szCs w:val="22"/>
        </w:rPr>
        <w:t xml:space="preserve"> from the </w:t>
      </w:r>
      <w:r w:rsidR="007219C8">
        <w:rPr>
          <w:rFonts w:ascii="Aptos" w:eastAsia="Times New Roman" w:hAnsi="Aptos" w:cs="Calibri"/>
          <w:sz w:val="22"/>
          <w:szCs w:val="22"/>
        </w:rPr>
        <w:t xml:space="preserve">guidance on the </w:t>
      </w:r>
      <w:r w:rsidR="00822438" w:rsidRPr="00343CA6">
        <w:rPr>
          <w:rFonts w:ascii="Aptos" w:eastAsia="Times New Roman" w:hAnsi="Aptos" w:cs="Calibri"/>
          <w:sz w:val="22"/>
          <w:szCs w:val="22"/>
        </w:rPr>
        <w:t>CAPS R&amp;C website.</w:t>
      </w:r>
    </w:p>
    <w:p w14:paraId="17D156C5" w14:textId="3C0AF6E0" w:rsidR="00E46BAE" w:rsidRDefault="00E46BAE" w:rsidP="00790493">
      <w:pPr>
        <w:pStyle w:val="Heading2"/>
        <w:spacing w:line="259" w:lineRule="auto"/>
      </w:pPr>
      <w:bookmarkStart w:id="17" w:name="_Toc228280919"/>
      <w:r>
        <w:t xml:space="preserve">Preliminary </w:t>
      </w:r>
      <w:r w:rsidR="00F27AEE">
        <w:t>ID</w:t>
      </w:r>
      <w:r>
        <w:t xml:space="preserve"> Guidance</w:t>
      </w:r>
      <w:bookmarkEnd w:id="17"/>
    </w:p>
    <w:p w14:paraId="69AAA284" w14:textId="2CD30112" w:rsidR="00606CEE" w:rsidRPr="00343CA6" w:rsidRDefault="00E33D76" w:rsidP="00D557EE">
      <w:pPr>
        <w:spacing w:line="259" w:lineRule="auto"/>
        <w:rPr>
          <w:rFonts w:ascii="Aptos" w:hAnsi="Aptos"/>
          <w:sz w:val="22"/>
          <w:szCs w:val="22"/>
        </w:rPr>
      </w:pPr>
      <w:r w:rsidRPr="00343CA6">
        <w:rPr>
          <w:rFonts w:ascii="Aptos" w:hAnsi="Aptos"/>
          <w:sz w:val="22"/>
          <w:szCs w:val="22"/>
        </w:rPr>
        <w:t xml:space="preserve">Patrick </w:t>
      </w:r>
      <w:r w:rsidR="004E0964" w:rsidRPr="00512FF0">
        <w:rPr>
          <w:rFonts w:ascii="Aptos" w:hAnsi="Aptos"/>
          <w:sz w:val="22"/>
          <w:szCs w:val="22"/>
        </w:rPr>
        <w:t>Haslem</w:t>
      </w:r>
      <w:r w:rsidR="006F44A2" w:rsidRPr="00512FF0">
        <w:rPr>
          <w:rFonts w:ascii="Aptos" w:hAnsi="Aptos"/>
          <w:sz w:val="22"/>
          <w:szCs w:val="22"/>
        </w:rPr>
        <w:t xml:space="preserve"> presented a</w:t>
      </w:r>
      <w:r w:rsidRPr="00343CA6">
        <w:rPr>
          <w:rFonts w:ascii="Aptos" w:hAnsi="Aptos"/>
          <w:sz w:val="22"/>
          <w:szCs w:val="22"/>
        </w:rPr>
        <w:t xml:space="preserve"> draft</w:t>
      </w:r>
      <w:r w:rsidR="006F44A2" w:rsidRPr="00512FF0">
        <w:rPr>
          <w:rFonts w:ascii="Aptos" w:hAnsi="Aptos"/>
          <w:sz w:val="22"/>
          <w:szCs w:val="22"/>
        </w:rPr>
        <w:t xml:space="preserve"> preliminary ID guidance document and asked the</w:t>
      </w:r>
      <w:r w:rsidRPr="00343CA6">
        <w:rPr>
          <w:rFonts w:ascii="Aptos" w:hAnsi="Aptos"/>
          <w:sz w:val="22"/>
          <w:szCs w:val="22"/>
        </w:rPr>
        <w:t xml:space="preserve"> NCC for review </w:t>
      </w:r>
      <w:r w:rsidR="006F44A2" w:rsidRPr="00512FF0">
        <w:rPr>
          <w:rFonts w:ascii="Aptos" w:hAnsi="Aptos"/>
          <w:sz w:val="22"/>
          <w:szCs w:val="22"/>
        </w:rPr>
        <w:t>and</w:t>
      </w:r>
      <w:r w:rsidRPr="00343CA6">
        <w:rPr>
          <w:rFonts w:ascii="Aptos" w:hAnsi="Aptos"/>
          <w:sz w:val="22"/>
          <w:szCs w:val="22"/>
        </w:rPr>
        <w:t xml:space="preserve"> feedback</w:t>
      </w:r>
      <w:r w:rsidR="006F44A2" w:rsidRPr="00512FF0">
        <w:rPr>
          <w:rFonts w:ascii="Aptos" w:hAnsi="Aptos"/>
          <w:sz w:val="22"/>
          <w:szCs w:val="22"/>
        </w:rPr>
        <w:t xml:space="preserve">. The draft document was emailed to NCC members immediately following the </w:t>
      </w:r>
      <w:r w:rsidRPr="00343CA6">
        <w:rPr>
          <w:rFonts w:ascii="Aptos" w:hAnsi="Aptos"/>
          <w:sz w:val="22"/>
          <w:szCs w:val="22"/>
        </w:rPr>
        <w:t>meeting</w:t>
      </w:r>
      <w:r w:rsidR="006F44A2" w:rsidRPr="00512FF0">
        <w:rPr>
          <w:rFonts w:ascii="Aptos" w:hAnsi="Aptos"/>
          <w:sz w:val="22"/>
          <w:szCs w:val="22"/>
        </w:rPr>
        <w:t xml:space="preserve">. </w:t>
      </w:r>
      <w:r w:rsidR="00052207">
        <w:rPr>
          <w:rFonts w:ascii="Aptos" w:hAnsi="Aptos"/>
          <w:sz w:val="22"/>
          <w:szCs w:val="22"/>
        </w:rPr>
        <w:t>NCC members, please g</w:t>
      </w:r>
      <w:r w:rsidR="001C7BB6" w:rsidRPr="00512FF0">
        <w:rPr>
          <w:rFonts w:ascii="Aptos" w:hAnsi="Aptos"/>
          <w:sz w:val="22"/>
          <w:szCs w:val="22"/>
        </w:rPr>
        <w:t xml:space="preserve">ather feedback from constituents and </w:t>
      </w:r>
      <w:r w:rsidR="009B7699">
        <w:rPr>
          <w:rFonts w:ascii="Aptos" w:hAnsi="Aptos"/>
          <w:sz w:val="22"/>
          <w:szCs w:val="22"/>
        </w:rPr>
        <w:t xml:space="preserve">respond in writing by </w:t>
      </w:r>
      <w:r w:rsidR="001C7BB6" w:rsidRPr="00512FF0">
        <w:rPr>
          <w:rFonts w:ascii="Aptos" w:hAnsi="Aptos"/>
          <w:sz w:val="22"/>
          <w:szCs w:val="22"/>
        </w:rPr>
        <w:t>May</w:t>
      </w:r>
      <w:r w:rsidR="00512FF0" w:rsidRPr="00512FF0">
        <w:rPr>
          <w:rFonts w:ascii="Aptos" w:hAnsi="Aptos"/>
          <w:sz w:val="22"/>
          <w:szCs w:val="22"/>
        </w:rPr>
        <w:t xml:space="preserve"> </w:t>
      </w:r>
      <w:r w:rsidR="009B7699">
        <w:rPr>
          <w:rFonts w:ascii="Aptos" w:hAnsi="Aptos"/>
          <w:sz w:val="22"/>
          <w:szCs w:val="22"/>
        </w:rPr>
        <w:t>8</w:t>
      </w:r>
      <w:r w:rsidR="00512FF0" w:rsidRPr="00512FF0">
        <w:rPr>
          <w:rFonts w:ascii="Aptos" w:hAnsi="Aptos"/>
          <w:sz w:val="22"/>
          <w:szCs w:val="22"/>
        </w:rPr>
        <w:t>, 2026.</w:t>
      </w:r>
    </w:p>
    <w:p w14:paraId="64AD94B6" w14:textId="28F4D62E" w:rsidR="005234EB" w:rsidRDefault="00512FF0" w:rsidP="00790493">
      <w:pPr>
        <w:pStyle w:val="Heading2"/>
        <w:spacing w:line="259" w:lineRule="auto"/>
      </w:pPr>
      <w:bookmarkStart w:id="18" w:name="_Toc228280920"/>
      <w:r>
        <w:t>ARM</w:t>
      </w:r>
      <w:r w:rsidR="005234EB">
        <w:t xml:space="preserve"> System Update</w:t>
      </w:r>
      <w:bookmarkEnd w:id="18"/>
    </w:p>
    <w:p w14:paraId="184844A3" w14:textId="547C8513" w:rsidR="00512FF0" w:rsidRDefault="00512FF0" w:rsidP="00D557EE">
      <w:pPr>
        <w:spacing w:after="0" w:line="259" w:lineRule="auto"/>
        <w:rPr>
          <w:rFonts w:ascii="Aptos" w:hAnsi="Aptos"/>
          <w:sz w:val="22"/>
          <w:szCs w:val="22"/>
        </w:rPr>
      </w:pPr>
      <w:r>
        <w:rPr>
          <w:rFonts w:ascii="Aptos" w:hAnsi="Aptos"/>
          <w:sz w:val="22"/>
          <w:szCs w:val="22"/>
        </w:rPr>
        <w:t>Patrick Haslem provided an update from the PPQ Domestic ARM</w:t>
      </w:r>
      <w:r w:rsidR="0090696C">
        <w:rPr>
          <w:rFonts w:ascii="Aptos" w:hAnsi="Aptos"/>
          <w:sz w:val="22"/>
          <w:szCs w:val="22"/>
        </w:rPr>
        <w:t xml:space="preserve"> system working group:</w:t>
      </w:r>
    </w:p>
    <w:p w14:paraId="26280F78" w14:textId="5C84B75F" w:rsidR="00E33D76" w:rsidRPr="00343CA6" w:rsidRDefault="0090696C" w:rsidP="00D557EE">
      <w:pPr>
        <w:numPr>
          <w:ilvl w:val="0"/>
          <w:numId w:val="9"/>
        </w:numPr>
        <w:spacing w:after="0" w:line="259" w:lineRule="auto"/>
        <w:rPr>
          <w:rFonts w:ascii="Aptos" w:hAnsi="Aptos"/>
          <w:sz w:val="22"/>
          <w:szCs w:val="22"/>
        </w:rPr>
      </w:pPr>
      <w:r>
        <w:rPr>
          <w:rFonts w:ascii="Aptos" w:hAnsi="Aptos"/>
          <w:sz w:val="22"/>
          <w:szCs w:val="22"/>
        </w:rPr>
        <w:t xml:space="preserve">The ARM team is developing the </w:t>
      </w:r>
      <w:r w:rsidR="00F94767">
        <w:rPr>
          <w:rFonts w:ascii="Aptos" w:hAnsi="Aptos"/>
          <w:sz w:val="22"/>
          <w:szCs w:val="22"/>
        </w:rPr>
        <w:t>ability</w:t>
      </w:r>
      <w:r>
        <w:rPr>
          <w:rFonts w:ascii="Aptos" w:hAnsi="Aptos"/>
          <w:sz w:val="22"/>
          <w:szCs w:val="22"/>
        </w:rPr>
        <w:t xml:space="preserve"> for state cooperators to enter PPQ Form 391 data directly into the ARM system. Once this </w:t>
      </w:r>
      <w:r w:rsidR="00F94767">
        <w:rPr>
          <w:rFonts w:ascii="Aptos" w:hAnsi="Aptos"/>
          <w:sz w:val="22"/>
          <w:szCs w:val="22"/>
        </w:rPr>
        <w:t>system enhancement is available, state cooperators will no longer need to work through PPQ to submit an ARM diagnostic request</w:t>
      </w:r>
      <w:r w:rsidR="007C6A74">
        <w:rPr>
          <w:rFonts w:ascii="Aptos" w:hAnsi="Aptos"/>
          <w:sz w:val="22"/>
          <w:szCs w:val="22"/>
        </w:rPr>
        <w:t xml:space="preserve"> (DR)</w:t>
      </w:r>
      <w:r w:rsidR="00F94767">
        <w:rPr>
          <w:rFonts w:ascii="Aptos" w:hAnsi="Aptos"/>
          <w:sz w:val="22"/>
          <w:szCs w:val="22"/>
        </w:rPr>
        <w:t>.</w:t>
      </w:r>
    </w:p>
    <w:p w14:paraId="69E629BF" w14:textId="20C87F99" w:rsidR="00E33D76" w:rsidRPr="00343CA6" w:rsidRDefault="00F94767" w:rsidP="00D557EE">
      <w:pPr>
        <w:numPr>
          <w:ilvl w:val="0"/>
          <w:numId w:val="9"/>
        </w:numPr>
        <w:spacing w:after="0" w:line="259" w:lineRule="auto"/>
        <w:rPr>
          <w:rFonts w:ascii="Aptos" w:hAnsi="Aptos"/>
          <w:sz w:val="22"/>
          <w:szCs w:val="22"/>
        </w:rPr>
      </w:pPr>
      <w:r>
        <w:rPr>
          <w:rFonts w:ascii="Aptos" w:hAnsi="Aptos"/>
          <w:sz w:val="22"/>
          <w:szCs w:val="22"/>
        </w:rPr>
        <w:t xml:space="preserve">Login instructions, training, and guidance are forthcoming, although Patrick was not sure when. </w:t>
      </w:r>
      <w:r w:rsidR="002B2664">
        <w:rPr>
          <w:rFonts w:ascii="Aptos" w:hAnsi="Aptos"/>
          <w:sz w:val="22"/>
          <w:szCs w:val="22"/>
        </w:rPr>
        <w:t>Access</w:t>
      </w:r>
      <w:r>
        <w:rPr>
          <w:rFonts w:ascii="Aptos" w:hAnsi="Aptos"/>
          <w:sz w:val="22"/>
          <w:szCs w:val="22"/>
        </w:rPr>
        <w:t xml:space="preserve"> will be managed through the Login.gov platform.</w:t>
      </w:r>
    </w:p>
    <w:p w14:paraId="5AAFB5E1" w14:textId="6A7B965E" w:rsidR="005C445F" w:rsidRDefault="004958EF" w:rsidP="00D557EE">
      <w:pPr>
        <w:numPr>
          <w:ilvl w:val="0"/>
          <w:numId w:val="9"/>
        </w:numPr>
        <w:spacing w:after="0" w:line="259" w:lineRule="auto"/>
        <w:rPr>
          <w:rFonts w:ascii="Aptos" w:hAnsi="Aptos"/>
          <w:sz w:val="22"/>
          <w:szCs w:val="22"/>
        </w:rPr>
      </w:pPr>
      <w:r>
        <w:rPr>
          <w:rFonts w:ascii="Aptos" w:hAnsi="Aptos"/>
          <w:sz w:val="22"/>
          <w:szCs w:val="22"/>
        </w:rPr>
        <w:t>Request</w:t>
      </w:r>
      <w:r w:rsidR="00A73EBF">
        <w:rPr>
          <w:rFonts w:ascii="Aptos" w:hAnsi="Aptos"/>
          <w:sz w:val="22"/>
          <w:szCs w:val="22"/>
        </w:rPr>
        <w:t xml:space="preserve"> from NCC</w:t>
      </w:r>
      <w:r w:rsidR="003E0BB5">
        <w:rPr>
          <w:rFonts w:ascii="Aptos" w:hAnsi="Aptos"/>
          <w:sz w:val="22"/>
          <w:szCs w:val="22"/>
        </w:rPr>
        <w:t xml:space="preserve"> to PPQ</w:t>
      </w:r>
      <w:r>
        <w:rPr>
          <w:rFonts w:ascii="Aptos" w:hAnsi="Aptos"/>
          <w:sz w:val="22"/>
          <w:szCs w:val="22"/>
        </w:rPr>
        <w:t xml:space="preserve"> – Please work through the </w:t>
      </w:r>
      <w:r w:rsidR="00A73EBF">
        <w:rPr>
          <w:rFonts w:ascii="Aptos" w:hAnsi="Aptos"/>
          <w:sz w:val="22"/>
          <w:szCs w:val="22"/>
        </w:rPr>
        <w:t xml:space="preserve">National </w:t>
      </w:r>
      <w:r w:rsidR="00E33D76" w:rsidRPr="00343CA6">
        <w:rPr>
          <w:rFonts w:ascii="Aptos" w:hAnsi="Aptos"/>
          <w:sz w:val="22"/>
          <w:szCs w:val="22"/>
        </w:rPr>
        <w:t>Plant Board or hold a webinar to provide this presentation</w:t>
      </w:r>
      <w:r>
        <w:rPr>
          <w:rFonts w:ascii="Aptos" w:hAnsi="Aptos"/>
          <w:sz w:val="22"/>
          <w:szCs w:val="22"/>
        </w:rPr>
        <w:t xml:space="preserve"> for all cooperators (not just the NCC)</w:t>
      </w:r>
      <w:r w:rsidR="00E33D76" w:rsidRPr="00343CA6">
        <w:rPr>
          <w:rFonts w:ascii="Aptos" w:hAnsi="Aptos"/>
          <w:sz w:val="22"/>
          <w:szCs w:val="22"/>
        </w:rPr>
        <w:t>. Patrick</w:t>
      </w:r>
      <w:r w:rsidR="00185AA7">
        <w:rPr>
          <w:rFonts w:ascii="Aptos" w:hAnsi="Aptos"/>
          <w:sz w:val="22"/>
          <w:szCs w:val="22"/>
        </w:rPr>
        <w:t xml:space="preserve"> suggested </w:t>
      </w:r>
      <w:r w:rsidR="003E0BB5">
        <w:rPr>
          <w:rFonts w:ascii="Aptos" w:hAnsi="Aptos"/>
          <w:sz w:val="22"/>
          <w:szCs w:val="22"/>
        </w:rPr>
        <w:t>holding monthly</w:t>
      </w:r>
      <w:r w:rsidR="00185AA7">
        <w:rPr>
          <w:rFonts w:ascii="Aptos" w:hAnsi="Aptos"/>
          <w:sz w:val="22"/>
          <w:szCs w:val="22"/>
        </w:rPr>
        <w:t xml:space="preserve"> ‘office hours’</w:t>
      </w:r>
      <w:r w:rsidR="00E33D76" w:rsidRPr="00343CA6">
        <w:rPr>
          <w:rFonts w:ascii="Aptos" w:hAnsi="Aptos"/>
          <w:sz w:val="22"/>
          <w:szCs w:val="22"/>
        </w:rPr>
        <w:t xml:space="preserve"> </w:t>
      </w:r>
      <w:r w:rsidR="00185AA7">
        <w:rPr>
          <w:rFonts w:ascii="Aptos" w:hAnsi="Aptos"/>
          <w:sz w:val="22"/>
          <w:szCs w:val="22"/>
        </w:rPr>
        <w:t xml:space="preserve">for cooperators. </w:t>
      </w:r>
      <w:r w:rsidR="00E33D76" w:rsidRPr="00343CA6">
        <w:rPr>
          <w:rFonts w:ascii="Aptos" w:hAnsi="Aptos"/>
          <w:sz w:val="22"/>
          <w:szCs w:val="22"/>
        </w:rPr>
        <w:t>Sven volunteer</w:t>
      </w:r>
      <w:r w:rsidR="005C445F">
        <w:rPr>
          <w:rFonts w:ascii="Aptos" w:hAnsi="Aptos"/>
          <w:sz w:val="22"/>
          <w:szCs w:val="22"/>
        </w:rPr>
        <w:t>ed</w:t>
      </w:r>
      <w:r w:rsidR="00E33D76" w:rsidRPr="00343CA6">
        <w:rPr>
          <w:rFonts w:ascii="Aptos" w:hAnsi="Aptos"/>
          <w:sz w:val="22"/>
          <w:szCs w:val="22"/>
        </w:rPr>
        <w:t xml:space="preserve"> to</w:t>
      </w:r>
      <w:r w:rsidR="005C445F">
        <w:rPr>
          <w:rFonts w:ascii="Aptos" w:hAnsi="Aptos"/>
          <w:sz w:val="22"/>
          <w:szCs w:val="22"/>
        </w:rPr>
        <w:t xml:space="preserve"> test the system and provide</w:t>
      </w:r>
      <w:r w:rsidR="00E33D76" w:rsidRPr="00343CA6">
        <w:rPr>
          <w:rFonts w:ascii="Aptos" w:hAnsi="Aptos"/>
          <w:sz w:val="22"/>
          <w:szCs w:val="22"/>
        </w:rPr>
        <w:t xml:space="preserve"> screenshots of </w:t>
      </w:r>
      <w:r w:rsidR="005C445F">
        <w:rPr>
          <w:rFonts w:ascii="Aptos" w:hAnsi="Aptos"/>
          <w:sz w:val="22"/>
          <w:szCs w:val="22"/>
        </w:rPr>
        <w:t>what the cooperator sees and experiences.</w:t>
      </w:r>
    </w:p>
    <w:p w14:paraId="55745785" w14:textId="314EC012" w:rsidR="00E33D76" w:rsidRPr="00343CA6" w:rsidRDefault="00D41183" w:rsidP="00D557EE">
      <w:pPr>
        <w:numPr>
          <w:ilvl w:val="0"/>
          <w:numId w:val="9"/>
        </w:numPr>
        <w:spacing w:after="0" w:line="259" w:lineRule="auto"/>
        <w:rPr>
          <w:rFonts w:ascii="Aptos" w:hAnsi="Aptos"/>
          <w:sz w:val="22"/>
          <w:szCs w:val="22"/>
        </w:rPr>
      </w:pPr>
      <w:r>
        <w:rPr>
          <w:rFonts w:ascii="Aptos" w:hAnsi="Aptos"/>
          <w:sz w:val="22"/>
          <w:szCs w:val="22"/>
        </w:rPr>
        <w:t xml:space="preserve">When a cooperator submits a </w:t>
      </w:r>
      <w:r w:rsidR="00310E6B">
        <w:rPr>
          <w:rFonts w:ascii="Aptos" w:hAnsi="Aptos"/>
          <w:sz w:val="22"/>
          <w:szCs w:val="22"/>
        </w:rPr>
        <w:t>DR</w:t>
      </w:r>
      <w:r>
        <w:rPr>
          <w:rFonts w:ascii="Aptos" w:hAnsi="Aptos"/>
          <w:sz w:val="22"/>
          <w:szCs w:val="22"/>
        </w:rPr>
        <w:t>, w</w:t>
      </w:r>
      <w:r w:rsidR="00E33D76" w:rsidRPr="00343CA6">
        <w:rPr>
          <w:rFonts w:ascii="Aptos" w:hAnsi="Aptos"/>
          <w:sz w:val="22"/>
          <w:szCs w:val="22"/>
        </w:rPr>
        <w:t xml:space="preserve">hat is </w:t>
      </w:r>
      <w:r>
        <w:rPr>
          <w:rFonts w:ascii="Aptos" w:hAnsi="Aptos"/>
          <w:sz w:val="22"/>
          <w:szCs w:val="22"/>
        </w:rPr>
        <w:t xml:space="preserve">the </w:t>
      </w:r>
      <w:r w:rsidR="00E33D76" w:rsidRPr="00343CA6">
        <w:rPr>
          <w:rFonts w:ascii="Aptos" w:hAnsi="Aptos"/>
          <w:sz w:val="22"/>
          <w:szCs w:val="22"/>
        </w:rPr>
        <w:t xml:space="preserve">communication </w:t>
      </w:r>
      <w:r>
        <w:rPr>
          <w:rFonts w:ascii="Aptos" w:hAnsi="Aptos"/>
          <w:sz w:val="22"/>
          <w:szCs w:val="22"/>
        </w:rPr>
        <w:t xml:space="preserve">feedback </w:t>
      </w:r>
      <w:r w:rsidR="00E33D76" w:rsidRPr="00343CA6">
        <w:rPr>
          <w:rFonts w:ascii="Aptos" w:hAnsi="Aptos"/>
          <w:sz w:val="22"/>
          <w:szCs w:val="22"/>
        </w:rPr>
        <w:t xml:space="preserve">loop with </w:t>
      </w:r>
      <w:r>
        <w:rPr>
          <w:rFonts w:ascii="Aptos" w:hAnsi="Aptos"/>
          <w:sz w:val="22"/>
          <w:szCs w:val="22"/>
        </w:rPr>
        <w:t xml:space="preserve">the </w:t>
      </w:r>
      <w:r w:rsidR="00E33D76" w:rsidRPr="00343CA6">
        <w:rPr>
          <w:rFonts w:ascii="Aptos" w:hAnsi="Aptos"/>
          <w:sz w:val="22"/>
          <w:szCs w:val="22"/>
        </w:rPr>
        <w:t xml:space="preserve">SPHD? </w:t>
      </w:r>
      <w:r>
        <w:rPr>
          <w:rFonts w:ascii="Aptos" w:hAnsi="Aptos"/>
          <w:sz w:val="22"/>
          <w:szCs w:val="22"/>
        </w:rPr>
        <w:t>Will SPHDs be alerted that a DR is pending? Also, will there be the same feedback loo</w:t>
      </w:r>
      <w:r w:rsidR="00DF6C04">
        <w:rPr>
          <w:rFonts w:ascii="Aptos" w:hAnsi="Aptos"/>
          <w:sz w:val="22"/>
          <w:szCs w:val="22"/>
        </w:rPr>
        <w:t>p</w:t>
      </w:r>
      <w:r>
        <w:rPr>
          <w:rFonts w:ascii="Aptos" w:hAnsi="Aptos"/>
          <w:sz w:val="22"/>
          <w:szCs w:val="22"/>
        </w:rPr>
        <w:t xml:space="preserve"> for </w:t>
      </w:r>
      <w:r w:rsidR="00A30C8B">
        <w:rPr>
          <w:rFonts w:ascii="Aptos" w:hAnsi="Aptos"/>
          <w:sz w:val="22"/>
          <w:szCs w:val="22"/>
        </w:rPr>
        <w:t>state plant regulatory officials (</w:t>
      </w:r>
      <w:r>
        <w:rPr>
          <w:rFonts w:ascii="Aptos" w:hAnsi="Aptos"/>
          <w:sz w:val="22"/>
          <w:szCs w:val="22"/>
        </w:rPr>
        <w:t>SPRO</w:t>
      </w:r>
      <w:r w:rsidR="00A30C8B">
        <w:rPr>
          <w:rFonts w:ascii="Aptos" w:hAnsi="Aptos"/>
          <w:sz w:val="22"/>
          <w:szCs w:val="22"/>
        </w:rPr>
        <w:t>s)</w:t>
      </w:r>
      <w:r>
        <w:rPr>
          <w:rFonts w:ascii="Aptos" w:hAnsi="Aptos"/>
          <w:sz w:val="22"/>
          <w:szCs w:val="22"/>
        </w:rPr>
        <w:t xml:space="preserve">, </w:t>
      </w:r>
      <w:r w:rsidR="00DF6C04">
        <w:rPr>
          <w:rFonts w:ascii="Aptos" w:hAnsi="Aptos"/>
          <w:sz w:val="22"/>
          <w:szCs w:val="22"/>
        </w:rPr>
        <w:t xml:space="preserve">meaning will SPROs be alerted when </w:t>
      </w:r>
      <w:r w:rsidR="00A97B70">
        <w:rPr>
          <w:rFonts w:ascii="Aptos" w:hAnsi="Aptos"/>
          <w:sz w:val="22"/>
          <w:szCs w:val="22"/>
        </w:rPr>
        <w:t xml:space="preserve">PPQ submits a DR? The feedback loop should go in both directions in adherence with the </w:t>
      </w:r>
      <w:r w:rsidR="00BB6FC0" w:rsidRPr="00343CA6">
        <w:rPr>
          <w:rFonts w:ascii="Aptos" w:hAnsi="Aptos"/>
          <w:sz w:val="22"/>
          <w:szCs w:val="22"/>
        </w:rPr>
        <w:t>simultaneous communication protocol</w:t>
      </w:r>
      <w:r w:rsidR="00A97B70">
        <w:rPr>
          <w:rFonts w:ascii="Aptos" w:hAnsi="Aptos"/>
          <w:sz w:val="22"/>
          <w:szCs w:val="22"/>
        </w:rPr>
        <w:t>.</w:t>
      </w:r>
    </w:p>
    <w:p w14:paraId="5BDA1EF0" w14:textId="224492B4" w:rsidR="008A1D12" w:rsidRPr="00343CA6" w:rsidRDefault="008A1D12" w:rsidP="00D557EE">
      <w:pPr>
        <w:numPr>
          <w:ilvl w:val="0"/>
          <w:numId w:val="9"/>
        </w:numPr>
        <w:spacing w:after="0" w:line="259" w:lineRule="auto"/>
        <w:rPr>
          <w:rFonts w:ascii="Aptos" w:hAnsi="Aptos"/>
          <w:sz w:val="22"/>
          <w:szCs w:val="22"/>
        </w:rPr>
      </w:pPr>
      <w:r w:rsidRPr="00343CA6">
        <w:rPr>
          <w:rFonts w:ascii="Aptos" w:hAnsi="Aptos"/>
          <w:sz w:val="22"/>
          <w:szCs w:val="22"/>
        </w:rPr>
        <w:t xml:space="preserve">When choosing </w:t>
      </w:r>
      <w:r w:rsidR="0015724C" w:rsidRPr="00343CA6">
        <w:rPr>
          <w:rFonts w:ascii="Aptos" w:hAnsi="Aptos"/>
          <w:sz w:val="22"/>
          <w:szCs w:val="22"/>
        </w:rPr>
        <w:t>‘</w:t>
      </w:r>
      <w:r w:rsidRPr="00343CA6">
        <w:rPr>
          <w:rFonts w:ascii="Aptos" w:hAnsi="Aptos"/>
          <w:sz w:val="22"/>
          <w:szCs w:val="22"/>
        </w:rPr>
        <w:t xml:space="preserve">reason for </w:t>
      </w:r>
      <w:r w:rsidR="00AB0158" w:rsidRPr="00343CA6">
        <w:rPr>
          <w:rFonts w:ascii="Aptos" w:hAnsi="Aptos"/>
          <w:sz w:val="22"/>
          <w:szCs w:val="22"/>
        </w:rPr>
        <w:t>identification’</w:t>
      </w:r>
      <w:r w:rsidR="0015724C" w:rsidRPr="00343CA6">
        <w:rPr>
          <w:rFonts w:ascii="Aptos" w:hAnsi="Aptos"/>
          <w:sz w:val="22"/>
          <w:szCs w:val="22"/>
        </w:rPr>
        <w:t xml:space="preserve"> in ARM, what if more than one answer applies? For example, </w:t>
      </w:r>
      <w:r w:rsidR="00A655CD" w:rsidRPr="00343CA6">
        <w:rPr>
          <w:rFonts w:ascii="Aptos" w:hAnsi="Aptos"/>
          <w:sz w:val="22"/>
          <w:szCs w:val="22"/>
        </w:rPr>
        <w:t>what if the reason is both ‘suspected pest of regulatory concern’ and a ‘range extension’? Wh</w:t>
      </w:r>
      <w:r w:rsidR="005F51AC">
        <w:rPr>
          <w:rFonts w:ascii="Aptos" w:hAnsi="Aptos"/>
          <w:sz w:val="22"/>
          <w:szCs w:val="22"/>
        </w:rPr>
        <w:t xml:space="preserve">ich should you </w:t>
      </w:r>
      <w:r w:rsidR="00A655CD" w:rsidRPr="00343CA6">
        <w:rPr>
          <w:rFonts w:ascii="Aptos" w:hAnsi="Aptos"/>
          <w:sz w:val="22"/>
          <w:szCs w:val="22"/>
        </w:rPr>
        <w:t>choose?</w:t>
      </w:r>
    </w:p>
    <w:p w14:paraId="4DF8ED2B" w14:textId="4ECD12D9" w:rsidR="00F00C3E" w:rsidRPr="00343CA6" w:rsidRDefault="00F00C3E" w:rsidP="00D557EE">
      <w:pPr>
        <w:numPr>
          <w:ilvl w:val="0"/>
          <w:numId w:val="9"/>
        </w:numPr>
        <w:spacing w:after="0" w:line="259" w:lineRule="auto"/>
        <w:rPr>
          <w:rFonts w:ascii="Aptos" w:hAnsi="Aptos"/>
          <w:sz w:val="22"/>
          <w:szCs w:val="22"/>
        </w:rPr>
      </w:pPr>
      <w:r w:rsidRPr="00343CA6">
        <w:rPr>
          <w:rFonts w:ascii="Aptos" w:hAnsi="Aptos"/>
          <w:sz w:val="22"/>
          <w:szCs w:val="22"/>
        </w:rPr>
        <w:t>Will cooperators have the ‘upload 391</w:t>
      </w:r>
      <w:r w:rsidR="00A97B70">
        <w:rPr>
          <w:rFonts w:ascii="Aptos" w:hAnsi="Aptos"/>
          <w:sz w:val="22"/>
          <w:szCs w:val="22"/>
        </w:rPr>
        <w:t xml:space="preserve"> .pdf</w:t>
      </w:r>
      <w:r w:rsidRPr="00343CA6">
        <w:rPr>
          <w:rFonts w:ascii="Aptos" w:hAnsi="Aptos"/>
          <w:sz w:val="22"/>
          <w:szCs w:val="22"/>
        </w:rPr>
        <w:t>’ option, same as PPQ submitters do?</w:t>
      </w:r>
    </w:p>
    <w:p w14:paraId="058FFCFB" w14:textId="70A5B365" w:rsidR="005D183E" w:rsidRDefault="005D183E" w:rsidP="00D557EE">
      <w:pPr>
        <w:numPr>
          <w:ilvl w:val="0"/>
          <w:numId w:val="9"/>
        </w:numPr>
        <w:spacing w:after="0" w:line="259" w:lineRule="auto"/>
        <w:rPr>
          <w:rFonts w:ascii="Aptos" w:hAnsi="Aptos"/>
          <w:sz w:val="22"/>
          <w:szCs w:val="22"/>
        </w:rPr>
      </w:pPr>
      <w:r w:rsidRPr="00343CA6">
        <w:rPr>
          <w:rFonts w:ascii="Aptos" w:hAnsi="Aptos"/>
          <w:sz w:val="22"/>
          <w:szCs w:val="22"/>
        </w:rPr>
        <w:t xml:space="preserve">Question about filling out the PPQ </w:t>
      </w:r>
      <w:r w:rsidR="00E36A9D">
        <w:rPr>
          <w:rFonts w:ascii="Aptos" w:hAnsi="Aptos"/>
          <w:sz w:val="22"/>
          <w:szCs w:val="22"/>
        </w:rPr>
        <w:t xml:space="preserve">Form </w:t>
      </w:r>
      <w:r w:rsidRPr="00343CA6">
        <w:rPr>
          <w:rFonts w:ascii="Aptos" w:hAnsi="Aptos"/>
          <w:sz w:val="22"/>
          <w:szCs w:val="22"/>
        </w:rPr>
        <w:t>391 – dead specimen versus live specimen (it was live when it flew into the trap but then died)</w:t>
      </w:r>
      <w:r w:rsidR="007C6A74">
        <w:rPr>
          <w:rFonts w:ascii="Aptos" w:hAnsi="Aptos"/>
          <w:sz w:val="22"/>
          <w:szCs w:val="22"/>
        </w:rPr>
        <w:t>.</w:t>
      </w:r>
      <w:r w:rsidR="00F9089B" w:rsidRPr="00343CA6">
        <w:rPr>
          <w:rFonts w:ascii="Aptos" w:hAnsi="Aptos"/>
          <w:sz w:val="22"/>
          <w:szCs w:val="22"/>
        </w:rPr>
        <w:t xml:space="preserve"> How should you interpret the form?</w:t>
      </w:r>
    </w:p>
    <w:p w14:paraId="6A8ECC9D" w14:textId="630BBCC8" w:rsidR="00E8066C" w:rsidRPr="00343CA6" w:rsidRDefault="00E36A9D" w:rsidP="00D557EE">
      <w:pPr>
        <w:numPr>
          <w:ilvl w:val="0"/>
          <w:numId w:val="9"/>
        </w:numPr>
        <w:spacing w:line="259" w:lineRule="auto"/>
        <w:rPr>
          <w:rFonts w:ascii="Aptos" w:hAnsi="Aptos"/>
          <w:sz w:val="22"/>
          <w:szCs w:val="22"/>
        </w:rPr>
      </w:pPr>
      <w:r>
        <w:rPr>
          <w:rFonts w:ascii="Aptos" w:hAnsi="Aptos"/>
          <w:sz w:val="22"/>
          <w:szCs w:val="22"/>
        </w:rPr>
        <w:t>PPQ</w:t>
      </w:r>
      <w:r w:rsidR="00E8066C">
        <w:rPr>
          <w:rFonts w:ascii="Aptos" w:hAnsi="Aptos"/>
          <w:sz w:val="22"/>
          <w:szCs w:val="22"/>
        </w:rPr>
        <w:t xml:space="preserve"> will follow up with the PPQ ARM </w:t>
      </w:r>
      <w:r w:rsidR="00725403">
        <w:rPr>
          <w:rFonts w:ascii="Aptos" w:hAnsi="Aptos"/>
          <w:sz w:val="22"/>
          <w:szCs w:val="22"/>
        </w:rPr>
        <w:t>cross functional working group</w:t>
      </w:r>
      <w:r w:rsidR="00E8066C">
        <w:rPr>
          <w:rFonts w:ascii="Aptos" w:hAnsi="Aptos"/>
          <w:sz w:val="22"/>
          <w:szCs w:val="22"/>
        </w:rPr>
        <w:t xml:space="preserve"> to get answers to the NCC’s questions.</w:t>
      </w:r>
    </w:p>
    <w:p w14:paraId="200733DC" w14:textId="77777777" w:rsidR="000D7418" w:rsidRDefault="000D7418" w:rsidP="00790493">
      <w:pPr>
        <w:pStyle w:val="Heading2"/>
        <w:spacing w:line="259" w:lineRule="auto"/>
      </w:pPr>
      <w:bookmarkStart w:id="19" w:name="_Toc228280921"/>
      <w:r>
        <w:t>Impacts of Reduced Pest Survey Specialist Staff</w:t>
      </w:r>
      <w:bookmarkEnd w:id="19"/>
    </w:p>
    <w:p w14:paraId="5D866DC8" w14:textId="77777777" w:rsidR="00BE128C" w:rsidRDefault="00310E6B" w:rsidP="00D557EE">
      <w:pPr>
        <w:spacing w:after="0" w:line="259" w:lineRule="auto"/>
        <w:rPr>
          <w:rFonts w:ascii="Aptos" w:hAnsi="Aptos"/>
          <w:sz w:val="22"/>
          <w:szCs w:val="22"/>
        </w:rPr>
      </w:pPr>
      <w:r>
        <w:rPr>
          <w:rFonts w:ascii="Aptos" w:hAnsi="Aptos"/>
          <w:sz w:val="22"/>
          <w:szCs w:val="22"/>
        </w:rPr>
        <w:t>Darrell Bays presented information about the shortage of pest survey specialists (</w:t>
      </w:r>
      <w:r w:rsidR="00017918" w:rsidRPr="00343CA6">
        <w:rPr>
          <w:rFonts w:ascii="Aptos" w:hAnsi="Aptos"/>
          <w:sz w:val="22"/>
          <w:szCs w:val="22"/>
        </w:rPr>
        <w:t>PSS</w:t>
      </w:r>
      <w:r>
        <w:rPr>
          <w:rFonts w:ascii="Aptos" w:hAnsi="Aptos"/>
          <w:sz w:val="22"/>
          <w:szCs w:val="22"/>
        </w:rPr>
        <w:t>) in PP</w:t>
      </w:r>
      <w:r w:rsidR="00BE128C">
        <w:rPr>
          <w:rFonts w:ascii="Aptos" w:hAnsi="Aptos"/>
          <w:sz w:val="22"/>
          <w:szCs w:val="22"/>
        </w:rPr>
        <w:t>Q.</w:t>
      </w:r>
    </w:p>
    <w:p w14:paraId="726B712B" w14:textId="6A4050F2" w:rsidR="00017918" w:rsidRPr="00343CA6" w:rsidRDefault="00B94D45" w:rsidP="00D557EE">
      <w:pPr>
        <w:numPr>
          <w:ilvl w:val="0"/>
          <w:numId w:val="11"/>
        </w:numPr>
        <w:spacing w:after="0" w:line="259" w:lineRule="auto"/>
        <w:rPr>
          <w:rFonts w:ascii="Aptos" w:hAnsi="Aptos"/>
          <w:sz w:val="22"/>
          <w:szCs w:val="22"/>
        </w:rPr>
      </w:pPr>
      <w:r>
        <w:rPr>
          <w:rFonts w:ascii="Aptos" w:hAnsi="Aptos"/>
          <w:sz w:val="22"/>
          <w:szCs w:val="22"/>
        </w:rPr>
        <w:t xml:space="preserve">Many PSS positions are vacant due to a wave </w:t>
      </w:r>
      <w:r w:rsidR="00525DE6">
        <w:rPr>
          <w:rFonts w:ascii="Aptos" w:hAnsi="Aptos"/>
          <w:sz w:val="22"/>
          <w:szCs w:val="22"/>
        </w:rPr>
        <w:t xml:space="preserve">of </w:t>
      </w:r>
      <w:r>
        <w:rPr>
          <w:rFonts w:ascii="Aptos" w:hAnsi="Aptos"/>
          <w:sz w:val="22"/>
          <w:szCs w:val="22"/>
        </w:rPr>
        <w:t xml:space="preserve">resignations and retirements </w:t>
      </w:r>
      <w:r w:rsidR="00AD5547">
        <w:rPr>
          <w:rFonts w:ascii="Aptos" w:hAnsi="Aptos"/>
          <w:sz w:val="22"/>
          <w:szCs w:val="22"/>
        </w:rPr>
        <w:t xml:space="preserve">in </w:t>
      </w:r>
      <w:r w:rsidR="00017918" w:rsidRPr="00343CA6">
        <w:rPr>
          <w:rFonts w:ascii="Aptos" w:hAnsi="Aptos"/>
          <w:sz w:val="22"/>
          <w:szCs w:val="22"/>
        </w:rPr>
        <w:t>2025</w:t>
      </w:r>
      <w:r>
        <w:rPr>
          <w:rFonts w:ascii="Aptos" w:hAnsi="Aptos"/>
          <w:sz w:val="22"/>
          <w:szCs w:val="22"/>
        </w:rPr>
        <w:t>. PPQ FO</w:t>
      </w:r>
      <w:r w:rsidR="00017918" w:rsidRPr="00343CA6">
        <w:rPr>
          <w:rFonts w:ascii="Aptos" w:hAnsi="Aptos"/>
          <w:sz w:val="22"/>
          <w:szCs w:val="22"/>
        </w:rPr>
        <w:t xml:space="preserve"> </w:t>
      </w:r>
      <w:r w:rsidR="00F3164F">
        <w:rPr>
          <w:rFonts w:ascii="Aptos" w:hAnsi="Aptos"/>
          <w:sz w:val="22"/>
          <w:szCs w:val="22"/>
        </w:rPr>
        <w:t>expanded/</w:t>
      </w:r>
      <w:r w:rsidR="00017918" w:rsidRPr="00343CA6">
        <w:rPr>
          <w:rFonts w:ascii="Aptos" w:hAnsi="Aptos"/>
          <w:sz w:val="22"/>
          <w:szCs w:val="22"/>
        </w:rPr>
        <w:t xml:space="preserve">redistributed </w:t>
      </w:r>
      <w:r>
        <w:rPr>
          <w:rFonts w:ascii="Aptos" w:hAnsi="Aptos"/>
          <w:sz w:val="22"/>
          <w:szCs w:val="22"/>
        </w:rPr>
        <w:t xml:space="preserve">PSS </w:t>
      </w:r>
      <w:r w:rsidR="00F3164F">
        <w:rPr>
          <w:rFonts w:ascii="Aptos" w:hAnsi="Aptos"/>
          <w:sz w:val="22"/>
          <w:szCs w:val="22"/>
        </w:rPr>
        <w:t xml:space="preserve">coverage to </w:t>
      </w:r>
      <w:r>
        <w:rPr>
          <w:rFonts w:ascii="Aptos" w:hAnsi="Aptos"/>
          <w:sz w:val="22"/>
          <w:szCs w:val="22"/>
        </w:rPr>
        <w:t xml:space="preserve">the </w:t>
      </w:r>
      <w:r w:rsidR="00017918" w:rsidRPr="00343CA6">
        <w:rPr>
          <w:rFonts w:ascii="Aptos" w:hAnsi="Aptos"/>
          <w:sz w:val="22"/>
          <w:szCs w:val="22"/>
        </w:rPr>
        <w:t>remaining PSS.</w:t>
      </w:r>
    </w:p>
    <w:p w14:paraId="1EE16C2B" w14:textId="3E97A754" w:rsidR="00017918" w:rsidRPr="00343CA6" w:rsidRDefault="000F3F5A" w:rsidP="00D557EE">
      <w:pPr>
        <w:numPr>
          <w:ilvl w:val="0"/>
          <w:numId w:val="11"/>
        </w:numPr>
        <w:spacing w:after="0" w:line="259" w:lineRule="auto"/>
        <w:rPr>
          <w:rFonts w:ascii="Aptos" w:hAnsi="Aptos"/>
          <w:sz w:val="22"/>
          <w:szCs w:val="22"/>
        </w:rPr>
      </w:pPr>
      <w:r>
        <w:rPr>
          <w:rFonts w:ascii="Aptos" w:hAnsi="Aptos"/>
          <w:sz w:val="22"/>
          <w:szCs w:val="22"/>
        </w:rPr>
        <w:t>PSS provide t</w:t>
      </w:r>
      <w:r w:rsidR="00017918" w:rsidRPr="00343CA6">
        <w:rPr>
          <w:rFonts w:ascii="Aptos" w:hAnsi="Aptos"/>
          <w:sz w:val="22"/>
          <w:szCs w:val="22"/>
        </w:rPr>
        <w:t>echnical assistance for CAPS survey plans</w:t>
      </w:r>
      <w:r>
        <w:rPr>
          <w:rFonts w:ascii="Aptos" w:hAnsi="Aptos"/>
          <w:sz w:val="22"/>
          <w:szCs w:val="22"/>
        </w:rPr>
        <w:t xml:space="preserve">. They </w:t>
      </w:r>
      <w:r w:rsidR="00DE475E">
        <w:rPr>
          <w:rFonts w:ascii="Aptos" w:hAnsi="Aptos"/>
          <w:sz w:val="22"/>
          <w:szCs w:val="22"/>
        </w:rPr>
        <w:t xml:space="preserve">manage several data platforms </w:t>
      </w:r>
      <w:r w:rsidR="00487340">
        <w:rPr>
          <w:rFonts w:ascii="Aptos" w:hAnsi="Aptos"/>
          <w:sz w:val="22"/>
          <w:szCs w:val="22"/>
        </w:rPr>
        <w:t xml:space="preserve">in addition to </w:t>
      </w:r>
      <w:r>
        <w:rPr>
          <w:rFonts w:ascii="Aptos" w:hAnsi="Aptos"/>
          <w:sz w:val="22"/>
          <w:szCs w:val="22"/>
        </w:rPr>
        <w:t xml:space="preserve">providing </w:t>
      </w:r>
      <w:r w:rsidR="00017918" w:rsidRPr="00343CA6">
        <w:rPr>
          <w:rFonts w:ascii="Aptos" w:hAnsi="Aptos"/>
          <w:sz w:val="22"/>
          <w:szCs w:val="22"/>
        </w:rPr>
        <w:t xml:space="preserve">ARM and </w:t>
      </w:r>
      <w:r w:rsidR="00905AC1">
        <w:rPr>
          <w:rFonts w:ascii="Aptos" w:hAnsi="Aptos"/>
          <w:sz w:val="22"/>
          <w:szCs w:val="22"/>
        </w:rPr>
        <w:t>I</w:t>
      </w:r>
      <w:r w:rsidR="00233460">
        <w:rPr>
          <w:rFonts w:ascii="Aptos" w:hAnsi="Aptos"/>
          <w:sz w:val="22"/>
          <w:szCs w:val="22"/>
        </w:rPr>
        <w:t>ntegrated Plant Health Information System (I</w:t>
      </w:r>
      <w:r w:rsidR="00905AC1">
        <w:rPr>
          <w:rFonts w:ascii="Aptos" w:hAnsi="Aptos"/>
          <w:sz w:val="22"/>
          <w:szCs w:val="22"/>
        </w:rPr>
        <w:t>PHIS</w:t>
      </w:r>
      <w:r w:rsidR="00233460">
        <w:rPr>
          <w:rFonts w:ascii="Aptos" w:hAnsi="Aptos"/>
          <w:sz w:val="22"/>
          <w:szCs w:val="22"/>
        </w:rPr>
        <w:t>)</w:t>
      </w:r>
      <w:r w:rsidR="00017918" w:rsidRPr="00343CA6">
        <w:rPr>
          <w:rFonts w:ascii="Aptos" w:hAnsi="Aptos"/>
          <w:sz w:val="22"/>
          <w:szCs w:val="22"/>
        </w:rPr>
        <w:t xml:space="preserve"> </w:t>
      </w:r>
      <w:r>
        <w:rPr>
          <w:rFonts w:ascii="Aptos" w:hAnsi="Aptos"/>
          <w:sz w:val="22"/>
          <w:szCs w:val="22"/>
        </w:rPr>
        <w:t>support for multiple</w:t>
      </w:r>
      <w:r w:rsidR="00017918" w:rsidRPr="00343CA6">
        <w:rPr>
          <w:rFonts w:ascii="Aptos" w:hAnsi="Aptos"/>
          <w:sz w:val="22"/>
          <w:szCs w:val="22"/>
        </w:rPr>
        <w:t xml:space="preserve"> states</w:t>
      </w:r>
      <w:r>
        <w:rPr>
          <w:rFonts w:ascii="Aptos" w:hAnsi="Aptos"/>
          <w:sz w:val="22"/>
          <w:szCs w:val="22"/>
        </w:rPr>
        <w:t xml:space="preserve">. </w:t>
      </w:r>
      <w:r w:rsidR="004653EF">
        <w:rPr>
          <w:rFonts w:ascii="Aptos" w:hAnsi="Aptos"/>
          <w:sz w:val="22"/>
          <w:szCs w:val="22"/>
        </w:rPr>
        <w:t xml:space="preserve">PSS </w:t>
      </w:r>
      <w:r w:rsidR="00905AC1">
        <w:rPr>
          <w:rFonts w:ascii="Aptos" w:hAnsi="Aptos"/>
          <w:sz w:val="22"/>
          <w:szCs w:val="22"/>
        </w:rPr>
        <w:t>workload</w:t>
      </w:r>
      <w:r w:rsidR="00017918" w:rsidRPr="00343CA6">
        <w:rPr>
          <w:rFonts w:ascii="Aptos" w:hAnsi="Aptos"/>
          <w:sz w:val="22"/>
          <w:szCs w:val="22"/>
        </w:rPr>
        <w:t xml:space="preserve"> is </w:t>
      </w:r>
      <w:r w:rsidR="00905AC1">
        <w:rPr>
          <w:rFonts w:ascii="Aptos" w:hAnsi="Aptos"/>
          <w:sz w:val="22"/>
          <w:szCs w:val="22"/>
        </w:rPr>
        <w:t>heavy</w:t>
      </w:r>
      <w:r w:rsidR="004653EF">
        <w:rPr>
          <w:rFonts w:ascii="Aptos" w:hAnsi="Aptos"/>
          <w:sz w:val="22"/>
          <w:szCs w:val="22"/>
        </w:rPr>
        <w:t>, as many are supporting additional states/regions until the vacant positions are filled.</w:t>
      </w:r>
    </w:p>
    <w:p w14:paraId="48207A34" w14:textId="564C5FF1" w:rsidR="00017918" w:rsidRPr="00487340" w:rsidRDefault="00ED3DDC" w:rsidP="00D557EE">
      <w:pPr>
        <w:numPr>
          <w:ilvl w:val="0"/>
          <w:numId w:val="11"/>
        </w:numPr>
        <w:spacing w:after="0" w:line="259" w:lineRule="auto"/>
        <w:rPr>
          <w:rFonts w:ascii="Aptos" w:hAnsi="Aptos"/>
          <w:sz w:val="22"/>
          <w:szCs w:val="22"/>
        </w:rPr>
      </w:pPr>
      <w:r w:rsidRPr="00343CA6">
        <w:rPr>
          <w:rFonts w:ascii="Aptos" w:hAnsi="Aptos"/>
          <w:sz w:val="22"/>
          <w:szCs w:val="22"/>
        </w:rPr>
        <w:t xml:space="preserve">Many PSSs have </w:t>
      </w:r>
      <w:r w:rsidR="00905AC1">
        <w:rPr>
          <w:rFonts w:ascii="Aptos" w:hAnsi="Aptos"/>
          <w:sz w:val="22"/>
          <w:szCs w:val="22"/>
        </w:rPr>
        <w:t xml:space="preserve">the </w:t>
      </w:r>
      <w:r w:rsidRPr="00343CA6">
        <w:rPr>
          <w:rFonts w:ascii="Aptos" w:hAnsi="Aptos"/>
          <w:sz w:val="22"/>
          <w:szCs w:val="22"/>
        </w:rPr>
        <w:t xml:space="preserve">expertise to do their own </w:t>
      </w:r>
      <w:r w:rsidR="007B4CEC" w:rsidRPr="00343CA6">
        <w:rPr>
          <w:rFonts w:ascii="Aptos" w:hAnsi="Aptos"/>
          <w:sz w:val="22"/>
          <w:szCs w:val="22"/>
        </w:rPr>
        <w:t xml:space="preserve">sample </w:t>
      </w:r>
      <w:r w:rsidRPr="00343CA6">
        <w:rPr>
          <w:rFonts w:ascii="Aptos" w:hAnsi="Aptos"/>
          <w:sz w:val="22"/>
          <w:szCs w:val="22"/>
        </w:rPr>
        <w:t xml:space="preserve">screening </w:t>
      </w:r>
      <w:r w:rsidR="007B4CEC" w:rsidRPr="00343CA6">
        <w:rPr>
          <w:rFonts w:ascii="Aptos" w:hAnsi="Aptos"/>
          <w:sz w:val="22"/>
          <w:szCs w:val="22"/>
        </w:rPr>
        <w:t xml:space="preserve">but often workload is too heavy to do </w:t>
      </w:r>
      <w:r w:rsidR="00487340">
        <w:rPr>
          <w:rFonts w:ascii="Aptos" w:hAnsi="Aptos"/>
          <w:sz w:val="22"/>
          <w:szCs w:val="22"/>
        </w:rPr>
        <w:t>so</w:t>
      </w:r>
      <w:r w:rsidR="007B4CEC" w:rsidRPr="00343CA6">
        <w:rPr>
          <w:rFonts w:ascii="Aptos" w:hAnsi="Aptos"/>
          <w:sz w:val="22"/>
          <w:szCs w:val="22"/>
        </w:rPr>
        <w:t xml:space="preserve">. </w:t>
      </w:r>
      <w:r w:rsidR="00017918" w:rsidRPr="00343CA6">
        <w:rPr>
          <w:rFonts w:ascii="Aptos" w:hAnsi="Aptos"/>
          <w:sz w:val="22"/>
          <w:szCs w:val="22"/>
        </w:rPr>
        <w:t>PPQ Identifiers cannot accept raw samples</w:t>
      </w:r>
      <w:r w:rsidR="00905AC1">
        <w:rPr>
          <w:rFonts w:ascii="Aptos" w:hAnsi="Aptos"/>
          <w:sz w:val="22"/>
          <w:szCs w:val="22"/>
        </w:rPr>
        <w:t xml:space="preserve"> and there</w:t>
      </w:r>
      <w:r w:rsidR="007B4CEC" w:rsidRPr="00343CA6">
        <w:rPr>
          <w:rFonts w:ascii="Aptos" w:hAnsi="Aptos"/>
          <w:sz w:val="22"/>
          <w:szCs w:val="22"/>
        </w:rPr>
        <w:t xml:space="preserve"> is no PPQ training for sample</w:t>
      </w:r>
      <w:r w:rsidR="00905AC1">
        <w:rPr>
          <w:rFonts w:ascii="Aptos" w:hAnsi="Aptos"/>
          <w:sz w:val="22"/>
          <w:szCs w:val="22"/>
        </w:rPr>
        <w:t xml:space="preserve"> screenin</w:t>
      </w:r>
      <w:r w:rsidR="00487340">
        <w:rPr>
          <w:rFonts w:ascii="Aptos" w:hAnsi="Aptos"/>
          <w:sz w:val="22"/>
          <w:szCs w:val="22"/>
        </w:rPr>
        <w:t>g</w:t>
      </w:r>
      <w:r w:rsidR="007B4CEC" w:rsidRPr="00343CA6">
        <w:rPr>
          <w:rFonts w:ascii="Aptos" w:hAnsi="Aptos"/>
          <w:sz w:val="22"/>
          <w:szCs w:val="22"/>
        </w:rPr>
        <w:t>.</w:t>
      </w:r>
      <w:r w:rsidR="00487340" w:rsidRPr="00487340">
        <w:rPr>
          <w:rFonts w:ascii="Aptos" w:hAnsi="Aptos"/>
          <w:sz w:val="22"/>
          <w:szCs w:val="22"/>
        </w:rPr>
        <w:t xml:space="preserve"> </w:t>
      </w:r>
      <w:r w:rsidR="00487340">
        <w:rPr>
          <w:rFonts w:ascii="Aptos" w:hAnsi="Aptos"/>
          <w:sz w:val="22"/>
          <w:szCs w:val="22"/>
        </w:rPr>
        <w:t xml:space="preserve">Some PSS training resources are available on the </w:t>
      </w:r>
      <w:r w:rsidR="00487340" w:rsidRPr="00343CA6">
        <w:rPr>
          <w:rFonts w:ascii="Aptos" w:hAnsi="Aptos"/>
          <w:sz w:val="22"/>
          <w:szCs w:val="22"/>
        </w:rPr>
        <w:t xml:space="preserve">CAPS R&amp;C </w:t>
      </w:r>
      <w:r w:rsidR="00487340">
        <w:rPr>
          <w:rFonts w:ascii="Aptos" w:hAnsi="Aptos"/>
          <w:sz w:val="22"/>
          <w:szCs w:val="22"/>
        </w:rPr>
        <w:t>web</w:t>
      </w:r>
      <w:r w:rsidR="00487340" w:rsidRPr="00343CA6">
        <w:rPr>
          <w:rFonts w:ascii="Aptos" w:hAnsi="Aptos"/>
          <w:sz w:val="22"/>
          <w:szCs w:val="22"/>
        </w:rPr>
        <w:t xml:space="preserve">site </w:t>
      </w:r>
      <w:r w:rsidR="00487340">
        <w:rPr>
          <w:rFonts w:ascii="Aptos" w:hAnsi="Aptos"/>
          <w:sz w:val="22"/>
          <w:szCs w:val="22"/>
        </w:rPr>
        <w:t>and the PPQ</w:t>
      </w:r>
      <w:r w:rsidR="00487340" w:rsidRPr="00343CA6">
        <w:rPr>
          <w:rFonts w:ascii="Aptos" w:hAnsi="Aptos"/>
          <w:sz w:val="22"/>
          <w:szCs w:val="22"/>
        </w:rPr>
        <w:t xml:space="preserve"> PSS </w:t>
      </w:r>
      <w:r w:rsidR="00487340">
        <w:rPr>
          <w:rFonts w:ascii="Aptos" w:hAnsi="Aptos"/>
          <w:sz w:val="22"/>
          <w:szCs w:val="22"/>
        </w:rPr>
        <w:t>T</w:t>
      </w:r>
      <w:r w:rsidR="00487340" w:rsidRPr="00343CA6">
        <w:rPr>
          <w:rFonts w:ascii="Aptos" w:hAnsi="Aptos"/>
          <w:sz w:val="22"/>
          <w:szCs w:val="22"/>
        </w:rPr>
        <w:t>eams site.</w:t>
      </w:r>
    </w:p>
    <w:p w14:paraId="20FD0053" w14:textId="71A3F32F" w:rsidR="00017918" w:rsidRPr="00343CA6" w:rsidRDefault="009143A2" w:rsidP="00D557EE">
      <w:pPr>
        <w:numPr>
          <w:ilvl w:val="0"/>
          <w:numId w:val="11"/>
        </w:numPr>
        <w:spacing w:after="0" w:line="259" w:lineRule="auto"/>
        <w:rPr>
          <w:rFonts w:ascii="Aptos" w:hAnsi="Aptos"/>
          <w:sz w:val="22"/>
          <w:szCs w:val="22"/>
        </w:rPr>
      </w:pPr>
      <w:r>
        <w:rPr>
          <w:rFonts w:ascii="Aptos" w:hAnsi="Aptos"/>
          <w:sz w:val="22"/>
          <w:szCs w:val="22"/>
        </w:rPr>
        <w:t>Comment</w:t>
      </w:r>
      <w:r w:rsidR="00905AC1">
        <w:rPr>
          <w:rFonts w:ascii="Aptos" w:hAnsi="Aptos"/>
          <w:sz w:val="22"/>
          <w:szCs w:val="22"/>
        </w:rPr>
        <w:t>: W</w:t>
      </w:r>
      <w:r w:rsidR="00017918" w:rsidRPr="00343CA6">
        <w:rPr>
          <w:rFonts w:ascii="Aptos" w:hAnsi="Aptos"/>
          <w:sz w:val="22"/>
          <w:szCs w:val="22"/>
        </w:rPr>
        <w:t xml:space="preserve">here there is no PSS in a state, </w:t>
      </w:r>
      <w:r>
        <w:rPr>
          <w:rFonts w:ascii="Aptos" w:hAnsi="Aptos"/>
          <w:sz w:val="22"/>
          <w:szCs w:val="22"/>
        </w:rPr>
        <w:t>staff in other positions</w:t>
      </w:r>
      <w:r w:rsidR="00905AC1">
        <w:rPr>
          <w:rFonts w:ascii="Aptos" w:hAnsi="Aptos"/>
          <w:sz w:val="22"/>
          <w:szCs w:val="22"/>
        </w:rPr>
        <w:t xml:space="preserve"> </w:t>
      </w:r>
      <w:r w:rsidR="00017918" w:rsidRPr="00343CA6">
        <w:rPr>
          <w:rFonts w:ascii="Aptos" w:hAnsi="Aptos"/>
          <w:sz w:val="22"/>
          <w:szCs w:val="22"/>
        </w:rPr>
        <w:t>may be trained to help with some of the PSS role</w:t>
      </w:r>
      <w:r w:rsidR="00905AC1">
        <w:rPr>
          <w:rFonts w:ascii="Aptos" w:hAnsi="Aptos"/>
          <w:sz w:val="22"/>
          <w:szCs w:val="22"/>
        </w:rPr>
        <w:t>s/</w:t>
      </w:r>
      <w:r w:rsidR="00017918" w:rsidRPr="00343CA6">
        <w:rPr>
          <w:rFonts w:ascii="Aptos" w:hAnsi="Aptos"/>
          <w:sz w:val="22"/>
          <w:szCs w:val="22"/>
        </w:rPr>
        <w:t>activities in that state. Officers or tech</w:t>
      </w:r>
      <w:r>
        <w:rPr>
          <w:rFonts w:ascii="Aptos" w:hAnsi="Aptos"/>
          <w:sz w:val="22"/>
          <w:szCs w:val="22"/>
        </w:rPr>
        <w:t>nician</w:t>
      </w:r>
      <w:r w:rsidR="00017918" w:rsidRPr="00343CA6">
        <w:rPr>
          <w:rFonts w:ascii="Aptos" w:hAnsi="Aptos"/>
          <w:sz w:val="22"/>
          <w:szCs w:val="22"/>
        </w:rPr>
        <w:t xml:space="preserve">s may need to help with activities usually covered by the PSS. </w:t>
      </w:r>
      <w:r>
        <w:rPr>
          <w:rFonts w:ascii="Aptos" w:hAnsi="Aptos"/>
          <w:sz w:val="22"/>
          <w:szCs w:val="22"/>
        </w:rPr>
        <w:t xml:space="preserve">We need PPQ to </w:t>
      </w:r>
      <w:r w:rsidR="00017918" w:rsidRPr="00343CA6">
        <w:rPr>
          <w:rFonts w:ascii="Aptos" w:hAnsi="Aptos"/>
          <w:sz w:val="22"/>
          <w:szCs w:val="22"/>
        </w:rPr>
        <w:t xml:space="preserve">support PSS travel to </w:t>
      </w:r>
      <w:r w:rsidR="00CE3886">
        <w:rPr>
          <w:rFonts w:ascii="Aptos" w:hAnsi="Aptos"/>
          <w:sz w:val="22"/>
          <w:szCs w:val="22"/>
        </w:rPr>
        <w:t xml:space="preserve">all </w:t>
      </w:r>
      <w:r w:rsidR="00D55B71">
        <w:rPr>
          <w:rFonts w:ascii="Aptos" w:hAnsi="Aptos"/>
          <w:sz w:val="22"/>
          <w:szCs w:val="22"/>
        </w:rPr>
        <w:t xml:space="preserve">the states </w:t>
      </w:r>
      <w:r w:rsidR="00CE3886">
        <w:rPr>
          <w:rFonts w:ascii="Aptos" w:hAnsi="Aptos"/>
          <w:sz w:val="22"/>
          <w:szCs w:val="22"/>
        </w:rPr>
        <w:t xml:space="preserve">they are covering so they can </w:t>
      </w:r>
      <w:r w:rsidR="008B442E">
        <w:rPr>
          <w:rFonts w:ascii="Aptos" w:hAnsi="Aptos"/>
          <w:sz w:val="22"/>
          <w:szCs w:val="22"/>
        </w:rPr>
        <w:t xml:space="preserve">factor in </w:t>
      </w:r>
      <w:r w:rsidR="00985D63">
        <w:rPr>
          <w:rFonts w:ascii="Aptos" w:hAnsi="Aptos"/>
          <w:sz w:val="22"/>
          <w:szCs w:val="22"/>
        </w:rPr>
        <w:t xml:space="preserve">the on-the ground reality in their workload. </w:t>
      </w:r>
      <w:r w:rsidR="00D02320">
        <w:rPr>
          <w:rFonts w:ascii="Aptos" w:hAnsi="Aptos"/>
          <w:sz w:val="22"/>
          <w:szCs w:val="22"/>
        </w:rPr>
        <w:t>T</w:t>
      </w:r>
      <w:r>
        <w:rPr>
          <w:rFonts w:ascii="Aptos" w:hAnsi="Aptos"/>
          <w:sz w:val="22"/>
          <w:szCs w:val="22"/>
        </w:rPr>
        <w:t xml:space="preserve">ravel would also support peer to peer </w:t>
      </w:r>
      <w:r w:rsidR="00D02320">
        <w:rPr>
          <w:rFonts w:ascii="Aptos" w:hAnsi="Aptos"/>
          <w:sz w:val="22"/>
          <w:szCs w:val="22"/>
        </w:rPr>
        <w:t>PSS training</w:t>
      </w:r>
      <w:r>
        <w:rPr>
          <w:rFonts w:ascii="Aptos" w:hAnsi="Aptos"/>
          <w:sz w:val="22"/>
          <w:szCs w:val="22"/>
        </w:rPr>
        <w:t xml:space="preserve">. </w:t>
      </w:r>
      <w:r w:rsidR="003670FA" w:rsidRPr="00343CA6">
        <w:rPr>
          <w:rFonts w:ascii="Aptos" w:hAnsi="Aptos"/>
          <w:sz w:val="22"/>
          <w:szCs w:val="22"/>
        </w:rPr>
        <w:t>PSS job duties and responsibilities</w:t>
      </w:r>
      <w:r w:rsidR="003670FA">
        <w:rPr>
          <w:rFonts w:ascii="Aptos" w:hAnsi="Aptos"/>
          <w:sz w:val="22"/>
          <w:szCs w:val="22"/>
        </w:rPr>
        <w:t xml:space="preserve"> are inconsistent across states</w:t>
      </w:r>
      <w:r w:rsidR="00D413AE">
        <w:rPr>
          <w:rFonts w:ascii="Aptos" w:hAnsi="Aptos"/>
          <w:sz w:val="22"/>
          <w:szCs w:val="22"/>
        </w:rPr>
        <w:t xml:space="preserve"> which also presents a challenge.</w:t>
      </w:r>
    </w:p>
    <w:p w14:paraId="2AF60081" w14:textId="2D529B78" w:rsidR="00D413AE" w:rsidRPr="00343CA6" w:rsidRDefault="00D413AE" w:rsidP="00D557EE">
      <w:pPr>
        <w:numPr>
          <w:ilvl w:val="0"/>
          <w:numId w:val="11"/>
        </w:numPr>
        <w:spacing w:after="0" w:line="259" w:lineRule="auto"/>
        <w:rPr>
          <w:rFonts w:ascii="Aptos" w:hAnsi="Aptos"/>
          <w:sz w:val="22"/>
          <w:szCs w:val="22"/>
        </w:rPr>
      </w:pPr>
      <w:r>
        <w:rPr>
          <w:rFonts w:ascii="Aptos" w:hAnsi="Aptos"/>
          <w:sz w:val="22"/>
          <w:szCs w:val="22"/>
        </w:rPr>
        <w:t xml:space="preserve">Comment: </w:t>
      </w:r>
      <w:r w:rsidRPr="00343CA6">
        <w:rPr>
          <w:rFonts w:ascii="Aptos" w:hAnsi="Aptos"/>
          <w:sz w:val="22"/>
          <w:szCs w:val="22"/>
        </w:rPr>
        <w:t>PSSs have limited understanding of pest prioritization (</w:t>
      </w:r>
      <w:r w:rsidR="006911B3">
        <w:rPr>
          <w:rFonts w:ascii="Aptos" w:hAnsi="Aptos"/>
          <w:sz w:val="22"/>
          <w:szCs w:val="22"/>
        </w:rPr>
        <w:t xml:space="preserve">which </w:t>
      </w:r>
      <w:r w:rsidRPr="00343CA6">
        <w:rPr>
          <w:rFonts w:ascii="Aptos" w:hAnsi="Aptos"/>
          <w:sz w:val="22"/>
          <w:szCs w:val="22"/>
        </w:rPr>
        <w:t>survey targets are the most important for a state/region). Regional plant board meetings rarely have time for PSS training activities.</w:t>
      </w:r>
      <w:r>
        <w:rPr>
          <w:rFonts w:ascii="Aptos" w:hAnsi="Aptos"/>
          <w:sz w:val="22"/>
          <w:szCs w:val="22"/>
        </w:rPr>
        <w:t xml:space="preserve"> </w:t>
      </w:r>
      <w:r w:rsidR="006911B3">
        <w:rPr>
          <w:rFonts w:ascii="Aptos" w:hAnsi="Aptos"/>
          <w:sz w:val="22"/>
          <w:szCs w:val="22"/>
        </w:rPr>
        <w:t>PSS</w:t>
      </w:r>
      <w:r w:rsidR="00247284">
        <w:rPr>
          <w:rFonts w:ascii="Aptos" w:hAnsi="Aptos"/>
          <w:sz w:val="22"/>
          <w:szCs w:val="22"/>
        </w:rPr>
        <w:t>s</w:t>
      </w:r>
      <w:r w:rsidR="006911B3">
        <w:rPr>
          <w:rFonts w:ascii="Aptos" w:hAnsi="Aptos"/>
          <w:sz w:val="22"/>
          <w:szCs w:val="22"/>
        </w:rPr>
        <w:t xml:space="preserve"> need additional training for pest</w:t>
      </w:r>
      <w:r w:rsidR="00247284">
        <w:rPr>
          <w:rFonts w:ascii="Aptos" w:hAnsi="Aptos"/>
          <w:sz w:val="22"/>
          <w:szCs w:val="22"/>
        </w:rPr>
        <w:t xml:space="preserve"> survey selection</w:t>
      </w:r>
      <w:r>
        <w:rPr>
          <w:rFonts w:ascii="Aptos" w:hAnsi="Aptos"/>
          <w:sz w:val="22"/>
          <w:szCs w:val="22"/>
        </w:rPr>
        <w:t>.</w:t>
      </w:r>
    </w:p>
    <w:p w14:paraId="418ECB53" w14:textId="05067DC4" w:rsidR="006C2FE3" w:rsidRPr="00343CA6" w:rsidRDefault="00A504EC" w:rsidP="00D557EE">
      <w:pPr>
        <w:numPr>
          <w:ilvl w:val="0"/>
          <w:numId w:val="11"/>
        </w:numPr>
        <w:spacing w:line="259" w:lineRule="auto"/>
        <w:rPr>
          <w:rFonts w:ascii="Aptos" w:hAnsi="Aptos"/>
          <w:sz w:val="22"/>
          <w:szCs w:val="22"/>
        </w:rPr>
      </w:pPr>
      <w:r>
        <w:rPr>
          <w:rFonts w:ascii="Aptos" w:hAnsi="Aptos"/>
          <w:sz w:val="22"/>
          <w:szCs w:val="22"/>
        </w:rPr>
        <w:t xml:space="preserve">If cooperators need assistance with the </w:t>
      </w:r>
      <w:r w:rsidR="006C2FE3" w:rsidRPr="00343CA6">
        <w:rPr>
          <w:rFonts w:ascii="Aptos" w:hAnsi="Aptos"/>
          <w:sz w:val="22"/>
          <w:szCs w:val="22"/>
        </w:rPr>
        <w:t>IPHIS ordering system</w:t>
      </w:r>
      <w:r w:rsidR="004F6748">
        <w:rPr>
          <w:rFonts w:ascii="Aptos" w:hAnsi="Aptos"/>
          <w:sz w:val="22"/>
          <w:szCs w:val="22"/>
        </w:rPr>
        <w:t>,</w:t>
      </w:r>
      <w:r w:rsidR="006C2FE3" w:rsidRPr="00343CA6">
        <w:rPr>
          <w:rFonts w:ascii="Aptos" w:hAnsi="Aptos"/>
          <w:sz w:val="22"/>
          <w:szCs w:val="22"/>
        </w:rPr>
        <w:t xml:space="preserve"> send an email to </w:t>
      </w:r>
      <w:hyperlink r:id="rId15" w:history="1">
        <w:r w:rsidR="0011613C" w:rsidRPr="00343CA6">
          <w:rPr>
            <w:rStyle w:val="Hyperlink"/>
            <w:rFonts w:ascii="Aptos" w:hAnsi="Aptos"/>
            <w:sz w:val="22"/>
            <w:szCs w:val="22"/>
          </w:rPr>
          <w:t>help@usda.gov</w:t>
        </w:r>
      </w:hyperlink>
      <w:r w:rsidR="0011613C" w:rsidRPr="00343CA6">
        <w:rPr>
          <w:rFonts w:ascii="Aptos" w:hAnsi="Aptos"/>
          <w:sz w:val="22"/>
          <w:szCs w:val="22"/>
        </w:rPr>
        <w:t xml:space="preserve"> and put “IPHIS help” in the subject line.</w:t>
      </w:r>
      <w:r w:rsidR="004F6748">
        <w:rPr>
          <w:rFonts w:ascii="Aptos" w:hAnsi="Aptos"/>
          <w:sz w:val="22"/>
          <w:szCs w:val="22"/>
        </w:rPr>
        <w:t xml:space="preserve"> The IPHIS contractor will contact you to provide assistance.</w:t>
      </w:r>
    </w:p>
    <w:p w14:paraId="26B6A3B1" w14:textId="743FFB0D" w:rsidR="007826F4" w:rsidRDefault="007826F4" w:rsidP="00790493">
      <w:pPr>
        <w:pStyle w:val="Heading2"/>
        <w:spacing w:line="259" w:lineRule="auto"/>
      </w:pPr>
      <w:bookmarkStart w:id="20" w:name="_Toc228280922"/>
      <w:r>
        <w:t xml:space="preserve">PPA 7721 </w:t>
      </w:r>
      <w:r w:rsidR="00802675">
        <w:t>Goal 1 Survey Q</w:t>
      </w:r>
      <w:r>
        <w:t>uestion</w:t>
      </w:r>
      <w:bookmarkEnd w:id="20"/>
    </w:p>
    <w:p w14:paraId="08A95273" w14:textId="3A628879" w:rsidR="007826F4" w:rsidRPr="00343CA6" w:rsidRDefault="00B47245" w:rsidP="00D557EE">
      <w:pPr>
        <w:pStyle w:val="ListParagraph"/>
        <w:numPr>
          <w:ilvl w:val="0"/>
          <w:numId w:val="8"/>
        </w:numPr>
        <w:spacing w:line="259" w:lineRule="auto"/>
        <w:rPr>
          <w:rFonts w:ascii="Aptos" w:hAnsi="Aptos"/>
          <w:sz w:val="22"/>
          <w:szCs w:val="22"/>
        </w:rPr>
      </w:pPr>
      <w:r>
        <w:rPr>
          <w:rFonts w:ascii="Aptos" w:hAnsi="Aptos"/>
          <w:sz w:val="22"/>
          <w:szCs w:val="22"/>
        </w:rPr>
        <w:t xml:space="preserve">Question: </w:t>
      </w:r>
      <w:r w:rsidR="007826F4" w:rsidRPr="00343CA6">
        <w:rPr>
          <w:rFonts w:ascii="Aptos" w:hAnsi="Aptos"/>
          <w:sz w:val="22"/>
          <w:szCs w:val="22"/>
        </w:rPr>
        <w:t xml:space="preserve">When will the 2026 </w:t>
      </w:r>
      <w:r>
        <w:rPr>
          <w:rFonts w:ascii="Aptos" w:hAnsi="Aptos"/>
          <w:sz w:val="22"/>
          <w:szCs w:val="22"/>
        </w:rPr>
        <w:t xml:space="preserve">PPA 7721 survey </w:t>
      </w:r>
      <w:r w:rsidR="002F2F13" w:rsidRPr="00343CA6">
        <w:rPr>
          <w:rFonts w:ascii="Aptos" w:hAnsi="Aptos"/>
          <w:sz w:val="22"/>
          <w:szCs w:val="22"/>
        </w:rPr>
        <w:t xml:space="preserve">templates be available? </w:t>
      </w:r>
      <w:r>
        <w:rPr>
          <w:rFonts w:ascii="Aptos" w:hAnsi="Aptos"/>
          <w:sz w:val="22"/>
          <w:szCs w:val="22"/>
        </w:rPr>
        <w:t>They will be on the CAPS R&amp;C site b</w:t>
      </w:r>
      <w:r w:rsidR="002F2F13" w:rsidRPr="00343CA6">
        <w:rPr>
          <w:rFonts w:ascii="Aptos" w:hAnsi="Aptos"/>
          <w:sz w:val="22"/>
          <w:szCs w:val="22"/>
        </w:rPr>
        <w:t>y late March</w:t>
      </w:r>
      <w:r>
        <w:rPr>
          <w:rFonts w:ascii="Aptos" w:hAnsi="Aptos"/>
          <w:sz w:val="22"/>
          <w:szCs w:val="22"/>
        </w:rPr>
        <w:t>,</w:t>
      </w:r>
      <w:r w:rsidR="002F2F13" w:rsidRPr="00343CA6">
        <w:rPr>
          <w:rFonts w:ascii="Aptos" w:hAnsi="Aptos"/>
          <w:sz w:val="22"/>
          <w:szCs w:val="22"/>
        </w:rPr>
        <w:t xml:space="preserve"> if not sooner. Is it possible to have the 2027 templates available when the 2027 implementation plan is released?</w:t>
      </w:r>
    </w:p>
    <w:p w14:paraId="19852988" w14:textId="6CAF6676" w:rsidR="0026302D" w:rsidRDefault="005D7EF1" w:rsidP="00790493">
      <w:pPr>
        <w:pStyle w:val="Heading2"/>
        <w:spacing w:line="259" w:lineRule="auto"/>
      </w:pPr>
      <w:bookmarkStart w:id="21" w:name="_Toc228280923"/>
      <w:r>
        <w:t xml:space="preserve">Proposed Changes to the </w:t>
      </w:r>
      <w:r w:rsidR="00DE31E4">
        <w:t xml:space="preserve">2027 </w:t>
      </w:r>
      <w:r>
        <w:t>National Priority Pest List</w:t>
      </w:r>
      <w:bookmarkEnd w:id="21"/>
    </w:p>
    <w:p w14:paraId="71F7EBFE" w14:textId="4B098CE6" w:rsidR="00160CB1" w:rsidRPr="00343CA6" w:rsidRDefault="00631F17" w:rsidP="00D557EE">
      <w:pPr>
        <w:spacing w:after="0" w:line="259" w:lineRule="auto"/>
        <w:rPr>
          <w:rFonts w:ascii="Aptos" w:hAnsi="Aptos"/>
          <w:sz w:val="22"/>
          <w:szCs w:val="22"/>
        </w:rPr>
      </w:pPr>
      <w:r>
        <w:rPr>
          <w:rFonts w:ascii="Aptos" w:hAnsi="Aptos"/>
          <w:sz w:val="22"/>
          <w:szCs w:val="22"/>
        </w:rPr>
        <w:t>Leah Granke review</w:t>
      </w:r>
      <w:r w:rsidR="00EC3496">
        <w:rPr>
          <w:rFonts w:ascii="Aptos" w:hAnsi="Aptos"/>
          <w:sz w:val="22"/>
          <w:szCs w:val="22"/>
        </w:rPr>
        <w:t>ed</w:t>
      </w:r>
      <w:r>
        <w:rPr>
          <w:rFonts w:ascii="Aptos" w:hAnsi="Aptos"/>
          <w:sz w:val="22"/>
          <w:szCs w:val="22"/>
        </w:rPr>
        <w:t xml:space="preserve"> the p</w:t>
      </w:r>
      <w:r w:rsidR="00160CB1" w:rsidRPr="00343CA6">
        <w:rPr>
          <w:rFonts w:ascii="Aptos" w:hAnsi="Aptos"/>
          <w:sz w:val="22"/>
          <w:szCs w:val="22"/>
        </w:rPr>
        <w:t>rocess</w:t>
      </w:r>
      <w:r w:rsidR="00B774DB">
        <w:rPr>
          <w:rFonts w:ascii="Aptos" w:hAnsi="Aptos"/>
          <w:sz w:val="22"/>
          <w:szCs w:val="22"/>
        </w:rPr>
        <w:t xml:space="preserve"> </w:t>
      </w:r>
      <w:r w:rsidR="00C6244B">
        <w:rPr>
          <w:rFonts w:ascii="Aptos" w:hAnsi="Aptos"/>
          <w:sz w:val="22"/>
          <w:szCs w:val="22"/>
        </w:rPr>
        <w:t xml:space="preserve">PPQ uses to evaluate a </w:t>
      </w:r>
      <w:r w:rsidR="00F20EA8">
        <w:rPr>
          <w:rFonts w:ascii="Aptos" w:hAnsi="Aptos"/>
          <w:sz w:val="22"/>
          <w:szCs w:val="22"/>
        </w:rPr>
        <w:t xml:space="preserve">candidate pest for inclusion on the </w:t>
      </w:r>
      <w:r w:rsidR="00EC3496">
        <w:rPr>
          <w:rFonts w:ascii="Aptos" w:hAnsi="Aptos"/>
          <w:sz w:val="22"/>
          <w:szCs w:val="22"/>
        </w:rPr>
        <w:t>National Priority Pest List</w:t>
      </w:r>
      <w:r w:rsidR="00C6244B">
        <w:rPr>
          <w:rFonts w:ascii="Aptos" w:hAnsi="Aptos"/>
          <w:sz w:val="22"/>
          <w:szCs w:val="22"/>
        </w:rPr>
        <w:t>.</w:t>
      </w:r>
    </w:p>
    <w:p w14:paraId="1B1D6C87" w14:textId="43AAEE40" w:rsidR="00160CB1" w:rsidRPr="00AE727A" w:rsidRDefault="00017229" w:rsidP="00D557EE">
      <w:pPr>
        <w:pStyle w:val="ListParagraph"/>
        <w:numPr>
          <w:ilvl w:val="0"/>
          <w:numId w:val="17"/>
        </w:numPr>
        <w:spacing w:after="0" w:line="259" w:lineRule="auto"/>
        <w:rPr>
          <w:rFonts w:ascii="Aptos" w:hAnsi="Aptos"/>
          <w:sz w:val="22"/>
          <w:szCs w:val="22"/>
        </w:rPr>
      </w:pPr>
      <w:r>
        <w:rPr>
          <w:rFonts w:ascii="Aptos" w:hAnsi="Aptos"/>
          <w:sz w:val="22"/>
          <w:szCs w:val="22"/>
        </w:rPr>
        <w:t>The presentation included a r</w:t>
      </w:r>
      <w:r w:rsidR="004F3E93" w:rsidRPr="00343CA6">
        <w:rPr>
          <w:rFonts w:ascii="Aptos" w:hAnsi="Aptos"/>
          <w:sz w:val="22"/>
          <w:szCs w:val="22"/>
        </w:rPr>
        <w:t>eminder</w:t>
      </w:r>
      <w:r>
        <w:rPr>
          <w:rFonts w:ascii="Aptos" w:hAnsi="Aptos"/>
          <w:sz w:val="22"/>
          <w:szCs w:val="22"/>
        </w:rPr>
        <w:t xml:space="preserve"> for</w:t>
      </w:r>
      <w:r w:rsidR="004F3E93" w:rsidRPr="00343CA6">
        <w:rPr>
          <w:rFonts w:ascii="Aptos" w:hAnsi="Aptos"/>
          <w:sz w:val="22"/>
          <w:szCs w:val="22"/>
        </w:rPr>
        <w:t xml:space="preserve"> how </w:t>
      </w:r>
      <w:r w:rsidR="005A6FE6" w:rsidRPr="00343CA6">
        <w:rPr>
          <w:rFonts w:ascii="Aptos" w:hAnsi="Aptos"/>
          <w:sz w:val="22"/>
          <w:szCs w:val="22"/>
        </w:rPr>
        <w:t xml:space="preserve">state cooperators can </w:t>
      </w:r>
      <w:r w:rsidR="004F3E93" w:rsidRPr="00343CA6">
        <w:rPr>
          <w:rFonts w:ascii="Aptos" w:hAnsi="Aptos"/>
          <w:sz w:val="22"/>
          <w:szCs w:val="22"/>
        </w:rPr>
        <w:t>access OPEP</w:t>
      </w:r>
      <w:r>
        <w:rPr>
          <w:rFonts w:ascii="Aptos" w:hAnsi="Aptos"/>
          <w:sz w:val="22"/>
          <w:szCs w:val="22"/>
        </w:rPr>
        <w:t xml:space="preserve"> assessments</w:t>
      </w:r>
      <w:r w:rsidR="004F3E93" w:rsidRPr="00343CA6">
        <w:rPr>
          <w:rFonts w:ascii="Aptos" w:hAnsi="Aptos"/>
          <w:sz w:val="22"/>
          <w:szCs w:val="22"/>
        </w:rPr>
        <w:t>:</w:t>
      </w:r>
      <w:r w:rsidR="00AE727A">
        <w:rPr>
          <w:rFonts w:ascii="Aptos" w:hAnsi="Aptos"/>
          <w:sz w:val="22"/>
          <w:szCs w:val="22"/>
        </w:rPr>
        <w:t xml:space="preserve"> </w:t>
      </w:r>
      <w:r w:rsidR="004F3E93" w:rsidRPr="00AE727A">
        <w:rPr>
          <w:rFonts w:ascii="Aptos" w:hAnsi="Aptos"/>
          <w:sz w:val="22"/>
          <w:szCs w:val="22"/>
        </w:rPr>
        <w:t>Go to PestLens</w:t>
      </w:r>
      <w:r w:rsidR="005A6FE6" w:rsidRPr="00AE727A">
        <w:rPr>
          <w:rFonts w:ascii="Aptos" w:hAnsi="Aptos"/>
          <w:sz w:val="22"/>
          <w:szCs w:val="22"/>
        </w:rPr>
        <w:t>, then Reports, then Reports by Group, then OPEP</w:t>
      </w:r>
      <w:r w:rsidR="001E12A4">
        <w:rPr>
          <w:rFonts w:ascii="Aptos" w:hAnsi="Aptos"/>
          <w:sz w:val="22"/>
          <w:szCs w:val="22"/>
        </w:rPr>
        <w:t>.</w:t>
      </w:r>
    </w:p>
    <w:p w14:paraId="0E3B6ED8" w14:textId="3DB9F80D" w:rsidR="001D5992" w:rsidRPr="00343CA6" w:rsidRDefault="001D5992" w:rsidP="00D557EE">
      <w:pPr>
        <w:pStyle w:val="ListParagraph"/>
        <w:numPr>
          <w:ilvl w:val="0"/>
          <w:numId w:val="8"/>
        </w:numPr>
        <w:spacing w:after="0" w:line="259" w:lineRule="auto"/>
        <w:rPr>
          <w:rFonts w:ascii="Aptos" w:hAnsi="Aptos"/>
          <w:sz w:val="22"/>
          <w:szCs w:val="22"/>
        </w:rPr>
      </w:pPr>
      <w:r w:rsidRPr="00343CA6">
        <w:rPr>
          <w:rFonts w:ascii="Aptos" w:hAnsi="Aptos"/>
          <w:sz w:val="22"/>
          <w:szCs w:val="22"/>
        </w:rPr>
        <w:t>The OPEP process is not used for pests that are already in the U</w:t>
      </w:r>
      <w:r w:rsidR="008E60DE">
        <w:rPr>
          <w:rFonts w:ascii="Aptos" w:hAnsi="Aptos"/>
          <w:sz w:val="22"/>
          <w:szCs w:val="22"/>
        </w:rPr>
        <w:t>.S. as OPEP is</w:t>
      </w:r>
      <w:r w:rsidRPr="00343CA6">
        <w:rPr>
          <w:rFonts w:ascii="Aptos" w:hAnsi="Aptos"/>
          <w:sz w:val="22"/>
          <w:szCs w:val="22"/>
        </w:rPr>
        <w:t xml:space="preserve"> a predictive model</w:t>
      </w:r>
      <w:r w:rsidR="00160CB1" w:rsidRPr="00343CA6">
        <w:rPr>
          <w:rFonts w:ascii="Aptos" w:hAnsi="Aptos"/>
          <w:sz w:val="22"/>
          <w:szCs w:val="22"/>
        </w:rPr>
        <w:t>.</w:t>
      </w:r>
    </w:p>
    <w:p w14:paraId="159B083F" w14:textId="557AE410" w:rsidR="001A296A" w:rsidRPr="00343CA6" w:rsidRDefault="008E60DE" w:rsidP="00D557EE">
      <w:pPr>
        <w:pStyle w:val="ListParagraph"/>
        <w:numPr>
          <w:ilvl w:val="0"/>
          <w:numId w:val="8"/>
        </w:numPr>
        <w:spacing w:after="0" w:line="259" w:lineRule="auto"/>
        <w:rPr>
          <w:rFonts w:ascii="Aptos" w:hAnsi="Aptos"/>
          <w:sz w:val="22"/>
          <w:szCs w:val="22"/>
        </w:rPr>
      </w:pPr>
      <w:r>
        <w:rPr>
          <w:rFonts w:ascii="Aptos" w:hAnsi="Aptos"/>
          <w:sz w:val="22"/>
          <w:szCs w:val="22"/>
        </w:rPr>
        <w:t xml:space="preserve">Question: </w:t>
      </w:r>
      <w:r w:rsidR="001A296A" w:rsidRPr="00343CA6">
        <w:rPr>
          <w:rFonts w:ascii="Aptos" w:hAnsi="Aptos"/>
          <w:sz w:val="22"/>
          <w:szCs w:val="22"/>
        </w:rPr>
        <w:t xml:space="preserve">Why is industry impact not the overarching criterion for rating a pest? </w:t>
      </w:r>
      <w:r w:rsidR="005305F7">
        <w:rPr>
          <w:rFonts w:ascii="Aptos" w:hAnsi="Aptos"/>
          <w:sz w:val="22"/>
          <w:szCs w:val="22"/>
        </w:rPr>
        <w:t xml:space="preserve">Industry impact is not directly evaluated during our pest prioritization process, but </w:t>
      </w:r>
      <w:r w:rsidR="00362B7F" w:rsidRPr="00362B7F">
        <w:rPr>
          <w:rFonts w:ascii="Aptos" w:hAnsi="Aptos"/>
          <w:sz w:val="22"/>
          <w:szCs w:val="22"/>
        </w:rPr>
        <w:t xml:space="preserve">OPEP does </w:t>
      </w:r>
      <w:r w:rsidR="00E727C2">
        <w:rPr>
          <w:rFonts w:ascii="Aptos" w:hAnsi="Aptos"/>
          <w:sz w:val="22"/>
          <w:szCs w:val="22"/>
        </w:rPr>
        <w:t>consider</w:t>
      </w:r>
      <w:r w:rsidR="00362B7F" w:rsidRPr="00362B7F">
        <w:rPr>
          <w:rFonts w:ascii="Aptos" w:hAnsi="Aptos"/>
          <w:sz w:val="22"/>
          <w:szCs w:val="22"/>
        </w:rPr>
        <w:t xml:space="preserve"> pest damage (</w:t>
      </w:r>
      <w:r w:rsidR="005A7D81">
        <w:rPr>
          <w:rFonts w:ascii="Aptos" w:hAnsi="Aptos"/>
          <w:sz w:val="22"/>
          <w:szCs w:val="22"/>
        </w:rPr>
        <w:t>such as</w:t>
      </w:r>
      <w:r w:rsidR="00362B7F" w:rsidRPr="00362B7F">
        <w:rPr>
          <w:rFonts w:ascii="Aptos" w:hAnsi="Aptos"/>
          <w:sz w:val="22"/>
          <w:szCs w:val="22"/>
        </w:rPr>
        <w:t xml:space="preserve"> plant death, damage, yield loss) and the impact of current U.S. conditions (</w:t>
      </w:r>
      <w:r w:rsidR="005A7D81">
        <w:rPr>
          <w:rFonts w:ascii="Aptos" w:hAnsi="Aptos"/>
          <w:sz w:val="22"/>
          <w:szCs w:val="22"/>
        </w:rPr>
        <w:t xml:space="preserve">such as </w:t>
      </w:r>
      <w:r w:rsidR="00362B7F" w:rsidRPr="00362B7F">
        <w:rPr>
          <w:rFonts w:ascii="Aptos" w:hAnsi="Aptos"/>
          <w:sz w:val="22"/>
          <w:szCs w:val="22"/>
        </w:rPr>
        <w:t xml:space="preserve">existing pest control practices) when generating risk ratings and probabilities. </w:t>
      </w:r>
      <w:r w:rsidR="004308D1">
        <w:rPr>
          <w:rFonts w:ascii="Aptos" w:hAnsi="Aptos"/>
          <w:sz w:val="22"/>
          <w:szCs w:val="22"/>
        </w:rPr>
        <w:t xml:space="preserve">These should be surrogates for direct impacts to an industry such as yield </w:t>
      </w:r>
      <w:r w:rsidR="00293160">
        <w:rPr>
          <w:rFonts w:ascii="Aptos" w:hAnsi="Aptos"/>
          <w:sz w:val="22"/>
          <w:szCs w:val="22"/>
        </w:rPr>
        <w:t xml:space="preserve">or quality </w:t>
      </w:r>
      <w:r w:rsidR="004308D1">
        <w:rPr>
          <w:rFonts w:ascii="Aptos" w:hAnsi="Aptos"/>
          <w:sz w:val="22"/>
          <w:szCs w:val="22"/>
        </w:rPr>
        <w:t xml:space="preserve">losses </w:t>
      </w:r>
      <w:r w:rsidR="00293160">
        <w:rPr>
          <w:rFonts w:ascii="Aptos" w:hAnsi="Aptos"/>
          <w:sz w:val="22"/>
          <w:szCs w:val="22"/>
        </w:rPr>
        <w:t xml:space="preserve">for </w:t>
      </w:r>
      <w:r w:rsidR="00FA2A5E">
        <w:rPr>
          <w:rFonts w:ascii="Aptos" w:hAnsi="Aptos"/>
          <w:sz w:val="22"/>
          <w:szCs w:val="22"/>
        </w:rPr>
        <w:t xml:space="preserve">a commodity. </w:t>
      </w:r>
      <w:r w:rsidR="00C36F8A">
        <w:rPr>
          <w:rFonts w:ascii="Aptos" w:hAnsi="Aptos"/>
          <w:sz w:val="22"/>
          <w:szCs w:val="22"/>
        </w:rPr>
        <w:t xml:space="preserve">In addition, </w:t>
      </w:r>
      <w:r w:rsidR="002D3C32">
        <w:rPr>
          <w:rFonts w:ascii="Aptos" w:hAnsi="Aptos"/>
          <w:sz w:val="22"/>
          <w:szCs w:val="22"/>
        </w:rPr>
        <w:t xml:space="preserve">only pests that cause measurable </w:t>
      </w:r>
      <w:r w:rsidR="00565E7D">
        <w:rPr>
          <w:rFonts w:ascii="Aptos" w:hAnsi="Aptos"/>
          <w:sz w:val="22"/>
          <w:szCs w:val="22"/>
        </w:rPr>
        <w:t>plant</w:t>
      </w:r>
      <w:r w:rsidR="002D3C32">
        <w:rPr>
          <w:rFonts w:ascii="Aptos" w:hAnsi="Aptos"/>
          <w:sz w:val="22"/>
          <w:szCs w:val="22"/>
        </w:rPr>
        <w:t xml:space="preserve"> damage, are exotic to the U.S., and </w:t>
      </w:r>
      <w:r w:rsidR="00E727C2">
        <w:rPr>
          <w:rFonts w:ascii="Aptos" w:hAnsi="Aptos"/>
          <w:sz w:val="22"/>
          <w:szCs w:val="22"/>
        </w:rPr>
        <w:t>impact</w:t>
      </w:r>
      <w:r w:rsidR="002D3C32">
        <w:rPr>
          <w:rFonts w:ascii="Aptos" w:hAnsi="Aptos"/>
          <w:sz w:val="22"/>
          <w:szCs w:val="22"/>
        </w:rPr>
        <w:t xml:space="preserve"> an economically or environmentally </w:t>
      </w:r>
      <w:r w:rsidR="009D1C43">
        <w:rPr>
          <w:rFonts w:ascii="Aptos" w:hAnsi="Aptos"/>
          <w:sz w:val="22"/>
          <w:szCs w:val="22"/>
        </w:rPr>
        <w:t>important U.S. host are considered for inclusion on the NPPL.</w:t>
      </w:r>
    </w:p>
    <w:p w14:paraId="60FDA5D2" w14:textId="6FCD23A4" w:rsidR="009F6528" w:rsidRDefault="008E60DE" w:rsidP="00D557EE">
      <w:pPr>
        <w:pStyle w:val="ListParagraph"/>
        <w:numPr>
          <w:ilvl w:val="0"/>
          <w:numId w:val="8"/>
        </w:numPr>
        <w:spacing w:after="0" w:line="259" w:lineRule="auto"/>
        <w:rPr>
          <w:rFonts w:ascii="Aptos" w:hAnsi="Aptos"/>
          <w:sz w:val="22"/>
          <w:szCs w:val="22"/>
        </w:rPr>
      </w:pPr>
      <w:r>
        <w:rPr>
          <w:rFonts w:ascii="Aptos" w:hAnsi="Aptos"/>
          <w:sz w:val="22"/>
          <w:szCs w:val="22"/>
        </w:rPr>
        <w:t xml:space="preserve">Comment: </w:t>
      </w:r>
      <w:r w:rsidR="009F6528" w:rsidRPr="00343CA6">
        <w:rPr>
          <w:rFonts w:ascii="Aptos" w:hAnsi="Aptos"/>
          <w:sz w:val="22"/>
          <w:szCs w:val="22"/>
        </w:rPr>
        <w:t xml:space="preserve">We need </w:t>
      </w:r>
      <w:r w:rsidR="002D45CB" w:rsidRPr="00343CA6">
        <w:rPr>
          <w:rFonts w:ascii="Aptos" w:hAnsi="Aptos"/>
          <w:sz w:val="22"/>
          <w:szCs w:val="22"/>
        </w:rPr>
        <w:t xml:space="preserve">a model/prediction for likelihood of introduction. </w:t>
      </w:r>
      <w:r w:rsidR="00A53D43">
        <w:rPr>
          <w:rFonts w:ascii="Aptos" w:hAnsi="Aptos"/>
          <w:sz w:val="22"/>
          <w:szCs w:val="22"/>
        </w:rPr>
        <w:t>PPQ will follow up</w:t>
      </w:r>
      <w:r w:rsidR="002D45CB" w:rsidRPr="00343CA6">
        <w:rPr>
          <w:rFonts w:ascii="Aptos" w:hAnsi="Aptos"/>
          <w:sz w:val="22"/>
          <w:szCs w:val="22"/>
        </w:rPr>
        <w:t xml:space="preserve"> with </w:t>
      </w:r>
      <w:r w:rsidR="00A53D43">
        <w:rPr>
          <w:rFonts w:ascii="Aptos" w:hAnsi="Aptos"/>
          <w:sz w:val="22"/>
          <w:szCs w:val="22"/>
        </w:rPr>
        <w:t xml:space="preserve">PPQ PPRA to discuss </w:t>
      </w:r>
      <w:r w:rsidR="002D45CB" w:rsidRPr="00343CA6">
        <w:rPr>
          <w:rFonts w:ascii="Aptos" w:hAnsi="Aptos"/>
          <w:sz w:val="22"/>
          <w:szCs w:val="22"/>
        </w:rPr>
        <w:t>support</w:t>
      </w:r>
      <w:r w:rsidR="006C2BC2" w:rsidRPr="00343CA6">
        <w:rPr>
          <w:rFonts w:ascii="Aptos" w:hAnsi="Aptos"/>
          <w:sz w:val="22"/>
          <w:szCs w:val="22"/>
        </w:rPr>
        <w:t xml:space="preserve"> </w:t>
      </w:r>
      <w:r w:rsidR="00A53D43">
        <w:rPr>
          <w:rFonts w:ascii="Aptos" w:hAnsi="Aptos"/>
          <w:sz w:val="22"/>
          <w:szCs w:val="22"/>
        </w:rPr>
        <w:t>for</w:t>
      </w:r>
      <w:r w:rsidR="006C2BC2" w:rsidRPr="00343CA6">
        <w:rPr>
          <w:rFonts w:ascii="Aptos" w:hAnsi="Aptos"/>
          <w:sz w:val="22"/>
          <w:szCs w:val="22"/>
        </w:rPr>
        <w:t xml:space="preserve"> modeling, using </w:t>
      </w:r>
      <w:r w:rsidR="00A53D43">
        <w:rPr>
          <w:rFonts w:ascii="Aptos" w:hAnsi="Aptos"/>
          <w:sz w:val="22"/>
          <w:szCs w:val="22"/>
        </w:rPr>
        <w:t xml:space="preserve">import </w:t>
      </w:r>
      <w:r w:rsidR="006C2BC2" w:rsidRPr="00343CA6">
        <w:rPr>
          <w:rFonts w:ascii="Aptos" w:hAnsi="Aptos"/>
          <w:sz w:val="22"/>
          <w:szCs w:val="22"/>
        </w:rPr>
        <w:t>commodities and port interception data</w:t>
      </w:r>
      <w:r w:rsidR="00A53D43">
        <w:rPr>
          <w:rFonts w:ascii="Aptos" w:hAnsi="Aptos"/>
          <w:sz w:val="22"/>
          <w:szCs w:val="22"/>
        </w:rPr>
        <w:t xml:space="preserve"> to help predict likelihood of introduction</w:t>
      </w:r>
      <w:r w:rsidR="006C2BC2" w:rsidRPr="00343CA6">
        <w:rPr>
          <w:rFonts w:ascii="Aptos" w:hAnsi="Aptos"/>
          <w:sz w:val="22"/>
          <w:szCs w:val="22"/>
        </w:rPr>
        <w:t>.</w:t>
      </w:r>
    </w:p>
    <w:p w14:paraId="6D6DE89A" w14:textId="172044A8" w:rsidR="009354A2" w:rsidRPr="004949CF" w:rsidRDefault="00073467" w:rsidP="00D557EE">
      <w:pPr>
        <w:pStyle w:val="ListParagraph"/>
        <w:numPr>
          <w:ilvl w:val="0"/>
          <w:numId w:val="8"/>
        </w:numPr>
        <w:spacing w:after="0" w:line="259" w:lineRule="auto"/>
        <w:rPr>
          <w:rFonts w:ascii="Aptos" w:hAnsi="Aptos"/>
          <w:sz w:val="22"/>
          <w:szCs w:val="22"/>
        </w:rPr>
      </w:pPr>
      <w:r w:rsidRPr="004949CF">
        <w:rPr>
          <w:rFonts w:ascii="Aptos" w:hAnsi="Aptos"/>
          <w:sz w:val="22"/>
          <w:szCs w:val="22"/>
        </w:rPr>
        <w:t xml:space="preserve">Leah presented information about </w:t>
      </w:r>
      <w:r w:rsidRPr="004949CF">
        <w:rPr>
          <w:rFonts w:ascii="Aptos" w:hAnsi="Aptos"/>
          <w:i/>
          <w:iCs/>
          <w:sz w:val="22"/>
          <w:szCs w:val="22"/>
        </w:rPr>
        <w:t>Orobanche cumana</w:t>
      </w:r>
      <w:r w:rsidRPr="004949CF">
        <w:rPr>
          <w:rFonts w:ascii="Aptos" w:hAnsi="Aptos"/>
          <w:sz w:val="22"/>
          <w:szCs w:val="22"/>
        </w:rPr>
        <w:t xml:space="preserve"> (sunflower broomrape), a candidate for the 2027 national priority pest list.</w:t>
      </w:r>
    </w:p>
    <w:p w14:paraId="56D37844" w14:textId="2579A768" w:rsidR="0046671F" w:rsidRDefault="0067053B" w:rsidP="00D557EE">
      <w:pPr>
        <w:spacing w:after="0" w:line="259" w:lineRule="auto"/>
        <w:rPr>
          <w:rFonts w:ascii="Aptos" w:hAnsi="Aptos"/>
          <w:sz w:val="22"/>
          <w:szCs w:val="22"/>
        </w:rPr>
      </w:pPr>
      <w:r>
        <w:rPr>
          <w:rFonts w:ascii="Aptos" w:hAnsi="Aptos"/>
          <w:sz w:val="22"/>
          <w:szCs w:val="22"/>
        </w:rPr>
        <w:t xml:space="preserve">Leah Granke and </w:t>
      </w:r>
      <w:r w:rsidR="0046671F">
        <w:rPr>
          <w:rFonts w:ascii="Aptos" w:hAnsi="Aptos"/>
          <w:sz w:val="22"/>
          <w:szCs w:val="22"/>
        </w:rPr>
        <w:t xml:space="preserve">Tina Gresham </w:t>
      </w:r>
      <w:r w:rsidR="00017229">
        <w:rPr>
          <w:rFonts w:ascii="Aptos" w:hAnsi="Aptos"/>
          <w:sz w:val="22"/>
          <w:szCs w:val="22"/>
        </w:rPr>
        <w:t>present</w:t>
      </w:r>
      <w:r w:rsidR="0015041B">
        <w:rPr>
          <w:rFonts w:ascii="Aptos" w:hAnsi="Aptos"/>
          <w:sz w:val="22"/>
          <w:szCs w:val="22"/>
        </w:rPr>
        <w:t xml:space="preserve">ed </w:t>
      </w:r>
      <w:r w:rsidR="00017229">
        <w:rPr>
          <w:rFonts w:ascii="Aptos" w:hAnsi="Aptos"/>
          <w:sz w:val="22"/>
          <w:szCs w:val="22"/>
        </w:rPr>
        <w:t xml:space="preserve">a recap of </w:t>
      </w:r>
      <w:r w:rsidR="0015041B">
        <w:rPr>
          <w:rFonts w:ascii="Aptos" w:hAnsi="Aptos"/>
          <w:sz w:val="22"/>
          <w:szCs w:val="22"/>
        </w:rPr>
        <w:t xml:space="preserve">proposed </w:t>
      </w:r>
      <w:r>
        <w:rPr>
          <w:rFonts w:ascii="Aptos" w:hAnsi="Aptos"/>
          <w:sz w:val="22"/>
          <w:szCs w:val="22"/>
        </w:rPr>
        <w:t>changes to the</w:t>
      </w:r>
      <w:r w:rsidR="00017229">
        <w:rPr>
          <w:rFonts w:ascii="Aptos" w:hAnsi="Aptos"/>
          <w:sz w:val="22"/>
          <w:szCs w:val="22"/>
        </w:rPr>
        <w:t xml:space="preserve"> 2027 NPPL</w:t>
      </w:r>
      <w:r w:rsidR="0015041B">
        <w:rPr>
          <w:rFonts w:ascii="Aptos" w:hAnsi="Aptos"/>
          <w:sz w:val="22"/>
          <w:szCs w:val="22"/>
        </w:rPr>
        <w:t>.</w:t>
      </w:r>
    </w:p>
    <w:p w14:paraId="626E4A6D" w14:textId="06B5C621" w:rsidR="00CF36E1" w:rsidRPr="00E1172F" w:rsidRDefault="00E1172F" w:rsidP="00D557EE">
      <w:pPr>
        <w:numPr>
          <w:ilvl w:val="0"/>
          <w:numId w:val="12"/>
        </w:numPr>
        <w:spacing w:after="0" w:line="259" w:lineRule="auto"/>
        <w:rPr>
          <w:rFonts w:ascii="Aptos" w:hAnsi="Aptos"/>
          <w:sz w:val="22"/>
          <w:szCs w:val="22"/>
        </w:rPr>
      </w:pPr>
      <w:r w:rsidRPr="00E1172F">
        <w:rPr>
          <w:rFonts w:ascii="Aptos" w:hAnsi="Aptos"/>
          <w:sz w:val="22"/>
          <w:szCs w:val="22"/>
        </w:rPr>
        <w:t xml:space="preserve">The NCC discussed several pests that were ultimately retained on the 2027 NPPL: </w:t>
      </w:r>
      <w:r w:rsidRPr="00E1172F">
        <w:rPr>
          <w:rFonts w:ascii="Aptos" w:hAnsi="Aptos"/>
          <w:i/>
          <w:iCs/>
          <w:sz w:val="22"/>
          <w:szCs w:val="22"/>
        </w:rPr>
        <w:t>L</w:t>
      </w:r>
      <w:r w:rsidR="00CF36E1" w:rsidRPr="00E1172F">
        <w:rPr>
          <w:rFonts w:ascii="Aptos" w:hAnsi="Aptos"/>
          <w:i/>
          <w:sz w:val="22"/>
          <w:szCs w:val="22"/>
        </w:rPr>
        <w:t>ymantria xylina</w:t>
      </w:r>
      <w:r w:rsidRPr="00E1172F">
        <w:rPr>
          <w:rFonts w:ascii="Aptos" w:hAnsi="Aptos"/>
          <w:i/>
          <w:sz w:val="22"/>
          <w:szCs w:val="22"/>
        </w:rPr>
        <w:t xml:space="preserve">, </w:t>
      </w:r>
      <w:r w:rsidR="00CF36E1" w:rsidRPr="00E1172F">
        <w:rPr>
          <w:rFonts w:ascii="Aptos" w:hAnsi="Aptos"/>
          <w:i/>
          <w:sz w:val="22"/>
          <w:szCs w:val="22"/>
        </w:rPr>
        <w:t>Lymantria mathura</w:t>
      </w:r>
      <w:r w:rsidRPr="00E1172F">
        <w:rPr>
          <w:rFonts w:ascii="Aptos" w:hAnsi="Aptos"/>
          <w:i/>
          <w:sz w:val="22"/>
          <w:szCs w:val="22"/>
        </w:rPr>
        <w:t xml:space="preserve">, </w:t>
      </w:r>
      <w:r>
        <w:rPr>
          <w:rFonts w:ascii="Aptos" w:hAnsi="Aptos"/>
          <w:i/>
          <w:sz w:val="22"/>
          <w:szCs w:val="22"/>
        </w:rPr>
        <w:t>Cydalim</w:t>
      </w:r>
      <w:r w:rsidR="000E7984" w:rsidRPr="00E1172F">
        <w:rPr>
          <w:rFonts w:ascii="Aptos" w:hAnsi="Aptos"/>
          <w:i/>
          <w:iCs/>
          <w:sz w:val="22"/>
          <w:szCs w:val="22"/>
        </w:rPr>
        <w:t>a perspectalis</w:t>
      </w:r>
      <w:r>
        <w:rPr>
          <w:rFonts w:ascii="Aptos" w:hAnsi="Aptos"/>
          <w:sz w:val="22"/>
          <w:szCs w:val="22"/>
        </w:rPr>
        <w:t xml:space="preserve">, </w:t>
      </w:r>
      <w:r w:rsidR="00CF36E1" w:rsidRPr="00E1172F">
        <w:rPr>
          <w:rFonts w:ascii="Aptos" w:hAnsi="Aptos"/>
          <w:i/>
          <w:sz w:val="22"/>
          <w:szCs w:val="22"/>
        </w:rPr>
        <w:t>Ips sexdentatus</w:t>
      </w:r>
      <w:r w:rsidR="005F2949">
        <w:rPr>
          <w:rFonts w:ascii="Aptos" w:hAnsi="Aptos"/>
          <w:i/>
          <w:sz w:val="22"/>
          <w:szCs w:val="22"/>
        </w:rPr>
        <w:t xml:space="preserve">, </w:t>
      </w:r>
      <w:r w:rsidR="00141D76">
        <w:rPr>
          <w:rFonts w:ascii="Aptos" w:hAnsi="Aptos"/>
          <w:i/>
          <w:sz w:val="22"/>
          <w:szCs w:val="22"/>
        </w:rPr>
        <w:t>and</w:t>
      </w:r>
      <w:r w:rsidR="00EB42D6">
        <w:rPr>
          <w:rFonts w:ascii="Aptos" w:hAnsi="Aptos"/>
          <w:i/>
          <w:sz w:val="22"/>
          <w:szCs w:val="22"/>
        </w:rPr>
        <w:t xml:space="preserve"> </w:t>
      </w:r>
      <w:r w:rsidR="005F2949">
        <w:rPr>
          <w:rFonts w:ascii="Aptos" w:hAnsi="Aptos"/>
          <w:i/>
          <w:sz w:val="22"/>
          <w:szCs w:val="22"/>
        </w:rPr>
        <w:t>Monochamus urussovii</w:t>
      </w:r>
      <w:r w:rsidR="00141D76">
        <w:rPr>
          <w:rFonts w:ascii="Aptos" w:hAnsi="Aptos"/>
          <w:i/>
          <w:sz w:val="22"/>
          <w:szCs w:val="22"/>
        </w:rPr>
        <w:t>.</w:t>
      </w:r>
    </w:p>
    <w:p w14:paraId="1373C8BF" w14:textId="415C1C6E" w:rsidR="00CF36E1" w:rsidRPr="00722006" w:rsidRDefault="00E1172F" w:rsidP="00D557EE">
      <w:pPr>
        <w:numPr>
          <w:ilvl w:val="0"/>
          <w:numId w:val="12"/>
        </w:numPr>
        <w:spacing w:line="259" w:lineRule="auto"/>
        <w:rPr>
          <w:rFonts w:ascii="Aptos" w:hAnsi="Aptos"/>
          <w:sz w:val="22"/>
          <w:szCs w:val="22"/>
        </w:rPr>
      </w:pPr>
      <w:r w:rsidRPr="00722006">
        <w:rPr>
          <w:rFonts w:ascii="Aptos" w:hAnsi="Aptos"/>
          <w:sz w:val="22"/>
          <w:szCs w:val="22"/>
        </w:rPr>
        <w:t>The NCC discussed p</w:t>
      </w:r>
      <w:r w:rsidR="00C82C5D" w:rsidRPr="00722006">
        <w:rPr>
          <w:rFonts w:ascii="Aptos" w:hAnsi="Aptos"/>
          <w:sz w:val="22"/>
          <w:szCs w:val="22"/>
        </w:rPr>
        <w:t>roposal</w:t>
      </w:r>
      <w:r w:rsidR="00267291" w:rsidRPr="00722006">
        <w:rPr>
          <w:rFonts w:ascii="Aptos" w:hAnsi="Aptos"/>
          <w:sz w:val="22"/>
          <w:szCs w:val="22"/>
        </w:rPr>
        <w:t>s</w:t>
      </w:r>
      <w:r w:rsidR="00C82C5D" w:rsidRPr="00722006">
        <w:rPr>
          <w:rFonts w:ascii="Aptos" w:hAnsi="Aptos"/>
          <w:sz w:val="22"/>
          <w:szCs w:val="22"/>
        </w:rPr>
        <w:t xml:space="preserve"> to c</w:t>
      </w:r>
      <w:r w:rsidR="00233C51" w:rsidRPr="00722006">
        <w:rPr>
          <w:rFonts w:ascii="Aptos" w:hAnsi="Aptos"/>
          <w:sz w:val="22"/>
          <w:szCs w:val="22"/>
        </w:rPr>
        <w:t xml:space="preserve">ombine </w:t>
      </w:r>
      <w:r w:rsidR="00CF36E1" w:rsidRPr="00722006">
        <w:rPr>
          <w:rFonts w:ascii="Aptos" w:hAnsi="Aptos"/>
          <w:i/>
          <w:iCs/>
          <w:sz w:val="22"/>
          <w:szCs w:val="22"/>
        </w:rPr>
        <w:t xml:space="preserve">Globodera </w:t>
      </w:r>
      <w:r w:rsidR="00233C51" w:rsidRPr="00722006">
        <w:rPr>
          <w:rFonts w:ascii="Aptos" w:hAnsi="Aptos"/>
          <w:i/>
          <w:iCs/>
          <w:sz w:val="22"/>
          <w:szCs w:val="22"/>
        </w:rPr>
        <w:t>pallida</w:t>
      </w:r>
      <w:r w:rsidR="00233C51" w:rsidRPr="00722006">
        <w:rPr>
          <w:rFonts w:ascii="Aptos" w:hAnsi="Aptos"/>
          <w:sz w:val="22"/>
          <w:szCs w:val="22"/>
        </w:rPr>
        <w:t xml:space="preserve"> </w:t>
      </w:r>
      <w:r w:rsidR="00722006" w:rsidRPr="00722006">
        <w:rPr>
          <w:rFonts w:ascii="Aptos" w:hAnsi="Aptos"/>
          <w:sz w:val="22"/>
          <w:szCs w:val="22"/>
        </w:rPr>
        <w:t xml:space="preserve">(pale cyst nematode) </w:t>
      </w:r>
      <w:r w:rsidR="00233C51" w:rsidRPr="00722006">
        <w:rPr>
          <w:rFonts w:ascii="Aptos" w:hAnsi="Aptos"/>
          <w:sz w:val="22"/>
          <w:szCs w:val="22"/>
        </w:rPr>
        <w:t xml:space="preserve">and </w:t>
      </w:r>
      <w:r w:rsidR="00233C51" w:rsidRPr="00722006">
        <w:rPr>
          <w:rFonts w:ascii="Aptos" w:hAnsi="Aptos"/>
          <w:i/>
          <w:iCs/>
          <w:sz w:val="22"/>
          <w:szCs w:val="22"/>
        </w:rPr>
        <w:t>G. rostochiensis</w:t>
      </w:r>
      <w:r w:rsidR="00233C51" w:rsidRPr="00722006">
        <w:rPr>
          <w:rFonts w:ascii="Aptos" w:hAnsi="Aptos"/>
          <w:sz w:val="22"/>
          <w:szCs w:val="22"/>
        </w:rPr>
        <w:t xml:space="preserve"> </w:t>
      </w:r>
      <w:r w:rsidR="00722006" w:rsidRPr="00722006">
        <w:rPr>
          <w:rFonts w:ascii="Aptos" w:hAnsi="Aptos"/>
          <w:sz w:val="22"/>
          <w:szCs w:val="22"/>
        </w:rPr>
        <w:t xml:space="preserve">(golden nematode) </w:t>
      </w:r>
      <w:r w:rsidR="00233C51" w:rsidRPr="00722006">
        <w:rPr>
          <w:rFonts w:ascii="Aptos" w:hAnsi="Aptos"/>
          <w:sz w:val="22"/>
          <w:szCs w:val="22"/>
        </w:rPr>
        <w:t>under a ‘potato cyst nemato</w:t>
      </w:r>
      <w:r w:rsidR="00A776AC" w:rsidRPr="00722006">
        <w:rPr>
          <w:rFonts w:ascii="Aptos" w:hAnsi="Aptos"/>
          <w:sz w:val="22"/>
          <w:szCs w:val="22"/>
        </w:rPr>
        <w:t>de’ survey</w:t>
      </w:r>
      <w:r w:rsidR="00267291" w:rsidRPr="00722006">
        <w:rPr>
          <w:rFonts w:ascii="Aptos" w:hAnsi="Aptos"/>
          <w:sz w:val="22"/>
          <w:szCs w:val="22"/>
        </w:rPr>
        <w:t xml:space="preserve">, and to combine </w:t>
      </w:r>
      <w:r w:rsidR="00722006" w:rsidRPr="00722006">
        <w:rPr>
          <w:rFonts w:ascii="Aptos" w:hAnsi="Aptos"/>
          <w:i/>
          <w:iCs/>
          <w:sz w:val="22"/>
          <w:szCs w:val="22"/>
        </w:rPr>
        <w:t>Xanthomonas oryzae</w:t>
      </w:r>
      <w:r w:rsidR="00722006" w:rsidRPr="00722006">
        <w:rPr>
          <w:rFonts w:ascii="Aptos" w:hAnsi="Aptos"/>
          <w:sz w:val="22"/>
          <w:szCs w:val="22"/>
        </w:rPr>
        <w:t xml:space="preserve"> pathovars (pv. </w:t>
      </w:r>
      <w:r w:rsidR="00722006" w:rsidRPr="00722006">
        <w:rPr>
          <w:rFonts w:ascii="Aptos" w:hAnsi="Aptos"/>
          <w:i/>
          <w:iCs/>
          <w:sz w:val="22"/>
          <w:szCs w:val="22"/>
        </w:rPr>
        <w:t>oryzae</w:t>
      </w:r>
      <w:r w:rsidR="00722006" w:rsidRPr="00722006">
        <w:rPr>
          <w:rFonts w:ascii="Aptos" w:hAnsi="Aptos"/>
          <w:sz w:val="22"/>
          <w:szCs w:val="22"/>
        </w:rPr>
        <w:t xml:space="preserve"> and pv. </w:t>
      </w:r>
      <w:r w:rsidR="00722006" w:rsidRPr="00722006">
        <w:rPr>
          <w:rFonts w:ascii="Aptos" w:hAnsi="Aptos"/>
          <w:i/>
          <w:iCs/>
          <w:sz w:val="22"/>
          <w:szCs w:val="22"/>
        </w:rPr>
        <w:t>oryzicola</w:t>
      </w:r>
      <w:r w:rsidR="00722006" w:rsidRPr="00722006">
        <w:rPr>
          <w:rFonts w:ascii="Aptos" w:hAnsi="Aptos"/>
          <w:sz w:val="22"/>
          <w:szCs w:val="22"/>
        </w:rPr>
        <w:t>, rice bacterial blight and bacterial leaf streak, respectively)</w:t>
      </w:r>
      <w:r w:rsidR="00DF1DC2">
        <w:rPr>
          <w:rFonts w:ascii="Aptos" w:hAnsi="Aptos"/>
          <w:sz w:val="22"/>
          <w:szCs w:val="22"/>
        </w:rPr>
        <w:t xml:space="preserve"> under a combined </w:t>
      </w:r>
      <w:r w:rsidR="00267291" w:rsidRPr="00DF1DC2">
        <w:rPr>
          <w:rFonts w:ascii="Aptos" w:hAnsi="Aptos"/>
          <w:i/>
          <w:iCs/>
          <w:sz w:val="22"/>
          <w:szCs w:val="22"/>
        </w:rPr>
        <w:t>Xanthomonas</w:t>
      </w:r>
      <w:r w:rsidR="00DF1DC2" w:rsidRPr="00DF1DC2">
        <w:rPr>
          <w:rFonts w:ascii="Aptos" w:hAnsi="Aptos"/>
          <w:i/>
          <w:iCs/>
          <w:sz w:val="22"/>
          <w:szCs w:val="22"/>
        </w:rPr>
        <w:t xml:space="preserve"> oryzae</w:t>
      </w:r>
      <w:r w:rsidR="00DF1DC2">
        <w:rPr>
          <w:rFonts w:ascii="Aptos" w:hAnsi="Aptos"/>
          <w:sz w:val="22"/>
          <w:szCs w:val="22"/>
        </w:rPr>
        <w:t xml:space="preserve"> survey</w:t>
      </w:r>
      <w:r w:rsidR="005F2949" w:rsidRPr="00722006">
        <w:rPr>
          <w:rFonts w:ascii="Aptos" w:hAnsi="Aptos"/>
          <w:sz w:val="22"/>
          <w:szCs w:val="22"/>
        </w:rPr>
        <w:t xml:space="preserve">. </w:t>
      </w:r>
      <w:r w:rsidR="00141D76">
        <w:rPr>
          <w:rFonts w:ascii="Aptos" w:hAnsi="Aptos"/>
          <w:sz w:val="22"/>
          <w:szCs w:val="22"/>
        </w:rPr>
        <w:t>The NCC expressed n</w:t>
      </w:r>
      <w:r w:rsidR="005F2949" w:rsidRPr="00722006">
        <w:rPr>
          <w:rFonts w:ascii="Aptos" w:hAnsi="Aptos"/>
          <w:sz w:val="22"/>
          <w:szCs w:val="22"/>
        </w:rPr>
        <w:t xml:space="preserve">o concerns </w:t>
      </w:r>
      <w:r w:rsidR="00141D76">
        <w:rPr>
          <w:rFonts w:ascii="Aptos" w:hAnsi="Aptos"/>
          <w:sz w:val="22"/>
          <w:szCs w:val="22"/>
        </w:rPr>
        <w:t>w</w:t>
      </w:r>
      <w:r w:rsidR="00901AE1">
        <w:rPr>
          <w:rFonts w:ascii="Aptos" w:hAnsi="Aptos"/>
          <w:sz w:val="22"/>
          <w:szCs w:val="22"/>
        </w:rPr>
        <w:t>ith these changes.</w:t>
      </w:r>
    </w:p>
    <w:p w14:paraId="2DAF229E" w14:textId="40408B7A" w:rsidR="00450935" w:rsidRDefault="00450935" w:rsidP="00790493">
      <w:pPr>
        <w:pStyle w:val="Heading2"/>
        <w:spacing w:line="259" w:lineRule="auto"/>
      </w:pPr>
      <w:bookmarkStart w:id="22" w:name="_Toc228280924"/>
      <w:r>
        <w:t>Likelihood of Establishment (CAPS) Maps Update</w:t>
      </w:r>
      <w:bookmarkEnd w:id="22"/>
    </w:p>
    <w:p w14:paraId="2CB35894" w14:textId="486F200E" w:rsidR="00F95E77" w:rsidRPr="00DC29C4" w:rsidRDefault="00F95E77" w:rsidP="00D557EE">
      <w:pPr>
        <w:spacing w:line="259" w:lineRule="auto"/>
        <w:rPr>
          <w:rFonts w:ascii="Aptos" w:hAnsi="Aptos"/>
          <w:sz w:val="22"/>
          <w:szCs w:val="22"/>
        </w:rPr>
      </w:pPr>
      <w:r w:rsidRPr="00DC29C4">
        <w:rPr>
          <w:rFonts w:ascii="Aptos" w:hAnsi="Aptos"/>
          <w:sz w:val="22"/>
          <w:szCs w:val="22"/>
        </w:rPr>
        <w:t xml:space="preserve">Amber Tripodi presented new color schemes for Likelihood of Establishment (CAPS) maps. The new map colors </w:t>
      </w:r>
      <w:r w:rsidR="00C9786A" w:rsidRPr="00DC29C4">
        <w:rPr>
          <w:rFonts w:ascii="Aptos" w:hAnsi="Aptos"/>
          <w:sz w:val="22"/>
          <w:szCs w:val="22"/>
        </w:rPr>
        <w:t xml:space="preserve">were well received by the NCC. They preferred the way the state lines ‘popped’ in </w:t>
      </w:r>
      <w:r w:rsidR="00DB0E56">
        <w:rPr>
          <w:rFonts w:ascii="Aptos" w:hAnsi="Aptos"/>
          <w:sz w:val="22"/>
          <w:szCs w:val="22"/>
        </w:rPr>
        <w:t xml:space="preserve">the brown versus the green version. </w:t>
      </w:r>
      <w:r w:rsidR="002955DF">
        <w:rPr>
          <w:rFonts w:ascii="Aptos" w:hAnsi="Aptos"/>
          <w:sz w:val="22"/>
          <w:szCs w:val="22"/>
        </w:rPr>
        <w:t xml:space="preserve">The </w:t>
      </w:r>
      <w:r w:rsidR="00DC29C4" w:rsidRPr="00DC29C4">
        <w:rPr>
          <w:rFonts w:ascii="Aptos" w:hAnsi="Aptos"/>
          <w:sz w:val="22"/>
          <w:szCs w:val="22"/>
        </w:rPr>
        <w:t xml:space="preserve">new colors are an improvement over the </w:t>
      </w:r>
      <w:r w:rsidR="00DB0E56">
        <w:rPr>
          <w:rFonts w:ascii="Aptos" w:hAnsi="Aptos"/>
          <w:sz w:val="22"/>
          <w:szCs w:val="22"/>
        </w:rPr>
        <w:t xml:space="preserve">previous </w:t>
      </w:r>
      <w:r w:rsidR="00DC29C4" w:rsidRPr="00DC29C4">
        <w:rPr>
          <w:rFonts w:ascii="Aptos" w:hAnsi="Aptos"/>
          <w:sz w:val="22"/>
          <w:szCs w:val="22"/>
        </w:rPr>
        <w:t>rainbow color scheme.</w:t>
      </w:r>
    </w:p>
    <w:p w14:paraId="558AA8D8" w14:textId="4D6799EF" w:rsidR="00450935" w:rsidRDefault="00450935" w:rsidP="00790493">
      <w:pPr>
        <w:pStyle w:val="Heading2"/>
        <w:spacing w:line="259" w:lineRule="auto"/>
      </w:pPr>
      <w:bookmarkStart w:id="23" w:name="_Toc228280925"/>
      <w:r>
        <w:t>Survey Supply Program and Supply Ordering Updates</w:t>
      </w:r>
      <w:bookmarkEnd w:id="23"/>
    </w:p>
    <w:p w14:paraId="59729D1A" w14:textId="6A2DA462" w:rsidR="00CA7B9C" w:rsidRDefault="00CA7B9C" w:rsidP="00D557EE">
      <w:pPr>
        <w:spacing w:after="0" w:line="259" w:lineRule="auto"/>
        <w:contextualSpacing/>
        <w:rPr>
          <w:rFonts w:ascii="Aptos" w:hAnsi="Aptos"/>
          <w:sz w:val="22"/>
          <w:szCs w:val="22"/>
        </w:rPr>
      </w:pPr>
      <w:r>
        <w:rPr>
          <w:rFonts w:ascii="Aptos" w:hAnsi="Aptos"/>
          <w:sz w:val="22"/>
          <w:szCs w:val="22"/>
        </w:rPr>
        <w:t>Waleska Ramirez provided an update from the SSPP program.</w:t>
      </w:r>
    </w:p>
    <w:p w14:paraId="450C685B" w14:textId="6A7F3FB9" w:rsidR="00813572" w:rsidRDefault="00524B06" w:rsidP="00D557EE">
      <w:pPr>
        <w:pStyle w:val="ListParagraph"/>
        <w:numPr>
          <w:ilvl w:val="0"/>
          <w:numId w:val="24"/>
        </w:numPr>
        <w:spacing w:line="259" w:lineRule="auto"/>
        <w:rPr>
          <w:rFonts w:ascii="Aptos" w:hAnsi="Aptos"/>
          <w:sz w:val="22"/>
          <w:szCs w:val="22"/>
        </w:rPr>
      </w:pPr>
      <w:r>
        <w:rPr>
          <w:rFonts w:ascii="Aptos" w:hAnsi="Aptos"/>
          <w:sz w:val="22"/>
          <w:szCs w:val="22"/>
        </w:rPr>
        <w:t>Waleska reviewed survey supply p</w:t>
      </w:r>
      <w:r w:rsidR="00813572">
        <w:rPr>
          <w:rFonts w:ascii="Aptos" w:hAnsi="Aptos"/>
          <w:sz w:val="22"/>
          <w:szCs w:val="22"/>
        </w:rPr>
        <w:t>urchasing and contracting process</w:t>
      </w:r>
      <w:r>
        <w:rPr>
          <w:rFonts w:ascii="Aptos" w:hAnsi="Aptos"/>
          <w:sz w:val="22"/>
          <w:szCs w:val="22"/>
        </w:rPr>
        <w:t>es</w:t>
      </w:r>
      <w:r w:rsidR="00813572">
        <w:rPr>
          <w:rFonts w:ascii="Aptos" w:hAnsi="Aptos"/>
          <w:sz w:val="22"/>
          <w:szCs w:val="22"/>
        </w:rPr>
        <w:t>. FY 2026 is going more smoothly than FY 2025 as</w:t>
      </w:r>
      <w:r w:rsidR="0051619C">
        <w:rPr>
          <w:rFonts w:ascii="Aptos" w:hAnsi="Aptos"/>
          <w:sz w:val="22"/>
          <w:szCs w:val="22"/>
        </w:rPr>
        <w:t xml:space="preserve"> new USDA purchasing processes are </w:t>
      </w:r>
      <w:r>
        <w:rPr>
          <w:rFonts w:ascii="Aptos" w:hAnsi="Aptos"/>
          <w:sz w:val="22"/>
          <w:szCs w:val="22"/>
        </w:rPr>
        <w:t>stabilizing.</w:t>
      </w:r>
    </w:p>
    <w:p w14:paraId="2C912377" w14:textId="77777777" w:rsidR="00C22118" w:rsidRDefault="00C22118" w:rsidP="00D557EE">
      <w:pPr>
        <w:pStyle w:val="ListParagraph"/>
        <w:numPr>
          <w:ilvl w:val="0"/>
          <w:numId w:val="14"/>
        </w:numPr>
        <w:spacing w:line="259" w:lineRule="auto"/>
        <w:rPr>
          <w:rFonts w:ascii="Aptos" w:hAnsi="Aptos"/>
          <w:sz w:val="22"/>
          <w:szCs w:val="22"/>
        </w:rPr>
      </w:pPr>
      <w:r w:rsidRPr="00C22118">
        <w:rPr>
          <w:rFonts w:ascii="Aptos" w:hAnsi="Aptos"/>
          <w:sz w:val="22"/>
          <w:szCs w:val="22"/>
        </w:rPr>
        <w:t>The outlook is good for restocking the PPQ warehouse before the 2026 survey season begins.</w:t>
      </w:r>
    </w:p>
    <w:p w14:paraId="63C06F96" w14:textId="740821A2" w:rsidR="00FE3182" w:rsidRPr="00C22118" w:rsidRDefault="00DC29C4" w:rsidP="00D557EE">
      <w:pPr>
        <w:pStyle w:val="ListParagraph"/>
        <w:numPr>
          <w:ilvl w:val="0"/>
          <w:numId w:val="14"/>
        </w:numPr>
        <w:spacing w:line="259" w:lineRule="auto"/>
        <w:rPr>
          <w:rFonts w:ascii="Aptos" w:hAnsi="Aptos"/>
          <w:sz w:val="22"/>
          <w:szCs w:val="22"/>
        </w:rPr>
      </w:pPr>
      <w:r w:rsidRPr="00C22118">
        <w:rPr>
          <w:rFonts w:ascii="Aptos" w:hAnsi="Aptos"/>
          <w:sz w:val="22"/>
          <w:szCs w:val="22"/>
        </w:rPr>
        <w:t>Question: Wil</w:t>
      </w:r>
      <w:r w:rsidR="007D6F2C" w:rsidRPr="00C22118">
        <w:rPr>
          <w:rFonts w:ascii="Aptos" w:hAnsi="Aptos"/>
          <w:sz w:val="22"/>
          <w:szCs w:val="22"/>
        </w:rPr>
        <w:t xml:space="preserve">l survey supplies be impacted by the </w:t>
      </w:r>
      <w:r w:rsidR="00FE3182" w:rsidRPr="00C22118">
        <w:rPr>
          <w:rFonts w:ascii="Aptos" w:hAnsi="Aptos"/>
          <w:sz w:val="22"/>
          <w:szCs w:val="22"/>
        </w:rPr>
        <w:t xml:space="preserve">delayed PPA </w:t>
      </w:r>
      <w:r w:rsidR="007D6F2C" w:rsidRPr="00C22118">
        <w:rPr>
          <w:rFonts w:ascii="Aptos" w:hAnsi="Aptos"/>
          <w:sz w:val="22"/>
          <w:szCs w:val="22"/>
        </w:rPr>
        <w:t xml:space="preserve">7721 spending plan? PPQ is doing everything possible to ensure trap and lure orders can be shipped as quickly as possible. The SSPP will move their annual warehouse inventory to the summer </w:t>
      </w:r>
      <w:r w:rsidR="00C22118">
        <w:rPr>
          <w:rFonts w:ascii="Aptos" w:hAnsi="Aptos"/>
          <w:sz w:val="22"/>
          <w:szCs w:val="22"/>
        </w:rPr>
        <w:t>to not disrupt</w:t>
      </w:r>
      <w:r w:rsidR="001F4721">
        <w:rPr>
          <w:rFonts w:ascii="Aptos" w:hAnsi="Aptos"/>
          <w:sz w:val="22"/>
          <w:szCs w:val="22"/>
        </w:rPr>
        <w:t xml:space="preserve"> supply shipping for</w:t>
      </w:r>
      <w:r w:rsidR="007D6F2C" w:rsidRPr="00C22118">
        <w:rPr>
          <w:rFonts w:ascii="Aptos" w:hAnsi="Aptos"/>
          <w:sz w:val="22"/>
          <w:szCs w:val="22"/>
        </w:rPr>
        <w:t xml:space="preserve"> PPA 7721 </w:t>
      </w:r>
      <w:r w:rsidR="001F4721">
        <w:rPr>
          <w:rFonts w:ascii="Aptos" w:hAnsi="Aptos"/>
          <w:sz w:val="22"/>
          <w:szCs w:val="22"/>
        </w:rPr>
        <w:t>surveys</w:t>
      </w:r>
      <w:r w:rsidR="007D6F2C" w:rsidRPr="00C22118">
        <w:rPr>
          <w:rFonts w:ascii="Aptos" w:hAnsi="Aptos"/>
          <w:sz w:val="22"/>
          <w:szCs w:val="22"/>
        </w:rPr>
        <w:t>.</w:t>
      </w:r>
    </w:p>
    <w:p w14:paraId="3B7A979E" w14:textId="17F09B9A" w:rsidR="007B2975" w:rsidRDefault="007B2975" w:rsidP="00790493">
      <w:pPr>
        <w:pStyle w:val="Heading2"/>
        <w:spacing w:line="259" w:lineRule="auto"/>
      </w:pPr>
      <w:bookmarkStart w:id="24" w:name="_Toc228280926"/>
      <w:r>
        <w:t>CAPSIS Updates</w:t>
      </w:r>
      <w:bookmarkEnd w:id="24"/>
    </w:p>
    <w:p w14:paraId="49252719" w14:textId="06B59A5F" w:rsidR="007D6F2C" w:rsidRPr="007D6F2C" w:rsidRDefault="007D6F2C" w:rsidP="00D557EE">
      <w:pPr>
        <w:spacing w:line="259" w:lineRule="auto"/>
        <w:rPr>
          <w:rFonts w:ascii="Aptos" w:hAnsi="Aptos"/>
          <w:sz w:val="22"/>
          <w:szCs w:val="22"/>
        </w:rPr>
      </w:pPr>
      <w:r w:rsidRPr="007D6F2C">
        <w:rPr>
          <w:rFonts w:ascii="Aptos" w:hAnsi="Aptos"/>
          <w:sz w:val="22"/>
          <w:szCs w:val="22"/>
        </w:rPr>
        <w:t>Bonnie Dietrich presented updates to the CAPS R&amp;C website</w:t>
      </w:r>
      <w:r w:rsidR="009B1CEA">
        <w:rPr>
          <w:rFonts w:ascii="Aptos" w:hAnsi="Aptos"/>
          <w:sz w:val="22"/>
          <w:szCs w:val="22"/>
        </w:rPr>
        <w:t xml:space="preserve">, such as updates to the NAPIS report page and a preview of a new </w:t>
      </w:r>
      <w:r w:rsidR="001B7C64">
        <w:rPr>
          <w:rFonts w:ascii="Aptos" w:hAnsi="Aptos"/>
          <w:sz w:val="22"/>
          <w:szCs w:val="22"/>
        </w:rPr>
        <w:t>data field</w:t>
      </w:r>
      <w:r w:rsidR="009B1CEA">
        <w:rPr>
          <w:rFonts w:ascii="Aptos" w:hAnsi="Aptos"/>
          <w:sz w:val="22"/>
          <w:szCs w:val="22"/>
        </w:rPr>
        <w:t xml:space="preserve"> on the </w:t>
      </w:r>
      <w:r w:rsidR="00DD5DD3">
        <w:rPr>
          <w:rFonts w:ascii="Aptos" w:hAnsi="Aptos"/>
          <w:sz w:val="22"/>
          <w:szCs w:val="22"/>
        </w:rPr>
        <w:t xml:space="preserve">CAPS </w:t>
      </w:r>
      <w:r w:rsidR="009B1CEA">
        <w:rPr>
          <w:rFonts w:ascii="Aptos" w:hAnsi="Aptos"/>
          <w:sz w:val="22"/>
          <w:szCs w:val="22"/>
        </w:rPr>
        <w:t>survey summary form</w:t>
      </w:r>
      <w:r w:rsidRPr="007D6F2C">
        <w:rPr>
          <w:rFonts w:ascii="Aptos" w:hAnsi="Aptos"/>
          <w:sz w:val="22"/>
          <w:szCs w:val="22"/>
        </w:rPr>
        <w:t>.</w:t>
      </w:r>
    </w:p>
    <w:p w14:paraId="5B7A6DD5" w14:textId="20E6B98E" w:rsidR="007B2975" w:rsidRDefault="007B2975" w:rsidP="00790493">
      <w:pPr>
        <w:pStyle w:val="Heading2"/>
        <w:spacing w:line="259" w:lineRule="auto"/>
      </w:pPr>
      <w:bookmarkStart w:id="25" w:name="_Toc228280927"/>
      <w:r>
        <w:t>Discussion – NAPIS Data Entry Process</w:t>
      </w:r>
      <w:bookmarkEnd w:id="25"/>
    </w:p>
    <w:p w14:paraId="25B158C5" w14:textId="74E7E859" w:rsidR="006F450D" w:rsidRPr="00D557EE" w:rsidRDefault="006F450D" w:rsidP="00D557EE">
      <w:pPr>
        <w:spacing w:after="0" w:line="259" w:lineRule="auto"/>
        <w:rPr>
          <w:rFonts w:ascii="Aptos" w:hAnsi="Aptos"/>
          <w:sz w:val="22"/>
          <w:szCs w:val="22"/>
        </w:rPr>
      </w:pPr>
      <w:r w:rsidRPr="00343CA6">
        <w:rPr>
          <w:rFonts w:ascii="Aptos" w:hAnsi="Aptos"/>
          <w:sz w:val="22"/>
          <w:szCs w:val="22"/>
        </w:rPr>
        <w:t xml:space="preserve">Tina </w:t>
      </w:r>
      <w:r w:rsidR="007D6F2C">
        <w:rPr>
          <w:rFonts w:ascii="Aptos" w:hAnsi="Aptos"/>
          <w:sz w:val="22"/>
          <w:szCs w:val="22"/>
        </w:rPr>
        <w:t xml:space="preserve">Gresham led a discussion </w:t>
      </w:r>
      <w:r w:rsidR="00A82661">
        <w:rPr>
          <w:rFonts w:ascii="Aptos" w:hAnsi="Aptos"/>
          <w:sz w:val="22"/>
          <w:szCs w:val="22"/>
        </w:rPr>
        <w:t xml:space="preserve">about the </w:t>
      </w:r>
      <w:r w:rsidR="007D6F2C">
        <w:rPr>
          <w:rFonts w:ascii="Aptos" w:hAnsi="Aptos"/>
          <w:sz w:val="22"/>
          <w:szCs w:val="22"/>
        </w:rPr>
        <w:t xml:space="preserve">NAPIS data entry process. </w:t>
      </w:r>
      <w:r w:rsidR="007D6F2C" w:rsidRPr="00D557EE">
        <w:rPr>
          <w:rFonts w:ascii="Aptos" w:hAnsi="Aptos"/>
          <w:sz w:val="22"/>
          <w:szCs w:val="22"/>
        </w:rPr>
        <w:t xml:space="preserve">Regarding the requirement that </w:t>
      </w:r>
      <w:r w:rsidR="00B80AE8" w:rsidRPr="00D557EE">
        <w:rPr>
          <w:rFonts w:ascii="Aptos" w:hAnsi="Aptos"/>
          <w:sz w:val="22"/>
          <w:szCs w:val="22"/>
        </w:rPr>
        <w:t>state survey coordinators (</w:t>
      </w:r>
      <w:r w:rsidR="007D6F2C" w:rsidRPr="00D557EE">
        <w:rPr>
          <w:rFonts w:ascii="Aptos" w:hAnsi="Aptos"/>
          <w:sz w:val="22"/>
          <w:szCs w:val="22"/>
        </w:rPr>
        <w:t>SSCs</w:t>
      </w:r>
      <w:r w:rsidR="00B80AE8" w:rsidRPr="00D557EE">
        <w:rPr>
          <w:rFonts w:ascii="Aptos" w:hAnsi="Aptos"/>
          <w:sz w:val="22"/>
          <w:szCs w:val="22"/>
        </w:rPr>
        <w:t>)</w:t>
      </w:r>
      <w:r w:rsidR="007D6F2C" w:rsidRPr="00D557EE">
        <w:rPr>
          <w:rFonts w:ascii="Aptos" w:hAnsi="Aptos"/>
          <w:sz w:val="22"/>
          <w:szCs w:val="22"/>
        </w:rPr>
        <w:t xml:space="preserve"> enter all data into NAPIS (both state and PPQ data), how is that working for everyone?</w:t>
      </w:r>
      <w:r w:rsidR="00807685" w:rsidRPr="00D557EE">
        <w:rPr>
          <w:rFonts w:ascii="Aptos" w:hAnsi="Aptos"/>
          <w:sz w:val="22"/>
          <w:szCs w:val="22"/>
        </w:rPr>
        <w:t xml:space="preserve"> Feedback from the NCC:</w:t>
      </w:r>
    </w:p>
    <w:p w14:paraId="6F334095" w14:textId="76FF427A" w:rsidR="006F450D" w:rsidRPr="00343CA6" w:rsidRDefault="007D6F2C" w:rsidP="00D557EE">
      <w:pPr>
        <w:numPr>
          <w:ilvl w:val="0"/>
          <w:numId w:val="15"/>
        </w:numPr>
        <w:tabs>
          <w:tab w:val="clear" w:pos="1080"/>
        </w:tabs>
        <w:spacing w:after="0" w:line="259" w:lineRule="auto"/>
        <w:ind w:left="720"/>
        <w:rPr>
          <w:rFonts w:ascii="Aptos" w:hAnsi="Aptos"/>
          <w:sz w:val="22"/>
          <w:szCs w:val="22"/>
        </w:rPr>
      </w:pPr>
      <w:r>
        <w:rPr>
          <w:rFonts w:ascii="Aptos" w:hAnsi="Aptos"/>
          <w:sz w:val="22"/>
          <w:szCs w:val="22"/>
        </w:rPr>
        <w:t xml:space="preserve">Doesn’t seem to be a burden for </w:t>
      </w:r>
      <w:r w:rsidR="00250425">
        <w:rPr>
          <w:rFonts w:ascii="Aptos" w:hAnsi="Aptos"/>
          <w:sz w:val="22"/>
          <w:szCs w:val="22"/>
        </w:rPr>
        <w:t xml:space="preserve">most </w:t>
      </w:r>
      <w:r>
        <w:rPr>
          <w:rFonts w:ascii="Aptos" w:hAnsi="Aptos"/>
          <w:sz w:val="22"/>
          <w:szCs w:val="22"/>
        </w:rPr>
        <w:t xml:space="preserve">SSCs. </w:t>
      </w:r>
      <w:r w:rsidR="00250425">
        <w:rPr>
          <w:rFonts w:ascii="Aptos" w:hAnsi="Aptos"/>
          <w:sz w:val="22"/>
          <w:szCs w:val="22"/>
        </w:rPr>
        <w:t xml:space="preserve">In most cases, </w:t>
      </w:r>
      <w:r w:rsidR="00F45666">
        <w:rPr>
          <w:rFonts w:ascii="Aptos" w:hAnsi="Aptos"/>
          <w:sz w:val="22"/>
          <w:szCs w:val="22"/>
        </w:rPr>
        <w:t xml:space="preserve">SSCs </w:t>
      </w:r>
      <w:r w:rsidR="00250425">
        <w:rPr>
          <w:rFonts w:ascii="Aptos" w:hAnsi="Aptos"/>
          <w:sz w:val="22"/>
          <w:szCs w:val="22"/>
        </w:rPr>
        <w:t xml:space="preserve">receive </w:t>
      </w:r>
      <w:r w:rsidR="00F45666">
        <w:rPr>
          <w:rFonts w:ascii="Aptos" w:hAnsi="Aptos"/>
          <w:sz w:val="22"/>
          <w:szCs w:val="22"/>
        </w:rPr>
        <w:t>a fully formatted data file and it</w:t>
      </w:r>
      <w:r w:rsidR="00807685">
        <w:rPr>
          <w:rFonts w:ascii="Aptos" w:hAnsi="Aptos"/>
          <w:sz w:val="22"/>
          <w:szCs w:val="22"/>
        </w:rPr>
        <w:t xml:space="preserve"> i</w:t>
      </w:r>
      <w:r w:rsidR="00F45666">
        <w:rPr>
          <w:rFonts w:ascii="Aptos" w:hAnsi="Aptos"/>
          <w:sz w:val="22"/>
          <w:szCs w:val="22"/>
        </w:rPr>
        <w:t>s quick and easy to upload into NAPIS.</w:t>
      </w:r>
    </w:p>
    <w:p w14:paraId="61DDA5F2" w14:textId="39A641A0" w:rsidR="00F45666" w:rsidRPr="00343CA6" w:rsidRDefault="00F45666" w:rsidP="00D557EE">
      <w:pPr>
        <w:numPr>
          <w:ilvl w:val="0"/>
          <w:numId w:val="15"/>
        </w:numPr>
        <w:tabs>
          <w:tab w:val="clear" w:pos="1080"/>
        </w:tabs>
        <w:spacing w:after="0" w:line="259" w:lineRule="auto"/>
        <w:ind w:left="720"/>
        <w:rPr>
          <w:rFonts w:ascii="Aptos" w:hAnsi="Aptos"/>
          <w:sz w:val="22"/>
          <w:szCs w:val="22"/>
        </w:rPr>
      </w:pPr>
      <w:r>
        <w:rPr>
          <w:rFonts w:ascii="Aptos" w:hAnsi="Aptos"/>
          <w:sz w:val="22"/>
          <w:szCs w:val="22"/>
        </w:rPr>
        <w:t>SSCs actually prefer uploading data for PPQ because it keeps the state in the loop about survey</w:t>
      </w:r>
      <w:r w:rsidR="008A27AD">
        <w:rPr>
          <w:rFonts w:ascii="Aptos" w:hAnsi="Aptos"/>
          <w:sz w:val="22"/>
          <w:szCs w:val="22"/>
        </w:rPr>
        <w:t xml:space="preserve"> results, especially new detections.</w:t>
      </w:r>
    </w:p>
    <w:p w14:paraId="1874B39D" w14:textId="3A3061FB" w:rsidR="008A27AD" w:rsidRDefault="00D749EC" w:rsidP="00D557EE">
      <w:pPr>
        <w:numPr>
          <w:ilvl w:val="0"/>
          <w:numId w:val="15"/>
        </w:numPr>
        <w:tabs>
          <w:tab w:val="clear" w:pos="1080"/>
        </w:tabs>
        <w:spacing w:after="0" w:line="259" w:lineRule="auto"/>
        <w:ind w:left="720"/>
        <w:rPr>
          <w:rFonts w:ascii="Aptos" w:hAnsi="Aptos"/>
          <w:sz w:val="22"/>
          <w:szCs w:val="22"/>
        </w:rPr>
      </w:pPr>
      <w:r>
        <w:rPr>
          <w:rFonts w:ascii="Aptos" w:hAnsi="Aptos"/>
          <w:sz w:val="22"/>
          <w:szCs w:val="22"/>
        </w:rPr>
        <w:t xml:space="preserve">It would be nice if we could </w:t>
      </w:r>
      <w:r w:rsidR="008A27AD">
        <w:rPr>
          <w:rFonts w:ascii="Aptos" w:hAnsi="Aptos"/>
          <w:sz w:val="22"/>
          <w:szCs w:val="22"/>
        </w:rPr>
        <w:t xml:space="preserve">allow more than one person in a state to upload NAPIS data. This can be problematic when that </w:t>
      </w:r>
      <w:r>
        <w:rPr>
          <w:rFonts w:ascii="Aptos" w:hAnsi="Aptos"/>
          <w:sz w:val="22"/>
          <w:szCs w:val="22"/>
        </w:rPr>
        <w:t xml:space="preserve">one </w:t>
      </w:r>
      <w:r w:rsidR="008A27AD">
        <w:rPr>
          <w:rFonts w:ascii="Aptos" w:hAnsi="Aptos"/>
          <w:sz w:val="22"/>
          <w:szCs w:val="22"/>
        </w:rPr>
        <w:t>person is not available or on prolonged leave. This is possible</w:t>
      </w:r>
      <w:r w:rsidR="005B76F5">
        <w:rPr>
          <w:rFonts w:ascii="Aptos" w:hAnsi="Aptos"/>
          <w:sz w:val="22"/>
          <w:szCs w:val="22"/>
        </w:rPr>
        <w:t>, just ask</w:t>
      </w:r>
      <w:r w:rsidR="00E243B1">
        <w:rPr>
          <w:rFonts w:ascii="Aptos" w:hAnsi="Aptos"/>
          <w:sz w:val="22"/>
          <w:szCs w:val="22"/>
        </w:rPr>
        <w:t xml:space="preserve"> the CAPSIS team</w:t>
      </w:r>
      <w:r w:rsidR="00FA4FDC">
        <w:rPr>
          <w:rFonts w:ascii="Aptos" w:hAnsi="Aptos"/>
          <w:sz w:val="22"/>
          <w:szCs w:val="22"/>
        </w:rPr>
        <w:t xml:space="preserve">. Some </w:t>
      </w:r>
      <w:r w:rsidR="008A27AD">
        <w:rPr>
          <w:rFonts w:ascii="Aptos" w:hAnsi="Aptos"/>
          <w:sz w:val="22"/>
          <w:szCs w:val="22"/>
        </w:rPr>
        <w:t xml:space="preserve">NCC members confirmed they already have multiple people in their state </w:t>
      </w:r>
      <w:r w:rsidR="00FA4FDC">
        <w:rPr>
          <w:rFonts w:ascii="Aptos" w:hAnsi="Aptos"/>
          <w:sz w:val="22"/>
          <w:szCs w:val="22"/>
        </w:rPr>
        <w:t>who can upload data</w:t>
      </w:r>
      <w:r w:rsidR="008A27AD">
        <w:rPr>
          <w:rFonts w:ascii="Aptos" w:hAnsi="Aptos"/>
          <w:sz w:val="22"/>
          <w:szCs w:val="22"/>
        </w:rPr>
        <w:t>.</w:t>
      </w:r>
    </w:p>
    <w:p w14:paraId="7B155B15" w14:textId="16EFCBD7" w:rsidR="006F450D" w:rsidRPr="00343CA6" w:rsidRDefault="00504276" w:rsidP="00D557EE">
      <w:pPr>
        <w:numPr>
          <w:ilvl w:val="0"/>
          <w:numId w:val="15"/>
        </w:numPr>
        <w:tabs>
          <w:tab w:val="clear" w:pos="1080"/>
        </w:tabs>
        <w:spacing w:after="0" w:line="259" w:lineRule="auto"/>
        <w:ind w:left="720"/>
        <w:rPr>
          <w:rFonts w:ascii="Aptos" w:hAnsi="Aptos"/>
          <w:sz w:val="22"/>
          <w:szCs w:val="22"/>
        </w:rPr>
      </w:pPr>
      <w:r w:rsidRPr="00343CA6">
        <w:rPr>
          <w:rFonts w:ascii="Aptos" w:hAnsi="Aptos"/>
          <w:sz w:val="22"/>
          <w:szCs w:val="22"/>
        </w:rPr>
        <w:t xml:space="preserve">Ideally there should only be one person in a state who does the </w:t>
      </w:r>
      <w:r w:rsidR="00AD7FBF">
        <w:rPr>
          <w:rFonts w:ascii="Aptos" w:hAnsi="Aptos"/>
          <w:sz w:val="22"/>
          <w:szCs w:val="22"/>
        </w:rPr>
        <w:t>survey summary forms</w:t>
      </w:r>
      <w:r w:rsidR="008A27AD">
        <w:rPr>
          <w:rFonts w:ascii="Aptos" w:hAnsi="Aptos"/>
          <w:sz w:val="22"/>
          <w:szCs w:val="22"/>
        </w:rPr>
        <w:t xml:space="preserve">, however. </w:t>
      </w:r>
      <w:r w:rsidR="00BC178D" w:rsidRPr="00343CA6">
        <w:rPr>
          <w:rFonts w:ascii="Aptos" w:hAnsi="Aptos"/>
          <w:sz w:val="22"/>
          <w:szCs w:val="22"/>
        </w:rPr>
        <w:t xml:space="preserve">Multiple people </w:t>
      </w:r>
      <w:r w:rsidR="008A27AD">
        <w:rPr>
          <w:rFonts w:ascii="Aptos" w:hAnsi="Aptos"/>
          <w:sz w:val="22"/>
          <w:szCs w:val="22"/>
        </w:rPr>
        <w:t>uploading</w:t>
      </w:r>
      <w:r w:rsidR="00BC178D" w:rsidRPr="00343CA6">
        <w:rPr>
          <w:rFonts w:ascii="Aptos" w:hAnsi="Aptos"/>
          <w:sz w:val="22"/>
          <w:szCs w:val="22"/>
        </w:rPr>
        <w:t xml:space="preserve"> negative data </w:t>
      </w:r>
      <w:r w:rsidR="008A27AD">
        <w:rPr>
          <w:rFonts w:ascii="Aptos" w:hAnsi="Aptos"/>
          <w:sz w:val="22"/>
          <w:szCs w:val="22"/>
        </w:rPr>
        <w:t>is</w:t>
      </w:r>
      <w:r w:rsidR="00BC178D" w:rsidRPr="00343CA6">
        <w:rPr>
          <w:rFonts w:ascii="Aptos" w:hAnsi="Aptos"/>
          <w:sz w:val="22"/>
          <w:szCs w:val="22"/>
        </w:rPr>
        <w:t xml:space="preserve"> also ok. </w:t>
      </w:r>
      <w:r w:rsidR="008A27AD">
        <w:rPr>
          <w:rFonts w:ascii="Aptos" w:hAnsi="Aptos"/>
          <w:sz w:val="22"/>
          <w:szCs w:val="22"/>
        </w:rPr>
        <w:t>We advise having only one person uploading positive data</w:t>
      </w:r>
      <w:r w:rsidR="00095D84">
        <w:rPr>
          <w:rFonts w:ascii="Aptos" w:hAnsi="Aptos"/>
          <w:sz w:val="22"/>
          <w:szCs w:val="22"/>
        </w:rPr>
        <w:t>,</w:t>
      </w:r>
      <w:r w:rsidR="008A27AD">
        <w:rPr>
          <w:rFonts w:ascii="Aptos" w:hAnsi="Aptos"/>
          <w:sz w:val="22"/>
          <w:szCs w:val="22"/>
        </w:rPr>
        <w:t xml:space="preserve"> if possible</w:t>
      </w:r>
      <w:r w:rsidR="00095D84">
        <w:rPr>
          <w:rFonts w:ascii="Aptos" w:hAnsi="Aptos"/>
          <w:sz w:val="22"/>
          <w:szCs w:val="22"/>
        </w:rPr>
        <w:t>, to avoid confusion</w:t>
      </w:r>
      <w:r w:rsidR="008A27AD">
        <w:rPr>
          <w:rFonts w:ascii="Aptos" w:hAnsi="Aptos"/>
          <w:sz w:val="22"/>
          <w:szCs w:val="22"/>
        </w:rPr>
        <w:t>.</w:t>
      </w:r>
    </w:p>
    <w:p w14:paraId="7D542D69" w14:textId="4F8F03E2" w:rsidR="006F450D" w:rsidRPr="00343CA6" w:rsidRDefault="00E0561A" w:rsidP="00D557EE">
      <w:pPr>
        <w:numPr>
          <w:ilvl w:val="0"/>
          <w:numId w:val="15"/>
        </w:numPr>
        <w:tabs>
          <w:tab w:val="clear" w:pos="1080"/>
        </w:tabs>
        <w:spacing w:after="0" w:line="259" w:lineRule="auto"/>
        <w:ind w:left="720"/>
        <w:rPr>
          <w:rFonts w:ascii="Aptos" w:hAnsi="Aptos"/>
          <w:sz w:val="22"/>
          <w:szCs w:val="22"/>
        </w:rPr>
      </w:pPr>
      <w:r>
        <w:rPr>
          <w:rFonts w:ascii="Aptos" w:hAnsi="Aptos"/>
          <w:sz w:val="22"/>
          <w:szCs w:val="22"/>
        </w:rPr>
        <w:t xml:space="preserve">SPHDs </w:t>
      </w:r>
      <w:r w:rsidR="008A27AD">
        <w:rPr>
          <w:rFonts w:ascii="Aptos" w:hAnsi="Aptos"/>
          <w:sz w:val="22"/>
          <w:szCs w:val="22"/>
        </w:rPr>
        <w:t>would appreciate having feedback from the NAPIS system when their data has been uploaded by the state.</w:t>
      </w:r>
      <w:r w:rsidR="00947DF5">
        <w:rPr>
          <w:rFonts w:ascii="Aptos" w:hAnsi="Aptos"/>
          <w:sz w:val="22"/>
          <w:szCs w:val="22"/>
        </w:rPr>
        <w:t xml:space="preserve"> </w:t>
      </w:r>
      <w:r w:rsidR="006F450D" w:rsidRPr="00947DF5">
        <w:rPr>
          <w:rFonts w:ascii="Aptos" w:hAnsi="Aptos"/>
          <w:sz w:val="22"/>
          <w:szCs w:val="22"/>
        </w:rPr>
        <w:t xml:space="preserve">Bonnie said you can </w:t>
      </w:r>
      <w:r w:rsidR="00947DF5">
        <w:rPr>
          <w:rFonts w:ascii="Aptos" w:hAnsi="Aptos"/>
          <w:sz w:val="22"/>
          <w:szCs w:val="22"/>
        </w:rPr>
        <w:t>opt in through the NAPIS system for a monthly email digest of all data uploaded for your state.</w:t>
      </w:r>
    </w:p>
    <w:p w14:paraId="5DDAE7AD" w14:textId="33E237DD" w:rsidR="00252CA0" w:rsidRDefault="00CD57BA" w:rsidP="00D557EE">
      <w:pPr>
        <w:numPr>
          <w:ilvl w:val="0"/>
          <w:numId w:val="15"/>
        </w:numPr>
        <w:tabs>
          <w:tab w:val="clear" w:pos="1080"/>
        </w:tabs>
        <w:spacing w:after="0" w:line="259" w:lineRule="auto"/>
        <w:ind w:left="720"/>
        <w:rPr>
          <w:rFonts w:ascii="Aptos" w:hAnsi="Aptos"/>
          <w:sz w:val="22"/>
          <w:szCs w:val="22"/>
        </w:rPr>
      </w:pPr>
      <w:r>
        <w:rPr>
          <w:rFonts w:ascii="Aptos" w:hAnsi="Aptos"/>
          <w:sz w:val="22"/>
          <w:szCs w:val="22"/>
        </w:rPr>
        <w:t xml:space="preserve">When questions arise about PSS and SSC </w:t>
      </w:r>
      <w:r w:rsidR="00B6220D">
        <w:rPr>
          <w:rFonts w:ascii="Aptos" w:hAnsi="Aptos"/>
          <w:sz w:val="22"/>
          <w:szCs w:val="22"/>
        </w:rPr>
        <w:t xml:space="preserve">data entry </w:t>
      </w:r>
      <w:r w:rsidR="006A1177">
        <w:rPr>
          <w:rFonts w:ascii="Aptos" w:hAnsi="Aptos"/>
          <w:sz w:val="22"/>
          <w:szCs w:val="22"/>
        </w:rPr>
        <w:t>roles and responsibilities</w:t>
      </w:r>
      <w:r>
        <w:rPr>
          <w:rFonts w:ascii="Aptos" w:hAnsi="Aptos"/>
          <w:sz w:val="22"/>
          <w:szCs w:val="22"/>
        </w:rPr>
        <w:t xml:space="preserve">, refer to this guidance document on the CAPS website for assistance: </w:t>
      </w:r>
      <w:hyperlink r:id="rId16" w:history="1">
        <w:r w:rsidRPr="00CD57BA">
          <w:rPr>
            <w:rStyle w:val="Hyperlink"/>
            <w:rFonts w:ascii="Aptos" w:hAnsi="Aptos"/>
            <w:color w:val="234F77" w:themeColor="accent2" w:themeShade="80"/>
            <w:sz w:val="22"/>
            <w:szCs w:val="22"/>
          </w:rPr>
          <w:t>Data Entry Roles and Responsibilities</w:t>
        </w:r>
      </w:hyperlink>
      <w:r>
        <w:rPr>
          <w:rFonts w:ascii="Aptos" w:hAnsi="Aptos"/>
          <w:sz w:val="22"/>
          <w:szCs w:val="22"/>
        </w:rPr>
        <w:t>.</w:t>
      </w:r>
    </w:p>
    <w:p w14:paraId="4061B8E7" w14:textId="1D953BCE" w:rsidR="00252CA0" w:rsidRDefault="00AA1245" w:rsidP="00D557EE">
      <w:pPr>
        <w:numPr>
          <w:ilvl w:val="0"/>
          <w:numId w:val="15"/>
        </w:numPr>
        <w:tabs>
          <w:tab w:val="clear" w:pos="1080"/>
        </w:tabs>
        <w:spacing w:after="0" w:line="259" w:lineRule="auto"/>
        <w:ind w:left="720"/>
        <w:rPr>
          <w:rFonts w:ascii="Aptos" w:hAnsi="Aptos"/>
          <w:sz w:val="22"/>
          <w:szCs w:val="22"/>
        </w:rPr>
      </w:pPr>
      <w:r>
        <w:rPr>
          <w:rFonts w:ascii="Aptos" w:hAnsi="Aptos"/>
          <w:sz w:val="22"/>
          <w:szCs w:val="22"/>
        </w:rPr>
        <w:t xml:space="preserve">A SPHD noted they have found </w:t>
      </w:r>
      <w:r w:rsidR="006F450D" w:rsidRPr="00252CA0">
        <w:rPr>
          <w:rFonts w:ascii="Aptos" w:hAnsi="Aptos"/>
          <w:sz w:val="22"/>
          <w:szCs w:val="22"/>
        </w:rPr>
        <w:t xml:space="preserve">errors in old NAPIS records and missing information. </w:t>
      </w:r>
      <w:r>
        <w:rPr>
          <w:rFonts w:ascii="Aptos" w:hAnsi="Aptos"/>
          <w:sz w:val="22"/>
          <w:szCs w:val="22"/>
        </w:rPr>
        <w:t xml:space="preserve">Are other states seeing this? We think it is due to prolonged PSS vacancies in certain states. Per </w:t>
      </w:r>
      <w:r w:rsidR="006F450D" w:rsidRPr="00252CA0">
        <w:rPr>
          <w:rFonts w:ascii="Aptos" w:hAnsi="Aptos"/>
          <w:sz w:val="22"/>
          <w:szCs w:val="22"/>
        </w:rPr>
        <w:t xml:space="preserve">Bonnie </w:t>
      </w:r>
      <w:r>
        <w:rPr>
          <w:rFonts w:ascii="Aptos" w:hAnsi="Aptos"/>
          <w:sz w:val="22"/>
          <w:szCs w:val="22"/>
        </w:rPr>
        <w:t>–</w:t>
      </w:r>
      <w:r w:rsidR="006F450D" w:rsidRPr="00252CA0">
        <w:rPr>
          <w:rFonts w:ascii="Aptos" w:hAnsi="Aptos"/>
          <w:sz w:val="22"/>
          <w:szCs w:val="22"/>
        </w:rPr>
        <w:t xml:space="preserve"> </w:t>
      </w:r>
      <w:r>
        <w:rPr>
          <w:rFonts w:ascii="Aptos" w:hAnsi="Aptos"/>
          <w:sz w:val="22"/>
          <w:szCs w:val="22"/>
        </w:rPr>
        <w:t xml:space="preserve">for this to be the case, </w:t>
      </w:r>
      <w:r w:rsidR="006F450D" w:rsidRPr="00252CA0">
        <w:rPr>
          <w:rFonts w:ascii="Aptos" w:hAnsi="Aptos"/>
          <w:sz w:val="22"/>
          <w:szCs w:val="22"/>
        </w:rPr>
        <w:t xml:space="preserve">only four things </w:t>
      </w:r>
      <w:r>
        <w:rPr>
          <w:rFonts w:ascii="Aptos" w:hAnsi="Aptos"/>
          <w:sz w:val="22"/>
          <w:szCs w:val="22"/>
        </w:rPr>
        <w:t>c</w:t>
      </w:r>
      <w:r w:rsidR="006F450D" w:rsidRPr="00252CA0">
        <w:rPr>
          <w:rFonts w:ascii="Aptos" w:hAnsi="Aptos"/>
          <w:sz w:val="22"/>
          <w:szCs w:val="22"/>
        </w:rPr>
        <w:t>ould be wrong (</w:t>
      </w:r>
      <w:r w:rsidR="000A142B">
        <w:rPr>
          <w:rFonts w:ascii="Aptos" w:hAnsi="Aptos"/>
          <w:sz w:val="22"/>
          <w:szCs w:val="22"/>
        </w:rPr>
        <w:t xml:space="preserve">such as </w:t>
      </w:r>
      <w:r w:rsidR="006F450D" w:rsidRPr="00252CA0">
        <w:rPr>
          <w:rFonts w:ascii="Aptos" w:hAnsi="Aptos"/>
          <w:sz w:val="22"/>
          <w:szCs w:val="22"/>
        </w:rPr>
        <w:t xml:space="preserve">pest, year, funding source) to make it not show up on the report. </w:t>
      </w:r>
      <w:r w:rsidR="0023367F">
        <w:rPr>
          <w:rFonts w:ascii="Aptos" w:hAnsi="Aptos"/>
          <w:sz w:val="22"/>
          <w:szCs w:val="22"/>
        </w:rPr>
        <w:t>There are 1,</w:t>
      </w:r>
      <w:r w:rsidR="006F450D" w:rsidRPr="00252CA0">
        <w:rPr>
          <w:rFonts w:ascii="Aptos" w:hAnsi="Aptos"/>
          <w:sz w:val="22"/>
          <w:szCs w:val="22"/>
        </w:rPr>
        <w:t>000</w:t>
      </w:r>
      <w:r w:rsidR="000A142B">
        <w:rPr>
          <w:rFonts w:ascii="Aptos" w:hAnsi="Aptos"/>
          <w:sz w:val="22"/>
          <w:szCs w:val="22"/>
        </w:rPr>
        <w:t>+</w:t>
      </w:r>
      <w:r w:rsidR="006F450D" w:rsidRPr="00252CA0">
        <w:rPr>
          <w:rFonts w:ascii="Aptos" w:hAnsi="Aptos"/>
          <w:sz w:val="22"/>
          <w:szCs w:val="22"/>
        </w:rPr>
        <w:t xml:space="preserve"> rules </w:t>
      </w:r>
      <w:r w:rsidR="0023367F">
        <w:rPr>
          <w:rFonts w:ascii="Aptos" w:hAnsi="Aptos"/>
          <w:sz w:val="22"/>
          <w:szCs w:val="22"/>
        </w:rPr>
        <w:t xml:space="preserve">programmed in the system </w:t>
      </w:r>
      <w:r w:rsidR="006F450D" w:rsidRPr="00252CA0">
        <w:rPr>
          <w:rFonts w:ascii="Aptos" w:hAnsi="Aptos"/>
          <w:sz w:val="22"/>
          <w:szCs w:val="22"/>
        </w:rPr>
        <w:t xml:space="preserve">for NAPIS </w:t>
      </w:r>
      <w:r w:rsidR="0023367F">
        <w:rPr>
          <w:rFonts w:ascii="Aptos" w:hAnsi="Aptos"/>
          <w:sz w:val="22"/>
          <w:szCs w:val="22"/>
        </w:rPr>
        <w:t xml:space="preserve">data </w:t>
      </w:r>
      <w:r w:rsidR="006F450D" w:rsidRPr="00252CA0">
        <w:rPr>
          <w:rFonts w:ascii="Aptos" w:hAnsi="Aptos"/>
          <w:sz w:val="22"/>
          <w:szCs w:val="22"/>
        </w:rPr>
        <w:t xml:space="preserve">validation. There are rules for specific pest, survey methods, groups of pests, etc. </w:t>
      </w:r>
      <w:r w:rsidR="0023367F">
        <w:rPr>
          <w:rFonts w:ascii="Aptos" w:hAnsi="Aptos"/>
          <w:sz w:val="22"/>
          <w:szCs w:val="22"/>
        </w:rPr>
        <w:t>O</w:t>
      </w:r>
      <w:r w:rsidR="006F450D" w:rsidRPr="00252CA0">
        <w:rPr>
          <w:rFonts w:ascii="Aptos" w:hAnsi="Aptos"/>
          <w:sz w:val="22"/>
          <w:szCs w:val="22"/>
        </w:rPr>
        <w:t xml:space="preserve">ccasionally </w:t>
      </w:r>
      <w:r w:rsidR="0023367F">
        <w:rPr>
          <w:rFonts w:ascii="Aptos" w:hAnsi="Aptos"/>
          <w:sz w:val="22"/>
          <w:szCs w:val="22"/>
        </w:rPr>
        <w:t xml:space="preserve">errors still make it through the system, </w:t>
      </w:r>
      <w:r w:rsidR="000A142B">
        <w:rPr>
          <w:rFonts w:ascii="Aptos" w:hAnsi="Aptos"/>
          <w:sz w:val="22"/>
          <w:szCs w:val="22"/>
        </w:rPr>
        <w:t xml:space="preserve">CAPSIS will </w:t>
      </w:r>
      <w:r w:rsidR="007C6AB2">
        <w:rPr>
          <w:rFonts w:ascii="Aptos" w:hAnsi="Aptos"/>
          <w:sz w:val="22"/>
          <w:szCs w:val="22"/>
        </w:rPr>
        <w:t xml:space="preserve">reevaluate </w:t>
      </w:r>
      <w:r w:rsidR="0023367F">
        <w:rPr>
          <w:rFonts w:ascii="Aptos" w:hAnsi="Aptos"/>
          <w:sz w:val="22"/>
          <w:szCs w:val="22"/>
        </w:rPr>
        <w:t xml:space="preserve">the rules to ensure </w:t>
      </w:r>
      <w:r w:rsidR="006F450D" w:rsidRPr="00252CA0">
        <w:rPr>
          <w:rFonts w:ascii="Aptos" w:hAnsi="Aptos"/>
          <w:sz w:val="22"/>
          <w:szCs w:val="22"/>
        </w:rPr>
        <w:t>they are still valid.</w:t>
      </w:r>
    </w:p>
    <w:p w14:paraId="703CC91F" w14:textId="174EF682" w:rsidR="006F450D" w:rsidRPr="00343CA6" w:rsidRDefault="006F450D" w:rsidP="00D557EE">
      <w:pPr>
        <w:numPr>
          <w:ilvl w:val="0"/>
          <w:numId w:val="15"/>
        </w:numPr>
        <w:tabs>
          <w:tab w:val="clear" w:pos="1080"/>
        </w:tabs>
        <w:spacing w:after="0" w:line="259" w:lineRule="auto"/>
        <w:ind w:left="720"/>
        <w:rPr>
          <w:rFonts w:ascii="Aptos" w:hAnsi="Aptos"/>
          <w:sz w:val="22"/>
          <w:szCs w:val="22"/>
        </w:rPr>
      </w:pPr>
      <w:r w:rsidRPr="00220A64">
        <w:rPr>
          <w:rFonts w:ascii="Aptos" w:hAnsi="Aptos"/>
          <w:sz w:val="22"/>
          <w:szCs w:val="22"/>
        </w:rPr>
        <w:t xml:space="preserve">Final conclusion </w:t>
      </w:r>
      <w:r w:rsidR="008F27EF" w:rsidRPr="00220A64">
        <w:rPr>
          <w:rFonts w:ascii="Aptos" w:hAnsi="Aptos"/>
          <w:sz w:val="22"/>
          <w:szCs w:val="22"/>
        </w:rPr>
        <w:t>–</w:t>
      </w:r>
      <w:r w:rsidRPr="00220A64">
        <w:rPr>
          <w:rFonts w:ascii="Aptos" w:hAnsi="Aptos"/>
          <w:sz w:val="22"/>
          <w:szCs w:val="22"/>
        </w:rPr>
        <w:t xml:space="preserve"> </w:t>
      </w:r>
      <w:r w:rsidR="008F27EF" w:rsidRPr="00220A64">
        <w:rPr>
          <w:rFonts w:ascii="Aptos" w:hAnsi="Aptos"/>
          <w:sz w:val="22"/>
          <w:szCs w:val="22"/>
        </w:rPr>
        <w:t>the current system of SSC uploading data for PPQ is working well</w:t>
      </w:r>
      <w:r w:rsidR="00220A64" w:rsidRPr="00220A64">
        <w:rPr>
          <w:rFonts w:ascii="Aptos" w:hAnsi="Aptos"/>
          <w:sz w:val="22"/>
          <w:szCs w:val="22"/>
        </w:rPr>
        <w:t>; please don’t change it. C</w:t>
      </w:r>
      <w:r w:rsidRPr="00220A64">
        <w:rPr>
          <w:rFonts w:ascii="Aptos" w:hAnsi="Aptos"/>
          <w:sz w:val="22"/>
          <w:szCs w:val="22"/>
        </w:rPr>
        <w:t xml:space="preserve">ommunication </w:t>
      </w:r>
      <w:r w:rsidR="00220A64" w:rsidRPr="00220A64">
        <w:rPr>
          <w:rFonts w:ascii="Aptos" w:hAnsi="Aptos"/>
          <w:sz w:val="22"/>
          <w:szCs w:val="22"/>
        </w:rPr>
        <w:t xml:space="preserve">about roles and responsibilities </w:t>
      </w:r>
      <w:r w:rsidRPr="00220A64">
        <w:rPr>
          <w:rFonts w:ascii="Aptos" w:hAnsi="Aptos"/>
          <w:sz w:val="22"/>
          <w:szCs w:val="22"/>
        </w:rPr>
        <w:t>needs to be better</w:t>
      </w:r>
      <w:r w:rsidR="00220A64" w:rsidRPr="00220A64">
        <w:rPr>
          <w:rFonts w:ascii="Aptos" w:hAnsi="Aptos"/>
          <w:sz w:val="22"/>
          <w:szCs w:val="22"/>
        </w:rPr>
        <w:t>, though.</w:t>
      </w:r>
    </w:p>
    <w:p w14:paraId="243A8448" w14:textId="4C0157AA" w:rsidR="00136482" w:rsidRDefault="00136482" w:rsidP="00790493">
      <w:pPr>
        <w:pStyle w:val="Heading2"/>
        <w:spacing w:line="259" w:lineRule="auto"/>
      </w:pPr>
      <w:bookmarkStart w:id="26" w:name="_Toc228280928"/>
      <w:r>
        <w:t>Action Items and Follow-Ups</w:t>
      </w:r>
      <w:bookmarkEnd w:id="26"/>
    </w:p>
    <w:p w14:paraId="601936B4" w14:textId="569DC6EE" w:rsidR="00F13B6D" w:rsidRPr="00343CA6" w:rsidRDefault="00F13B6D" w:rsidP="001B7C64">
      <w:pPr>
        <w:pStyle w:val="ListParagraph"/>
        <w:numPr>
          <w:ilvl w:val="0"/>
          <w:numId w:val="18"/>
        </w:numPr>
        <w:spacing w:line="259" w:lineRule="auto"/>
        <w:rPr>
          <w:rFonts w:ascii="Aptos" w:hAnsi="Aptos"/>
          <w:sz w:val="22"/>
          <w:szCs w:val="22"/>
        </w:rPr>
      </w:pPr>
      <w:r w:rsidRPr="00343CA6">
        <w:rPr>
          <w:rFonts w:ascii="Aptos" w:hAnsi="Aptos"/>
          <w:sz w:val="22"/>
          <w:szCs w:val="22"/>
        </w:rPr>
        <w:t xml:space="preserve">Share flammable lure cold storage </w:t>
      </w:r>
      <w:r w:rsidR="00A82F21" w:rsidRPr="00343CA6">
        <w:rPr>
          <w:rFonts w:ascii="Aptos" w:hAnsi="Aptos"/>
          <w:sz w:val="22"/>
          <w:szCs w:val="22"/>
        </w:rPr>
        <w:t>protocol,</w:t>
      </w:r>
      <w:r w:rsidR="006C633C" w:rsidRPr="00343CA6">
        <w:rPr>
          <w:rFonts w:ascii="Aptos" w:hAnsi="Aptos"/>
          <w:sz w:val="22"/>
          <w:szCs w:val="22"/>
        </w:rPr>
        <w:t xml:space="preserve"> field storage and handling protocol</w:t>
      </w:r>
      <w:r w:rsidR="00A82F21">
        <w:rPr>
          <w:rFonts w:ascii="Aptos" w:hAnsi="Aptos"/>
          <w:sz w:val="22"/>
          <w:szCs w:val="22"/>
        </w:rPr>
        <w:t>.</w:t>
      </w:r>
    </w:p>
    <w:p w14:paraId="601808A7" w14:textId="26DE46E8" w:rsidR="006C633C" w:rsidRPr="00343CA6" w:rsidRDefault="006C633C" w:rsidP="001B7C64">
      <w:pPr>
        <w:pStyle w:val="ListParagraph"/>
        <w:numPr>
          <w:ilvl w:val="0"/>
          <w:numId w:val="18"/>
        </w:numPr>
        <w:spacing w:line="259" w:lineRule="auto"/>
        <w:rPr>
          <w:rFonts w:ascii="Aptos" w:hAnsi="Aptos"/>
          <w:sz w:val="22"/>
          <w:szCs w:val="22"/>
        </w:rPr>
      </w:pPr>
      <w:r w:rsidRPr="00343CA6">
        <w:rPr>
          <w:rFonts w:ascii="Aptos" w:hAnsi="Aptos"/>
          <w:sz w:val="22"/>
          <w:szCs w:val="22"/>
        </w:rPr>
        <w:t>Coordinate PSS training</w:t>
      </w:r>
      <w:r w:rsidR="00A82F21">
        <w:rPr>
          <w:rFonts w:ascii="Aptos" w:hAnsi="Aptos"/>
          <w:sz w:val="22"/>
          <w:szCs w:val="22"/>
        </w:rPr>
        <w:t>.</w:t>
      </w:r>
    </w:p>
    <w:p w14:paraId="79DFF940" w14:textId="3D8BB874" w:rsidR="006C633C" w:rsidRPr="00343CA6" w:rsidRDefault="006C633C" w:rsidP="001B7C64">
      <w:pPr>
        <w:pStyle w:val="ListParagraph"/>
        <w:numPr>
          <w:ilvl w:val="0"/>
          <w:numId w:val="18"/>
        </w:numPr>
        <w:spacing w:line="259" w:lineRule="auto"/>
        <w:rPr>
          <w:rFonts w:ascii="Aptos" w:hAnsi="Aptos"/>
          <w:sz w:val="22"/>
          <w:szCs w:val="22"/>
        </w:rPr>
      </w:pPr>
      <w:r w:rsidRPr="00343CA6">
        <w:rPr>
          <w:rFonts w:ascii="Aptos" w:hAnsi="Aptos"/>
          <w:sz w:val="22"/>
          <w:szCs w:val="22"/>
        </w:rPr>
        <w:t>Will green bucket traps be available if AMPS change for 2026?</w:t>
      </w:r>
      <w:r w:rsidR="007C6AB2">
        <w:rPr>
          <w:rFonts w:ascii="Aptos" w:hAnsi="Aptos"/>
          <w:sz w:val="22"/>
          <w:szCs w:val="22"/>
        </w:rPr>
        <w:t xml:space="preserve"> YES</w:t>
      </w:r>
    </w:p>
    <w:p w14:paraId="4B17C97B" w14:textId="5595A81B" w:rsidR="009A7D39" w:rsidRPr="00343CA6" w:rsidRDefault="001966E7" w:rsidP="001B7C64">
      <w:pPr>
        <w:pStyle w:val="ListParagraph"/>
        <w:numPr>
          <w:ilvl w:val="0"/>
          <w:numId w:val="18"/>
        </w:numPr>
        <w:spacing w:line="259" w:lineRule="auto"/>
        <w:rPr>
          <w:rFonts w:ascii="Aptos" w:hAnsi="Aptos"/>
          <w:sz w:val="22"/>
          <w:szCs w:val="22"/>
        </w:rPr>
      </w:pPr>
      <w:r>
        <w:rPr>
          <w:rFonts w:ascii="Aptos" w:hAnsi="Aptos"/>
          <w:sz w:val="22"/>
          <w:szCs w:val="22"/>
        </w:rPr>
        <w:t xml:space="preserve">Better </w:t>
      </w:r>
      <w:r w:rsidR="007C6AB2">
        <w:rPr>
          <w:rFonts w:ascii="Aptos" w:hAnsi="Aptos"/>
          <w:sz w:val="22"/>
          <w:szCs w:val="22"/>
        </w:rPr>
        <w:t xml:space="preserve">guidance for submitting </w:t>
      </w:r>
      <w:r w:rsidR="009A7D39" w:rsidRPr="00343CA6">
        <w:rPr>
          <w:rFonts w:ascii="Aptos" w:hAnsi="Aptos"/>
          <w:sz w:val="22"/>
          <w:szCs w:val="22"/>
        </w:rPr>
        <w:t xml:space="preserve">PPA 7721 </w:t>
      </w:r>
      <w:r w:rsidR="007C6AB2">
        <w:rPr>
          <w:rFonts w:ascii="Aptos" w:hAnsi="Aptos"/>
          <w:sz w:val="22"/>
          <w:szCs w:val="22"/>
        </w:rPr>
        <w:t xml:space="preserve">suggestions </w:t>
      </w:r>
      <w:r w:rsidR="009A7D39" w:rsidRPr="00343CA6">
        <w:rPr>
          <w:rFonts w:ascii="Aptos" w:hAnsi="Aptos"/>
          <w:sz w:val="22"/>
          <w:szCs w:val="22"/>
        </w:rPr>
        <w:t>would be appreciated</w:t>
      </w:r>
      <w:r w:rsidR="007C6AB2">
        <w:rPr>
          <w:rFonts w:ascii="Aptos" w:hAnsi="Aptos"/>
          <w:sz w:val="22"/>
          <w:szCs w:val="22"/>
        </w:rPr>
        <w:t>. Can we invite Julie Van Meter to a future NCC call?</w:t>
      </w:r>
    </w:p>
    <w:p w14:paraId="7882634B" w14:textId="0C7DE07D" w:rsidR="009A7D39" w:rsidRPr="00343CA6" w:rsidRDefault="009A7D39" w:rsidP="001B7C64">
      <w:pPr>
        <w:pStyle w:val="ListParagraph"/>
        <w:numPr>
          <w:ilvl w:val="0"/>
          <w:numId w:val="18"/>
        </w:numPr>
        <w:spacing w:line="259" w:lineRule="auto"/>
        <w:rPr>
          <w:rFonts w:ascii="Aptos" w:hAnsi="Aptos"/>
          <w:sz w:val="22"/>
          <w:szCs w:val="22"/>
        </w:rPr>
      </w:pPr>
      <w:r w:rsidRPr="00343CA6">
        <w:rPr>
          <w:rFonts w:ascii="Aptos" w:hAnsi="Aptos"/>
          <w:sz w:val="22"/>
          <w:szCs w:val="22"/>
        </w:rPr>
        <w:t xml:space="preserve">Review </w:t>
      </w:r>
      <w:r w:rsidR="001966E7">
        <w:rPr>
          <w:rFonts w:ascii="Aptos" w:hAnsi="Aptos"/>
          <w:sz w:val="22"/>
          <w:szCs w:val="22"/>
        </w:rPr>
        <w:t>the preliminary ID best practices</w:t>
      </w:r>
      <w:r w:rsidRPr="00343CA6">
        <w:rPr>
          <w:rFonts w:ascii="Aptos" w:hAnsi="Aptos"/>
          <w:sz w:val="22"/>
          <w:szCs w:val="22"/>
        </w:rPr>
        <w:t xml:space="preserve"> document and provide feedback</w:t>
      </w:r>
      <w:r w:rsidR="00392179" w:rsidRPr="00343CA6">
        <w:rPr>
          <w:rFonts w:ascii="Aptos" w:hAnsi="Aptos"/>
          <w:sz w:val="22"/>
          <w:szCs w:val="22"/>
        </w:rPr>
        <w:t xml:space="preserve"> </w:t>
      </w:r>
      <w:r w:rsidR="001966E7">
        <w:rPr>
          <w:rFonts w:ascii="Aptos" w:hAnsi="Aptos"/>
          <w:sz w:val="22"/>
          <w:szCs w:val="22"/>
        </w:rPr>
        <w:t>by</w:t>
      </w:r>
      <w:r w:rsidR="00392179" w:rsidRPr="00343CA6">
        <w:rPr>
          <w:rFonts w:ascii="Aptos" w:hAnsi="Aptos"/>
          <w:sz w:val="22"/>
          <w:szCs w:val="22"/>
        </w:rPr>
        <w:t xml:space="preserve"> May</w:t>
      </w:r>
      <w:r w:rsidR="001966E7">
        <w:rPr>
          <w:rFonts w:ascii="Aptos" w:hAnsi="Aptos"/>
          <w:sz w:val="22"/>
          <w:szCs w:val="22"/>
        </w:rPr>
        <w:t xml:space="preserve"> 8</w:t>
      </w:r>
      <w:r w:rsidR="00C660F6">
        <w:rPr>
          <w:rFonts w:ascii="Aptos" w:hAnsi="Aptos"/>
          <w:sz w:val="22"/>
          <w:szCs w:val="22"/>
        </w:rPr>
        <w:t>, 2026</w:t>
      </w:r>
      <w:r w:rsidR="00A82F21">
        <w:rPr>
          <w:rFonts w:ascii="Aptos" w:hAnsi="Aptos"/>
          <w:sz w:val="22"/>
          <w:szCs w:val="22"/>
        </w:rPr>
        <w:t>.</w:t>
      </w:r>
    </w:p>
    <w:p w14:paraId="67550FDF" w14:textId="6561009C" w:rsidR="009C171E" w:rsidRPr="00343CA6" w:rsidRDefault="00392179" w:rsidP="001B7C64">
      <w:pPr>
        <w:pStyle w:val="ListParagraph"/>
        <w:numPr>
          <w:ilvl w:val="0"/>
          <w:numId w:val="18"/>
        </w:numPr>
        <w:spacing w:line="259" w:lineRule="auto"/>
        <w:rPr>
          <w:rFonts w:ascii="Aptos" w:hAnsi="Aptos"/>
          <w:sz w:val="22"/>
          <w:szCs w:val="22"/>
        </w:rPr>
      </w:pPr>
      <w:r w:rsidRPr="00343CA6">
        <w:rPr>
          <w:rFonts w:ascii="Aptos" w:hAnsi="Aptos"/>
          <w:sz w:val="22"/>
          <w:szCs w:val="22"/>
        </w:rPr>
        <w:t xml:space="preserve">Is it possible to standardize terminology amongst the different </w:t>
      </w:r>
      <w:r w:rsidR="001966E7">
        <w:rPr>
          <w:rFonts w:ascii="Aptos" w:hAnsi="Aptos"/>
          <w:sz w:val="22"/>
          <w:szCs w:val="22"/>
        </w:rPr>
        <w:t>pr</w:t>
      </w:r>
      <w:r w:rsidR="000E3FBE">
        <w:rPr>
          <w:rFonts w:ascii="Aptos" w:hAnsi="Aptos"/>
          <w:sz w:val="22"/>
          <w:szCs w:val="22"/>
        </w:rPr>
        <w:t xml:space="preserve">eliminary ID </w:t>
      </w:r>
      <w:r w:rsidR="00027837">
        <w:rPr>
          <w:rFonts w:ascii="Aptos" w:hAnsi="Aptos"/>
          <w:sz w:val="22"/>
          <w:szCs w:val="22"/>
        </w:rPr>
        <w:t>centers</w:t>
      </w:r>
      <w:r w:rsidRPr="00343CA6">
        <w:rPr>
          <w:rFonts w:ascii="Aptos" w:hAnsi="Aptos"/>
          <w:sz w:val="22"/>
          <w:szCs w:val="22"/>
        </w:rPr>
        <w:t xml:space="preserve"> where we direct people to send samples? They all use different terms and it</w:t>
      </w:r>
      <w:r w:rsidR="00600DFC">
        <w:rPr>
          <w:rFonts w:ascii="Aptos" w:hAnsi="Aptos"/>
          <w:sz w:val="22"/>
          <w:szCs w:val="22"/>
        </w:rPr>
        <w:t xml:space="preserve"> i</w:t>
      </w:r>
      <w:r w:rsidRPr="00343CA6">
        <w:rPr>
          <w:rFonts w:ascii="Aptos" w:hAnsi="Aptos"/>
          <w:sz w:val="22"/>
          <w:szCs w:val="22"/>
        </w:rPr>
        <w:t>s very confusing</w:t>
      </w:r>
      <w:r w:rsidR="00A82F21">
        <w:rPr>
          <w:rFonts w:ascii="Aptos" w:hAnsi="Aptos"/>
          <w:sz w:val="22"/>
          <w:szCs w:val="22"/>
        </w:rPr>
        <w:t>.</w:t>
      </w:r>
    </w:p>
    <w:p w14:paraId="2E2D35A8" w14:textId="0394D13D" w:rsidR="00DF440D" w:rsidRDefault="005A6743" w:rsidP="00790493">
      <w:pPr>
        <w:pStyle w:val="Heading2"/>
        <w:spacing w:line="259" w:lineRule="auto"/>
      </w:pPr>
      <w:bookmarkStart w:id="27" w:name="_Toc228280929"/>
      <w:bookmarkEnd w:id="10"/>
      <w:bookmarkEnd w:id="11"/>
      <w:r>
        <w:t>202</w:t>
      </w:r>
      <w:r w:rsidR="00C80439">
        <w:t>7</w:t>
      </w:r>
      <w:r>
        <w:t xml:space="preserve"> Meeting Planning</w:t>
      </w:r>
      <w:bookmarkEnd w:id="27"/>
    </w:p>
    <w:p w14:paraId="38D9AE45" w14:textId="6D56BFF2" w:rsidR="00460DE9" w:rsidRPr="00343CA6" w:rsidRDefault="00A82F21" w:rsidP="001B7C64">
      <w:pPr>
        <w:pStyle w:val="ListParagraph"/>
        <w:numPr>
          <w:ilvl w:val="0"/>
          <w:numId w:val="3"/>
        </w:numPr>
        <w:spacing w:line="259" w:lineRule="auto"/>
        <w:rPr>
          <w:rFonts w:ascii="Aptos" w:hAnsi="Aptos"/>
          <w:sz w:val="22"/>
          <w:szCs w:val="22"/>
        </w:rPr>
      </w:pPr>
      <w:r>
        <w:rPr>
          <w:rFonts w:ascii="Aptos" w:hAnsi="Aptos"/>
          <w:sz w:val="22"/>
          <w:szCs w:val="22"/>
        </w:rPr>
        <w:t xml:space="preserve">The NCC chose dates for </w:t>
      </w:r>
      <w:r w:rsidR="0075281C" w:rsidRPr="00343CA6">
        <w:rPr>
          <w:rFonts w:ascii="Aptos" w:hAnsi="Aptos"/>
          <w:sz w:val="22"/>
          <w:szCs w:val="22"/>
        </w:rPr>
        <w:t>ne</w:t>
      </w:r>
      <w:r>
        <w:rPr>
          <w:rFonts w:ascii="Aptos" w:hAnsi="Aptos"/>
          <w:sz w:val="22"/>
          <w:szCs w:val="22"/>
        </w:rPr>
        <w:t>x</w:t>
      </w:r>
      <w:r w:rsidR="0075281C" w:rsidRPr="00343CA6">
        <w:rPr>
          <w:rFonts w:ascii="Aptos" w:hAnsi="Aptos"/>
          <w:sz w:val="22"/>
          <w:szCs w:val="22"/>
        </w:rPr>
        <w:t xml:space="preserve">t year’s </w:t>
      </w:r>
      <w:r w:rsidR="00C80439" w:rsidRPr="00343CA6">
        <w:rPr>
          <w:rFonts w:ascii="Aptos" w:hAnsi="Aptos"/>
          <w:sz w:val="22"/>
          <w:szCs w:val="22"/>
        </w:rPr>
        <w:t>meeting</w:t>
      </w:r>
      <w:r>
        <w:rPr>
          <w:rFonts w:ascii="Aptos" w:hAnsi="Aptos"/>
          <w:sz w:val="22"/>
          <w:szCs w:val="22"/>
        </w:rPr>
        <w:t xml:space="preserve"> - </w:t>
      </w:r>
      <w:r w:rsidR="0075281C" w:rsidRPr="00343CA6">
        <w:rPr>
          <w:rFonts w:ascii="Aptos" w:hAnsi="Aptos"/>
          <w:sz w:val="22"/>
          <w:szCs w:val="22"/>
        </w:rPr>
        <w:t>February 23-24, 2027.</w:t>
      </w:r>
    </w:p>
    <w:p w14:paraId="268E41C7" w14:textId="7F25E894" w:rsidR="002C3B6C" w:rsidRPr="00343CA6" w:rsidRDefault="00A82F21" w:rsidP="001B7C64">
      <w:pPr>
        <w:pStyle w:val="ListParagraph"/>
        <w:numPr>
          <w:ilvl w:val="0"/>
          <w:numId w:val="3"/>
        </w:numPr>
        <w:spacing w:line="259" w:lineRule="auto"/>
        <w:rPr>
          <w:rFonts w:ascii="Aptos" w:hAnsi="Aptos"/>
          <w:sz w:val="22"/>
          <w:szCs w:val="22"/>
        </w:rPr>
      </w:pPr>
      <w:r>
        <w:rPr>
          <w:rFonts w:ascii="Aptos" w:hAnsi="Aptos"/>
          <w:sz w:val="22"/>
          <w:szCs w:val="22"/>
        </w:rPr>
        <w:t xml:space="preserve">Interest in holding the meeting in the west to alleviate travel </w:t>
      </w:r>
      <w:r w:rsidR="00A45D85">
        <w:rPr>
          <w:rFonts w:ascii="Aptos" w:hAnsi="Aptos"/>
          <w:sz w:val="22"/>
          <w:szCs w:val="22"/>
        </w:rPr>
        <w:t xml:space="preserve">cost/effort for NCC members in the west. Top location nominations were </w:t>
      </w:r>
      <w:r w:rsidR="00D80FDB" w:rsidRPr="00343CA6">
        <w:rPr>
          <w:rFonts w:ascii="Aptos" w:hAnsi="Aptos"/>
          <w:sz w:val="22"/>
          <w:szCs w:val="22"/>
        </w:rPr>
        <w:t>Boise, I</w:t>
      </w:r>
      <w:r w:rsidR="00FD1F41">
        <w:rPr>
          <w:rFonts w:ascii="Aptos" w:hAnsi="Aptos"/>
          <w:sz w:val="22"/>
          <w:szCs w:val="22"/>
        </w:rPr>
        <w:t>daho</w:t>
      </w:r>
      <w:r w:rsidR="00D80FDB" w:rsidRPr="00343CA6">
        <w:rPr>
          <w:rFonts w:ascii="Aptos" w:hAnsi="Aptos"/>
          <w:sz w:val="22"/>
          <w:szCs w:val="22"/>
        </w:rPr>
        <w:t xml:space="preserve"> </w:t>
      </w:r>
      <w:r w:rsidR="00A45D85">
        <w:rPr>
          <w:rFonts w:ascii="Aptos" w:hAnsi="Aptos"/>
          <w:sz w:val="22"/>
          <w:szCs w:val="22"/>
        </w:rPr>
        <w:t>and</w:t>
      </w:r>
      <w:r w:rsidR="00D80FDB" w:rsidRPr="00343CA6">
        <w:rPr>
          <w:rFonts w:ascii="Aptos" w:hAnsi="Aptos"/>
          <w:sz w:val="22"/>
          <w:szCs w:val="22"/>
        </w:rPr>
        <w:t xml:space="preserve"> Sacramento, C</w:t>
      </w:r>
      <w:r w:rsidR="00FD1F41">
        <w:rPr>
          <w:rFonts w:ascii="Aptos" w:hAnsi="Aptos"/>
          <w:sz w:val="22"/>
          <w:szCs w:val="22"/>
        </w:rPr>
        <w:t>alifornia</w:t>
      </w:r>
      <w:r w:rsidR="00445FCA" w:rsidRPr="00343CA6">
        <w:rPr>
          <w:rFonts w:ascii="Aptos" w:hAnsi="Aptos"/>
          <w:sz w:val="22"/>
          <w:szCs w:val="22"/>
        </w:rPr>
        <w:t xml:space="preserve">. We would have access to APHIS or State facilities in these locations, as well as </w:t>
      </w:r>
      <w:r w:rsidR="00FD1F41">
        <w:rPr>
          <w:rFonts w:ascii="Aptos" w:hAnsi="Aptos"/>
          <w:sz w:val="22"/>
          <w:szCs w:val="22"/>
        </w:rPr>
        <w:t xml:space="preserve">federal government vehicles (GOVs) </w:t>
      </w:r>
      <w:r w:rsidR="00445FCA" w:rsidRPr="00343CA6">
        <w:rPr>
          <w:rFonts w:ascii="Aptos" w:hAnsi="Aptos"/>
          <w:sz w:val="22"/>
          <w:szCs w:val="22"/>
        </w:rPr>
        <w:t xml:space="preserve">from SPHD offices. </w:t>
      </w:r>
      <w:r w:rsidR="0007751B" w:rsidRPr="00343CA6">
        <w:rPr>
          <w:rFonts w:ascii="Aptos" w:hAnsi="Aptos"/>
          <w:sz w:val="22"/>
          <w:szCs w:val="22"/>
        </w:rPr>
        <w:t>The</w:t>
      </w:r>
      <w:r w:rsidR="00F46ECB">
        <w:rPr>
          <w:rFonts w:ascii="Aptos" w:hAnsi="Aptos"/>
          <w:sz w:val="22"/>
          <w:szCs w:val="22"/>
        </w:rPr>
        <w:t xml:space="preserve">se locations </w:t>
      </w:r>
      <w:r w:rsidR="0007751B" w:rsidRPr="00343CA6">
        <w:rPr>
          <w:rFonts w:ascii="Aptos" w:hAnsi="Aptos"/>
          <w:sz w:val="22"/>
          <w:szCs w:val="22"/>
        </w:rPr>
        <w:t>also have convenient/economical airport options.</w:t>
      </w:r>
    </w:p>
    <w:p w14:paraId="10CD0B25" w14:textId="4A5EB9A0" w:rsidR="00E93D2E" w:rsidRPr="00343CA6" w:rsidRDefault="00E93D2E" w:rsidP="001B7C64">
      <w:pPr>
        <w:pStyle w:val="ListParagraph"/>
        <w:numPr>
          <w:ilvl w:val="0"/>
          <w:numId w:val="3"/>
        </w:numPr>
        <w:spacing w:line="259" w:lineRule="auto"/>
        <w:rPr>
          <w:rFonts w:ascii="Aptos" w:hAnsi="Aptos"/>
          <w:sz w:val="22"/>
          <w:szCs w:val="22"/>
        </w:rPr>
      </w:pPr>
      <w:r w:rsidRPr="00343CA6">
        <w:rPr>
          <w:rFonts w:ascii="Aptos" w:hAnsi="Aptos"/>
          <w:sz w:val="22"/>
          <w:szCs w:val="22"/>
        </w:rPr>
        <w:t>Jake suggested going back to Phoenix</w:t>
      </w:r>
      <w:r w:rsidR="00F46ECB">
        <w:rPr>
          <w:rFonts w:ascii="Aptos" w:hAnsi="Aptos"/>
          <w:sz w:val="22"/>
          <w:szCs w:val="22"/>
        </w:rPr>
        <w:t>, Arizona</w:t>
      </w:r>
      <w:r w:rsidRPr="00343CA6">
        <w:rPr>
          <w:rFonts w:ascii="Aptos" w:hAnsi="Aptos"/>
          <w:sz w:val="22"/>
          <w:szCs w:val="22"/>
        </w:rPr>
        <w:t xml:space="preserve"> and meeting </w:t>
      </w:r>
      <w:r w:rsidR="00741D85">
        <w:rPr>
          <w:rFonts w:ascii="Aptos" w:hAnsi="Aptos"/>
          <w:sz w:val="22"/>
          <w:szCs w:val="22"/>
        </w:rPr>
        <w:t>at the IMMDL Phoenix Lab</w:t>
      </w:r>
      <w:r w:rsidRPr="00343CA6">
        <w:rPr>
          <w:rFonts w:ascii="Aptos" w:hAnsi="Aptos"/>
          <w:sz w:val="22"/>
          <w:szCs w:val="22"/>
        </w:rPr>
        <w:t xml:space="preserve"> where </w:t>
      </w:r>
      <w:r w:rsidR="00A001B5" w:rsidRPr="00343CA6">
        <w:rPr>
          <w:rFonts w:ascii="Aptos" w:hAnsi="Aptos"/>
          <w:sz w:val="22"/>
          <w:szCs w:val="22"/>
        </w:rPr>
        <w:t xml:space="preserve">they held the grasshopper meeting </w:t>
      </w:r>
      <w:r w:rsidR="00ED4C83">
        <w:rPr>
          <w:rFonts w:ascii="Aptos" w:hAnsi="Aptos"/>
          <w:sz w:val="22"/>
          <w:szCs w:val="22"/>
        </w:rPr>
        <w:t xml:space="preserve">in 2025. </w:t>
      </w:r>
      <w:r w:rsidR="00F46ECB">
        <w:rPr>
          <w:rFonts w:ascii="Aptos" w:hAnsi="Aptos"/>
          <w:sz w:val="22"/>
          <w:szCs w:val="22"/>
        </w:rPr>
        <w:t xml:space="preserve">Some also expressed interest in </w:t>
      </w:r>
      <w:r w:rsidR="00A001B5" w:rsidRPr="00343CA6">
        <w:rPr>
          <w:rFonts w:ascii="Aptos" w:hAnsi="Aptos"/>
          <w:sz w:val="22"/>
          <w:szCs w:val="22"/>
        </w:rPr>
        <w:t>Fort Collins,</w:t>
      </w:r>
      <w:r w:rsidR="00F46ECB">
        <w:rPr>
          <w:rFonts w:ascii="Aptos" w:hAnsi="Aptos"/>
          <w:sz w:val="22"/>
          <w:szCs w:val="22"/>
        </w:rPr>
        <w:t xml:space="preserve"> Colorado,</w:t>
      </w:r>
      <w:r w:rsidR="00A001B5" w:rsidRPr="00343CA6">
        <w:rPr>
          <w:rFonts w:ascii="Aptos" w:hAnsi="Aptos"/>
          <w:sz w:val="22"/>
          <w:szCs w:val="22"/>
        </w:rPr>
        <w:t xml:space="preserve"> but </w:t>
      </w:r>
      <w:r w:rsidR="0086393B">
        <w:rPr>
          <w:rFonts w:ascii="Aptos" w:hAnsi="Aptos"/>
          <w:sz w:val="22"/>
          <w:szCs w:val="22"/>
        </w:rPr>
        <w:t xml:space="preserve">ground transportation logistics are </w:t>
      </w:r>
      <w:r w:rsidR="007C3008">
        <w:rPr>
          <w:rFonts w:ascii="Aptos" w:hAnsi="Aptos"/>
          <w:sz w:val="22"/>
          <w:szCs w:val="22"/>
        </w:rPr>
        <w:t>difficult a large group</w:t>
      </w:r>
      <w:r w:rsidR="0086393B">
        <w:rPr>
          <w:rFonts w:ascii="Aptos" w:hAnsi="Aptos"/>
          <w:sz w:val="22"/>
          <w:szCs w:val="22"/>
        </w:rPr>
        <w:t xml:space="preserve"> (airport to </w:t>
      </w:r>
      <w:r w:rsidR="00EB42D6">
        <w:rPr>
          <w:rFonts w:ascii="Aptos" w:hAnsi="Aptos"/>
          <w:sz w:val="22"/>
          <w:szCs w:val="22"/>
        </w:rPr>
        <w:t>Fort Collins)</w:t>
      </w:r>
      <w:r w:rsidR="007C3008">
        <w:rPr>
          <w:rFonts w:ascii="Aptos" w:hAnsi="Aptos"/>
          <w:sz w:val="22"/>
          <w:szCs w:val="22"/>
        </w:rPr>
        <w:t xml:space="preserve">, </w:t>
      </w:r>
      <w:r w:rsidR="0086393B">
        <w:rPr>
          <w:rFonts w:ascii="Aptos" w:hAnsi="Aptos"/>
          <w:sz w:val="22"/>
          <w:szCs w:val="22"/>
        </w:rPr>
        <w:t xml:space="preserve">and </w:t>
      </w:r>
      <w:r w:rsidR="00490BB0" w:rsidRPr="00343CA6">
        <w:rPr>
          <w:rFonts w:ascii="Aptos" w:hAnsi="Aptos"/>
          <w:sz w:val="22"/>
          <w:szCs w:val="22"/>
        </w:rPr>
        <w:t xml:space="preserve">February weather/roads can be </w:t>
      </w:r>
      <w:r w:rsidR="0086393B">
        <w:rPr>
          <w:rFonts w:ascii="Aptos" w:hAnsi="Aptos"/>
          <w:sz w:val="22"/>
          <w:szCs w:val="22"/>
        </w:rPr>
        <w:t>treacherous</w:t>
      </w:r>
      <w:r w:rsidR="00490BB0" w:rsidRPr="00343CA6">
        <w:rPr>
          <w:rFonts w:ascii="Aptos" w:hAnsi="Aptos"/>
          <w:sz w:val="22"/>
          <w:szCs w:val="22"/>
        </w:rPr>
        <w:t>.</w:t>
      </w:r>
      <w:r w:rsidR="008E7517" w:rsidRPr="00343CA6">
        <w:rPr>
          <w:rFonts w:ascii="Aptos" w:hAnsi="Aptos"/>
          <w:sz w:val="22"/>
          <w:szCs w:val="22"/>
        </w:rPr>
        <w:t xml:space="preserve"> It</w:t>
      </w:r>
      <w:r w:rsidR="00EB42D6">
        <w:rPr>
          <w:rFonts w:ascii="Aptos" w:hAnsi="Aptos"/>
          <w:sz w:val="22"/>
          <w:szCs w:val="22"/>
        </w:rPr>
        <w:t xml:space="preserve"> i</w:t>
      </w:r>
      <w:r w:rsidR="008E7517" w:rsidRPr="00343CA6">
        <w:rPr>
          <w:rFonts w:ascii="Aptos" w:hAnsi="Aptos"/>
          <w:sz w:val="22"/>
          <w:szCs w:val="22"/>
        </w:rPr>
        <w:t xml:space="preserve">s a 75-mile drive </w:t>
      </w:r>
      <w:r w:rsidR="00742841">
        <w:rPr>
          <w:rFonts w:ascii="Aptos" w:hAnsi="Aptos"/>
          <w:sz w:val="22"/>
          <w:szCs w:val="22"/>
        </w:rPr>
        <w:t xml:space="preserve">each way </w:t>
      </w:r>
      <w:r w:rsidR="008E7517" w:rsidRPr="00343CA6">
        <w:rPr>
          <w:rFonts w:ascii="Aptos" w:hAnsi="Aptos"/>
          <w:sz w:val="22"/>
          <w:szCs w:val="22"/>
        </w:rPr>
        <w:t>and few GOVs are available.</w:t>
      </w:r>
      <w:r w:rsidR="00742841">
        <w:rPr>
          <w:rFonts w:ascii="Aptos" w:hAnsi="Aptos"/>
          <w:sz w:val="22"/>
          <w:szCs w:val="22"/>
        </w:rPr>
        <w:t xml:space="preserve"> We will mull options and make final decision </w:t>
      </w:r>
      <w:r w:rsidR="00C676DC">
        <w:rPr>
          <w:rFonts w:ascii="Aptos" w:hAnsi="Aptos"/>
          <w:sz w:val="22"/>
          <w:szCs w:val="22"/>
        </w:rPr>
        <w:t xml:space="preserve">if/when travel is approved for the </w:t>
      </w:r>
      <w:r w:rsidR="00742841">
        <w:rPr>
          <w:rFonts w:ascii="Aptos" w:hAnsi="Aptos"/>
          <w:sz w:val="22"/>
          <w:szCs w:val="22"/>
        </w:rPr>
        <w:t>2027 meeting.</w:t>
      </w:r>
    </w:p>
    <w:p w14:paraId="729C88FB" w14:textId="0887A696" w:rsidR="000E0876" w:rsidRPr="004D1C37" w:rsidRDefault="00D82E1E" w:rsidP="00790493">
      <w:pPr>
        <w:pStyle w:val="Heading2"/>
        <w:spacing w:line="259" w:lineRule="auto"/>
      </w:pPr>
      <w:bookmarkStart w:id="28" w:name="_Toc228280930"/>
      <w:r w:rsidRPr="004D1C37">
        <w:t>Group p</w:t>
      </w:r>
      <w:r w:rsidR="00FF4B17" w:rsidRPr="004D1C37">
        <w:t xml:space="preserve">hoto </w:t>
      </w:r>
      <w:r w:rsidR="00AE291F" w:rsidRPr="004D1C37">
        <w:t>- Meeting attendees</w:t>
      </w:r>
      <w:bookmarkEnd w:id="28"/>
    </w:p>
    <w:p w14:paraId="25BEAA9D" w14:textId="38FFEB45" w:rsidR="008C29B7" w:rsidRPr="008C29B7" w:rsidRDefault="008C29B7" w:rsidP="00794A75">
      <w:pPr>
        <w:pStyle w:val="NormalWeb"/>
        <w:keepNext/>
        <w:spacing w:line="259" w:lineRule="auto"/>
        <w:rPr>
          <w:rFonts w:ascii="Aptos" w:hAnsi="Aptos"/>
          <w:sz w:val="24"/>
        </w:rPr>
      </w:pPr>
      <w:r w:rsidRPr="008C29B7">
        <w:rPr>
          <w:rFonts w:ascii="Aptos" w:hAnsi="Aptos"/>
          <w:noProof/>
          <w:sz w:val="24"/>
        </w:rPr>
        <w:drawing>
          <wp:inline distT="0" distB="0" distL="0" distR="0" wp14:anchorId="37E9F73D" wp14:editId="79BD2550">
            <wp:extent cx="5038725" cy="3779044"/>
            <wp:effectExtent l="0" t="0" r="0" b="0"/>
            <wp:docPr id="935825431" name="Picture 3" descr="This graphic is a photo of meeting participants standing outdoors in front of the meeting ve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825431" name="Picture 3" descr="This graphic is a photo of meeting participants standing outdoors in front of the meeting venu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4753" cy="3783565"/>
                    </a:xfrm>
                    <a:prstGeom prst="rect">
                      <a:avLst/>
                    </a:prstGeom>
                    <a:noFill/>
                    <a:ln>
                      <a:noFill/>
                    </a:ln>
                  </pic:spPr>
                </pic:pic>
              </a:graphicData>
            </a:graphic>
          </wp:inline>
        </w:drawing>
      </w:r>
    </w:p>
    <w:p w14:paraId="080DA3EF" w14:textId="6C77A6AF" w:rsidR="00AF2C24" w:rsidRPr="004705CD" w:rsidRDefault="008C0952" w:rsidP="001B7C64">
      <w:pPr>
        <w:pStyle w:val="Caption"/>
        <w:spacing w:line="259" w:lineRule="auto"/>
        <w:rPr>
          <w:rFonts w:ascii="Aptos" w:hAnsi="Aptos" w:cs="Times New Roman"/>
          <w:sz w:val="24"/>
          <w:szCs w:val="24"/>
        </w:rPr>
      </w:pPr>
      <w:r w:rsidRPr="004705CD">
        <w:rPr>
          <w:rFonts w:ascii="Aptos" w:hAnsi="Aptos"/>
          <w:color w:val="auto"/>
          <w:sz w:val="22"/>
          <w:szCs w:val="22"/>
        </w:rPr>
        <w:t>F</w:t>
      </w:r>
      <w:r w:rsidR="001C553F" w:rsidRPr="004705CD">
        <w:rPr>
          <w:rFonts w:ascii="Aptos" w:hAnsi="Aptos"/>
          <w:color w:val="auto"/>
          <w:sz w:val="22"/>
          <w:szCs w:val="22"/>
        </w:rPr>
        <w:t>rom left to right</w:t>
      </w:r>
      <w:r w:rsidR="00451062" w:rsidRPr="004705CD">
        <w:rPr>
          <w:rFonts w:ascii="Aptos" w:hAnsi="Aptos"/>
          <w:color w:val="auto"/>
          <w:sz w:val="22"/>
          <w:szCs w:val="22"/>
        </w:rPr>
        <w:t>:</w:t>
      </w:r>
      <w:r w:rsidR="00451062" w:rsidRPr="004705CD">
        <w:rPr>
          <w:rFonts w:ascii="Aptos" w:hAnsi="Aptos"/>
          <w:b w:val="0"/>
          <w:bCs w:val="0"/>
          <w:color w:val="auto"/>
          <w:sz w:val="22"/>
          <w:szCs w:val="22"/>
        </w:rPr>
        <w:t xml:space="preserve"> </w:t>
      </w:r>
      <w:r w:rsidRPr="004705CD">
        <w:rPr>
          <w:rFonts w:ascii="Aptos" w:hAnsi="Aptos"/>
          <w:b w:val="0"/>
          <w:bCs w:val="0"/>
          <w:color w:val="auto"/>
          <w:sz w:val="22"/>
          <w:szCs w:val="22"/>
        </w:rPr>
        <w:t xml:space="preserve">Colin Funaro, Emily Hagen, Bonnie Dietrich, </w:t>
      </w:r>
      <w:r w:rsidR="00CF73DE" w:rsidRPr="004705CD">
        <w:rPr>
          <w:rFonts w:ascii="Aptos" w:hAnsi="Aptos"/>
          <w:b w:val="0"/>
          <w:bCs w:val="0"/>
          <w:color w:val="auto"/>
          <w:sz w:val="22"/>
          <w:szCs w:val="22"/>
        </w:rPr>
        <w:t xml:space="preserve">Matt Howle, Judy Rosovsky, Isaac Powell, Joanna Fisher, Jo-Ann Bentz-Blanco, Cindy </w:t>
      </w:r>
      <w:r w:rsidR="00451062" w:rsidRPr="004705CD">
        <w:rPr>
          <w:rFonts w:ascii="Aptos" w:hAnsi="Aptos"/>
          <w:b w:val="0"/>
          <w:bCs w:val="0"/>
          <w:color w:val="auto"/>
          <w:sz w:val="22"/>
          <w:szCs w:val="22"/>
        </w:rPr>
        <w:t xml:space="preserve">Kwolek, </w:t>
      </w:r>
      <w:r w:rsidR="00176948" w:rsidRPr="004705CD">
        <w:rPr>
          <w:rFonts w:ascii="Aptos" w:hAnsi="Aptos"/>
          <w:b w:val="0"/>
          <w:bCs w:val="0"/>
          <w:color w:val="auto"/>
          <w:sz w:val="22"/>
          <w:szCs w:val="22"/>
        </w:rPr>
        <w:t xml:space="preserve">Kim Dean, Sven Spichiger, Chelsey Penuel, Leah Granke, </w:t>
      </w:r>
      <w:r w:rsidR="00703D5E" w:rsidRPr="004705CD">
        <w:rPr>
          <w:rFonts w:ascii="Aptos" w:hAnsi="Aptos"/>
          <w:b w:val="0"/>
          <w:bCs w:val="0"/>
          <w:color w:val="auto"/>
          <w:sz w:val="22"/>
          <w:szCs w:val="22"/>
        </w:rPr>
        <w:t>Darrell Bays, Jake Bodart, Charles Elhard, Jeff Hash, Tina Gresham</w:t>
      </w:r>
      <w:r w:rsidR="00AF2C24" w:rsidRPr="004705CD">
        <w:rPr>
          <w:rFonts w:ascii="Aptos" w:hAnsi="Aptos" w:cs="Times New Roman"/>
          <w:sz w:val="24"/>
          <w:szCs w:val="24"/>
        </w:rPr>
        <w:br w:type="page"/>
      </w:r>
    </w:p>
    <w:p w14:paraId="586D67FB" w14:textId="6FB67D8A" w:rsidR="00FF4B17" w:rsidRDefault="00AF2C24" w:rsidP="00790493">
      <w:pPr>
        <w:pStyle w:val="Heading2"/>
        <w:spacing w:line="259" w:lineRule="auto"/>
      </w:pPr>
      <w:bookmarkStart w:id="29" w:name="_Toc228280931"/>
      <w:r w:rsidRPr="00133FBF">
        <w:t>Appendix 1</w:t>
      </w:r>
      <w:r>
        <w:t xml:space="preserve"> – Meeting Agenda</w:t>
      </w:r>
      <w:bookmarkEnd w:id="29"/>
    </w:p>
    <w:p w14:paraId="46E87895" w14:textId="77777777" w:rsidR="00260C88" w:rsidRPr="004705CD" w:rsidRDefault="00260C88" w:rsidP="00794A75">
      <w:pPr>
        <w:spacing w:after="0" w:line="259" w:lineRule="auto"/>
        <w:rPr>
          <w:rFonts w:ascii="Aptos" w:hAnsi="Aptos"/>
          <w:sz w:val="22"/>
          <w:szCs w:val="22"/>
        </w:rPr>
      </w:pPr>
      <w:r w:rsidRPr="004705CD">
        <w:rPr>
          <w:rFonts w:ascii="Aptos" w:hAnsi="Aptos"/>
          <w:sz w:val="22"/>
          <w:szCs w:val="22"/>
        </w:rPr>
        <w:t xml:space="preserve">Location: </w:t>
      </w:r>
      <w:r w:rsidRPr="004705CD">
        <w:rPr>
          <w:rFonts w:ascii="Aptos" w:hAnsi="Aptos"/>
          <w:sz w:val="22"/>
          <w:szCs w:val="22"/>
        </w:rPr>
        <w:tab/>
        <w:t>North Carolina State University, Venture II Building</w:t>
      </w:r>
    </w:p>
    <w:p w14:paraId="5F66CD02" w14:textId="77777777" w:rsidR="00260C88" w:rsidRPr="004705CD" w:rsidRDefault="00260C88" w:rsidP="00794A75">
      <w:pPr>
        <w:spacing w:line="259" w:lineRule="auto"/>
        <w:ind w:left="720" w:firstLine="720"/>
        <w:rPr>
          <w:rFonts w:ascii="Aptos" w:hAnsi="Aptos"/>
          <w:sz w:val="22"/>
          <w:szCs w:val="22"/>
        </w:rPr>
      </w:pPr>
      <w:r w:rsidRPr="004705CD">
        <w:rPr>
          <w:rFonts w:ascii="Aptos" w:hAnsi="Aptos"/>
          <w:sz w:val="22"/>
          <w:szCs w:val="22"/>
        </w:rPr>
        <w:t>920 Main Campus Drive, Raleigh, NC, Room 221/223</w:t>
      </w:r>
    </w:p>
    <w:p w14:paraId="50BF69FC" w14:textId="5483F31B" w:rsidR="00260C88" w:rsidRPr="004705CD" w:rsidRDefault="00260C88" w:rsidP="00794A75">
      <w:pPr>
        <w:spacing w:line="259" w:lineRule="auto"/>
        <w:rPr>
          <w:rFonts w:ascii="Aptos" w:hAnsi="Aptos"/>
          <w:color w:val="374C80" w:themeColor="accent1" w:themeShade="BF"/>
          <w:sz w:val="22"/>
          <w:szCs w:val="22"/>
        </w:rPr>
      </w:pPr>
      <w:r w:rsidRPr="004705CD">
        <w:rPr>
          <w:rFonts w:ascii="Aptos" w:hAnsi="Aptos"/>
          <w:color w:val="374C80" w:themeColor="accent1" w:themeShade="BF"/>
          <w:sz w:val="22"/>
          <w:szCs w:val="22"/>
        </w:rPr>
        <w:t>Tuesday, March 10, 2026</w:t>
      </w:r>
    </w:p>
    <w:p w14:paraId="5A51BCFD" w14:textId="77777777" w:rsidR="00260C88" w:rsidRPr="004705CD" w:rsidRDefault="00260C88" w:rsidP="00794A75">
      <w:pPr>
        <w:pStyle w:val="ListNumber"/>
        <w:numPr>
          <w:ilvl w:val="0"/>
          <w:numId w:val="0"/>
        </w:numPr>
        <w:spacing w:line="259" w:lineRule="auto"/>
        <w:ind w:left="360" w:hanging="360"/>
        <w:contextualSpacing w:val="0"/>
        <w:rPr>
          <w:rFonts w:ascii="Aptos" w:hAnsi="Aptos"/>
          <w:b/>
          <w:bCs/>
          <w:sz w:val="22"/>
          <w:szCs w:val="22"/>
        </w:rPr>
      </w:pPr>
      <w:r w:rsidRPr="004705CD">
        <w:rPr>
          <w:rFonts w:ascii="Aptos" w:hAnsi="Aptos"/>
          <w:b/>
          <w:bCs/>
          <w:sz w:val="22"/>
          <w:szCs w:val="22"/>
        </w:rPr>
        <w:t>Morning Session</w:t>
      </w:r>
    </w:p>
    <w:p w14:paraId="0CCC2AF4" w14:textId="77777777" w:rsidR="00260C88" w:rsidRPr="004705CD" w:rsidRDefault="00260C88" w:rsidP="00794A75">
      <w:pPr>
        <w:pStyle w:val="ListNumber"/>
        <w:numPr>
          <w:ilvl w:val="0"/>
          <w:numId w:val="0"/>
        </w:numPr>
        <w:spacing w:line="259" w:lineRule="auto"/>
        <w:ind w:left="360"/>
        <w:rPr>
          <w:rFonts w:ascii="Aptos" w:hAnsi="Aptos"/>
          <w:sz w:val="22"/>
          <w:szCs w:val="22"/>
        </w:rPr>
      </w:pPr>
      <w:r w:rsidRPr="004705CD">
        <w:rPr>
          <w:rFonts w:ascii="Aptos" w:hAnsi="Aptos"/>
          <w:sz w:val="22"/>
          <w:szCs w:val="22"/>
        </w:rPr>
        <w:t>8:00 AM – 9:00 AM</w:t>
      </w:r>
      <w:r w:rsidRPr="004705CD">
        <w:rPr>
          <w:rFonts w:ascii="Aptos" w:hAnsi="Aptos"/>
          <w:sz w:val="22"/>
          <w:szCs w:val="22"/>
        </w:rPr>
        <w:tab/>
      </w:r>
      <w:r w:rsidRPr="004705CD">
        <w:rPr>
          <w:rFonts w:ascii="Aptos" w:hAnsi="Aptos"/>
          <w:sz w:val="22"/>
          <w:szCs w:val="22"/>
        </w:rPr>
        <w:tab/>
        <w:t>Opening remarks and welcome (Gresham)</w:t>
      </w:r>
    </w:p>
    <w:p w14:paraId="0F987B7B" w14:textId="77777777" w:rsidR="00260C88" w:rsidRPr="004705CD" w:rsidRDefault="00260C88" w:rsidP="00794A75">
      <w:pPr>
        <w:pStyle w:val="ListNumber"/>
        <w:numPr>
          <w:ilvl w:val="0"/>
          <w:numId w:val="0"/>
        </w:numPr>
        <w:spacing w:line="259" w:lineRule="auto"/>
        <w:ind w:left="360" w:hanging="360"/>
        <w:rPr>
          <w:rFonts w:ascii="Aptos" w:hAnsi="Aptos"/>
          <w:sz w:val="22"/>
          <w:szCs w:val="22"/>
        </w:rPr>
      </w:pPr>
      <w:r w:rsidRPr="004705CD">
        <w:rPr>
          <w:rFonts w:ascii="Aptos" w:hAnsi="Aptos"/>
          <w:sz w:val="22"/>
          <w:szCs w:val="22"/>
        </w:rPr>
        <w:tab/>
      </w:r>
      <w:r w:rsidRPr="004705CD">
        <w:rPr>
          <w:rFonts w:ascii="Aptos" w:hAnsi="Aptos"/>
          <w:sz w:val="22"/>
          <w:szCs w:val="22"/>
        </w:rPr>
        <w:tab/>
      </w:r>
      <w:r w:rsidRPr="004705CD">
        <w:rPr>
          <w:rFonts w:ascii="Aptos" w:hAnsi="Aptos"/>
          <w:sz w:val="22"/>
          <w:szCs w:val="22"/>
        </w:rPr>
        <w:tab/>
      </w:r>
      <w:r w:rsidRPr="004705CD">
        <w:rPr>
          <w:rFonts w:ascii="Aptos" w:hAnsi="Aptos"/>
          <w:sz w:val="22"/>
          <w:szCs w:val="22"/>
        </w:rPr>
        <w:tab/>
      </w:r>
      <w:r w:rsidRPr="004705CD">
        <w:rPr>
          <w:rFonts w:ascii="Aptos" w:hAnsi="Aptos"/>
          <w:sz w:val="22"/>
          <w:szCs w:val="22"/>
        </w:rPr>
        <w:tab/>
        <w:t xml:space="preserve">Introductions </w:t>
      </w:r>
    </w:p>
    <w:p w14:paraId="67C5D0EF" w14:textId="340E876C" w:rsidR="00260C88" w:rsidRPr="004705CD" w:rsidRDefault="00260C88" w:rsidP="00794A75">
      <w:pPr>
        <w:pStyle w:val="ListNumber"/>
        <w:numPr>
          <w:ilvl w:val="0"/>
          <w:numId w:val="0"/>
        </w:numPr>
        <w:spacing w:line="259" w:lineRule="auto"/>
        <w:ind w:left="2520" w:firstLine="360"/>
        <w:rPr>
          <w:rFonts w:ascii="Aptos" w:hAnsi="Aptos"/>
          <w:sz w:val="22"/>
          <w:szCs w:val="22"/>
        </w:rPr>
      </w:pPr>
      <w:r w:rsidRPr="004705CD">
        <w:rPr>
          <w:rFonts w:ascii="Aptos" w:hAnsi="Aptos"/>
          <w:sz w:val="22"/>
          <w:szCs w:val="22"/>
        </w:rPr>
        <w:t>Meeting purpose and expected outcomes</w:t>
      </w:r>
    </w:p>
    <w:p w14:paraId="2AED43F5" w14:textId="77777777" w:rsidR="00260C88" w:rsidRPr="004705CD" w:rsidRDefault="00260C88" w:rsidP="00794A75">
      <w:pPr>
        <w:pStyle w:val="ListNumber"/>
        <w:numPr>
          <w:ilvl w:val="0"/>
          <w:numId w:val="0"/>
        </w:numPr>
        <w:spacing w:line="259" w:lineRule="auto"/>
        <w:ind w:left="360" w:hanging="360"/>
        <w:rPr>
          <w:rFonts w:ascii="Aptos" w:hAnsi="Aptos"/>
          <w:sz w:val="22"/>
          <w:szCs w:val="22"/>
        </w:rPr>
      </w:pPr>
      <w:r w:rsidRPr="004705CD">
        <w:rPr>
          <w:rFonts w:ascii="Aptos" w:hAnsi="Aptos"/>
          <w:sz w:val="22"/>
          <w:szCs w:val="22"/>
        </w:rPr>
        <w:tab/>
      </w:r>
      <w:r w:rsidRPr="004705CD">
        <w:rPr>
          <w:rFonts w:ascii="Aptos" w:hAnsi="Aptos"/>
          <w:sz w:val="22"/>
          <w:szCs w:val="22"/>
        </w:rPr>
        <w:tab/>
      </w:r>
      <w:r w:rsidRPr="004705CD">
        <w:rPr>
          <w:rFonts w:ascii="Aptos" w:hAnsi="Aptos"/>
          <w:sz w:val="22"/>
          <w:szCs w:val="22"/>
        </w:rPr>
        <w:tab/>
      </w:r>
      <w:r w:rsidRPr="004705CD">
        <w:rPr>
          <w:rFonts w:ascii="Aptos" w:hAnsi="Aptos"/>
          <w:sz w:val="22"/>
          <w:szCs w:val="22"/>
        </w:rPr>
        <w:tab/>
      </w:r>
      <w:r w:rsidRPr="004705CD">
        <w:rPr>
          <w:rFonts w:ascii="Aptos" w:hAnsi="Aptos"/>
          <w:sz w:val="22"/>
          <w:szCs w:val="22"/>
        </w:rPr>
        <w:tab/>
        <w:t>Agenda review</w:t>
      </w:r>
    </w:p>
    <w:p w14:paraId="6B54CD64" w14:textId="045638D8" w:rsidR="00260C88" w:rsidRPr="004705CD" w:rsidRDefault="00260C88" w:rsidP="00794A75">
      <w:pPr>
        <w:pStyle w:val="ListNumber"/>
        <w:numPr>
          <w:ilvl w:val="0"/>
          <w:numId w:val="0"/>
        </w:numPr>
        <w:spacing w:line="259" w:lineRule="auto"/>
        <w:ind w:left="360" w:hanging="360"/>
        <w:contextualSpacing w:val="0"/>
        <w:rPr>
          <w:rFonts w:ascii="Aptos" w:hAnsi="Aptos"/>
          <w:sz w:val="22"/>
          <w:szCs w:val="22"/>
        </w:rPr>
      </w:pPr>
      <w:r w:rsidRPr="004705CD">
        <w:rPr>
          <w:rFonts w:ascii="Aptos" w:hAnsi="Aptos"/>
          <w:sz w:val="22"/>
          <w:szCs w:val="22"/>
        </w:rPr>
        <w:tab/>
      </w:r>
      <w:r w:rsidRPr="004705CD">
        <w:rPr>
          <w:rFonts w:ascii="Aptos" w:hAnsi="Aptos"/>
          <w:sz w:val="22"/>
          <w:szCs w:val="22"/>
        </w:rPr>
        <w:tab/>
      </w:r>
      <w:r w:rsidRPr="004705CD">
        <w:rPr>
          <w:rFonts w:ascii="Aptos" w:hAnsi="Aptos"/>
          <w:sz w:val="22"/>
          <w:szCs w:val="22"/>
        </w:rPr>
        <w:tab/>
      </w:r>
      <w:r w:rsidRPr="004705CD">
        <w:rPr>
          <w:rFonts w:ascii="Aptos" w:hAnsi="Aptos"/>
          <w:sz w:val="22"/>
          <w:szCs w:val="22"/>
        </w:rPr>
        <w:tab/>
      </w:r>
      <w:r w:rsidRPr="004705CD">
        <w:rPr>
          <w:rFonts w:ascii="Aptos" w:hAnsi="Aptos"/>
          <w:sz w:val="22"/>
          <w:szCs w:val="22"/>
        </w:rPr>
        <w:tab/>
        <w:t>Ice breaker</w:t>
      </w:r>
    </w:p>
    <w:p w14:paraId="2F5868CB" w14:textId="77777777" w:rsidR="00260C88" w:rsidRPr="004705CD" w:rsidRDefault="00260C88" w:rsidP="00794A75">
      <w:pPr>
        <w:pStyle w:val="ListNumber"/>
        <w:numPr>
          <w:ilvl w:val="0"/>
          <w:numId w:val="0"/>
        </w:numPr>
        <w:spacing w:line="259" w:lineRule="auto"/>
        <w:ind w:left="360"/>
        <w:rPr>
          <w:rFonts w:ascii="Aptos" w:hAnsi="Aptos"/>
          <w:sz w:val="22"/>
          <w:szCs w:val="22"/>
        </w:rPr>
      </w:pPr>
      <w:r w:rsidRPr="004705CD">
        <w:rPr>
          <w:rFonts w:ascii="Aptos" w:hAnsi="Aptos"/>
          <w:sz w:val="22"/>
          <w:szCs w:val="22"/>
        </w:rPr>
        <w:t>9:00 AM – 10:00 AM</w:t>
      </w:r>
      <w:r w:rsidRPr="004705CD">
        <w:rPr>
          <w:rFonts w:ascii="Aptos" w:hAnsi="Aptos"/>
          <w:sz w:val="22"/>
          <w:szCs w:val="22"/>
        </w:rPr>
        <w:tab/>
        <w:t>CAPS by the Numbers - Fiscal year (FY) 2025 review (Gresham)</w:t>
      </w:r>
    </w:p>
    <w:p w14:paraId="6DB90A23" w14:textId="2C6E1247" w:rsidR="00260C88" w:rsidRPr="004705CD" w:rsidRDefault="00260C88" w:rsidP="00794A75">
      <w:pPr>
        <w:pStyle w:val="ListNumber"/>
        <w:numPr>
          <w:ilvl w:val="0"/>
          <w:numId w:val="0"/>
        </w:numPr>
        <w:spacing w:after="0" w:line="259" w:lineRule="auto"/>
        <w:ind w:left="2160" w:firstLine="720"/>
        <w:contextualSpacing w:val="0"/>
        <w:rPr>
          <w:rFonts w:ascii="Aptos" w:hAnsi="Aptos"/>
          <w:sz w:val="22"/>
          <w:szCs w:val="22"/>
        </w:rPr>
      </w:pPr>
      <w:r w:rsidRPr="004705CD">
        <w:rPr>
          <w:rFonts w:ascii="Aptos" w:hAnsi="Aptos"/>
          <w:sz w:val="22"/>
          <w:szCs w:val="22"/>
        </w:rPr>
        <w:t>Pest Detection outlook for FY 2026</w:t>
      </w:r>
    </w:p>
    <w:p w14:paraId="6EC6CB1C" w14:textId="15BFF1AE" w:rsidR="00260C88" w:rsidRPr="004705CD" w:rsidRDefault="00260C88" w:rsidP="00794A75">
      <w:pPr>
        <w:pStyle w:val="ListNumber"/>
        <w:numPr>
          <w:ilvl w:val="0"/>
          <w:numId w:val="0"/>
        </w:numPr>
        <w:spacing w:line="259" w:lineRule="auto"/>
        <w:ind w:left="360" w:hanging="360"/>
        <w:contextualSpacing w:val="0"/>
        <w:rPr>
          <w:rFonts w:ascii="Aptos" w:hAnsi="Aptos"/>
          <w:sz w:val="22"/>
          <w:szCs w:val="22"/>
        </w:rPr>
      </w:pPr>
      <w:r w:rsidRPr="004705CD">
        <w:rPr>
          <w:rFonts w:ascii="Aptos" w:hAnsi="Aptos"/>
          <w:sz w:val="22"/>
          <w:szCs w:val="22"/>
        </w:rPr>
        <w:tab/>
      </w:r>
      <w:r w:rsidRPr="004705CD">
        <w:rPr>
          <w:rFonts w:ascii="Aptos" w:hAnsi="Aptos"/>
          <w:sz w:val="22"/>
          <w:szCs w:val="22"/>
        </w:rPr>
        <w:tab/>
      </w:r>
      <w:r w:rsidRPr="004705CD">
        <w:rPr>
          <w:rFonts w:ascii="Aptos" w:hAnsi="Aptos"/>
          <w:sz w:val="22"/>
          <w:szCs w:val="22"/>
        </w:rPr>
        <w:tab/>
      </w:r>
      <w:r w:rsidRPr="004705CD">
        <w:rPr>
          <w:rFonts w:ascii="Aptos" w:hAnsi="Aptos"/>
          <w:sz w:val="22"/>
          <w:szCs w:val="22"/>
        </w:rPr>
        <w:tab/>
      </w:r>
      <w:r w:rsidRPr="004705CD">
        <w:rPr>
          <w:rFonts w:ascii="Aptos" w:hAnsi="Aptos"/>
          <w:sz w:val="22"/>
          <w:szCs w:val="22"/>
        </w:rPr>
        <w:tab/>
        <w:t>Recap of 2025 meeting and follow-up items</w:t>
      </w:r>
    </w:p>
    <w:p w14:paraId="5B6AEEAD" w14:textId="7FA7696A" w:rsidR="00260C88" w:rsidRPr="004705CD" w:rsidRDefault="00260C88" w:rsidP="00794A75">
      <w:pPr>
        <w:pStyle w:val="ListNumber"/>
        <w:numPr>
          <w:ilvl w:val="0"/>
          <w:numId w:val="0"/>
        </w:numPr>
        <w:spacing w:line="259" w:lineRule="auto"/>
        <w:ind w:left="360"/>
        <w:contextualSpacing w:val="0"/>
        <w:rPr>
          <w:rFonts w:ascii="Aptos" w:hAnsi="Aptos"/>
          <w:sz w:val="22"/>
          <w:szCs w:val="22"/>
        </w:rPr>
      </w:pPr>
      <w:r w:rsidRPr="004705CD">
        <w:rPr>
          <w:rFonts w:ascii="Aptos" w:hAnsi="Aptos"/>
          <w:sz w:val="22"/>
          <w:szCs w:val="22"/>
        </w:rPr>
        <w:t>10:00 AM – 10:15 AM</w:t>
      </w:r>
      <w:r w:rsidRPr="004705CD">
        <w:rPr>
          <w:rFonts w:ascii="Aptos" w:hAnsi="Aptos"/>
          <w:sz w:val="22"/>
          <w:szCs w:val="22"/>
        </w:rPr>
        <w:tab/>
        <w:t>BREAK</w:t>
      </w:r>
    </w:p>
    <w:p w14:paraId="30534647" w14:textId="77777777" w:rsidR="00260C88" w:rsidRPr="004705CD" w:rsidRDefault="00260C88" w:rsidP="00794A75">
      <w:pPr>
        <w:pStyle w:val="ListNumber"/>
        <w:numPr>
          <w:ilvl w:val="0"/>
          <w:numId w:val="0"/>
        </w:numPr>
        <w:spacing w:line="259" w:lineRule="auto"/>
        <w:ind w:left="360"/>
        <w:contextualSpacing w:val="0"/>
        <w:rPr>
          <w:rFonts w:ascii="Aptos" w:hAnsi="Aptos"/>
          <w:sz w:val="22"/>
          <w:szCs w:val="22"/>
        </w:rPr>
      </w:pPr>
      <w:r w:rsidRPr="004705CD">
        <w:rPr>
          <w:rFonts w:ascii="Aptos" w:hAnsi="Aptos"/>
          <w:sz w:val="22"/>
          <w:szCs w:val="22"/>
        </w:rPr>
        <w:t>10:15 AM – 11:00 AM</w:t>
      </w:r>
      <w:r w:rsidRPr="004705CD">
        <w:rPr>
          <w:rFonts w:ascii="Aptos" w:hAnsi="Aptos"/>
          <w:sz w:val="22"/>
          <w:szCs w:val="22"/>
        </w:rPr>
        <w:tab/>
        <w:t>S&amp;T updates (Granke and Funaro)</w:t>
      </w:r>
    </w:p>
    <w:p w14:paraId="05BBED0F" w14:textId="77777777" w:rsidR="00260C88" w:rsidRPr="004705CD" w:rsidRDefault="00260C88" w:rsidP="00794A75">
      <w:pPr>
        <w:pStyle w:val="ListNumber"/>
        <w:numPr>
          <w:ilvl w:val="0"/>
          <w:numId w:val="0"/>
        </w:numPr>
        <w:spacing w:after="360" w:line="259" w:lineRule="auto"/>
        <w:ind w:firstLine="360"/>
        <w:contextualSpacing w:val="0"/>
        <w:rPr>
          <w:rFonts w:ascii="Aptos" w:hAnsi="Aptos"/>
          <w:sz w:val="22"/>
          <w:szCs w:val="22"/>
        </w:rPr>
      </w:pPr>
      <w:r w:rsidRPr="004705CD">
        <w:rPr>
          <w:rFonts w:ascii="Aptos" w:hAnsi="Aptos"/>
          <w:sz w:val="22"/>
          <w:szCs w:val="22"/>
        </w:rPr>
        <w:t>11:00 AM – 12:00 PM</w:t>
      </w:r>
      <w:r w:rsidRPr="004705CD">
        <w:rPr>
          <w:rFonts w:ascii="Aptos" w:hAnsi="Aptos"/>
          <w:sz w:val="22"/>
          <w:szCs w:val="22"/>
        </w:rPr>
        <w:tab/>
        <w:t xml:space="preserve">Regional updates </w:t>
      </w:r>
    </w:p>
    <w:p w14:paraId="15821512" w14:textId="77777777" w:rsidR="00260C88" w:rsidRPr="004705CD" w:rsidRDefault="00260C88" w:rsidP="00794A75">
      <w:pPr>
        <w:pStyle w:val="ListNumber"/>
        <w:numPr>
          <w:ilvl w:val="0"/>
          <w:numId w:val="0"/>
        </w:numPr>
        <w:spacing w:after="360" w:line="259" w:lineRule="auto"/>
        <w:ind w:left="360" w:hanging="360"/>
        <w:contextualSpacing w:val="0"/>
        <w:rPr>
          <w:rFonts w:ascii="Aptos" w:hAnsi="Aptos"/>
          <w:sz w:val="22"/>
          <w:szCs w:val="22"/>
        </w:rPr>
      </w:pPr>
      <w:r w:rsidRPr="004705CD">
        <w:rPr>
          <w:rFonts w:ascii="Aptos" w:hAnsi="Aptos"/>
          <w:b/>
          <w:bCs/>
          <w:sz w:val="22"/>
          <w:szCs w:val="22"/>
        </w:rPr>
        <w:t>Lunch</w:t>
      </w:r>
      <w:r w:rsidRPr="004705CD">
        <w:rPr>
          <w:rFonts w:ascii="Aptos" w:hAnsi="Aptos"/>
          <w:b/>
          <w:bCs/>
          <w:sz w:val="22"/>
          <w:szCs w:val="22"/>
        </w:rPr>
        <w:tab/>
      </w:r>
      <w:r w:rsidRPr="004705CD">
        <w:rPr>
          <w:rFonts w:ascii="Aptos" w:hAnsi="Aptos"/>
          <w:sz w:val="22"/>
          <w:szCs w:val="22"/>
        </w:rPr>
        <w:t>12:00 PM – 1:00 PM</w:t>
      </w:r>
      <w:r w:rsidRPr="004705CD">
        <w:rPr>
          <w:rFonts w:ascii="Aptos" w:hAnsi="Aptos"/>
          <w:sz w:val="22"/>
          <w:szCs w:val="22"/>
        </w:rPr>
        <w:tab/>
        <w:t>Lunch at nearby restaurants (walking distance)</w:t>
      </w:r>
    </w:p>
    <w:p w14:paraId="3A6F04FE" w14:textId="77777777" w:rsidR="00260C88" w:rsidRPr="004705CD" w:rsidRDefault="00260C88" w:rsidP="00794A75">
      <w:pPr>
        <w:pStyle w:val="ListNumber"/>
        <w:numPr>
          <w:ilvl w:val="0"/>
          <w:numId w:val="0"/>
        </w:numPr>
        <w:spacing w:line="259" w:lineRule="auto"/>
        <w:ind w:left="360" w:hanging="360"/>
        <w:contextualSpacing w:val="0"/>
        <w:rPr>
          <w:rFonts w:ascii="Aptos" w:hAnsi="Aptos"/>
          <w:b/>
          <w:bCs/>
          <w:sz w:val="22"/>
          <w:szCs w:val="22"/>
        </w:rPr>
      </w:pPr>
      <w:r w:rsidRPr="004705CD">
        <w:rPr>
          <w:rFonts w:ascii="Aptos" w:hAnsi="Aptos"/>
          <w:b/>
          <w:bCs/>
          <w:sz w:val="22"/>
          <w:szCs w:val="22"/>
        </w:rPr>
        <w:t>Afternoon Session</w:t>
      </w:r>
    </w:p>
    <w:p w14:paraId="501F599E" w14:textId="77777777" w:rsidR="00260C88" w:rsidRPr="004705CD" w:rsidRDefault="00260C88" w:rsidP="00794A75">
      <w:pPr>
        <w:pStyle w:val="ListNumber"/>
        <w:numPr>
          <w:ilvl w:val="0"/>
          <w:numId w:val="0"/>
        </w:numPr>
        <w:spacing w:line="259" w:lineRule="auto"/>
        <w:ind w:left="360"/>
        <w:contextualSpacing w:val="0"/>
        <w:rPr>
          <w:rFonts w:ascii="Aptos" w:hAnsi="Aptos"/>
          <w:sz w:val="22"/>
          <w:szCs w:val="22"/>
        </w:rPr>
      </w:pPr>
      <w:r w:rsidRPr="004705CD">
        <w:rPr>
          <w:rFonts w:ascii="Aptos" w:hAnsi="Aptos"/>
          <w:sz w:val="22"/>
          <w:szCs w:val="22"/>
        </w:rPr>
        <w:t>1:00 PM – 2:00 PM</w:t>
      </w:r>
      <w:r w:rsidRPr="004705CD">
        <w:rPr>
          <w:rFonts w:ascii="Aptos" w:hAnsi="Aptos"/>
          <w:sz w:val="22"/>
          <w:szCs w:val="22"/>
        </w:rPr>
        <w:tab/>
      </w:r>
      <w:r w:rsidRPr="004705CD">
        <w:rPr>
          <w:rFonts w:ascii="Aptos" w:hAnsi="Aptos"/>
          <w:sz w:val="22"/>
          <w:szCs w:val="22"/>
        </w:rPr>
        <w:tab/>
        <w:t>Preliminary identification updates and discussion (Bentz-Blanco)</w:t>
      </w:r>
    </w:p>
    <w:p w14:paraId="5DBDD7F7" w14:textId="77777777" w:rsidR="00260C88" w:rsidRPr="004705CD" w:rsidRDefault="00260C88" w:rsidP="00794A75">
      <w:pPr>
        <w:pStyle w:val="ListNumber"/>
        <w:numPr>
          <w:ilvl w:val="0"/>
          <w:numId w:val="0"/>
        </w:numPr>
        <w:spacing w:line="259" w:lineRule="auto"/>
        <w:ind w:left="360"/>
        <w:contextualSpacing w:val="0"/>
        <w:rPr>
          <w:rFonts w:ascii="Aptos" w:hAnsi="Aptos"/>
          <w:sz w:val="22"/>
          <w:szCs w:val="22"/>
        </w:rPr>
      </w:pPr>
      <w:r w:rsidRPr="004705CD">
        <w:rPr>
          <w:rFonts w:ascii="Aptos" w:hAnsi="Aptos"/>
          <w:sz w:val="22"/>
          <w:szCs w:val="22"/>
        </w:rPr>
        <w:t>2:00 PM – 2:30 PM</w:t>
      </w:r>
      <w:r w:rsidRPr="004705CD">
        <w:rPr>
          <w:rFonts w:ascii="Aptos" w:hAnsi="Aptos"/>
          <w:sz w:val="22"/>
          <w:szCs w:val="22"/>
        </w:rPr>
        <w:tab/>
      </w:r>
      <w:r w:rsidRPr="004705CD">
        <w:rPr>
          <w:rFonts w:ascii="Aptos" w:hAnsi="Aptos"/>
          <w:sz w:val="22"/>
          <w:szCs w:val="22"/>
        </w:rPr>
        <w:tab/>
        <w:t>Preliminary identification guidance (Haslem)</w:t>
      </w:r>
    </w:p>
    <w:p w14:paraId="57130934" w14:textId="77777777" w:rsidR="00260C88" w:rsidRPr="004705CD" w:rsidRDefault="00260C88" w:rsidP="00794A75">
      <w:pPr>
        <w:pStyle w:val="ListNumber"/>
        <w:numPr>
          <w:ilvl w:val="0"/>
          <w:numId w:val="0"/>
        </w:numPr>
        <w:spacing w:line="259" w:lineRule="auto"/>
        <w:ind w:left="360" w:hanging="360"/>
        <w:contextualSpacing w:val="0"/>
        <w:rPr>
          <w:rFonts w:ascii="Aptos" w:hAnsi="Aptos"/>
          <w:sz w:val="22"/>
          <w:szCs w:val="22"/>
        </w:rPr>
      </w:pPr>
      <w:r w:rsidRPr="004705CD">
        <w:rPr>
          <w:rFonts w:ascii="Aptos" w:hAnsi="Aptos"/>
          <w:sz w:val="22"/>
          <w:szCs w:val="22"/>
        </w:rPr>
        <w:tab/>
        <w:t>2:30 PM – 2:45 PM</w:t>
      </w:r>
      <w:r w:rsidRPr="004705CD">
        <w:rPr>
          <w:rFonts w:ascii="Aptos" w:hAnsi="Aptos"/>
          <w:sz w:val="22"/>
          <w:szCs w:val="22"/>
        </w:rPr>
        <w:tab/>
      </w:r>
      <w:r w:rsidRPr="004705CD">
        <w:rPr>
          <w:rFonts w:ascii="Aptos" w:hAnsi="Aptos"/>
          <w:sz w:val="22"/>
          <w:szCs w:val="22"/>
        </w:rPr>
        <w:tab/>
        <w:t>BREAK</w:t>
      </w:r>
    </w:p>
    <w:p w14:paraId="1054EE01" w14:textId="77777777" w:rsidR="00260C88" w:rsidRPr="004705CD" w:rsidRDefault="00260C88" w:rsidP="00794A75">
      <w:pPr>
        <w:pStyle w:val="ListNumber"/>
        <w:numPr>
          <w:ilvl w:val="0"/>
          <w:numId w:val="0"/>
        </w:numPr>
        <w:spacing w:line="259" w:lineRule="auto"/>
        <w:ind w:left="360"/>
        <w:contextualSpacing w:val="0"/>
        <w:rPr>
          <w:rFonts w:ascii="Aptos" w:hAnsi="Aptos"/>
          <w:sz w:val="22"/>
          <w:szCs w:val="22"/>
        </w:rPr>
      </w:pPr>
      <w:r w:rsidRPr="004705CD">
        <w:rPr>
          <w:rFonts w:ascii="Aptos" w:hAnsi="Aptos"/>
          <w:sz w:val="22"/>
          <w:szCs w:val="22"/>
        </w:rPr>
        <w:t>2:45 PM – 3:00 PM</w:t>
      </w:r>
      <w:r w:rsidRPr="004705CD">
        <w:rPr>
          <w:rFonts w:ascii="Aptos" w:hAnsi="Aptos"/>
          <w:sz w:val="22"/>
          <w:szCs w:val="22"/>
        </w:rPr>
        <w:tab/>
      </w:r>
      <w:r w:rsidRPr="004705CD">
        <w:rPr>
          <w:rFonts w:ascii="Aptos" w:hAnsi="Aptos"/>
          <w:sz w:val="22"/>
          <w:szCs w:val="22"/>
        </w:rPr>
        <w:tab/>
        <w:t>Agricultural Risk Management (ARM) system update (Haslam)</w:t>
      </w:r>
    </w:p>
    <w:p w14:paraId="253B553C" w14:textId="77777777" w:rsidR="00260C88" w:rsidRPr="004705CD" w:rsidRDefault="00260C88" w:rsidP="00794A75">
      <w:pPr>
        <w:pStyle w:val="ListNumber"/>
        <w:numPr>
          <w:ilvl w:val="0"/>
          <w:numId w:val="0"/>
        </w:numPr>
        <w:spacing w:line="259" w:lineRule="auto"/>
        <w:ind w:left="360"/>
        <w:contextualSpacing w:val="0"/>
        <w:rPr>
          <w:rFonts w:ascii="Aptos" w:hAnsi="Aptos"/>
          <w:sz w:val="22"/>
          <w:szCs w:val="22"/>
        </w:rPr>
      </w:pPr>
      <w:r w:rsidRPr="004705CD">
        <w:rPr>
          <w:rFonts w:ascii="Aptos" w:hAnsi="Aptos"/>
          <w:sz w:val="22"/>
          <w:szCs w:val="22"/>
        </w:rPr>
        <w:t>3:00 PM – 3:30 PM</w:t>
      </w:r>
      <w:r w:rsidRPr="004705CD">
        <w:rPr>
          <w:rFonts w:ascii="Aptos" w:hAnsi="Aptos"/>
          <w:sz w:val="22"/>
          <w:szCs w:val="22"/>
        </w:rPr>
        <w:tab/>
      </w:r>
      <w:r w:rsidRPr="004705CD">
        <w:rPr>
          <w:rFonts w:ascii="Aptos" w:hAnsi="Aptos"/>
          <w:sz w:val="22"/>
          <w:szCs w:val="22"/>
        </w:rPr>
        <w:tab/>
        <w:t>Impacts of reduced pest survey specialist staff (Bays)</w:t>
      </w:r>
    </w:p>
    <w:p w14:paraId="7041B377" w14:textId="77777777" w:rsidR="00260C88" w:rsidRPr="004705CD" w:rsidRDefault="00260C88" w:rsidP="00794A75">
      <w:pPr>
        <w:pStyle w:val="ListNumber"/>
        <w:numPr>
          <w:ilvl w:val="0"/>
          <w:numId w:val="0"/>
        </w:numPr>
        <w:spacing w:line="259" w:lineRule="auto"/>
        <w:ind w:left="2880" w:hanging="2520"/>
        <w:contextualSpacing w:val="0"/>
        <w:rPr>
          <w:rFonts w:ascii="Aptos" w:hAnsi="Aptos"/>
          <w:sz w:val="22"/>
          <w:szCs w:val="22"/>
        </w:rPr>
      </w:pPr>
      <w:r w:rsidRPr="004705CD">
        <w:rPr>
          <w:rFonts w:ascii="Aptos" w:hAnsi="Aptos"/>
          <w:sz w:val="22"/>
          <w:szCs w:val="22"/>
        </w:rPr>
        <w:t>3:30 PM – 4:00 PM</w:t>
      </w:r>
      <w:r w:rsidRPr="004705CD">
        <w:rPr>
          <w:rFonts w:ascii="Aptos" w:hAnsi="Aptos"/>
          <w:sz w:val="22"/>
          <w:szCs w:val="22"/>
        </w:rPr>
        <w:tab/>
        <w:t>Optional discussion topic (if time permits)- NAPIS data entry process (Gresham)</w:t>
      </w:r>
    </w:p>
    <w:p w14:paraId="238EBFD0" w14:textId="71EADDC8" w:rsidR="00260C88" w:rsidRDefault="00260C88" w:rsidP="00794A75">
      <w:pPr>
        <w:pStyle w:val="ListNumber"/>
        <w:numPr>
          <w:ilvl w:val="0"/>
          <w:numId w:val="0"/>
        </w:numPr>
        <w:spacing w:line="259" w:lineRule="auto"/>
        <w:ind w:left="360"/>
        <w:contextualSpacing w:val="0"/>
      </w:pPr>
      <w:r w:rsidRPr="004705CD">
        <w:rPr>
          <w:rFonts w:ascii="Aptos" w:hAnsi="Aptos"/>
          <w:sz w:val="22"/>
          <w:szCs w:val="22"/>
        </w:rPr>
        <w:t xml:space="preserve">4:00 PM – 4:30 PM </w:t>
      </w:r>
      <w:r w:rsidRPr="004705CD">
        <w:rPr>
          <w:rFonts w:ascii="Aptos" w:hAnsi="Aptos"/>
          <w:sz w:val="22"/>
          <w:szCs w:val="22"/>
        </w:rPr>
        <w:tab/>
      </w:r>
      <w:r w:rsidRPr="004705CD">
        <w:rPr>
          <w:rFonts w:ascii="Aptos" w:hAnsi="Aptos"/>
          <w:sz w:val="22"/>
          <w:szCs w:val="22"/>
        </w:rPr>
        <w:tab/>
        <w:t>Parking lot review</w:t>
      </w:r>
    </w:p>
    <w:p w14:paraId="36615179" w14:textId="77777777" w:rsidR="00260C88" w:rsidRDefault="00260C88" w:rsidP="00794A75">
      <w:pPr>
        <w:spacing w:line="259" w:lineRule="auto"/>
        <w:rPr>
          <w:rFonts w:asciiTheme="majorHAnsi" w:eastAsiaTheme="majorEastAsia" w:hAnsiTheme="majorHAnsi" w:cstheme="majorBidi"/>
          <w:b/>
          <w:bCs/>
          <w:color w:val="4A66AC" w:themeColor="accent1"/>
          <w:sz w:val="26"/>
          <w:szCs w:val="26"/>
        </w:rPr>
      </w:pPr>
      <w:r>
        <w:br w:type="page"/>
      </w:r>
    </w:p>
    <w:p w14:paraId="4E7F70AA" w14:textId="77777777" w:rsidR="00260C88" w:rsidRPr="00D404BF" w:rsidRDefault="00260C88" w:rsidP="00794A75">
      <w:pPr>
        <w:spacing w:line="259" w:lineRule="auto"/>
        <w:rPr>
          <w:rFonts w:ascii="Aptos" w:hAnsi="Aptos"/>
          <w:color w:val="374C80" w:themeColor="accent1" w:themeShade="BF"/>
          <w:sz w:val="22"/>
          <w:szCs w:val="22"/>
        </w:rPr>
      </w:pPr>
      <w:r w:rsidRPr="00D404BF">
        <w:rPr>
          <w:rFonts w:ascii="Aptos" w:hAnsi="Aptos"/>
          <w:color w:val="374C80" w:themeColor="accent1" w:themeShade="BF"/>
          <w:sz w:val="22"/>
          <w:szCs w:val="22"/>
        </w:rPr>
        <w:t>Wednesday, March 11, 2026</w:t>
      </w:r>
    </w:p>
    <w:p w14:paraId="0A11FE35" w14:textId="77777777" w:rsidR="00260C88" w:rsidRPr="004705CD" w:rsidRDefault="00260C88" w:rsidP="00794A75">
      <w:pPr>
        <w:pStyle w:val="ListNumber"/>
        <w:numPr>
          <w:ilvl w:val="0"/>
          <w:numId w:val="0"/>
        </w:numPr>
        <w:spacing w:line="259" w:lineRule="auto"/>
        <w:ind w:left="360" w:hanging="360"/>
        <w:contextualSpacing w:val="0"/>
        <w:rPr>
          <w:rFonts w:ascii="Aptos" w:hAnsi="Aptos"/>
          <w:b/>
          <w:bCs/>
          <w:sz w:val="22"/>
          <w:szCs w:val="22"/>
        </w:rPr>
      </w:pPr>
      <w:r w:rsidRPr="004705CD">
        <w:rPr>
          <w:rFonts w:ascii="Aptos" w:hAnsi="Aptos"/>
          <w:b/>
          <w:bCs/>
          <w:sz w:val="22"/>
          <w:szCs w:val="22"/>
        </w:rPr>
        <w:t>Morning Session</w:t>
      </w:r>
    </w:p>
    <w:p w14:paraId="6F51DF90" w14:textId="44628886" w:rsidR="00260C88" w:rsidRPr="004705CD" w:rsidRDefault="00260C88" w:rsidP="00645958">
      <w:pPr>
        <w:pStyle w:val="ListBullet"/>
        <w:numPr>
          <w:ilvl w:val="0"/>
          <w:numId w:val="0"/>
        </w:numPr>
        <w:spacing w:line="259" w:lineRule="auto"/>
        <w:ind w:left="360"/>
        <w:contextualSpacing w:val="0"/>
        <w:rPr>
          <w:rFonts w:ascii="Aptos" w:hAnsi="Aptos"/>
          <w:sz w:val="22"/>
          <w:szCs w:val="22"/>
        </w:rPr>
      </w:pPr>
      <w:r w:rsidRPr="004705CD">
        <w:rPr>
          <w:rFonts w:ascii="Aptos" w:hAnsi="Aptos"/>
          <w:sz w:val="22"/>
          <w:szCs w:val="22"/>
        </w:rPr>
        <w:t>8:00 AM – 8:30 AM</w:t>
      </w:r>
      <w:r w:rsidRPr="004705CD">
        <w:rPr>
          <w:rFonts w:ascii="Aptos" w:hAnsi="Aptos"/>
          <w:sz w:val="22"/>
          <w:szCs w:val="22"/>
        </w:rPr>
        <w:tab/>
      </w:r>
      <w:r w:rsidR="00645958">
        <w:rPr>
          <w:rFonts w:ascii="Aptos" w:hAnsi="Aptos"/>
          <w:sz w:val="22"/>
          <w:szCs w:val="22"/>
        </w:rPr>
        <w:tab/>
      </w:r>
      <w:r w:rsidRPr="004705CD">
        <w:rPr>
          <w:rFonts w:ascii="Aptos" w:hAnsi="Aptos"/>
          <w:sz w:val="22"/>
          <w:szCs w:val="22"/>
        </w:rPr>
        <w:t>Recap of Day 1 – Review Day 2 agenda (Gresham)</w:t>
      </w:r>
    </w:p>
    <w:p w14:paraId="32FA8CE0" w14:textId="43A581AA" w:rsidR="00260C88" w:rsidRPr="004705CD" w:rsidRDefault="00260C88" w:rsidP="00645958">
      <w:pPr>
        <w:pStyle w:val="ListBullet"/>
        <w:numPr>
          <w:ilvl w:val="0"/>
          <w:numId w:val="0"/>
        </w:numPr>
        <w:spacing w:line="259" w:lineRule="auto"/>
        <w:ind w:left="2880" w:hanging="2520"/>
        <w:contextualSpacing w:val="0"/>
        <w:rPr>
          <w:rFonts w:ascii="Aptos" w:hAnsi="Aptos"/>
          <w:sz w:val="22"/>
          <w:szCs w:val="22"/>
        </w:rPr>
      </w:pPr>
      <w:r w:rsidRPr="004705CD">
        <w:rPr>
          <w:rFonts w:ascii="Aptos" w:hAnsi="Aptos"/>
          <w:sz w:val="22"/>
          <w:szCs w:val="22"/>
        </w:rPr>
        <w:t>8:30 AM – 9:15 AM</w:t>
      </w:r>
      <w:r w:rsidRPr="004705CD">
        <w:rPr>
          <w:rFonts w:ascii="Aptos" w:hAnsi="Aptos"/>
          <w:sz w:val="22"/>
          <w:szCs w:val="22"/>
        </w:rPr>
        <w:tab/>
        <w:t>Discussion topic – Contingency planning for pest list reductions (Gresham)</w:t>
      </w:r>
    </w:p>
    <w:p w14:paraId="50FB4710" w14:textId="77777777" w:rsidR="00260C88" w:rsidRPr="004705CD" w:rsidRDefault="00260C88" w:rsidP="00645958">
      <w:pPr>
        <w:pStyle w:val="ListNumber"/>
        <w:numPr>
          <w:ilvl w:val="0"/>
          <w:numId w:val="0"/>
        </w:numPr>
        <w:spacing w:line="259" w:lineRule="auto"/>
        <w:ind w:left="360"/>
        <w:contextualSpacing w:val="0"/>
        <w:rPr>
          <w:rFonts w:ascii="Aptos" w:hAnsi="Aptos"/>
          <w:sz w:val="22"/>
          <w:szCs w:val="22"/>
        </w:rPr>
      </w:pPr>
      <w:r w:rsidRPr="004705CD">
        <w:rPr>
          <w:rFonts w:ascii="Aptos" w:hAnsi="Aptos"/>
          <w:sz w:val="22"/>
          <w:szCs w:val="22"/>
        </w:rPr>
        <w:t>9:15 AM – 9:30 AM</w:t>
      </w:r>
      <w:r w:rsidRPr="004705CD">
        <w:rPr>
          <w:rFonts w:ascii="Aptos" w:hAnsi="Aptos"/>
          <w:sz w:val="22"/>
          <w:szCs w:val="22"/>
        </w:rPr>
        <w:tab/>
        <w:t>BREAK</w:t>
      </w:r>
    </w:p>
    <w:p w14:paraId="52E21AE9" w14:textId="77777777" w:rsidR="00260C88" w:rsidRPr="004705CD" w:rsidRDefault="00260C88" w:rsidP="00645958">
      <w:pPr>
        <w:pStyle w:val="ListNumber"/>
        <w:numPr>
          <w:ilvl w:val="0"/>
          <w:numId w:val="0"/>
        </w:numPr>
        <w:spacing w:line="259" w:lineRule="auto"/>
        <w:ind w:left="2880" w:hanging="2520"/>
        <w:contextualSpacing w:val="0"/>
        <w:rPr>
          <w:rFonts w:ascii="Aptos" w:hAnsi="Aptos"/>
          <w:sz w:val="22"/>
          <w:szCs w:val="22"/>
        </w:rPr>
      </w:pPr>
      <w:r w:rsidRPr="004705CD">
        <w:rPr>
          <w:rFonts w:ascii="Aptos" w:hAnsi="Aptos"/>
          <w:sz w:val="22"/>
          <w:szCs w:val="22"/>
        </w:rPr>
        <w:t>9:30 AM – 10:15 AM</w:t>
      </w:r>
      <w:r w:rsidRPr="004705CD">
        <w:rPr>
          <w:rFonts w:ascii="Aptos" w:hAnsi="Aptos"/>
          <w:sz w:val="22"/>
          <w:szCs w:val="22"/>
        </w:rPr>
        <w:tab/>
        <w:t>Discussion topic - Contingency planning for survey planning tools (Gresham)</w:t>
      </w:r>
    </w:p>
    <w:p w14:paraId="472F3E47" w14:textId="77777777" w:rsidR="00260C88" w:rsidRPr="004705CD" w:rsidRDefault="00260C88" w:rsidP="00645958">
      <w:pPr>
        <w:pStyle w:val="ListNumber"/>
        <w:numPr>
          <w:ilvl w:val="0"/>
          <w:numId w:val="0"/>
        </w:numPr>
        <w:spacing w:line="259" w:lineRule="auto"/>
        <w:ind w:left="360"/>
        <w:contextualSpacing w:val="0"/>
        <w:rPr>
          <w:rFonts w:ascii="Aptos" w:hAnsi="Aptos"/>
          <w:sz w:val="22"/>
          <w:szCs w:val="22"/>
        </w:rPr>
      </w:pPr>
      <w:r w:rsidRPr="004705CD">
        <w:rPr>
          <w:rFonts w:ascii="Aptos" w:hAnsi="Aptos"/>
          <w:sz w:val="22"/>
          <w:szCs w:val="22"/>
        </w:rPr>
        <w:t>10:15 AM – 10:30 AM</w:t>
      </w:r>
      <w:r w:rsidRPr="004705CD">
        <w:rPr>
          <w:rFonts w:ascii="Aptos" w:hAnsi="Aptos"/>
          <w:sz w:val="22"/>
          <w:szCs w:val="22"/>
        </w:rPr>
        <w:tab/>
        <w:t>BREAK</w:t>
      </w:r>
    </w:p>
    <w:p w14:paraId="7A74F744" w14:textId="77777777" w:rsidR="00260C88" w:rsidRPr="004705CD" w:rsidRDefault="00260C88" w:rsidP="00645958">
      <w:pPr>
        <w:pStyle w:val="ListNumber"/>
        <w:numPr>
          <w:ilvl w:val="0"/>
          <w:numId w:val="0"/>
        </w:numPr>
        <w:spacing w:line="259" w:lineRule="auto"/>
        <w:ind w:left="2880" w:hanging="2520"/>
        <w:contextualSpacing w:val="0"/>
        <w:rPr>
          <w:rFonts w:ascii="Aptos" w:hAnsi="Aptos"/>
          <w:sz w:val="22"/>
          <w:szCs w:val="22"/>
        </w:rPr>
      </w:pPr>
      <w:r w:rsidRPr="004705CD">
        <w:rPr>
          <w:rFonts w:ascii="Aptos" w:hAnsi="Aptos"/>
          <w:sz w:val="22"/>
          <w:szCs w:val="22"/>
        </w:rPr>
        <w:t>10:30 AM – 11:30 AM</w:t>
      </w:r>
      <w:r w:rsidRPr="004705CD">
        <w:rPr>
          <w:rFonts w:ascii="Aptos" w:hAnsi="Aptos"/>
          <w:sz w:val="22"/>
          <w:szCs w:val="22"/>
        </w:rPr>
        <w:tab/>
        <w:t>2027 changes to the national priority pest list (Granke, Funaro, Gresham)</w:t>
      </w:r>
    </w:p>
    <w:p w14:paraId="743EE4DC" w14:textId="77777777" w:rsidR="00260C88" w:rsidRPr="004705CD" w:rsidRDefault="00260C88" w:rsidP="00645958">
      <w:pPr>
        <w:pStyle w:val="ListNumber"/>
        <w:numPr>
          <w:ilvl w:val="0"/>
          <w:numId w:val="0"/>
        </w:numPr>
        <w:spacing w:after="360" w:line="259" w:lineRule="auto"/>
        <w:ind w:left="360"/>
        <w:contextualSpacing w:val="0"/>
        <w:rPr>
          <w:rFonts w:ascii="Aptos" w:hAnsi="Aptos"/>
          <w:sz w:val="22"/>
          <w:szCs w:val="22"/>
        </w:rPr>
      </w:pPr>
      <w:r w:rsidRPr="004705CD">
        <w:rPr>
          <w:rFonts w:ascii="Aptos" w:hAnsi="Aptos"/>
          <w:sz w:val="22"/>
          <w:szCs w:val="22"/>
        </w:rPr>
        <w:t>11:30 AM – 12:00 PM</w:t>
      </w:r>
      <w:r w:rsidRPr="004705CD">
        <w:rPr>
          <w:rFonts w:ascii="Aptos" w:hAnsi="Aptos"/>
          <w:sz w:val="22"/>
          <w:szCs w:val="22"/>
        </w:rPr>
        <w:tab/>
        <w:t>Likelihood of establishment (CAPS) maps update (Tripodi)</w:t>
      </w:r>
    </w:p>
    <w:p w14:paraId="2BDEC130" w14:textId="77777777" w:rsidR="00260C88" w:rsidRPr="004705CD" w:rsidRDefault="00260C88" w:rsidP="00794A75">
      <w:pPr>
        <w:pStyle w:val="ListBullet"/>
        <w:numPr>
          <w:ilvl w:val="0"/>
          <w:numId w:val="0"/>
        </w:numPr>
        <w:spacing w:after="360" w:line="259" w:lineRule="auto"/>
        <w:ind w:left="360" w:hanging="360"/>
        <w:contextualSpacing w:val="0"/>
        <w:rPr>
          <w:rFonts w:ascii="Aptos" w:hAnsi="Aptos"/>
          <w:sz w:val="22"/>
          <w:szCs w:val="22"/>
        </w:rPr>
      </w:pPr>
      <w:r w:rsidRPr="004705CD">
        <w:rPr>
          <w:rFonts w:ascii="Aptos" w:hAnsi="Aptos"/>
          <w:b/>
          <w:bCs/>
          <w:sz w:val="22"/>
          <w:szCs w:val="22"/>
        </w:rPr>
        <w:t>Lunch</w:t>
      </w:r>
      <w:r w:rsidRPr="004705CD">
        <w:rPr>
          <w:rFonts w:ascii="Aptos" w:hAnsi="Aptos"/>
          <w:b/>
          <w:bCs/>
          <w:sz w:val="22"/>
          <w:szCs w:val="22"/>
        </w:rPr>
        <w:tab/>
      </w:r>
      <w:r w:rsidRPr="004705CD">
        <w:rPr>
          <w:rFonts w:ascii="Aptos" w:hAnsi="Aptos"/>
          <w:sz w:val="22"/>
          <w:szCs w:val="22"/>
        </w:rPr>
        <w:t>12:00 PM – 1:00 PM</w:t>
      </w:r>
      <w:r w:rsidRPr="004705CD">
        <w:rPr>
          <w:rFonts w:ascii="Aptos" w:hAnsi="Aptos"/>
          <w:sz w:val="22"/>
          <w:szCs w:val="22"/>
        </w:rPr>
        <w:tab/>
        <w:t>Lunch at nearby restaurants (walking distance)</w:t>
      </w:r>
    </w:p>
    <w:p w14:paraId="1BA60C42" w14:textId="77777777" w:rsidR="00260C88" w:rsidRPr="004705CD" w:rsidRDefault="00260C88" w:rsidP="00794A75">
      <w:pPr>
        <w:pStyle w:val="ListNumber"/>
        <w:numPr>
          <w:ilvl w:val="0"/>
          <w:numId w:val="0"/>
        </w:numPr>
        <w:spacing w:line="259" w:lineRule="auto"/>
        <w:ind w:left="360" w:hanging="360"/>
        <w:contextualSpacing w:val="0"/>
        <w:rPr>
          <w:rFonts w:ascii="Aptos" w:hAnsi="Aptos"/>
          <w:b/>
          <w:bCs/>
          <w:sz w:val="22"/>
          <w:szCs w:val="22"/>
        </w:rPr>
      </w:pPr>
      <w:r w:rsidRPr="004705CD">
        <w:rPr>
          <w:rFonts w:ascii="Aptos" w:hAnsi="Aptos"/>
          <w:b/>
          <w:bCs/>
          <w:sz w:val="22"/>
          <w:szCs w:val="22"/>
        </w:rPr>
        <w:t>Afternoon Session</w:t>
      </w:r>
    </w:p>
    <w:p w14:paraId="4C30EDD5" w14:textId="3F6C425B" w:rsidR="00260C88" w:rsidRPr="004705CD" w:rsidRDefault="00260C88" w:rsidP="00645958">
      <w:pPr>
        <w:pStyle w:val="ListBullet"/>
        <w:numPr>
          <w:ilvl w:val="0"/>
          <w:numId w:val="0"/>
        </w:numPr>
        <w:spacing w:line="259" w:lineRule="auto"/>
        <w:ind w:left="360"/>
        <w:contextualSpacing w:val="0"/>
        <w:rPr>
          <w:rFonts w:ascii="Aptos" w:hAnsi="Aptos"/>
          <w:sz w:val="22"/>
          <w:szCs w:val="22"/>
        </w:rPr>
      </w:pPr>
      <w:r w:rsidRPr="004705CD">
        <w:rPr>
          <w:rFonts w:ascii="Aptos" w:hAnsi="Aptos"/>
          <w:sz w:val="22"/>
          <w:szCs w:val="22"/>
        </w:rPr>
        <w:t>1:00 PM – 1:30 PM</w:t>
      </w:r>
      <w:r w:rsidRPr="004705CD">
        <w:rPr>
          <w:rFonts w:ascii="Aptos" w:hAnsi="Aptos"/>
          <w:sz w:val="22"/>
          <w:szCs w:val="22"/>
        </w:rPr>
        <w:tab/>
      </w:r>
      <w:r w:rsidR="00645958">
        <w:rPr>
          <w:rFonts w:ascii="Aptos" w:hAnsi="Aptos"/>
          <w:sz w:val="22"/>
          <w:szCs w:val="22"/>
        </w:rPr>
        <w:tab/>
      </w:r>
      <w:r w:rsidRPr="004705CD">
        <w:rPr>
          <w:rFonts w:ascii="Aptos" w:hAnsi="Aptos"/>
          <w:sz w:val="22"/>
          <w:szCs w:val="22"/>
        </w:rPr>
        <w:t>Survey supply program and supply ordering updates</w:t>
      </w:r>
      <w:r w:rsidRPr="004705CD" w:rsidDel="00E82D80">
        <w:rPr>
          <w:rFonts w:ascii="Aptos" w:hAnsi="Aptos"/>
          <w:sz w:val="22"/>
          <w:szCs w:val="22"/>
        </w:rPr>
        <w:t xml:space="preserve"> </w:t>
      </w:r>
      <w:r w:rsidRPr="004705CD">
        <w:rPr>
          <w:rFonts w:ascii="Aptos" w:hAnsi="Aptos"/>
          <w:sz w:val="22"/>
          <w:szCs w:val="22"/>
        </w:rPr>
        <w:t>(Ramirez)</w:t>
      </w:r>
    </w:p>
    <w:p w14:paraId="0C20E484" w14:textId="373A709B" w:rsidR="00260C88" w:rsidRPr="004705CD" w:rsidRDefault="00260C88" w:rsidP="00645958">
      <w:pPr>
        <w:pStyle w:val="ListBullet"/>
        <w:numPr>
          <w:ilvl w:val="0"/>
          <w:numId w:val="0"/>
        </w:numPr>
        <w:spacing w:after="0" w:line="259" w:lineRule="auto"/>
        <w:ind w:left="360"/>
        <w:rPr>
          <w:rFonts w:ascii="Aptos" w:hAnsi="Aptos"/>
          <w:sz w:val="22"/>
          <w:szCs w:val="22"/>
        </w:rPr>
      </w:pPr>
      <w:r w:rsidRPr="004705CD">
        <w:rPr>
          <w:rFonts w:ascii="Aptos" w:hAnsi="Aptos"/>
          <w:sz w:val="22"/>
          <w:szCs w:val="22"/>
        </w:rPr>
        <w:t>1:30 PM – 2:30 PM</w:t>
      </w:r>
      <w:r w:rsidRPr="004705CD">
        <w:rPr>
          <w:rFonts w:ascii="Aptos" w:hAnsi="Aptos"/>
          <w:sz w:val="22"/>
          <w:szCs w:val="22"/>
        </w:rPr>
        <w:tab/>
      </w:r>
      <w:r w:rsidR="00645958">
        <w:rPr>
          <w:rFonts w:ascii="Aptos" w:hAnsi="Aptos"/>
          <w:sz w:val="22"/>
          <w:szCs w:val="22"/>
        </w:rPr>
        <w:tab/>
      </w:r>
      <w:r w:rsidRPr="004705CD">
        <w:rPr>
          <w:rFonts w:ascii="Aptos" w:hAnsi="Aptos"/>
          <w:sz w:val="22"/>
          <w:szCs w:val="22"/>
        </w:rPr>
        <w:t>CAPSIS updates (Dietrich)</w:t>
      </w:r>
    </w:p>
    <w:p w14:paraId="64EB5126" w14:textId="77777777" w:rsidR="00260C88" w:rsidRPr="004705CD" w:rsidRDefault="00260C88" w:rsidP="00645958">
      <w:pPr>
        <w:pStyle w:val="ListNumber"/>
        <w:numPr>
          <w:ilvl w:val="0"/>
          <w:numId w:val="0"/>
        </w:numPr>
        <w:spacing w:line="259" w:lineRule="auto"/>
        <w:ind w:left="2160" w:firstLine="720"/>
        <w:contextualSpacing w:val="0"/>
        <w:rPr>
          <w:rFonts w:ascii="Aptos" w:hAnsi="Aptos"/>
          <w:sz w:val="22"/>
          <w:szCs w:val="22"/>
        </w:rPr>
      </w:pPr>
      <w:r w:rsidRPr="004705CD">
        <w:rPr>
          <w:rFonts w:ascii="Aptos" w:hAnsi="Aptos"/>
          <w:sz w:val="22"/>
          <w:szCs w:val="22"/>
        </w:rPr>
        <w:t>One workplan financial interface – updates and demo (Dietrich)</w:t>
      </w:r>
    </w:p>
    <w:p w14:paraId="32951DA9" w14:textId="57FEB217" w:rsidR="00260C88" w:rsidRPr="004705CD" w:rsidRDefault="00260C88" w:rsidP="00645958">
      <w:pPr>
        <w:pStyle w:val="ListNumber"/>
        <w:numPr>
          <w:ilvl w:val="0"/>
          <w:numId w:val="0"/>
        </w:numPr>
        <w:spacing w:line="259" w:lineRule="auto"/>
        <w:ind w:left="360"/>
        <w:contextualSpacing w:val="0"/>
        <w:rPr>
          <w:rFonts w:ascii="Aptos" w:hAnsi="Aptos"/>
          <w:sz w:val="22"/>
          <w:szCs w:val="22"/>
        </w:rPr>
      </w:pPr>
      <w:r w:rsidRPr="004705CD">
        <w:rPr>
          <w:rFonts w:ascii="Aptos" w:hAnsi="Aptos"/>
          <w:sz w:val="22"/>
          <w:szCs w:val="22"/>
        </w:rPr>
        <w:t>2:30 PM – 2:45 PM</w:t>
      </w:r>
      <w:r w:rsidRPr="004705CD">
        <w:rPr>
          <w:rFonts w:ascii="Aptos" w:hAnsi="Aptos"/>
          <w:sz w:val="22"/>
          <w:szCs w:val="22"/>
        </w:rPr>
        <w:tab/>
      </w:r>
      <w:r w:rsidR="00645958">
        <w:rPr>
          <w:rFonts w:ascii="Aptos" w:hAnsi="Aptos"/>
          <w:sz w:val="22"/>
          <w:szCs w:val="22"/>
        </w:rPr>
        <w:tab/>
      </w:r>
      <w:r w:rsidRPr="004705CD">
        <w:rPr>
          <w:rFonts w:ascii="Aptos" w:hAnsi="Aptos"/>
          <w:sz w:val="22"/>
          <w:szCs w:val="22"/>
        </w:rPr>
        <w:t>BREAK</w:t>
      </w:r>
    </w:p>
    <w:p w14:paraId="1D9FA3BB" w14:textId="6102F6A4" w:rsidR="00260C88" w:rsidRPr="004705CD" w:rsidRDefault="00260C88" w:rsidP="00645958">
      <w:pPr>
        <w:pStyle w:val="ListNumber"/>
        <w:numPr>
          <w:ilvl w:val="0"/>
          <w:numId w:val="0"/>
        </w:numPr>
        <w:spacing w:line="259" w:lineRule="auto"/>
        <w:ind w:left="360"/>
        <w:contextualSpacing w:val="0"/>
        <w:rPr>
          <w:rFonts w:ascii="Aptos" w:hAnsi="Aptos"/>
          <w:sz w:val="22"/>
          <w:szCs w:val="22"/>
        </w:rPr>
      </w:pPr>
      <w:r w:rsidRPr="004705CD">
        <w:rPr>
          <w:rFonts w:ascii="Aptos" w:hAnsi="Aptos"/>
          <w:sz w:val="22"/>
          <w:szCs w:val="22"/>
        </w:rPr>
        <w:t>2:45 PM – 3:30 PM</w:t>
      </w:r>
      <w:r w:rsidRPr="004705CD">
        <w:rPr>
          <w:rFonts w:ascii="Aptos" w:hAnsi="Aptos"/>
          <w:sz w:val="22"/>
          <w:szCs w:val="22"/>
        </w:rPr>
        <w:tab/>
      </w:r>
      <w:r w:rsidR="00645958">
        <w:rPr>
          <w:rFonts w:ascii="Aptos" w:hAnsi="Aptos"/>
          <w:sz w:val="22"/>
          <w:szCs w:val="22"/>
        </w:rPr>
        <w:tab/>
      </w:r>
      <w:r w:rsidRPr="004705CD">
        <w:rPr>
          <w:rFonts w:ascii="Aptos" w:hAnsi="Aptos"/>
          <w:sz w:val="22"/>
          <w:szCs w:val="22"/>
        </w:rPr>
        <w:t>Parking lot review</w:t>
      </w:r>
    </w:p>
    <w:p w14:paraId="1058ED6A" w14:textId="49BCED0F" w:rsidR="00260C88" w:rsidRPr="004705CD" w:rsidRDefault="00260C88" w:rsidP="00645958">
      <w:pPr>
        <w:pStyle w:val="ListNumber"/>
        <w:numPr>
          <w:ilvl w:val="0"/>
          <w:numId w:val="0"/>
        </w:numPr>
        <w:spacing w:line="259" w:lineRule="auto"/>
        <w:ind w:left="360"/>
        <w:rPr>
          <w:rFonts w:ascii="Aptos" w:hAnsi="Aptos"/>
          <w:sz w:val="22"/>
          <w:szCs w:val="22"/>
        </w:rPr>
      </w:pPr>
      <w:r w:rsidRPr="004705CD">
        <w:rPr>
          <w:rFonts w:ascii="Aptos" w:hAnsi="Aptos"/>
          <w:sz w:val="22"/>
          <w:szCs w:val="22"/>
        </w:rPr>
        <w:t>3:30 PM – 4:30 PM</w:t>
      </w:r>
      <w:r w:rsidRPr="004705CD">
        <w:rPr>
          <w:rFonts w:ascii="Aptos" w:hAnsi="Aptos"/>
          <w:sz w:val="22"/>
          <w:szCs w:val="22"/>
        </w:rPr>
        <w:tab/>
      </w:r>
      <w:r w:rsidR="00645958">
        <w:rPr>
          <w:rFonts w:ascii="Aptos" w:hAnsi="Aptos"/>
          <w:sz w:val="22"/>
          <w:szCs w:val="22"/>
        </w:rPr>
        <w:tab/>
      </w:r>
      <w:r w:rsidRPr="004705CD">
        <w:rPr>
          <w:rFonts w:ascii="Aptos" w:hAnsi="Aptos"/>
          <w:sz w:val="22"/>
          <w:szCs w:val="22"/>
        </w:rPr>
        <w:t>2027 meeting planning: dates and location (Gresham)</w:t>
      </w:r>
    </w:p>
    <w:p w14:paraId="3E98C2FD" w14:textId="77777777" w:rsidR="00260C88" w:rsidRPr="004705CD" w:rsidRDefault="00260C88" w:rsidP="00645958">
      <w:pPr>
        <w:pStyle w:val="ListNumber"/>
        <w:numPr>
          <w:ilvl w:val="0"/>
          <w:numId w:val="0"/>
        </w:numPr>
        <w:spacing w:line="259" w:lineRule="auto"/>
        <w:ind w:left="2160" w:firstLine="720"/>
        <w:rPr>
          <w:rFonts w:ascii="Aptos" w:hAnsi="Aptos"/>
          <w:sz w:val="22"/>
          <w:szCs w:val="22"/>
        </w:rPr>
      </w:pPr>
      <w:r w:rsidRPr="004705CD">
        <w:rPr>
          <w:rFonts w:ascii="Aptos" w:hAnsi="Aptos"/>
          <w:sz w:val="22"/>
          <w:szCs w:val="22"/>
        </w:rPr>
        <w:t>NCC Membership review</w:t>
      </w:r>
    </w:p>
    <w:p w14:paraId="057D48B1" w14:textId="77777777" w:rsidR="00260C88" w:rsidRPr="004705CD" w:rsidRDefault="00260C88" w:rsidP="00645958">
      <w:pPr>
        <w:pStyle w:val="ListNumber"/>
        <w:numPr>
          <w:ilvl w:val="0"/>
          <w:numId w:val="0"/>
        </w:numPr>
        <w:spacing w:line="259" w:lineRule="auto"/>
        <w:ind w:left="2160" w:firstLine="720"/>
        <w:rPr>
          <w:rFonts w:ascii="Aptos" w:hAnsi="Aptos"/>
          <w:sz w:val="22"/>
          <w:szCs w:val="22"/>
        </w:rPr>
      </w:pPr>
      <w:r w:rsidRPr="004705CD">
        <w:rPr>
          <w:rFonts w:ascii="Aptos" w:hAnsi="Aptos"/>
          <w:sz w:val="22"/>
          <w:szCs w:val="22"/>
        </w:rPr>
        <w:t>Group photo</w:t>
      </w:r>
    </w:p>
    <w:p w14:paraId="325A6D8B" w14:textId="77777777" w:rsidR="00260C88" w:rsidRDefault="00260C88" w:rsidP="00645958">
      <w:pPr>
        <w:pStyle w:val="ListNumber"/>
        <w:numPr>
          <w:ilvl w:val="0"/>
          <w:numId w:val="0"/>
        </w:numPr>
        <w:spacing w:line="259" w:lineRule="auto"/>
        <w:ind w:left="2520" w:firstLine="360"/>
        <w:rPr>
          <w:rFonts w:ascii="Aptos" w:hAnsi="Aptos"/>
          <w:sz w:val="22"/>
          <w:szCs w:val="22"/>
        </w:rPr>
      </w:pPr>
      <w:r w:rsidRPr="004705CD">
        <w:rPr>
          <w:rFonts w:ascii="Aptos" w:hAnsi="Aptos"/>
          <w:sz w:val="22"/>
          <w:szCs w:val="22"/>
        </w:rPr>
        <w:t>2026 Meeting action items review and wrap up</w:t>
      </w:r>
    </w:p>
    <w:p w14:paraId="6292FBCB" w14:textId="37EDAC69" w:rsidR="00890961" w:rsidRDefault="00645958" w:rsidP="00645958">
      <w:pPr>
        <w:pStyle w:val="ListNumber"/>
        <w:numPr>
          <w:ilvl w:val="0"/>
          <w:numId w:val="0"/>
        </w:numPr>
        <w:spacing w:line="259" w:lineRule="auto"/>
        <w:ind w:left="2520" w:firstLine="360"/>
        <w:rPr>
          <w:rFonts w:ascii="Aptos" w:hAnsi="Aptos"/>
          <w:sz w:val="22"/>
          <w:szCs w:val="22"/>
        </w:rPr>
      </w:pPr>
      <w:r>
        <w:rPr>
          <w:rFonts w:ascii="Aptos" w:hAnsi="Aptos"/>
          <w:sz w:val="22"/>
          <w:szCs w:val="22"/>
        </w:rPr>
        <w:t>Closing</w:t>
      </w:r>
    </w:p>
    <w:p w14:paraId="357C448E" w14:textId="1A53404B" w:rsidR="00645958" w:rsidRDefault="00645958" w:rsidP="001A331A">
      <w:pPr>
        <w:rPr>
          <w:rFonts w:ascii="Aptos" w:hAnsi="Aptos"/>
          <w:sz w:val="22"/>
          <w:szCs w:val="22"/>
        </w:rPr>
      </w:pPr>
    </w:p>
    <w:sectPr w:rsidR="00645958" w:rsidSect="0023482C">
      <w:headerReference w:type="even" r:id="rId18"/>
      <w:headerReference w:type="default" r:id="rId19"/>
      <w:footerReference w:type="even" r:id="rId20"/>
      <w:footerReference w:type="default" r:id="rId21"/>
      <w:headerReference w:type="first" r:id="rId22"/>
      <w:footerReference w:type="first" r:id="rId23"/>
      <w:pgSz w:w="12240" w:h="15840"/>
      <w:pgMar w:top="720" w:right="1440" w:bottom="1260" w:left="1440" w:header="54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9FEFB" w14:textId="77777777" w:rsidR="004D558F" w:rsidRDefault="004D558F" w:rsidP="008A6FB8">
      <w:pPr>
        <w:spacing w:after="0" w:line="240" w:lineRule="auto"/>
      </w:pPr>
      <w:r>
        <w:separator/>
      </w:r>
    </w:p>
  </w:endnote>
  <w:endnote w:type="continuationSeparator" w:id="0">
    <w:p w14:paraId="7A37C449" w14:textId="77777777" w:rsidR="004D558F" w:rsidRDefault="004D558F" w:rsidP="008A6FB8">
      <w:pPr>
        <w:spacing w:after="0" w:line="240" w:lineRule="auto"/>
      </w:pPr>
      <w:r>
        <w:continuationSeparator/>
      </w:r>
    </w:p>
  </w:endnote>
  <w:endnote w:type="continuationNotice" w:id="1">
    <w:p w14:paraId="5AA4C53C" w14:textId="77777777" w:rsidR="004D558F" w:rsidRDefault="004D55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4E8D5" w14:textId="77777777" w:rsidR="00777BBA" w:rsidRDefault="00777B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814208"/>
      <w:docPartObj>
        <w:docPartGallery w:val="Page Numbers (Bottom of Page)"/>
        <w:docPartUnique/>
      </w:docPartObj>
    </w:sdtPr>
    <w:sdtEndPr>
      <w:rPr>
        <w:rFonts w:ascii="Aptos" w:hAnsi="Aptos"/>
        <w:noProof/>
      </w:rPr>
    </w:sdtEndPr>
    <w:sdtContent>
      <w:p w14:paraId="531D6167" w14:textId="10907168" w:rsidR="0023482C" w:rsidRPr="001600DA" w:rsidRDefault="0023482C">
        <w:pPr>
          <w:pStyle w:val="Footer"/>
          <w:jc w:val="right"/>
          <w:rPr>
            <w:rFonts w:ascii="Aptos" w:hAnsi="Aptos"/>
          </w:rPr>
        </w:pPr>
        <w:r w:rsidRPr="001600DA">
          <w:rPr>
            <w:rFonts w:ascii="Aptos" w:hAnsi="Aptos"/>
          </w:rPr>
          <w:fldChar w:fldCharType="begin"/>
        </w:r>
        <w:r w:rsidRPr="001600DA">
          <w:rPr>
            <w:rFonts w:ascii="Aptos" w:hAnsi="Aptos"/>
          </w:rPr>
          <w:instrText xml:space="preserve"> PAGE   \* MERGEFORMAT </w:instrText>
        </w:r>
        <w:r w:rsidRPr="001600DA">
          <w:rPr>
            <w:rFonts w:ascii="Aptos" w:hAnsi="Aptos"/>
          </w:rPr>
          <w:fldChar w:fldCharType="separate"/>
        </w:r>
        <w:r w:rsidRPr="001600DA">
          <w:rPr>
            <w:rFonts w:ascii="Aptos" w:hAnsi="Aptos"/>
            <w:noProof/>
          </w:rPr>
          <w:t>2</w:t>
        </w:r>
        <w:r w:rsidRPr="001600DA">
          <w:rPr>
            <w:rFonts w:ascii="Aptos" w:hAnsi="Aptos"/>
            <w:noProof/>
          </w:rPr>
          <w:fldChar w:fldCharType="end"/>
        </w:r>
      </w:p>
    </w:sdtContent>
  </w:sdt>
  <w:p w14:paraId="138AC7CC" w14:textId="77777777" w:rsidR="0023482C" w:rsidRDefault="002348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145A" w14:textId="77777777" w:rsidR="00777BBA" w:rsidRDefault="00777B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9F68B" w14:textId="77777777" w:rsidR="004D558F" w:rsidRDefault="004D558F" w:rsidP="008A6FB8">
      <w:pPr>
        <w:spacing w:after="0" w:line="240" w:lineRule="auto"/>
      </w:pPr>
      <w:r>
        <w:separator/>
      </w:r>
    </w:p>
  </w:footnote>
  <w:footnote w:type="continuationSeparator" w:id="0">
    <w:p w14:paraId="6A98722A" w14:textId="77777777" w:rsidR="004D558F" w:rsidRDefault="004D558F" w:rsidP="008A6FB8">
      <w:pPr>
        <w:spacing w:after="0" w:line="240" w:lineRule="auto"/>
      </w:pPr>
      <w:r>
        <w:continuationSeparator/>
      </w:r>
    </w:p>
  </w:footnote>
  <w:footnote w:type="continuationNotice" w:id="1">
    <w:p w14:paraId="18CB10CD" w14:textId="77777777" w:rsidR="004D558F" w:rsidRDefault="004D55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1F812" w14:textId="77777777" w:rsidR="00777BBA" w:rsidRDefault="00777B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36549" w14:textId="7FF1169E" w:rsidR="007F7699" w:rsidRDefault="0DF01A66" w:rsidP="008A6FB8">
    <w:pPr>
      <w:spacing w:after="0"/>
      <w:jc w:val="center"/>
      <w:rPr>
        <w:rFonts w:ascii="Aptos" w:hAnsi="Aptos" w:cs="Times New Roman"/>
      </w:rPr>
    </w:pPr>
    <w:r w:rsidRPr="00204D62">
      <w:rPr>
        <w:rFonts w:ascii="Aptos" w:hAnsi="Aptos" w:cs="Times New Roman"/>
      </w:rPr>
      <w:t>National Cooperative Agricultural Pest Survey Committee (NCC)</w:t>
    </w:r>
    <w:r w:rsidR="000029F7">
      <w:rPr>
        <w:rFonts w:ascii="Aptos" w:hAnsi="Aptos" w:cs="Times New Roman"/>
      </w:rPr>
      <w:t xml:space="preserve"> - </w:t>
    </w:r>
    <w:r w:rsidRPr="0DF01A66">
      <w:rPr>
        <w:rFonts w:ascii="Aptos" w:hAnsi="Aptos" w:cs="Times New Roman"/>
      </w:rPr>
      <w:t>202</w:t>
    </w:r>
    <w:r w:rsidR="00796F0C">
      <w:rPr>
        <w:rFonts w:ascii="Aptos" w:hAnsi="Aptos" w:cs="Times New Roman"/>
      </w:rPr>
      <w:t>6</w:t>
    </w:r>
    <w:r w:rsidRPr="0DF01A66">
      <w:rPr>
        <w:rFonts w:ascii="Aptos" w:hAnsi="Aptos" w:cs="Times New Roman"/>
      </w:rPr>
      <w:t xml:space="preserve"> Meeting Notes</w:t>
    </w:r>
  </w:p>
  <w:p w14:paraId="5801C10A" w14:textId="77777777" w:rsidR="000029F7" w:rsidRPr="00204D62" w:rsidRDefault="000029F7" w:rsidP="008A6FB8">
    <w:pPr>
      <w:spacing w:after="0"/>
      <w:jc w:val="center"/>
      <w:rPr>
        <w:rFonts w:ascii="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19F2E" w14:textId="416B41D3" w:rsidR="00777BBA" w:rsidRDefault="00777BBA">
    <w:pPr>
      <w:pStyle w:val="Header"/>
    </w:pPr>
  </w:p>
</w:hdr>
</file>

<file path=word/intelligence2.xml><?xml version="1.0" encoding="utf-8"?>
<int2:intelligence xmlns:int2="http://schemas.microsoft.com/office/intelligence/2020/intelligence" xmlns:oel="http://schemas.microsoft.com/office/2019/extlst">
  <int2:observations>
    <int2:textHash int2:hashCode="m6R3NkI339AtGo" int2:id="1mZtdNn2">
      <int2:state int2:value="Rejected" int2:type="AugLoop_Text_Critique"/>
    </int2:textHash>
    <int2:textHash int2:hashCode="mNEgLnRu5EerVJ" int2:id="633JRgGH">
      <int2:state int2:value="Rejected" int2:type="AugLoop_Text_Critique"/>
    </int2:textHash>
    <int2:textHash int2:hashCode="ODywp1WhtOAWD6" int2:id="IBf08ubr">
      <int2:state int2:value="Rejected" int2:type="AugLoop_Text_Critique"/>
    </int2:textHash>
    <int2:textHash int2:hashCode="Yw+Y5UvNWpd598" int2:id="c6NMpSI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4482234"/>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10FE415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9982F33"/>
    <w:multiLevelType w:val="hybridMultilevel"/>
    <w:tmpl w:val="97ECD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E154D3"/>
    <w:multiLevelType w:val="hybridMultilevel"/>
    <w:tmpl w:val="E0BE7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33648"/>
    <w:multiLevelType w:val="hybridMultilevel"/>
    <w:tmpl w:val="9F04F9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72537"/>
    <w:multiLevelType w:val="multilevel"/>
    <w:tmpl w:val="ED42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791AEA"/>
    <w:multiLevelType w:val="multilevel"/>
    <w:tmpl w:val="40C67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01970CE"/>
    <w:multiLevelType w:val="multilevel"/>
    <w:tmpl w:val="CA68A7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6C5B23"/>
    <w:multiLevelType w:val="hybridMultilevel"/>
    <w:tmpl w:val="391E9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57382E"/>
    <w:multiLevelType w:val="multilevel"/>
    <w:tmpl w:val="40C67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51CF40E8"/>
    <w:multiLevelType w:val="multilevel"/>
    <w:tmpl w:val="81CC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92E0329"/>
    <w:multiLevelType w:val="multilevel"/>
    <w:tmpl w:val="DE84EAAA"/>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2" w15:restartNumberingAfterBreak="0">
    <w:nsid w:val="5C671961"/>
    <w:multiLevelType w:val="multilevel"/>
    <w:tmpl w:val="BD060F8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3" w15:restartNumberingAfterBreak="0">
    <w:nsid w:val="5D0F43AB"/>
    <w:multiLevelType w:val="hybridMultilevel"/>
    <w:tmpl w:val="57944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52521C"/>
    <w:multiLevelType w:val="hybridMultilevel"/>
    <w:tmpl w:val="E8E895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B44184"/>
    <w:multiLevelType w:val="hybridMultilevel"/>
    <w:tmpl w:val="50F42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9A5E60"/>
    <w:multiLevelType w:val="multilevel"/>
    <w:tmpl w:val="40C67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700E1191"/>
    <w:multiLevelType w:val="multilevel"/>
    <w:tmpl w:val="40C6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0792A78"/>
    <w:multiLevelType w:val="multilevel"/>
    <w:tmpl w:val="40C67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72642F44"/>
    <w:multiLevelType w:val="hybridMultilevel"/>
    <w:tmpl w:val="6846C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3C5B0A"/>
    <w:multiLevelType w:val="multilevel"/>
    <w:tmpl w:val="965C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6700A6A"/>
    <w:multiLevelType w:val="hybridMultilevel"/>
    <w:tmpl w:val="7FA2E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0124414">
    <w:abstractNumId w:val="1"/>
  </w:num>
  <w:num w:numId="2" w16cid:durableId="331688287">
    <w:abstractNumId w:val="14"/>
  </w:num>
  <w:num w:numId="3" w16cid:durableId="399986956">
    <w:abstractNumId w:val="3"/>
  </w:num>
  <w:num w:numId="4" w16cid:durableId="1097866917">
    <w:abstractNumId w:val="0"/>
  </w:num>
  <w:num w:numId="5" w16cid:durableId="2045134722">
    <w:abstractNumId w:val="2"/>
  </w:num>
  <w:num w:numId="6" w16cid:durableId="1389264430">
    <w:abstractNumId w:val="21"/>
  </w:num>
  <w:num w:numId="7" w16cid:durableId="26487560">
    <w:abstractNumId w:val="4"/>
  </w:num>
  <w:num w:numId="8" w16cid:durableId="889003145">
    <w:abstractNumId w:val="19"/>
  </w:num>
  <w:num w:numId="9" w16cid:durableId="1915385651">
    <w:abstractNumId w:val="9"/>
  </w:num>
  <w:num w:numId="10" w16cid:durableId="1323701459">
    <w:abstractNumId w:val="6"/>
  </w:num>
  <w:num w:numId="11" w16cid:durableId="1682396724">
    <w:abstractNumId w:val="5"/>
  </w:num>
  <w:num w:numId="12" w16cid:durableId="907616639">
    <w:abstractNumId w:val="7"/>
  </w:num>
  <w:num w:numId="13" w16cid:durableId="239604249">
    <w:abstractNumId w:val="10"/>
  </w:num>
  <w:num w:numId="14" w16cid:durableId="810823964">
    <w:abstractNumId w:val="20"/>
  </w:num>
  <w:num w:numId="15" w16cid:durableId="1251767808">
    <w:abstractNumId w:val="12"/>
  </w:num>
  <w:num w:numId="16" w16cid:durableId="1868132324">
    <w:abstractNumId w:val="11"/>
  </w:num>
  <w:num w:numId="17" w16cid:durableId="1556551173">
    <w:abstractNumId w:val="17"/>
  </w:num>
  <w:num w:numId="18" w16cid:durableId="1608385738">
    <w:abstractNumId w:val="13"/>
  </w:num>
  <w:num w:numId="19" w16cid:durableId="982194957">
    <w:abstractNumId w:val="15"/>
  </w:num>
  <w:num w:numId="20" w16cid:durableId="1029911351">
    <w:abstractNumId w:val="18"/>
  </w:num>
  <w:num w:numId="21" w16cid:durableId="1983347322">
    <w:abstractNumId w:val="16"/>
  </w:num>
  <w:num w:numId="22" w16cid:durableId="1642538209">
    <w:abstractNumId w:val="0"/>
  </w:num>
  <w:num w:numId="23" w16cid:durableId="158811313">
    <w:abstractNumId w:val="0"/>
  </w:num>
  <w:num w:numId="24" w16cid:durableId="2097021642">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318"/>
    <w:rsid w:val="0000041E"/>
    <w:rsid w:val="000029F7"/>
    <w:rsid w:val="00002E91"/>
    <w:rsid w:val="000032F6"/>
    <w:rsid w:val="00003630"/>
    <w:rsid w:val="000037A9"/>
    <w:rsid w:val="00004ECF"/>
    <w:rsid w:val="00004F77"/>
    <w:rsid w:val="0000506E"/>
    <w:rsid w:val="000053F3"/>
    <w:rsid w:val="00006454"/>
    <w:rsid w:val="0000652D"/>
    <w:rsid w:val="000068E3"/>
    <w:rsid w:val="0001005A"/>
    <w:rsid w:val="00010BB6"/>
    <w:rsid w:val="00011698"/>
    <w:rsid w:val="000128DF"/>
    <w:rsid w:val="00012DBD"/>
    <w:rsid w:val="00014167"/>
    <w:rsid w:val="00015A44"/>
    <w:rsid w:val="00016074"/>
    <w:rsid w:val="00016165"/>
    <w:rsid w:val="00017229"/>
    <w:rsid w:val="000176F4"/>
    <w:rsid w:val="00017832"/>
    <w:rsid w:val="0001788E"/>
    <w:rsid w:val="00017918"/>
    <w:rsid w:val="00017B1D"/>
    <w:rsid w:val="00017DDD"/>
    <w:rsid w:val="00020FB2"/>
    <w:rsid w:val="000211E1"/>
    <w:rsid w:val="00021287"/>
    <w:rsid w:val="00021735"/>
    <w:rsid w:val="0002353B"/>
    <w:rsid w:val="00023B3A"/>
    <w:rsid w:val="00023F54"/>
    <w:rsid w:val="00024631"/>
    <w:rsid w:val="00024662"/>
    <w:rsid w:val="000254AB"/>
    <w:rsid w:val="00026130"/>
    <w:rsid w:val="00027837"/>
    <w:rsid w:val="00030135"/>
    <w:rsid w:val="00030D13"/>
    <w:rsid w:val="000312C1"/>
    <w:rsid w:val="000320DA"/>
    <w:rsid w:val="0003269E"/>
    <w:rsid w:val="0003272C"/>
    <w:rsid w:val="00032892"/>
    <w:rsid w:val="000346B7"/>
    <w:rsid w:val="00034BFC"/>
    <w:rsid w:val="00035EBC"/>
    <w:rsid w:val="000370F2"/>
    <w:rsid w:val="0003747B"/>
    <w:rsid w:val="00037511"/>
    <w:rsid w:val="00040016"/>
    <w:rsid w:val="0004043A"/>
    <w:rsid w:val="00041212"/>
    <w:rsid w:val="00042361"/>
    <w:rsid w:val="00043FEE"/>
    <w:rsid w:val="000449CF"/>
    <w:rsid w:val="00044C1E"/>
    <w:rsid w:val="000455C6"/>
    <w:rsid w:val="0004644D"/>
    <w:rsid w:val="00052207"/>
    <w:rsid w:val="000529BB"/>
    <w:rsid w:val="000537E6"/>
    <w:rsid w:val="0005395D"/>
    <w:rsid w:val="00054BB1"/>
    <w:rsid w:val="00054D0B"/>
    <w:rsid w:val="0005681A"/>
    <w:rsid w:val="00057476"/>
    <w:rsid w:val="0006062A"/>
    <w:rsid w:val="0006078A"/>
    <w:rsid w:val="000609BD"/>
    <w:rsid w:val="00060F82"/>
    <w:rsid w:val="000610D3"/>
    <w:rsid w:val="000618AB"/>
    <w:rsid w:val="00061D2D"/>
    <w:rsid w:val="00061DDF"/>
    <w:rsid w:val="000629BE"/>
    <w:rsid w:val="000636B8"/>
    <w:rsid w:val="0006450B"/>
    <w:rsid w:val="00064904"/>
    <w:rsid w:val="00065B79"/>
    <w:rsid w:val="00066B61"/>
    <w:rsid w:val="00067154"/>
    <w:rsid w:val="0006754E"/>
    <w:rsid w:val="00067F20"/>
    <w:rsid w:val="000704E8"/>
    <w:rsid w:val="00070C2F"/>
    <w:rsid w:val="00070E21"/>
    <w:rsid w:val="00071DFC"/>
    <w:rsid w:val="0007290D"/>
    <w:rsid w:val="00072E1F"/>
    <w:rsid w:val="000733B7"/>
    <w:rsid w:val="00073467"/>
    <w:rsid w:val="00073F10"/>
    <w:rsid w:val="00074024"/>
    <w:rsid w:val="000742FD"/>
    <w:rsid w:val="000744AE"/>
    <w:rsid w:val="00074A6F"/>
    <w:rsid w:val="00074CC4"/>
    <w:rsid w:val="00075479"/>
    <w:rsid w:val="00075FED"/>
    <w:rsid w:val="00076EFD"/>
    <w:rsid w:val="00077214"/>
    <w:rsid w:val="0007751B"/>
    <w:rsid w:val="0007794D"/>
    <w:rsid w:val="00077E40"/>
    <w:rsid w:val="000807BD"/>
    <w:rsid w:val="00080901"/>
    <w:rsid w:val="00082A46"/>
    <w:rsid w:val="00082D0A"/>
    <w:rsid w:val="000842CF"/>
    <w:rsid w:val="000849D3"/>
    <w:rsid w:val="00086DC4"/>
    <w:rsid w:val="000878B5"/>
    <w:rsid w:val="000905DE"/>
    <w:rsid w:val="00090A7D"/>
    <w:rsid w:val="00091ACA"/>
    <w:rsid w:val="0009258C"/>
    <w:rsid w:val="00093154"/>
    <w:rsid w:val="0009408A"/>
    <w:rsid w:val="0009452E"/>
    <w:rsid w:val="000949E5"/>
    <w:rsid w:val="00095272"/>
    <w:rsid w:val="000954D1"/>
    <w:rsid w:val="00095531"/>
    <w:rsid w:val="000957A0"/>
    <w:rsid w:val="00095BEF"/>
    <w:rsid w:val="00095D84"/>
    <w:rsid w:val="00096323"/>
    <w:rsid w:val="00096E53"/>
    <w:rsid w:val="00096E89"/>
    <w:rsid w:val="00096F4F"/>
    <w:rsid w:val="0009720C"/>
    <w:rsid w:val="00097295"/>
    <w:rsid w:val="000973AF"/>
    <w:rsid w:val="000974A1"/>
    <w:rsid w:val="000A142B"/>
    <w:rsid w:val="000A162C"/>
    <w:rsid w:val="000A1758"/>
    <w:rsid w:val="000A2016"/>
    <w:rsid w:val="000A29CE"/>
    <w:rsid w:val="000A2C20"/>
    <w:rsid w:val="000A2F4C"/>
    <w:rsid w:val="000A4C83"/>
    <w:rsid w:val="000A4EFB"/>
    <w:rsid w:val="000A52BE"/>
    <w:rsid w:val="000A5548"/>
    <w:rsid w:val="000A5F1B"/>
    <w:rsid w:val="000A610E"/>
    <w:rsid w:val="000A705F"/>
    <w:rsid w:val="000B124E"/>
    <w:rsid w:val="000B1426"/>
    <w:rsid w:val="000B1977"/>
    <w:rsid w:val="000B22F4"/>
    <w:rsid w:val="000B2560"/>
    <w:rsid w:val="000B2D3E"/>
    <w:rsid w:val="000B2F6B"/>
    <w:rsid w:val="000B3035"/>
    <w:rsid w:val="000B492D"/>
    <w:rsid w:val="000B4C72"/>
    <w:rsid w:val="000B6B96"/>
    <w:rsid w:val="000B79E1"/>
    <w:rsid w:val="000C01D9"/>
    <w:rsid w:val="000C0EB0"/>
    <w:rsid w:val="000C18CC"/>
    <w:rsid w:val="000C1CD3"/>
    <w:rsid w:val="000C1E9E"/>
    <w:rsid w:val="000C20E2"/>
    <w:rsid w:val="000C2ADE"/>
    <w:rsid w:val="000C3458"/>
    <w:rsid w:val="000C3804"/>
    <w:rsid w:val="000C3A00"/>
    <w:rsid w:val="000C3CC0"/>
    <w:rsid w:val="000C4D3F"/>
    <w:rsid w:val="000C515C"/>
    <w:rsid w:val="000C692C"/>
    <w:rsid w:val="000C7882"/>
    <w:rsid w:val="000C799C"/>
    <w:rsid w:val="000C7ED1"/>
    <w:rsid w:val="000D0877"/>
    <w:rsid w:val="000D1288"/>
    <w:rsid w:val="000D1A0D"/>
    <w:rsid w:val="000D1FE4"/>
    <w:rsid w:val="000D388A"/>
    <w:rsid w:val="000D3AA4"/>
    <w:rsid w:val="000D42F0"/>
    <w:rsid w:val="000D504A"/>
    <w:rsid w:val="000D55EB"/>
    <w:rsid w:val="000D57B0"/>
    <w:rsid w:val="000D5AC8"/>
    <w:rsid w:val="000D6178"/>
    <w:rsid w:val="000D6B28"/>
    <w:rsid w:val="000D7418"/>
    <w:rsid w:val="000E045B"/>
    <w:rsid w:val="000E0876"/>
    <w:rsid w:val="000E0E7A"/>
    <w:rsid w:val="000E1118"/>
    <w:rsid w:val="000E18B7"/>
    <w:rsid w:val="000E1E96"/>
    <w:rsid w:val="000E32A8"/>
    <w:rsid w:val="000E3A5B"/>
    <w:rsid w:val="000E3D24"/>
    <w:rsid w:val="000E3D5C"/>
    <w:rsid w:val="000E3E10"/>
    <w:rsid w:val="000E3FBE"/>
    <w:rsid w:val="000E4542"/>
    <w:rsid w:val="000E4757"/>
    <w:rsid w:val="000E4AF5"/>
    <w:rsid w:val="000E50A9"/>
    <w:rsid w:val="000E5554"/>
    <w:rsid w:val="000E6186"/>
    <w:rsid w:val="000E627A"/>
    <w:rsid w:val="000E62DC"/>
    <w:rsid w:val="000E66D7"/>
    <w:rsid w:val="000E7133"/>
    <w:rsid w:val="000E7984"/>
    <w:rsid w:val="000F0478"/>
    <w:rsid w:val="000F0BC2"/>
    <w:rsid w:val="000F0F46"/>
    <w:rsid w:val="000F1F78"/>
    <w:rsid w:val="000F23BD"/>
    <w:rsid w:val="000F2927"/>
    <w:rsid w:val="000F300D"/>
    <w:rsid w:val="000F31BE"/>
    <w:rsid w:val="000F36CE"/>
    <w:rsid w:val="000F39A2"/>
    <w:rsid w:val="000F3F5A"/>
    <w:rsid w:val="000F4208"/>
    <w:rsid w:val="000F45ED"/>
    <w:rsid w:val="000F4CB9"/>
    <w:rsid w:val="000F5E96"/>
    <w:rsid w:val="000F5F79"/>
    <w:rsid w:val="000F6649"/>
    <w:rsid w:val="000F6D80"/>
    <w:rsid w:val="000F760B"/>
    <w:rsid w:val="000F7E79"/>
    <w:rsid w:val="00100485"/>
    <w:rsid w:val="0010057B"/>
    <w:rsid w:val="001007C8"/>
    <w:rsid w:val="00100DB4"/>
    <w:rsid w:val="0010113C"/>
    <w:rsid w:val="0010195C"/>
    <w:rsid w:val="00102FA7"/>
    <w:rsid w:val="00103AE0"/>
    <w:rsid w:val="00104007"/>
    <w:rsid w:val="0010400F"/>
    <w:rsid w:val="00104829"/>
    <w:rsid w:val="00104900"/>
    <w:rsid w:val="00105686"/>
    <w:rsid w:val="001064CF"/>
    <w:rsid w:val="00106FE9"/>
    <w:rsid w:val="00110C88"/>
    <w:rsid w:val="001138D2"/>
    <w:rsid w:val="001143B0"/>
    <w:rsid w:val="00115774"/>
    <w:rsid w:val="00115CF4"/>
    <w:rsid w:val="0011613C"/>
    <w:rsid w:val="00116815"/>
    <w:rsid w:val="00117750"/>
    <w:rsid w:val="001221A9"/>
    <w:rsid w:val="001223F8"/>
    <w:rsid w:val="00122A87"/>
    <w:rsid w:val="00123166"/>
    <w:rsid w:val="00123F4D"/>
    <w:rsid w:val="0012447C"/>
    <w:rsid w:val="001244DA"/>
    <w:rsid w:val="001262AB"/>
    <w:rsid w:val="00126A44"/>
    <w:rsid w:val="001272DA"/>
    <w:rsid w:val="00130A77"/>
    <w:rsid w:val="00131264"/>
    <w:rsid w:val="00131B71"/>
    <w:rsid w:val="00132502"/>
    <w:rsid w:val="00133DD4"/>
    <w:rsid w:val="00133FBF"/>
    <w:rsid w:val="001345DD"/>
    <w:rsid w:val="00135862"/>
    <w:rsid w:val="001358F7"/>
    <w:rsid w:val="00135A49"/>
    <w:rsid w:val="0013621F"/>
    <w:rsid w:val="00136482"/>
    <w:rsid w:val="00136504"/>
    <w:rsid w:val="001365A5"/>
    <w:rsid w:val="00136BF4"/>
    <w:rsid w:val="00136F54"/>
    <w:rsid w:val="00137B6D"/>
    <w:rsid w:val="00140BEF"/>
    <w:rsid w:val="00140F85"/>
    <w:rsid w:val="00140FAD"/>
    <w:rsid w:val="0014134E"/>
    <w:rsid w:val="00141C89"/>
    <w:rsid w:val="00141D76"/>
    <w:rsid w:val="001421F1"/>
    <w:rsid w:val="00142206"/>
    <w:rsid w:val="001423CD"/>
    <w:rsid w:val="001431FF"/>
    <w:rsid w:val="001438DE"/>
    <w:rsid w:val="00145150"/>
    <w:rsid w:val="0014535C"/>
    <w:rsid w:val="00145776"/>
    <w:rsid w:val="0014618F"/>
    <w:rsid w:val="0014661B"/>
    <w:rsid w:val="001467EA"/>
    <w:rsid w:val="001469E7"/>
    <w:rsid w:val="00147AD5"/>
    <w:rsid w:val="00147E76"/>
    <w:rsid w:val="00147EFD"/>
    <w:rsid w:val="0015018A"/>
    <w:rsid w:val="001502F5"/>
    <w:rsid w:val="0015041B"/>
    <w:rsid w:val="0015097E"/>
    <w:rsid w:val="00152002"/>
    <w:rsid w:val="001524B6"/>
    <w:rsid w:val="001528B9"/>
    <w:rsid w:val="00152CB1"/>
    <w:rsid w:val="001543BE"/>
    <w:rsid w:val="0015495C"/>
    <w:rsid w:val="00155754"/>
    <w:rsid w:val="00155E3A"/>
    <w:rsid w:val="00156092"/>
    <w:rsid w:val="001561EF"/>
    <w:rsid w:val="0015692E"/>
    <w:rsid w:val="0015724C"/>
    <w:rsid w:val="00157D5D"/>
    <w:rsid w:val="001600DA"/>
    <w:rsid w:val="00160CB1"/>
    <w:rsid w:val="00160CED"/>
    <w:rsid w:val="0016134B"/>
    <w:rsid w:val="00161B74"/>
    <w:rsid w:val="0016245F"/>
    <w:rsid w:val="0016256E"/>
    <w:rsid w:val="00163162"/>
    <w:rsid w:val="001637AF"/>
    <w:rsid w:val="00163F05"/>
    <w:rsid w:val="00165E37"/>
    <w:rsid w:val="00166393"/>
    <w:rsid w:val="0016668F"/>
    <w:rsid w:val="00166FF7"/>
    <w:rsid w:val="001672D4"/>
    <w:rsid w:val="00167800"/>
    <w:rsid w:val="001679EA"/>
    <w:rsid w:val="00167B9B"/>
    <w:rsid w:val="001707ED"/>
    <w:rsid w:val="00171135"/>
    <w:rsid w:val="001725FF"/>
    <w:rsid w:val="00172A73"/>
    <w:rsid w:val="00172F58"/>
    <w:rsid w:val="00174516"/>
    <w:rsid w:val="00174781"/>
    <w:rsid w:val="00175AA9"/>
    <w:rsid w:val="00176948"/>
    <w:rsid w:val="0017697E"/>
    <w:rsid w:val="00176D5D"/>
    <w:rsid w:val="00177501"/>
    <w:rsid w:val="0018004C"/>
    <w:rsid w:val="0018012A"/>
    <w:rsid w:val="00180466"/>
    <w:rsid w:val="0018155F"/>
    <w:rsid w:val="00182115"/>
    <w:rsid w:val="00182496"/>
    <w:rsid w:val="00183147"/>
    <w:rsid w:val="001831C7"/>
    <w:rsid w:val="00183402"/>
    <w:rsid w:val="001835A6"/>
    <w:rsid w:val="001838E6"/>
    <w:rsid w:val="00183DFE"/>
    <w:rsid w:val="00184053"/>
    <w:rsid w:val="00184277"/>
    <w:rsid w:val="0018461A"/>
    <w:rsid w:val="00185203"/>
    <w:rsid w:val="00185AA7"/>
    <w:rsid w:val="00186FA2"/>
    <w:rsid w:val="00190FE5"/>
    <w:rsid w:val="0019112E"/>
    <w:rsid w:val="00191479"/>
    <w:rsid w:val="00191637"/>
    <w:rsid w:val="00191D83"/>
    <w:rsid w:val="00191E71"/>
    <w:rsid w:val="00191F8D"/>
    <w:rsid w:val="00192473"/>
    <w:rsid w:val="001924AB"/>
    <w:rsid w:val="00192ED7"/>
    <w:rsid w:val="00192F46"/>
    <w:rsid w:val="0019560C"/>
    <w:rsid w:val="0019580E"/>
    <w:rsid w:val="0019607A"/>
    <w:rsid w:val="001966E7"/>
    <w:rsid w:val="00197908"/>
    <w:rsid w:val="00197ED2"/>
    <w:rsid w:val="001A0145"/>
    <w:rsid w:val="001A0566"/>
    <w:rsid w:val="001A1156"/>
    <w:rsid w:val="001A163A"/>
    <w:rsid w:val="001A296A"/>
    <w:rsid w:val="001A2CAF"/>
    <w:rsid w:val="001A2EC3"/>
    <w:rsid w:val="001A2FF6"/>
    <w:rsid w:val="001A331A"/>
    <w:rsid w:val="001A38BD"/>
    <w:rsid w:val="001A3DFF"/>
    <w:rsid w:val="001A485E"/>
    <w:rsid w:val="001A4B2B"/>
    <w:rsid w:val="001A4C53"/>
    <w:rsid w:val="001A4CCA"/>
    <w:rsid w:val="001A4F13"/>
    <w:rsid w:val="001A5367"/>
    <w:rsid w:val="001B016F"/>
    <w:rsid w:val="001B05C3"/>
    <w:rsid w:val="001B0E74"/>
    <w:rsid w:val="001B0F1A"/>
    <w:rsid w:val="001B1383"/>
    <w:rsid w:val="001B2371"/>
    <w:rsid w:val="001B3567"/>
    <w:rsid w:val="001B38CE"/>
    <w:rsid w:val="001B42C0"/>
    <w:rsid w:val="001B66D7"/>
    <w:rsid w:val="001B7053"/>
    <w:rsid w:val="001B7C64"/>
    <w:rsid w:val="001B7F5C"/>
    <w:rsid w:val="001C14DC"/>
    <w:rsid w:val="001C17FC"/>
    <w:rsid w:val="001C1B2D"/>
    <w:rsid w:val="001C1D23"/>
    <w:rsid w:val="001C29FD"/>
    <w:rsid w:val="001C2D4B"/>
    <w:rsid w:val="001C430E"/>
    <w:rsid w:val="001C451A"/>
    <w:rsid w:val="001C553F"/>
    <w:rsid w:val="001C5AF2"/>
    <w:rsid w:val="001C7544"/>
    <w:rsid w:val="001C7BB6"/>
    <w:rsid w:val="001C7C7D"/>
    <w:rsid w:val="001D0E4D"/>
    <w:rsid w:val="001D1974"/>
    <w:rsid w:val="001D1D83"/>
    <w:rsid w:val="001D2388"/>
    <w:rsid w:val="001D2EE1"/>
    <w:rsid w:val="001D3868"/>
    <w:rsid w:val="001D3F7A"/>
    <w:rsid w:val="001D3FB8"/>
    <w:rsid w:val="001D4A7D"/>
    <w:rsid w:val="001D4C11"/>
    <w:rsid w:val="001D5081"/>
    <w:rsid w:val="001D5992"/>
    <w:rsid w:val="001D5B09"/>
    <w:rsid w:val="001D5F79"/>
    <w:rsid w:val="001D767E"/>
    <w:rsid w:val="001E0187"/>
    <w:rsid w:val="001E032A"/>
    <w:rsid w:val="001E06A5"/>
    <w:rsid w:val="001E09E3"/>
    <w:rsid w:val="001E0FCF"/>
    <w:rsid w:val="001E12A4"/>
    <w:rsid w:val="001E1B63"/>
    <w:rsid w:val="001E2B69"/>
    <w:rsid w:val="001E3094"/>
    <w:rsid w:val="001E37D1"/>
    <w:rsid w:val="001E3CCC"/>
    <w:rsid w:val="001E46C5"/>
    <w:rsid w:val="001E4804"/>
    <w:rsid w:val="001E58C7"/>
    <w:rsid w:val="001E66AC"/>
    <w:rsid w:val="001E726D"/>
    <w:rsid w:val="001E73B4"/>
    <w:rsid w:val="001E77E5"/>
    <w:rsid w:val="001E7A66"/>
    <w:rsid w:val="001F00FF"/>
    <w:rsid w:val="001F0B74"/>
    <w:rsid w:val="001F20CB"/>
    <w:rsid w:val="001F2428"/>
    <w:rsid w:val="001F2928"/>
    <w:rsid w:val="001F3279"/>
    <w:rsid w:val="001F41A4"/>
    <w:rsid w:val="001F4721"/>
    <w:rsid w:val="001F4EE0"/>
    <w:rsid w:val="001F4FCD"/>
    <w:rsid w:val="001F694A"/>
    <w:rsid w:val="001F7160"/>
    <w:rsid w:val="001F719E"/>
    <w:rsid w:val="002004DA"/>
    <w:rsid w:val="00200617"/>
    <w:rsid w:val="00200BEE"/>
    <w:rsid w:val="00201BDB"/>
    <w:rsid w:val="00201CC6"/>
    <w:rsid w:val="0020200E"/>
    <w:rsid w:val="002028DA"/>
    <w:rsid w:val="002041AE"/>
    <w:rsid w:val="00204D62"/>
    <w:rsid w:val="00204F25"/>
    <w:rsid w:val="002055B3"/>
    <w:rsid w:val="00205ADD"/>
    <w:rsid w:val="00205F3D"/>
    <w:rsid w:val="002075BC"/>
    <w:rsid w:val="002079CF"/>
    <w:rsid w:val="00210B3E"/>
    <w:rsid w:val="00210E70"/>
    <w:rsid w:val="00211492"/>
    <w:rsid w:val="00211D68"/>
    <w:rsid w:val="002122F3"/>
    <w:rsid w:val="00212405"/>
    <w:rsid w:val="0021288F"/>
    <w:rsid w:val="00212D60"/>
    <w:rsid w:val="00214B74"/>
    <w:rsid w:val="00215363"/>
    <w:rsid w:val="00216E3C"/>
    <w:rsid w:val="00217761"/>
    <w:rsid w:val="0021779B"/>
    <w:rsid w:val="00217DE6"/>
    <w:rsid w:val="00220A64"/>
    <w:rsid w:val="00221F73"/>
    <w:rsid w:val="00223CDC"/>
    <w:rsid w:val="00225746"/>
    <w:rsid w:val="00225842"/>
    <w:rsid w:val="002258A1"/>
    <w:rsid w:val="002268DD"/>
    <w:rsid w:val="00226FD9"/>
    <w:rsid w:val="00227EA8"/>
    <w:rsid w:val="00230251"/>
    <w:rsid w:val="00230E90"/>
    <w:rsid w:val="002313F8"/>
    <w:rsid w:val="00231E19"/>
    <w:rsid w:val="00232A7B"/>
    <w:rsid w:val="00233460"/>
    <w:rsid w:val="0023367F"/>
    <w:rsid w:val="00233C51"/>
    <w:rsid w:val="002343C1"/>
    <w:rsid w:val="00234598"/>
    <w:rsid w:val="002345BA"/>
    <w:rsid w:val="0023482C"/>
    <w:rsid w:val="002350E6"/>
    <w:rsid w:val="00235239"/>
    <w:rsid w:val="00235577"/>
    <w:rsid w:val="00235663"/>
    <w:rsid w:val="00235D05"/>
    <w:rsid w:val="00235E7C"/>
    <w:rsid w:val="00236C48"/>
    <w:rsid w:val="00237813"/>
    <w:rsid w:val="00241703"/>
    <w:rsid w:val="00241747"/>
    <w:rsid w:val="00241BDB"/>
    <w:rsid w:val="002420ED"/>
    <w:rsid w:val="00242474"/>
    <w:rsid w:val="0024275C"/>
    <w:rsid w:val="00243898"/>
    <w:rsid w:val="00243C3E"/>
    <w:rsid w:val="00243F1A"/>
    <w:rsid w:val="00243F94"/>
    <w:rsid w:val="00244BDA"/>
    <w:rsid w:val="002459A4"/>
    <w:rsid w:val="00246613"/>
    <w:rsid w:val="00246997"/>
    <w:rsid w:val="00246FB8"/>
    <w:rsid w:val="00247284"/>
    <w:rsid w:val="00247384"/>
    <w:rsid w:val="0024768E"/>
    <w:rsid w:val="0025019C"/>
    <w:rsid w:val="00250425"/>
    <w:rsid w:val="00250A1A"/>
    <w:rsid w:val="00250D04"/>
    <w:rsid w:val="002524D4"/>
    <w:rsid w:val="0025261B"/>
    <w:rsid w:val="00252CA0"/>
    <w:rsid w:val="0025333B"/>
    <w:rsid w:val="00253A7A"/>
    <w:rsid w:val="00253DC1"/>
    <w:rsid w:val="00254732"/>
    <w:rsid w:val="00255A7E"/>
    <w:rsid w:val="00255F25"/>
    <w:rsid w:val="002561A1"/>
    <w:rsid w:val="00257A0B"/>
    <w:rsid w:val="00257EB4"/>
    <w:rsid w:val="00260C88"/>
    <w:rsid w:val="00261074"/>
    <w:rsid w:val="0026206B"/>
    <w:rsid w:val="002621CE"/>
    <w:rsid w:val="00262416"/>
    <w:rsid w:val="002624A5"/>
    <w:rsid w:val="00262891"/>
    <w:rsid w:val="00262CDF"/>
    <w:rsid w:val="0026302D"/>
    <w:rsid w:val="00263DBF"/>
    <w:rsid w:val="00263FD7"/>
    <w:rsid w:val="00266095"/>
    <w:rsid w:val="00266319"/>
    <w:rsid w:val="00266BC2"/>
    <w:rsid w:val="00267291"/>
    <w:rsid w:val="002679E1"/>
    <w:rsid w:val="00267E92"/>
    <w:rsid w:val="002719AC"/>
    <w:rsid w:val="00272763"/>
    <w:rsid w:val="00274C79"/>
    <w:rsid w:val="00274D98"/>
    <w:rsid w:val="002758F1"/>
    <w:rsid w:val="00275A4D"/>
    <w:rsid w:val="00275E80"/>
    <w:rsid w:val="00275F17"/>
    <w:rsid w:val="002762AA"/>
    <w:rsid w:val="00277520"/>
    <w:rsid w:val="00277856"/>
    <w:rsid w:val="0028038B"/>
    <w:rsid w:val="0028039D"/>
    <w:rsid w:val="00280BBE"/>
    <w:rsid w:val="00281BAF"/>
    <w:rsid w:val="00281C35"/>
    <w:rsid w:val="00283A93"/>
    <w:rsid w:val="00283E52"/>
    <w:rsid w:val="0028478C"/>
    <w:rsid w:val="00285762"/>
    <w:rsid w:val="00286642"/>
    <w:rsid w:val="002869E2"/>
    <w:rsid w:val="002869F2"/>
    <w:rsid w:val="002872B5"/>
    <w:rsid w:val="00287BA1"/>
    <w:rsid w:val="00291509"/>
    <w:rsid w:val="002919FD"/>
    <w:rsid w:val="00291FAD"/>
    <w:rsid w:val="00291FFF"/>
    <w:rsid w:val="00292748"/>
    <w:rsid w:val="00293160"/>
    <w:rsid w:val="00294172"/>
    <w:rsid w:val="00294C07"/>
    <w:rsid w:val="002955DF"/>
    <w:rsid w:val="00295B6F"/>
    <w:rsid w:val="00296B1D"/>
    <w:rsid w:val="00296CB4"/>
    <w:rsid w:val="0029797E"/>
    <w:rsid w:val="002A0074"/>
    <w:rsid w:val="002A0799"/>
    <w:rsid w:val="002A07A4"/>
    <w:rsid w:val="002A1028"/>
    <w:rsid w:val="002A1062"/>
    <w:rsid w:val="002A1207"/>
    <w:rsid w:val="002A1CFE"/>
    <w:rsid w:val="002A2288"/>
    <w:rsid w:val="002A2B53"/>
    <w:rsid w:val="002A3246"/>
    <w:rsid w:val="002A6021"/>
    <w:rsid w:val="002A6660"/>
    <w:rsid w:val="002A6798"/>
    <w:rsid w:val="002A7AD7"/>
    <w:rsid w:val="002A7B03"/>
    <w:rsid w:val="002B01D9"/>
    <w:rsid w:val="002B0253"/>
    <w:rsid w:val="002B04FE"/>
    <w:rsid w:val="002B05F4"/>
    <w:rsid w:val="002B0DD9"/>
    <w:rsid w:val="002B1802"/>
    <w:rsid w:val="002B2059"/>
    <w:rsid w:val="002B25FD"/>
    <w:rsid w:val="002B2664"/>
    <w:rsid w:val="002B2776"/>
    <w:rsid w:val="002B32D3"/>
    <w:rsid w:val="002B4105"/>
    <w:rsid w:val="002B47FD"/>
    <w:rsid w:val="002B4C55"/>
    <w:rsid w:val="002B5471"/>
    <w:rsid w:val="002B54DF"/>
    <w:rsid w:val="002B5583"/>
    <w:rsid w:val="002B5D90"/>
    <w:rsid w:val="002B62FA"/>
    <w:rsid w:val="002B6B72"/>
    <w:rsid w:val="002B6B92"/>
    <w:rsid w:val="002B7B2A"/>
    <w:rsid w:val="002C0366"/>
    <w:rsid w:val="002C03A1"/>
    <w:rsid w:val="002C1B06"/>
    <w:rsid w:val="002C1BDB"/>
    <w:rsid w:val="002C1D64"/>
    <w:rsid w:val="002C1E0F"/>
    <w:rsid w:val="002C1E49"/>
    <w:rsid w:val="002C2B37"/>
    <w:rsid w:val="002C3B6C"/>
    <w:rsid w:val="002C3E75"/>
    <w:rsid w:val="002C4040"/>
    <w:rsid w:val="002C5DD5"/>
    <w:rsid w:val="002C5E08"/>
    <w:rsid w:val="002C6025"/>
    <w:rsid w:val="002C6AF8"/>
    <w:rsid w:val="002C6BB8"/>
    <w:rsid w:val="002D0BF9"/>
    <w:rsid w:val="002D142B"/>
    <w:rsid w:val="002D1436"/>
    <w:rsid w:val="002D390D"/>
    <w:rsid w:val="002D3C32"/>
    <w:rsid w:val="002D4039"/>
    <w:rsid w:val="002D4366"/>
    <w:rsid w:val="002D45CB"/>
    <w:rsid w:val="002D48D1"/>
    <w:rsid w:val="002D51F2"/>
    <w:rsid w:val="002D55B9"/>
    <w:rsid w:val="002D5AE6"/>
    <w:rsid w:val="002D5F49"/>
    <w:rsid w:val="002D670F"/>
    <w:rsid w:val="002D7138"/>
    <w:rsid w:val="002D72E8"/>
    <w:rsid w:val="002D73F1"/>
    <w:rsid w:val="002D79C3"/>
    <w:rsid w:val="002D7E74"/>
    <w:rsid w:val="002E186C"/>
    <w:rsid w:val="002E23A6"/>
    <w:rsid w:val="002E2541"/>
    <w:rsid w:val="002E2D21"/>
    <w:rsid w:val="002E3041"/>
    <w:rsid w:val="002E31EE"/>
    <w:rsid w:val="002E3301"/>
    <w:rsid w:val="002E35DC"/>
    <w:rsid w:val="002E3740"/>
    <w:rsid w:val="002E3DC9"/>
    <w:rsid w:val="002E4D7E"/>
    <w:rsid w:val="002E595C"/>
    <w:rsid w:val="002E6B58"/>
    <w:rsid w:val="002E6EA8"/>
    <w:rsid w:val="002E7166"/>
    <w:rsid w:val="002E77BB"/>
    <w:rsid w:val="002F1912"/>
    <w:rsid w:val="002F1D40"/>
    <w:rsid w:val="002F27E1"/>
    <w:rsid w:val="002F280D"/>
    <w:rsid w:val="002F2F13"/>
    <w:rsid w:val="002F4555"/>
    <w:rsid w:val="002F59CA"/>
    <w:rsid w:val="002F5DE2"/>
    <w:rsid w:val="002F5EE5"/>
    <w:rsid w:val="002F72B4"/>
    <w:rsid w:val="002F7802"/>
    <w:rsid w:val="0030060A"/>
    <w:rsid w:val="00300CD7"/>
    <w:rsid w:val="00300DB3"/>
    <w:rsid w:val="003010FC"/>
    <w:rsid w:val="00301658"/>
    <w:rsid w:val="00301A47"/>
    <w:rsid w:val="00301BFE"/>
    <w:rsid w:val="003028BE"/>
    <w:rsid w:val="003037DD"/>
    <w:rsid w:val="00306724"/>
    <w:rsid w:val="003078E7"/>
    <w:rsid w:val="00310E6B"/>
    <w:rsid w:val="00311353"/>
    <w:rsid w:val="00311460"/>
    <w:rsid w:val="003118DB"/>
    <w:rsid w:val="00311C07"/>
    <w:rsid w:val="00312424"/>
    <w:rsid w:val="00312916"/>
    <w:rsid w:val="003129E8"/>
    <w:rsid w:val="00312FC3"/>
    <w:rsid w:val="00313246"/>
    <w:rsid w:val="00313841"/>
    <w:rsid w:val="00313D8E"/>
    <w:rsid w:val="003146C8"/>
    <w:rsid w:val="0031475A"/>
    <w:rsid w:val="003152B5"/>
    <w:rsid w:val="00315853"/>
    <w:rsid w:val="0031603D"/>
    <w:rsid w:val="00316154"/>
    <w:rsid w:val="00316D2B"/>
    <w:rsid w:val="003205E0"/>
    <w:rsid w:val="0032089C"/>
    <w:rsid w:val="00320AAD"/>
    <w:rsid w:val="0032178E"/>
    <w:rsid w:val="00322EE8"/>
    <w:rsid w:val="00323D3A"/>
    <w:rsid w:val="003247D1"/>
    <w:rsid w:val="00324953"/>
    <w:rsid w:val="0032576B"/>
    <w:rsid w:val="00325F6C"/>
    <w:rsid w:val="003260C3"/>
    <w:rsid w:val="00326BCE"/>
    <w:rsid w:val="00327D93"/>
    <w:rsid w:val="00330152"/>
    <w:rsid w:val="003303CA"/>
    <w:rsid w:val="003305A8"/>
    <w:rsid w:val="003307CF"/>
    <w:rsid w:val="0033131F"/>
    <w:rsid w:val="0033197D"/>
    <w:rsid w:val="0033198E"/>
    <w:rsid w:val="00331B37"/>
    <w:rsid w:val="003328DC"/>
    <w:rsid w:val="003337CA"/>
    <w:rsid w:val="00334178"/>
    <w:rsid w:val="00334522"/>
    <w:rsid w:val="0033456F"/>
    <w:rsid w:val="003346B3"/>
    <w:rsid w:val="00334988"/>
    <w:rsid w:val="00334E2E"/>
    <w:rsid w:val="00335BED"/>
    <w:rsid w:val="003362F0"/>
    <w:rsid w:val="00336914"/>
    <w:rsid w:val="00336B13"/>
    <w:rsid w:val="003373E0"/>
    <w:rsid w:val="003379CF"/>
    <w:rsid w:val="00337B33"/>
    <w:rsid w:val="00340FAD"/>
    <w:rsid w:val="003411CB"/>
    <w:rsid w:val="00341319"/>
    <w:rsid w:val="00341757"/>
    <w:rsid w:val="00341AF6"/>
    <w:rsid w:val="00341C67"/>
    <w:rsid w:val="00343368"/>
    <w:rsid w:val="00343CA6"/>
    <w:rsid w:val="00344A13"/>
    <w:rsid w:val="0034561A"/>
    <w:rsid w:val="0034746A"/>
    <w:rsid w:val="00347679"/>
    <w:rsid w:val="003508A6"/>
    <w:rsid w:val="00350D07"/>
    <w:rsid w:val="003515FA"/>
    <w:rsid w:val="00351943"/>
    <w:rsid w:val="003522FD"/>
    <w:rsid w:val="00352602"/>
    <w:rsid w:val="00352A30"/>
    <w:rsid w:val="003531BC"/>
    <w:rsid w:val="00353305"/>
    <w:rsid w:val="00353427"/>
    <w:rsid w:val="00353547"/>
    <w:rsid w:val="0035381D"/>
    <w:rsid w:val="00353B4F"/>
    <w:rsid w:val="00353DF7"/>
    <w:rsid w:val="0035437C"/>
    <w:rsid w:val="003551AC"/>
    <w:rsid w:val="0035547C"/>
    <w:rsid w:val="00355666"/>
    <w:rsid w:val="003556D2"/>
    <w:rsid w:val="003563B3"/>
    <w:rsid w:val="0035679C"/>
    <w:rsid w:val="00357258"/>
    <w:rsid w:val="003615CA"/>
    <w:rsid w:val="00361C7D"/>
    <w:rsid w:val="00361D26"/>
    <w:rsid w:val="00362B7F"/>
    <w:rsid w:val="00362DEF"/>
    <w:rsid w:val="00363A81"/>
    <w:rsid w:val="003643BB"/>
    <w:rsid w:val="00364A56"/>
    <w:rsid w:val="00365049"/>
    <w:rsid w:val="00365483"/>
    <w:rsid w:val="00366DB4"/>
    <w:rsid w:val="00366F20"/>
    <w:rsid w:val="003670FA"/>
    <w:rsid w:val="00367B39"/>
    <w:rsid w:val="00367DA9"/>
    <w:rsid w:val="003704EF"/>
    <w:rsid w:val="00371AAD"/>
    <w:rsid w:val="00371E60"/>
    <w:rsid w:val="0037237F"/>
    <w:rsid w:val="00372709"/>
    <w:rsid w:val="003737A4"/>
    <w:rsid w:val="00373AE8"/>
    <w:rsid w:val="003744CD"/>
    <w:rsid w:val="003747E0"/>
    <w:rsid w:val="00375FEC"/>
    <w:rsid w:val="003763EC"/>
    <w:rsid w:val="003767FB"/>
    <w:rsid w:val="00377291"/>
    <w:rsid w:val="00380541"/>
    <w:rsid w:val="00380CDC"/>
    <w:rsid w:val="00381161"/>
    <w:rsid w:val="0038148C"/>
    <w:rsid w:val="00381BBF"/>
    <w:rsid w:val="003828AF"/>
    <w:rsid w:val="00383413"/>
    <w:rsid w:val="00383E19"/>
    <w:rsid w:val="00384876"/>
    <w:rsid w:val="003856F2"/>
    <w:rsid w:val="00385C03"/>
    <w:rsid w:val="00385C28"/>
    <w:rsid w:val="003861E1"/>
    <w:rsid w:val="0038677F"/>
    <w:rsid w:val="003871F5"/>
    <w:rsid w:val="00387510"/>
    <w:rsid w:val="003877A0"/>
    <w:rsid w:val="00387A79"/>
    <w:rsid w:val="003900E5"/>
    <w:rsid w:val="00390308"/>
    <w:rsid w:val="00390506"/>
    <w:rsid w:val="0039097E"/>
    <w:rsid w:val="00390DC6"/>
    <w:rsid w:val="0039124A"/>
    <w:rsid w:val="003915DF"/>
    <w:rsid w:val="00392179"/>
    <w:rsid w:val="0039217E"/>
    <w:rsid w:val="0039243F"/>
    <w:rsid w:val="00392798"/>
    <w:rsid w:val="00393948"/>
    <w:rsid w:val="00393DB2"/>
    <w:rsid w:val="0039425F"/>
    <w:rsid w:val="00394299"/>
    <w:rsid w:val="003942D8"/>
    <w:rsid w:val="003947F0"/>
    <w:rsid w:val="00395172"/>
    <w:rsid w:val="003953E2"/>
    <w:rsid w:val="00395666"/>
    <w:rsid w:val="0039572A"/>
    <w:rsid w:val="00396D05"/>
    <w:rsid w:val="00397E81"/>
    <w:rsid w:val="003A10D4"/>
    <w:rsid w:val="003A119B"/>
    <w:rsid w:val="003A34A6"/>
    <w:rsid w:val="003A3635"/>
    <w:rsid w:val="003A37E2"/>
    <w:rsid w:val="003A44FD"/>
    <w:rsid w:val="003A4B1D"/>
    <w:rsid w:val="003A6982"/>
    <w:rsid w:val="003A6B25"/>
    <w:rsid w:val="003A6F5C"/>
    <w:rsid w:val="003A712F"/>
    <w:rsid w:val="003A76F5"/>
    <w:rsid w:val="003A7C3B"/>
    <w:rsid w:val="003B04F5"/>
    <w:rsid w:val="003B0B66"/>
    <w:rsid w:val="003B0F93"/>
    <w:rsid w:val="003B14A6"/>
    <w:rsid w:val="003B1FA0"/>
    <w:rsid w:val="003B2805"/>
    <w:rsid w:val="003B40F9"/>
    <w:rsid w:val="003B45EC"/>
    <w:rsid w:val="003B4A27"/>
    <w:rsid w:val="003B4A91"/>
    <w:rsid w:val="003B5863"/>
    <w:rsid w:val="003B5EEB"/>
    <w:rsid w:val="003B62C4"/>
    <w:rsid w:val="003B6948"/>
    <w:rsid w:val="003B6B24"/>
    <w:rsid w:val="003B7B53"/>
    <w:rsid w:val="003B7F30"/>
    <w:rsid w:val="003C0A23"/>
    <w:rsid w:val="003C1D50"/>
    <w:rsid w:val="003C2267"/>
    <w:rsid w:val="003C2C42"/>
    <w:rsid w:val="003C31D0"/>
    <w:rsid w:val="003C372F"/>
    <w:rsid w:val="003C3998"/>
    <w:rsid w:val="003C49C7"/>
    <w:rsid w:val="003C4CFA"/>
    <w:rsid w:val="003C550F"/>
    <w:rsid w:val="003C59D3"/>
    <w:rsid w:val="003C6137"/>
    <w:rsid w:val="003C6B44"/>
    <w:rsid w:val="003D01ED"/>
    <w:rsid w:val="003D1D22"/>
    <w:rsid w:val="003D200C"/>
    <w:rsid w:val="003D213E"/>
    <w:rsid w:val="003D223A"/>
    <w:rsid w:val="003D3AC7"/>
    <w:rsid w:val="003D4911"/>
    <w:rsid w:val="003D4D3F"/>
    <w:rsid w:val="003D5187"/>
    <w:rsid w:val="003D5761"/>
    <w:rsid w:val="003D5BEA"/>
    <w:rsid w:val="003D649B"/>
    <w:rsid w:val="003D6611"/>
    <w:rsid w:val="003D68F1"/>
    <w:rsid w:val="003D6A3B"/>
    <w:rsid w:val="003D7074"/>
    <w:rsid w:val="003E0444"/>
    <w:rsid w:val="003E045D"/>
    <w:rsid w:val="003E055F"/>
    <w:rsid w:val="003E0B16"/>
    <w:rsid w:val="003E0BB5"/>
    <w:rsid w:val="003E1110"/>
    <w:rsid w:val="003E18E7"/>
    <w:rsid w:val="003E1A63"/>
    <w:rsid w:val="003E1FE8"/>
    <w:rsid w:val="003E20B2"/>
    <w:rsid w:val="003E2513"/>
    <w:rsid w:val="003E2EA4"/>
    <w:rsid w:val="003E34CE"/>
    <w:rsid w:val="003E379A"/>
    <w:rsid w:val="003E39BF"/>
    <w:rsid w:val="003E41AB"/>
    <w:rsid w:val="003E4759"/>
    <w:rsid w:val="003E4F5D"/>
    <w:rsid w:val="003E5CAF"/>
    <w:rsid w:val="003E5F95"/>
    <w:rsid w:val="003E68BA"/>
    <w:rsid w:val="003F01D3"/>
    <w:rsid w:val="003F02FD"/>
    <w:rsid w:val="003F0492"/>
    <w:rsid w:val="003F06D5"/>
    <w:rsid w:val="003F13BF"/>
    <w:rsid w:val="003F189B"/>
    <w:rsid w:val="003F18B0"/>
    <w:rsid w:val="003F2B80"/>
    <w:rsid w:val="003F3880"/>
    <w:rsid w:val="003F41F8"/>
    <w:rsid w:val="003F4C26"/>
    <w:rsid w:val="003F4CFA"/>
    <w:rsid w:val="003F515D"/>
    <w:rsid w:val="003F623F"/>
    <w:rsid w:val="003F70B1"/>
    <w:rsid w:val="003F7B7B"/>
    <w:rsid w:val="00400C1B"/>
    <w:rsid w:val="0040182A"/>
    <w:rsid w:val="00402BBE"/>
    <w:rsid w:val="004051F2"/>
    <w:rsid w:val="004052E1"/>
    <w:rsid w:val="0040543F"/>
    <w:rsid w:val="00405576"/>
    <w:rsid w:val="0040564C"/>
    <w:rsid w:val="004058A8"/>
    <w:rsid w:val="00406137"/>
    <w:rsid w:val="00406A73"/>
    <w:rsid w:val="00406C90"/>
    <w:rsid w:val="00406EDC"/>
    <w:rsid w:val="00410377"/>
    <w:rsid w:val="00410677"/>
    <w:rsid w:val="00410760"/>
    <w:rsid w:val="00410A96"/>
    <w:rsid w:val="00410B66"/>
    <w:rsid w:val="0041120E"/>
    <w:rsid w:val="00411734"/>
    <w:rsid w:val="00411836"/>
    <w:rsid w:val="00411885"/>
    <w:rsid w:val="00412392"/>
    <w:rsid w:val="0041260B"/>
    <w:rsid w:val="00412832"/>
    <w:rsid w:val="004128DC"/>
    <w:rsid w:val="0041371E"/>
    <w:rsid w:val="004146D4"/>
    <w:rsid w:val="00414EE5"/>
    <w:rsid w:val="00414FAE"/>
    <w:rsid w:val="004159C5"/>
    <w:rsid w:val="00415E29"/>
    <w:rsid w:val="00415F04"/>
    <w:rsid w:val="0041692C"/>
    <w:rsid w:val="00416A85"/>
    <w:rsid w:val="0041713B"/>
    <w:rsid w:val="00417354"/>
    <w:rsid w:val="00417726"/>
    <w:rsid w:val="00417EAC"/>
    <w:rsid w:val="004207DE"/>
    <w:rsid w:val="0042143C"/>
    <w:rsid w:val="00423454"/>
    <w:rsid w:val="0042364E"/>
    <w:rsid w:val="004255B7"/>
    <w:rsid w:val="0042574A"/>
    <w:rsid w:val="00425F55"/>
    <w:rsid w:val="0042677C"/>
    <w:rsid w:val="00426849"/>
    <w:rsid w:val="00426F00"/>
    <w:rsid w:val="00426F14"/>
    <w:rsid w:val="0043013E"/>
    <w:rsid w:val="004302F9"/>
    <w:rsid w:val="004308D1"/>
    <w:rsid w:val="00432DFC"/>
    <w:rsid w:val="004338EA"/>
    <w:rsid w:val="00434C3A"/>
    <w:rsid w:val="00435B43"/>
    <w:rsid w:val="00435B80"/>
    <w:rsid w:val="00435D2D"/>
    <w:rsid w:val="00435E70"/>
    <w:rsid w:val="00435EF8"/>
    <w:rsid w:val="00435FE3"/>
    <w:rsid w:val="004363AE"/>
    <w:rsid w:val="00436B09"/>
    <w:rsid w:val="00437083"/>
    <w:rsid w:val="00437F85"/>
    <w:rsid w:val="00440188"/>
    <w:rsid w:val="0044053F"/>
    <w:rsid w:val="00441D71"/>
    <w:rsid w:val="00441DA2"/>
    <w:rsid w:val="0044272C"/>
    <w:rsid w:val="0044312C"/>
    <w:rsid w:val="004432FA"/>
    <w:rsid w:val="004445E4"/>
    <w:rsid w:val="00444795"/>
    <w:rsid w:val="00444FA4"/>
    <w:rsid w:val="0044529B"/>
    <w:rsid w:val="00445C14"/>
    <w:rsid w:val="00445FCA"/>
    <w:rsid w:val="00446183"/>
    <w:rsid w:val="00447CAA"/>
    <w:rsid w:val="00450935"/>
    <w:rsid w:val="00451062"/>
    <w:rsid w:val="004512A4"/>
    <w:rsid w:val="004513F9"/>
    <w:rsid w:val="00451AA4"/>
    <w:rsid w:val="00451CCE"/>
    <w:rsid w:val="0045211D"/>
    <w:rsid w:val="0045300D"/>
    <w:rsid w:val="004531E2"/>
    <w:rsid w:val="0045354C"/>
    <w:rsid w:val="004536DC"/>
    <w:rsid w:val="0045372A"/>
    <w:rsid w:val="00454194"/>
    <w:rsid w:val="00454835"/>
    <w:rsid w:val="00454A18"/>
    <w:rsid w:val="004556E4"/>
    <w:rsid w:val="00456475"/>
    <w:rsid w:val="00457839"/>
    <w:rsid w:val="004579A9"/>
    <w:rsid w:val="00457F48"/>
    <w:rsid w:val="0046043A"/>
    <w:rsid w:val="00460DE9"/>
    <w:rsid w:val="00461412"/>
    <w:rsid w:val="00461459"/>
    <w:rsid w:val="00461DF5"/>
    <w:rsid w:val="00462D66"/>
    <w:rsid w:val="00463133"/>
    <w:rsid w:val="00463199"/>
    <w:rsid w:val="00463F63"/>
    <w:rsid w:val="004648B1"/>
    <w:rsid w:val="00464C04"/>
    <w:rsid w:val="004653EF"/>
    <w:rsid w:val="004656EE"/>
    <w:rsid w:val="00465B1B"/>
    <w:rsid w:val="0046671F"/>
    <w:rsid w:val="00466DB3"/>
    <w:rsid w:val="00467358"/>
    <w:rsid w:val="004675FE"/>
    <w:rsid w:val="004675FF"/>
    <w:rsid w:val="00470176"/>
    <w:rsid w:val="004705CD"/>
    <w:rsid w:val="004715E3"/>
    <w:rsid w:val="0047219B"/>
    <w:rsid w:val="00472A47"/>
    <w:rsid w:val="00472B0C"/>
    <w:rsid w:val="00472F4C"/>
    <w:rsid w:val="0047315D"/>
    <w:rsid w:val="0047316E"/>
    <w:rsid w:val="004731C6"/>
    <w:rsid w:val="004733F6"/>
    <w:rsid w:val="00473944"/>
    <w:rsid w:val="00473D06"/>
    <w:rsid w:val="00474001"/>
    <w:rsid w:val="0047487E"/>
    <w:rsid w:val="00475D3F"/>
    <w:rsid w:val="0047692D"/>
    <w:rsid w:val="00476E8D"/>
    <w:rsid w:val="00477B05"/>
    <w:rsid w:val="00477BA5"/>
    <w:rsid w:val="00480368"/>
    <w:rsid w:val="00481D56"/>
    <w:rsid w:val="00482108"/>
    <w:rsid w:val="00482EDB"/>
    <w:rsid w:val="00483796"/>
    <w:rsid w:val="0048468E"/>
    <w:rsid w:val="00484782"/>
    <w:rsid w:val="00485CA3"/>
    <w:rsid w:val="00486975"/>
    <w:rsid w:val="00486A67"/>
    <w:rsid w:val="00487340"/>
    <w:rsid w:val="00487FEC"/>
    <w:rsid w:val="004902F3"/>
    <w:rsid w:val="0049062C"/>
    <w:rsid w:val="00490BB0"/>
    <w:rsid w:val="00491088"/>
    <w:rsid w:val="00493619"/>
    <w:rsid w:val="00493B45"/>
    <w:rsid w:val="004949CF"/>
    <w:rsid w:val="00494B75"/>
    <w:rsid w:val="00494FAF"/>
    <w:rsid w:val="00495870"/>
    <w:rsid w:val="004958EF"/>
    <w:rsid w:val="00495C94"/>
    <w:rsid w:val="004964E7"/>
    <w:rsid w:val="004966B8"/>
    <w:rsid w:val="0049676A"/>
    <w:rsid w:val="0049792B"/>
    <w:rsid w:val="00497F80"/>
    <w:rsid w:val="004A013F"/>
    <w:rsid w:val="004A19C2"/>
    <w:rsid w:val="004A2099"/>
    <w:rsid w:val="004A259F"/>
    <w:rsid w:val="004A2D15"/>
    <w:rsid w:val="004A305C"/>
    <w:rsid w:val="004A31EA"/>
    <w:rsid w:val="004A345A"/>
    <w:rsid w:val="004A35EE"/>
    <w:rsid w:val="004A39E8"/>
    <w:rsid w:val="004A4840"/>
    <w:rsid w:val="004A4C31"/>
    <w:rsid w:val="004A535D"/>
    <w:rsid w:val="004A536F"/>
    <w:rsid w:val="004A5BB5"/>
    <w:rsid w:val="004A6158"/>
    <w:rsid w:val="004A61CD"/>
    <w:rsid w:val="004A6CF8"/>
    <w:rsid w:val="004A74E9"/>
    <w:rsid w:val="004A76B9"/>
    <w:rsid w:val="004B0CB8"/>
    <w:rsid w:val="004B1520"/>
    <w:rsid w:val="004B162D"/>
    <w:rsid w:val="004B1B4E"/>
    <w:rsid w:val="004B22F5"/>
    <w:rsid w:val="004B2ADD"/>
    <w:rsid w:val="004B2CCD"/>
    <w:rsid w:val="004B3520"/>
    <w:rsid w:val="004B35EA"/>
    <w:rsid w:val="004B3F74"/>
    <w:rsid w:val="004B4698"/>
    <w:rsid w:val="004B47D9"/>
    <w:rsid w:val="004B79BF"/>
    <w:rsid w:val="004C0D7C"/>
    <w:rsid w:val="004C214B"/>
    <w:rsid w:val="004C263F"/>
    <w:rsid w:val="004C27C8"/>
    <w:rsid w:val="004C2D32"/>
    <w:rsid w:val="004C31F9"/>
    <w:rsid w:val="004C3595"/>
    <w:rsid w:val="004C389C"/>
    <w:rsid w:val="004C3B98"/>
    <w:rsid w:val="004C52B1"/>
    <w:rsid w:val="004C5D77"/>
    <w:rsid w:val="004C7D0C"/>
    <w:rsid w:val="004C7E03"/>
    <w:rsid w:val="004C7FB5"/>
    <w:rsid w:val="004D027C"/>
    <w:rsid w:val="004D08C3"/>
    <w:rsid w:val="004D1C37"/>
    <w:rsid w:val="004D26B4"/>
    <w:rsid w:val="004D280E"/>
    <w:rsid w:val="004D29E5"/>
    <w:rsid w:val="004D2A31"/>
    <w:rsid w:val="004D4020"/>
    <w:rsid w:val="004D558F"/>
    <w:rsid w:val="004D6A49"/>
    <w:rsid w:val="004D6F49"/>
    <w:rsid w:val="004D742A"/>
    <w:rsid w:val="004D7819"/>
    <w:rsid w:val="004D7946"/>
    <w:rsid w:val="004D7E45"/>
    <w:rsid w:val="004E018E"/>
    <w:rsid w:val="004E0360"/>
    <w:rsid w:val="004E0964"/>
    <w:rsid w:val="004E27FF"/>
    <w:rsid w:val="004E2ADB"/>
    <w:rsid w:val="004E3120"/>
    <w:rsid w:val="004E374B"/>
    <w:rsid w:val="004E3EC9"/>
    <w:rsid w:val="004E48DD"/>
    <w:rsid w:val="004E5CB3"/>
    <w:rsid w:val="004E613D"/>
    <w:rsid w:val="004E6341"/>
    <w:rsid w:val="004E689E"/>
    <w:rsid w:val="004E692D"/>
    <w:rsid w:val="004E6D91"/>
    <w:rsid w:val="004E6D94"/>
    <w:rsid w:val="004F02B7"/>
    <w:rsid w:val="004F09F6"/>
    <w:rsid w:val="004F1107"/>
    <w:rsid w:val="004F1D9D"/>
    <w:rsid w:val="004F36F4"/>
    <w:rsid w:val="004F3E93"/>
    <w:rsid w:val="004F41C1"/>
    <w:rsid w:val="004F6748"/>
    <w:rsid w:val="004F6A0B"/>
    <w:rsid w:val="004F6C47"/>
    <w:rsid w:val="004F737C"/>
    <w:rsid w:val="004F74AC"/>
    <w:rsid w:val="004F7C98"/>
    <w:rsid w:val="0050096A"/>
    <w:rsid w:val="00501088"/>
    <w:rsid w:val="00501C5D"/>
    <w:rsid w:val="00501D7D"/>
    <w:rsid w:val="00501D8D"/>
    <w:rsid w:val="0050256C"/>
    <w:rsid w:val="005025A1"/>
    <w:rsid w:val="005026C6"/>
    <w:rsid w:val="00502E11"/>
    <w:rsid w:val="00502F19"/>
    <w:rsid w:val="0050334C"/>
    <w:rsid w:val="00503670"/>
    <w:rsid w:val="00503A01"/>
    <w:rsid w:val="00504276"/>
    <w:rsid w:val="0050466E"/>
    <w:rsid w:val="00504A3B"/>
    <w:rsid w:val="00504A91"/>
    <w:rsid w:val="00504C5E"/>
    <w:rsid w:val="00504FF7"/>
    <w:rsid w:val="00505273"/>
    <w:rsid w:val="00505277"/>
    <w:rsid w:val="005056B8"/>
    <w:rsid w:val="00505AD1"/>
    <w:rsid w:val="005060CE"/>
    <w:rsid w:val="0050660B"/>
    <w:rsid w:val="00506A33"/>
    <w:rsid w:val="00506C5F"/>
    <w:rsid w:val="00507284"/>
    <w:rsid w:val="00507D57"/>
    <w:rsid w:val="00511A42"/>
    <w:rsid w:val="00511EAB"/>
    <w:rsid w:val="00511F67"/>
    <w:rsid w:val="00512248"/>
    <w:rsid w:val="00512B37"/>
    <w:rsid w:val="00512E55"/>
    <w:rsid w:val="00512FF0"/>
    <w:rsid w:val="005130FF"/>
    <w:rsid w:val="005137A3"/>
    <w:rsid w:val="0051489C"/>
    <w:rsid w:val="005155BA"/>
    <w:rsid w:val="0051619C"/>
    <w:rsid w:val="005164D3"/>
    <w:rsid w:val="00517BFF"/>
    <w:rsid w:val="005207DD"/>
    <w:rsid w:val="00520FC0"/>
    <w:rsid w:val="00521170"/>
    <w:rsid w:val="005211C0"/>
    <w:rsid w:val="005221D1"/>
    <w:rsid w:val="00522362"/>
    <w:rsid w:val="00522A56"/>
    <w:rsid w:val="00523468"/>
    <w:rsid w:val="005234EB"/>
    <w:rsid w:val="00523E92"/>
    <w:rsid w:val="005246CE"/>
    <w:rsid w:val="0052489F"/>
    <w:rsid w:val="00524B06"/>
    <w:rsid w:val="005252F0"/>
    <w:rsid w:val="00525314"/>
    <w:rsid w:val="0052541D"/>
    <w:rsid w:val="0052555D"/>
    <w:rsid w:val="00525DE6"/>
    <w:rsid w:val="00526571"/>
    <w:rsid w:val="00526A4F"/>
    <w:rsid w:val="00526F08"/>
    <w:rsid w:val="00527D5C"/>
    <w:rsid w:val="005300B5"/>
    <w:rsid w:val="005305F7"/>
    <w:rsid w:val="00531446"/>
    <w:rsid w:val="00531733"/>
    <w:rsid w:val="0053195D"/>
    <w:rsid w:val="0053209B"/>
    <w:rsid w:val="00532328"/>
    <w:rsid w:val="00533698"/>
    <w:rsid w:val="00533E15"/>
    <w:rsid w:val="00534208"/>
    <w:rsid w:val="00534BF8"/>
    <w:rsid w:val="00535442"/>
    <w:rsid w:val="00535BDF"/>
    <w:rsid w:val="00535EAA"/>
    <w:rsid w:val="005364B0"/>
    <w:rsid w:val="0053655F"/>
    <w:rsid w:val="00536902"/>
    <w:rsid w:val="00536AAE"/>
    <w:rsid w:val="0053741A"/>
    <w:rsid w:val="00540022"/>
    <w:rsid w:val="00540AB8"/>
    <w:rsid w:val="00540DA9"/>
    <w:rsid w:val="0054111C"/>
    <w:rsid w:val="00542149"/>
    <w:rsid w:val="005427C6"/>
    <w:rsid w:val="005441E4"/>
    <w:rsid w:val="005444A2"/>
    <w:rsid w:val="0054481D"/>
    <w:rsid w:val="00545344"/>
    <w:rsid w:val="00545BF1"/>
    <w:rsid w:val="0054641D"/>
    <w:rsid w:val="00546B87"/>
    <w:rsid w:val="00547272"/>
    <w:rsid w:val="005473CB"/>
    <w:rsid w:val="0054777E"/>
    <w:rsid w:val="0055001A"/>
    <w:rsid w:val="00550443"/>
    <w:rsid w:val="00551676"/>
    <w:rsid w:val="00551AF7"/>
    <w:rsid w:val="005524F2"/>
    <w:rsid w:val="005533FD"/>
    <w:rsid w:val="0055444E"/>
    <w:rsid w:val="00554595"/>
    <w:rsid w:val="00554E2D"/>
    <w:rsid w:val="00555480"/>
    <w:rsid w:val="005556C5"/>
    <w:rsid w:val="005564CC"/>
    <w:rsid w:val="00556E74"/>
    <w:rsid w:val="00556F50"/>
    <w:rsid w:val="00557141"/>
    <w:rsid w:val="0055720D"/>
    <w:rsid w:val="0056185C"/>
    <w:rsid w:val="00561EA0"/>
    <w:rsid w:val="00562061"/>
    <w:rsid w:val="005626C1"/>
    <w:rsid w:val="00563188"/>
    <w:rsid w:val="00563A72"/>
    <w:rsid w:val="00564E01"/>
    <w:rsid w:val="00565E2A"/>
    <w:rsid w:val="00565E7D"/>
    <w:rsid w:val="00565F2C"/>
    <w:rsid w:val="005660C0"/>
    <w:rsid w:val="00566523"/>
    <w:rsid w:val="005673F1"/>
    <w:rsid w:val="00567C95"/>
    <w:rsid w:val="00570133"/>
    <w:rsid w:val="00570610"/>
    <w:rsid w:val="005707D9"/>
    <w:rsid w:val="00570E62"/>
    <w:rsid w:val="00571200"/>
    <w:rsid w:val="005717D1"/>
    <w:rsid w:val="005720FE"/>
    <w:rsid w:val="00573243"/>
    <w:rsid w:val="0057355A"/>
    <w:rsid w:val="00573FA9"/>
    <w:rsid w:val="00573FED"/>
    <w:rsid w:val="00575475"/>
    <w:rsid w:val="00575669"/>
    <w:rsid w:val="0057578A"/>
    <w:rsid w:val="00576F8F"/>
    <w:rsid w:val="005770F3"/>
    <w:rsid w:val="00577D90"/>
    <w:rsid w:val="00577E7A"/>
    <w:rsid w:val="005804D3"/>
    <w:rsid w:val="005816AA"/>
    <w:rsid w:val="00581C4D"/>
    <w:rsid w:val="005830F9"/>
    <w:rsid w:val="00583F32"/>
    <w:rsid w:val="00584534"/>
    <w:rsid w:val="0058454A"/>
    <w:rsid w:val="005847FC"/>
    <w:rsid w:val="0058488F"/>
    <w:rsid w:val="00584B23"/>
    <w:rsid w:val="00584C8E"/>
    <w:rsid w:val="005852DF"/>
    <w:rsid w:val="00585E31"/>
    <w:rsid w:val="00590D59"/>
    <w:rsid w:val="005911C8"/>
    <w:rsid w:val="00591B99"/>
    <w:rsid w:val="00592377"/>
    <w:rsid w:val="00592E4C"/>
    <w:rsid w:val="00593313"/>
    <w:rsid w:val="005935EA"/>
    <w:rsid w:val="00593B6F"/>
    <w:rsid w:val="00593BF2"/>
    <w:rsid w:val="00593F8D"/>
    <w:rsid w:val="005941DA"/>
    <w:rsid w:val="005942A4"/>
    <w:rsid w:val="00595523"/>
    <w:rsid w:val="00595884"/>
    <w:rsid w:val="005958C4"/>
    <w:rsid w:val="00595D2E"/>
    <w:rsid w:val="005968B5"/>
    <w:rsid w:val="005968C5"/>
    <w:rsid w:val="00596F92"/>
    <w:rsid w:val="005A0562"/>
    <w:rsid w:val="005A0B44"/>
    <w:rsid w:val="005A1F99"/>
    <w:rsid w:val="005A21C8"/>
    <w:rsid w:val="005A3C8C"/>
    <w:rsid w:val="005A56B2"/>
    <w:rsid w:val="005A56DE"/>
    <w:rsid w:val="005A59C1"/>
    <w:rsid w:val="005A6743"/>
    <w:rsid w:val="005A6FE6"/>
    <w:rsid w:val="005A7D81"/>
    <w:rsid w:val="005B0102"/>
    <w:rsid w:val="005B05F2"/>
    <w:rsid w:val="005B0FF9"/>
    <w:rsid w:val="005B1599"/>
    <w:rsid w:val="005B2013"/>
    <w:rsid w:val="005B2527"/>
    <w:rsid w:val="005B2654"/>
    <w:rsid w:val="005B2BBA"/>
    <w:rsid w:val="005B3C8A"/>
    <w:rsid w:val="005B4147"/>
    <w:rsid w:val="005B45C9"/>
    <w:rsid w:val="005B587D"/>
    <w:rsid w:val="005B5BEF"/>
    <w:rsid w:val="005B72DF"/>
    <w:rsid w:val="005B76F5"/>
    <w:rsid w:val="005B7AE5"/>
    <w:rsid w:val="005C023A"/>
    <w:rsid w:val="005C1C89"/>
    <w:rsid w:val="005C1D35"/>
    <w:rsid w:val="005C21A5"/>
    <w:rsid w:val="005C22C1"/>
    <w:rsid w:val="005C2697"/>
    <w:rsid w:val="005C2A84"/>
    <w:rsid w:val="005C3F85"/>
    <w:rsid w:val="005C419E"/>
    <w:rsid w:val="005C445F"/>
    <w:rsid w:val="005C4BD0"/>
    <w:rsid w:val="005C5034"/>
    <w:rsid w:val="005C5186"/>
    <w:rsid w:val="005C60C4"/>
    <w:rsid w:val="005C64DC"/>
    <w:rsid w:val="005C65CD"/>
    <w:rsid w:val="005C7FD1"/>
    <w:rsid w:val="005D1553"/>
    <w:rsid w:val="005D17C2"/>
    <w:rsid w:val="005D183E"/>
    <w:rsid w:val="005D1E29"/>
    <w:rsid w:val="005D1F24"/>
    <w:rsid w:val="005D3C14"/>
    <w:rsid w:val="005D3ECA"/>
    <w:rsid w:val="005D5047"/>
    <w:rsid w:val="005D5E2E"/>
    <w:rsid w:val="005D6A4A"/>
    <w:rsid w:val="005D7091"/>
    <w:rsid w:val="005D75F0"/>
    <w:rsid w:val="005D7D37"/>
    <w:rsid w:val="005D7EF1"/>
    <w:rsid w:val="005E01AA"/>
    <w:rsid w:val="005E0372"/>
    <w:rsid w:val="005E0647"/>
    <w:rsid w:val="005E0675"/>
    <w:rsid w:val="005E112A"/>
    <w:rsid w:val="005E24F6"/>
    <w:rsid w:val="005E269B"/>
    <w:rsid w:val="005E2A05"/>
    <w:rsid w:val="005E33C0"/>
    <w:rsid w:val="005E3572"/>
    <w:rsid w:val="005E447E"/>
    <w:rsid w:val="005E508F"/>
    <w:rsid w:val="005E5C0C"/>
    <w:rsid w:val="005E654D"/>
    <w:rsid w:val="005E6719"/>
    <w:rsid w:val="005E6759"/>
    <w:rsid w:val="005E6A8A"/>
    <w:rsid w:val="005E7C94"/>
    <w:rsid w:val="005F0958"/>
    <w:rsid w:val="005F18C3"/>
    <w:rsid w:val="005F2949"/>
    <w:rsid w:val="005F3369"/>
    <w:rsid w:val="005F43EE"/>
    <w:rsid w:val="005F47FB"/>
    <w:rsid w:val="005F4B7A"/>
    <w:rsid w:val="005F51AC"/>
    <w:rsid w:val="005F7B47"/>
    <w:rsid w:val="005F7CC0"/>
    <w:rsid w:val="005F7DED"/>
    <w:rsid w:val="00600101"/>
    <w:rsid w:val="006002A2"/>
    <w:rsid w:val="00600711"/>
    <w:rsid w:val="0060079A"/>
    <w:rsid w:val="00600BD7"/>
    <w:rsid w:val="00600DFC"/>
    <w:rsid w:val="006017DB"/>
    <w:rsid w:val="006028BA"/>
    <w:rsid w:val="006053CD"/>
    <w:rsid w:val="006055C8"/>
    <w:rsid w:val="006057FD"/>
    <w:rsid w:val="00605D14"/>
    <w:rsid w:val="0060648C"/>
    <w:rsid w:val="00606CEE"/>
    <w:rsid w:val="006073DD"/>
    <w:rsid w:val="00607630"/>
    <w:rsid w:val="00607B0F"/>
    <w:rsid w:val="00607C8D"/>
    <w:rsid w:val="00607D26"/>
    <w:rsid w:val="00607D7C"/>
    <w:rsid w:val="006103C5"/>
    <w:rsid w:val="00610B88"/>
    <w:rsid w:val="00612559"/>
    <w:rsid w:val="006125F6"/>
    <w:rsid w:val="00612A3E"/>
    <w:rsid w:val="006130EF"/>
    <w:rsid w:val="0061326C"/>
    <w:rsid w:val="00614F06"/>
    <w:rsid w:val="0061591E"/>
    <w:rsid w:val="00615A87"/>
    <w:rsid w:val="00615F7F"/>
    <w:rsid w:val="0061627F"/>
    <w:rsid w:val="006167FA"/>
    <w:rsid w:val="00617473"/>
    <w:rsid w:val="00620173"/>
    <w:rsid w:val="00620D54"/>
    <w:rsid w:val="00620F0E"/>
    <w:rsid w:val="00620F1E"/>
    <w:rsid w:val="006225A7"/>
    <w:rsid w:val="006229A0"/>
    <w:rsid w:val="00622FFA"/>
    <w:rsid w:val="00623119"/>
    <w:rsid w:val="006235BE"/>
    <w:rsid w:val="006239A5"/>
    <w:rsid w:val="00623C15"/>
    <w:rsid w:val="0062429F"/>
    <w:rsid w:val="006246CE"/>
    <w:rsid w:val="006247CB"/>
    <w:rsid w:val="00624DD9"/>
    <w:rsid w:val="00624ED8"/>
    <w:rsid w:val="006250CD"/>
    <w:rsid w:val="006252AD"/>
    <w:rsid w:val="00625BC1"/>
    <w:rsid w:val="00625D4E"/>
    <w:rsid w:val="0062684B"/>
    <w:rsid w:val="00626F8C"/>
    <w:rsid w:val="0062716C"/>
    <w:rsid w:val="00627890"/>
    <w:rsid w:val="006302A3"/>
    <w:rsid w:val="0063030F"/>
    <w:rsid w:val="00631F17"/>
    <w:rsid w:val="00632826"/>
    <w:rsid w:val="00632D5C"/>
    <w:rsid w:val="00632DE0"/>
    <w:rsid w:val="0063332D"/>
    <w:rsid w:val="006334C2"/>
    <w:rsid w:val="00633572"/>
    <w:rsid w:val="00634330"/>
    <w:rsid w:val="00634950"/>
    <w:rsid w:val="00634EBB"/>
    <w:rsid w:val="0063503B"/>
    <w:rsid w:val="006353AF"/>
    <w:rsid w:val="00636082"/>
    <w:rsid w:val="006369E8"/>
    <w:rsid w:val="006369F2"/>
    <w:rsid w:val="0063732F"/>
    <w:rsid w:val="006377E2"/>
    <w:rsid w:val="00637C15"/>
    <w:rsid w:val="006403E7"/>
    <w:rsid w:val="00641242"/>
    <w:rsid w:val="006418E5"/>
    <w:rsid w:val="00642852"/>
    <w:rsid w:val="00644FBF"/>
    <w:rsid w:val="00645715"/>
    <w:rsid w:val="00645958"/>
    <w:rsid w:val="00646871"/>
    <w:rsid w:val="00647266"/>
    <w:rsid w:val="00647BD5"/>
    <w:rsid w:val="00650549"/>
    <w:rsid w:val="00650994"/>
    <w:rsid w:val="00650E31"/>
    <w:rsid w:val="00651BC8"/>
    <w:rsid w:val="00651C03"/>
    <w:rsid w:val="0065257D"/>
    <w:rsid w:val="00652C31"/>
    <w:rsid w:val="006533A8"/>
    <w:rsid w:val="00653F60"/>
    <w:rsid w:val="00654185"/>
    <w:rsid w:val="00654DEF"/>
    <w:rsid w:val="00654F7B"/>
    <w:rsid w:val="00655CF6"/>
    <w:rsid w:val="00655F9E"/>
    <w:rsid w:val="00656B17"/>
    <w:rsid w:val="00657237"/>
    <w:rsid w:val="0065740C"/>
    <w:rsid w:val="00660023"/>
    <w:rsid w:val="00660686"/>
    <w:rsid w:val="0066208B"/>
    <w:rsid w:val="00662E37"/>
    <w:rsid w:val="00663FB8"/>
    <w:rsid w:val="0066501A"/>
    <w:rsid w:val="006650F0"/>
    <w:rsid w:val="00667C89"/>
    <w:rsid w:val="0067053B"/>
    <w:rsid w:val="006719B2"/>
    <w:rsid w:val="00671E03"/>
    <w:rsid w:val="00671FE3"/>
    <w:rsid w:val="00672139"/>
    <w:rsid w:val="00672B3F"/>
    <w:rsid w:val="00674A1C"/>
    <w:rsid w:val="00674A25"/>
    <w:rsid w:val="00674C5C"/>
    <w:rsid w:val="00675943"/>
    <w:rsid w:val="00676366"/>
    <w:rsid w:val="00676B09"/>
    <w:rsid w:val="00681629"/>
    <w:rsid w:val="006818A4"/>
    <w:rsid w:val="00681911"/>
    <w:rsid w:val="00681AAA"/>
    <w:rsid w:val="0068231C"/>
    <w:rsid w:val="0068385B"/>
    <w:rsid w:val="00683C82"/>
    <w:rsid w:val="00684426"/>
    <w:rsid w:val="0068513C"/>
    <w:rsid w:val="00685C40"/>
    <w:rsid w:val="006861D4"/>
    <w:rsid w:val="0068697A"/>
    <w:rsid w:val="0068735E"/>
    <w:rsid w:val="00687B85"/>
    <w:rsid w:val="00687DE2"/>
    <w:rsid w:val="00690488"/>
    <w:rsid w:val="00691152"/>
    <w:rsid w:val="006911B3"/>
    <w:rsid w:val="00692D3B"/>
    <w:rsid w:val="0069317E"/>
    <w:rsid w:val="006934FA"/>
    <w:rsid w:val="00693594"/>
    <w:rsid w:val="006943F9"/>
    <w:rsid w:val="00694562"/>
    <w:rsid w:val="00695B66"/>
    <w:rsid w:val="00695FA3"/>
    <w:rsid w:val="006961B1"/>
    <w:rsid w:val="006971F8"/>
    <w:rsid w:val="006A078E"/>
    <w:rsid w:val="006A1177"/>
    <w:rsid w:val="006A1367"/>
    <w:rsid w:val="006A1FFB"/>
    <w:rsid w:val="006A2E2B"/>
    <w:rsid w:val="006A3841"/>
    <w:rsid w:val="006A3DA0"/>
    <w:rsid w:val="006A40C0"/>
    <w:rsid w:val="006A4343"/>
    <w:rsid w:val="006A63EC"/>
    <w:rsid w:val="006A66DB"/>
    <w:rsid w:val="006A6B0B"/>
    <w:rsid w:val="006B0A96"/>
    <w:rsid w:val="006B2053"/>
    <w:rsid w:val="006B242C"/>
    <w:rsid w:val="006B2521"/>
    <w:rsid w:val="006B4502"/>
    <w:rsid w:val="006B5E47"/>
    <w:rsid w:val="006B63A1"/>
    <w:rsid w:val="006B6D43"/>
    <w:rsid w:val="006B6D6A"/>
    <w:rsid w:val="006B70CF"/>
    <w:rsid w:val="006B74BD"/>
    <w:rsid w:val="006C1A76"/>
    <w:rsid w:val="006C2BC2"/>
    <w:rsid w:val="006C2FE3"/>
    <w:rsid w:val="006C3343"/>
    <w:rsid w:val="006C440F"/>
    <w:rsid w:val="006C4B70"/>
    <w:rsid w:val="006C5410"/>
    <w:rsid w:val="006C5AA9"/>
    <w:rsid w:val="006C606E"/>
    <w:rsid w:val="006C633C"/>
    <w:rsid w:val="006C6422"/>
    <w:rsid w:val="006C68B5"/>
    <w:rsid w:val="006C692C"/>
    <w:rsid w:val="006C753C"/>
    <w:rsid w:val="006C79C0"/>
    <w:rsid w:val="006C7D43"/>
    <w:rsid w:val="006D0FD6"/>
    <w:rsid w:val="006D128D"/>
    <w:rsid w:val="006D162D"/>
    <w:rsid w:val="006D1B5E"/>
    <w:rsid w:val="006D26E1"/>
    <w:rsid w:val="006D2C75"/>
    <w:rsid w:val="006D2CE2"/>
    <w:rsid w:val="006D32C6"/>
    <w:rsid w:val="006D38E1"/>
    <w:rsid w:val="006D4AEB"/>
    <w:rsid w:val="006D55BF"/>
    <w:rsid w:val="006D58D5"/>
    <w:rsid w:val="006D6503"/>
    <w:rsid w:val="006D67AA"/>
    <w:rsid w:val="006D6E1F"/>
    <w:rsid w:val="006D7494"/>
    <w:rsid w:val="006E0767"/>
    <w:rsid w:val="006E15BD"/>
    <w:rsid w:val="006E2CAA"/>
    <w:rsid w:val="006E3188"/>
    <w:rsid w:val="006E3C5D"/>
    <w:rsid w:val="006E43BF"/>
    <w:rsid w:val="006E47CA"/>
    <w:rsid w:val="006E5E30"/>
    <w:rsid w:val="006E68C5"/>
    <w:rsid w:val="006E68E3"/>
    <w:rsid w:val="006E6ABC"/>
    <w:rsid w:val="006E7332"/>
    <w:rsid w:val="006E771C"/>
    <w:rsid w:val="006F0CF1"/>
    <w:rsid w:val="006F1704"/>
    <w:rsid w:val="006F183B"/>
    <w:rsid w:val="006F1EB4"/>
    <w:rsid w:val="006F2461"/>
    <w:rsid w:val="006F3039"/>
    <w:rsid w:val="006F33CC"/>
    <w:rsid w:val="006F36B0"/>
    <w:rsid w:val="006F41E8"/>
    <w:rsid w:val="006F44A2"/>
    <w:rsid w:val="006F450D"/>
    <w:rsid w:val="006F5E46"/>
    <w:rsid w:val="006F60D5"/>
    <w:rsid w:val="006F644A"/>
    <w:rsid w:val="006F64A1"/>
    <w:rsid w:val="006F727A"/>
    <w:rsid w:val="006F75E2"/>
    <w:rsid w:val="006F7DFD"/>
    <w:rsid w:val="007005CA"/>
    <w:rsid w:val="00700AD4"/>
    <w:rsid w:val="00700D2A"/>
    <w:rsid w:val="00701062"/>
    <w:rsid w:val="0070172D"/>
    <w:rsid w:val="00701841"/>
    <w:rsid w:val="00701DD7"/>
    <w:rsid w:val="007020FA"/>
    <w:rsid w:val="00702ED1"/>
    <w:rsid w:val="007039D8"/>
    <w:rsid w:val="00703AED"/>
    <w:rsid w:val="00703D5E"/>
    <w:rsid w:val="00703E6B"/>
    <w:rsid w:val="007040D9"/>
    <w:rsid w:val="007047BB"/>
    <w:rsid w:val="00704C33"/>
    <w:rsid w:val="00705305"/>
    <w:rsid w:val="00706559"/>
    <w:rsid w:val="0070665C"/>
    <w:rsid w:val="00706AC1"/>
    <w:rsid w:val="00706E4B"/>
    <w:rsid w:val="00706F09"/>
    <w:rsid w:val="007072A4"/>
    <w:rsid w:val="007076D7"/>
    <w:rsid w:val="00710269"/>
    <w:rsid w:val="00710AB6"/>
    <w:rsid w:val="00710BC8"/>
    <w:rsid w:val="007126E6"/>
    <w:rsid w:val="00712862"/>
    <w:rsid w:val="00712CD1"/>
    <w:rsid w:val="00712F47"/>
    <w:rsid w:val="00716958"/>
    <w:rsid w:val="00717240"/>
    <w:rsid w:val="007174A0"/>
    <w:rsid w:val="0072087C"/>
    <w:rsid w:val="00720A2D"/>
    <w:rsid w:val="00720C4F"/>
    <w:rsid w:val="00720D84"/>
    <w:rsid w:val="00721537"/>
    <w:rsid w:val="007219C8"/>
    <w:rsid w:val="00721DC7"/>
    <w:rsid w:val="00722006"/>
    <w:rsid w:val="0072283F"/>
    <w:rsid w:val="00723024"/>
    <w:rsid w:val="00724BAA"/>
    <w:rsid w:val="00725403"/>
    <w:rsid w:val="00725457"/>
    <w:rsid w:val="00725AB0"/>
    <w:rsid w:val="00725CCB"/>
    <w:rsid w:val="00726647"/>
    <w:rsid w:val="00726797"/>
    <w:rsid w:val="00727437"/>
    <w:rsid w:val="00727474"/>
    <w:rsid w:val="007279A0"/>
    <w:rsid w:val="007308A7"/>
    <w:rsid w:val="00730E5D"/>
    <w:rsid w:val="00731960"/>
    <w:rsid w:val="00731AE6"/>
    <w:rsid w:val="00732423"/>
    <w:rsid w:val="00732578"/>
    <w:rsid w:val="00732778"/>
    <w:rsid w:val="00733E15"/>
    <w:rsid w:val="007341B3"/>
    <w:rsid w:val="00734CCF"/>
    <w:rsid w:val="00734E02"/>
    <w:rsid w:val="00736BC8"/>
    <w:rsid w:val="007378ED"/>
    <w:rsid w:val="00737F59"/>
    <w:rsid w:val="00740D35"/>
    <w:rsid w:val="00740DBE"/>
    <w:rsid w:val="007410B4"/>
    <w:rsid w:val="0074174D"/>
    <w:rsid w:val="007418ED"/>
    <w:rsid w:val="0074193F"/>
    <w:rsid w:val="00741D85"/>
    <w:rsid w:val="00742307"/>
    <w:rsid w:val="00742841"/>
    <w:rsid w:val="00742C35"/>
    <w:rsid w:val="00742D58"/>
    <w:rsid w:val="00743253"/>
    <w:rsid w:val="007433B1"/>
    <w:rsid w:val="00744373"/>
    <w:rsid w:val="007448A9"/>
    <w:rsid w:val="0074498E"/>
    <w:rsid w:val="00744A6F"/>
    <w:rsid w:val="00744B0E"/>
    <w:rsid w:val="00745643"/>
    <w:rsid w:val="00746346"/>
    <w:rsid w:val="00747C2E"/>
    <w:rsid w:val="00750501"/>
    <w:rsid w:val="00750C95"/>
    <w:rsid w:val="00751ABE"/>
    <w:rsid w:val="00752704"/>
    <w:rsid w:val="0075281C"/>
    <w:rsid w:val="00752CAA"/>
    <w:rsid w:val="00752D68"/>
    <w:rsid w:val="0075391C"/>
    <w:rsid w:val="00753D5B"/>
    <w:rsid w:val="00753F8E"/>
    <w:rsid w:val="00754230"/>
    <w:rsid w:val="007548B5"/>
    <w:rsid w:val="00755F1B"/>
    <w:rsid w:val="0075613E"/>
    <w:rsid w:val="0075676F"/>
    <w:rsid w:val="00756CDF"/>
    <w:rsid w:val="00757291"/>
    <w:rsid w:val="00757748"/>
    <w:rsid w:val="0075792A"/>
    <w:rsid w:val="00760400"/>
    <w:rsid w:val="00760413"/>
    <w:rsid w:val="0076041B"/>
    <w:rsid w:val="00761143"/>
    <w:rsid w:val="007617BF"/>
    <w:rsid w:val="00761D29"/>
    <w:rsid w:val="00761ECB"/>
    <w:rsid w:val="00762396"/>
    <w:rsid w:val="00762A0B"/>
    <w:rsid w:val="00762C69"/>
    <w:rsid w:val="00763B46"/>
    <w:rsid w:val="00763FED"/>
    <w:rsid w:val="0076414B"/>
    <w:rsid w:val="007650A7"/>
    <w:rsid w:val="00765889"/>
    <w:rsid w:val="00765A97"/>
    <w:rsid w:val="00765D23"/>
    <w:rsid w:val="00766A5D"/>
    <w:rsid w:val="00766DD5"/>
    <w:rsid w:val="00766F03"/>
    <w:rsid w:val="0076778D"/>
    <w:rsid w:val="00767A7E"/>
    <w:rsid w:val="007705E7"/>
    <w:rsid w:val="00770AF3"/>
    <w:rsid w:val="00771338"/>
    <w:rsid w:val="007714BB"/>
    <w:rsid w:val="00771511"/>
    <w:rsid w:val="007717A6"/>
    <w:rsid w:val="00772024"/>
    <w:rsid w:val="007723C7"/>
    <w:rsid w:val="00772485"/>
    <w:rsid w:val="00773419"/>
    <w:rsid w:val="00773600"/>
    <w:rsid w:val="00773AB8"/>
    <w:rsid w:val="0077522B"/>
    <w:rsid w:val="00776309"/>
    <w:rsid w:val="00776489"/>
    <w:rsid w:val="00776FF5"/>
    <w:rsid w:val="007778C9"/>
    <w:rsid w:val="00777BBA"/>
    <w:rsid w:val="0078001B"/>
    <w:rsid w:val="00780547"/>
    <w:rsid w:val="00780844"/>
    <w:rsid w:val="00781E45"/>
    <w:rsid w:val="00782038"/>
    <w:rsid w:val="007822C5"/>
    <w:rsid w:val="00782377"/>
    <w:rsid w:val="007826F4"/>
    <w:rsid w:val="00782B6B"/>
    <w:rsid w:val="00782D74"/>
    <w:rsid w:val="00783037"/>
    <w:rsid w:val="00783670"/>
    <w:rsid w:val="00783A69"/>
    <w:rsid w:val="00783C95"/>
    <w:rsid w:val="00783E8F"/>
    <w:rsid w:val="00784512"/>
    <w:rsid w:val="0078460D"/>
    <w:rsid w:val="007848CC"/>
    <w:rsid w:val="00784A99"/>
    <w:rsid w:val="00785A79"/>
    <w:rsid w:val="007865D4"/>
    <w:rsid w:val="00790493"/>
    <w:rsid w:val="00791254"/>
    <w:rsid w:val="007919A3"/>
    <w:rsid w:val="007929FF"/>
    <w:rsid w:val="00792B9A"/>
    <w:rsid w:val="00792F66"/>
    <w:rsid w:val="00793CD2"/>
    <w:rsid w:val="00794A75"/>
    <w:rsid w:val="00794CD9"/>
    <w:rsid w:val="007952C0"/>
    <w:rsid w:val="007954BC"/>
    <w:rsid w:val="007955AC"/>
    <w:rsid w:val="00795A98"/>
    <w:rsid w:val="00795B6B"/>
    <w:rsid w:val="007969E7"/>
    <w:rsid w:val="00796F0C"/>
    <w:rsid w:val="007A0D07"/>
    <w:rsid w:val="007A0EA7"/>
    <w:rsid w:val="007A17AE"/>
    <w:rsid w:val="007A2698"/>
    <w:rsid w:val="007A26DD"/>
    <w:rsid w:val="007A283A"/>
    <w:rsid w:val="007A2B26"/>
    <w:rsid w:val="007A2C8E"/>
    <w:rsid w:val="007A44ED"/>
    <w:rsid w:val="007A452D"/>
    <w:rsid w:val="007A48B5"/>
    <w:rsid w:val="007A51E4"/>
    <w:rsid w:val="007A5499"/>
    <w:rsid w:val="007A5EF8"/>
    <w:rsid w:val="007A6301"/>
    <w:rsid w:val="007A756D"/>
    <w:rsid w:val="007A7F01"/>
    <w:rsid w:val="007A7F9C"/>
    <w:rsid w:val="007B0826"/>
    <w:rsid w:val="007B1B7D"/>
    <w:rsid w:val="007B2024"/>
    <w:rsid w:val="007B2975"/>
    <w:rsid w:val="007B2BF0"/>
    <w:rsid w:val="007B2FEC"/>
    <w:rsid w:val="007B417C"/>
    <w:rsid w:val="007B4986"/>
    <w:rsid w:val="007B4C08"/>
    <w:rsid w:val="007B4CD8"/>
    <w:rsid w:val="007B4CEC"/>
    <w:rsid w:val="007B4D0E"/>
    <w:rsid w:val="007B5FCB"/>
    <w:rsid w:val="007B74B4"/>
    <w:rsid w:val="007C02BB"/>
    <w:rsid w:val="007C07C8"/>
    <w:rsid w:val="007C0FD8"/>
    <w:rsid w:val="007C1BC2"/>
    <w:rsid w:val="007C1EB6"/>
    <w:rsid w:val="007C2A98"/>
    <w:rsid w:val="007C2BDE"/>
    <w:rsid w:val="007C3008"/>
    <w:rsid w:val="007C39A1"/>
    <w:rsid w:val="007C3E66"/>
    <w:rsid w:val="007C505E"/>
    <w:rsid w:val="007C50D1"/>
    <w:rsid w:val="007C5403"/>
    <w:rsid w:val="007C5948"/>
    <w:rsid w:val="007C5CFF"/>
    <w:rsid w:val="007C5D59"/>
    <w:rsid w:val="007C6006"/>
    <w:rsid w:val="007C63C1"/>
    <w:rsid w:val="007C6A74"/>
    <w:rsid w:val="007C6AB2"/>
    <w:rsid w:val="007C7992"/>
    <w:rsid w:val="007C7F7D"/>
    <w:rsid w:val="007D0008"/>
    <w:rsid w:val="007D0750"/>
    <w:rsid w:val="007D07DB"/>
    <w:rsid w:val="007D0F62"/>
    <w:rsid w:val="007D408D"/>
    <w:rsid w:val="007D458D"/>
    <w:rsid w:val="007D4A3E"/>
    <w:rsid w:val="007D4A49"/>
    <w:rsid w:val="007D4A79"/>
    <w:rsid w:val="007D6187"/>
    <w:rsid w:val="007D6583"/>
    <w:rsid w:val="007D66E8"/>
    <w:rsid w:val="007D6C2B"/>
    <w:rsid w:val="007D6F2C"/>
    <w:rsid w:val="007D6FDC"/>
    <w:rsid w:val="007D73A7"/>
    <w:rsid w:val="007E0EAC"/>
    <w:rsid w:val="007E134B"/>
    <w:rsid w:val="007E257E"/>
    <w:rsid w:val="007E25F2"/>
    <w:rsid w:val="007E2760"/>
    <w:rsid w:val="007E2CED"/>
    <w:rsid w:val="007E2F8E"/>
    <w:rsid w:val="007E3533"/>
    <w:rsid w:val="007E4EA4"/>
    <w:rsid w:val="007E4F07"/>
    <w:rsid w:val="007E57B3"/>
    <w:rsid w:val="007E62AE"/>
    <w:rsid w:val="007E6BB8"/>
    <w:rsid w:val="007E7F55"/>
    <w:rsid w:val="007F031C"/>
    <w:rsid w:val="007F0D2F"/>
    <w:rsid w:val="007F1CF6"/>
    <w:rsid w:val="007F2ADF"/>
    <w:rsid w:val="007F31ED"/>
    <w:rsid w:val="007F48A8"/>
    <w:rsid w:val="007F543E"/>
    <w:rsid w:val="007F5592"/>
    <w:rsid w:val="007F55F0"/>
    <w:rsid w:val="007F5833"/>
    <w:rsid w:val="007F6146"/>
    <w:rsid w:val="007F6881"/>
    <w:rsid w:val="007F6A29"/>
    <w:rsid w:val="007F7699"/>
    <w:rsid w:val="007F76DD"/>
    <w:rsid w:val="007F7761"/>
    <w:rsid w:val="007F7814"/>
    <w:rsid w:val="007F7B9E"/>
    <w:rsid w:val="0080100D"/>
    <w:rsid w:val="00801094"/>
    <w:rsid w:val="008012F3"/>
    <w:rsid w:val="00802221"/>
    <w:rsid w:val="008024C4"/>
    <w:rsid w:val="00802675"/>
    <w:rsid w:val="008029A0"/>
    <w:rsid w:val="00802C4B"/>
    <w:rsid w:val="00802CA3"/>
    <w:rsid w:val="00802DCB"/>
    <w:rsid w:val="008032F8"/>
    <w:rsid w:val="008036CA"/>
    <w:rsid w:val="0080385E"/>
    <w:rsid w:val="008039AC"/>
    <w:rsid w:val="00803CF1"/>
    <w:rsid w:val="008043FD"/>
    <w:rsid w:val="00804C2C"/>
    <w:rsid w:val="00805463"/>
    <w:rsid w:val="00805B3B"/>
    <w:rsid w:val="00805D56"/>
    <w:rsid w:val="00806825"/>
    <w:rsid w:val="00807685"/>
    <w:rsid w:val="00810E51"/>
    <w:rsid w:val="008115DB"/>
    <w:rsid w:val="008122D3"/>
    <w:rsid w:val="00812484"/>
    <w:rsid w:val="00813572"/>
    <w:rsid w:val="00814F6F"/>
    <w:rsid w:val="00815E9D"/>
    <w:rsid w:val="008161FE"/>
    <w:rsid w:val="00816EE3"/>
    <w:rsid w:val="008179EB"/>
    <w:rsid w:val="008200F2"/>
    <w:rsid w:val="00820AF4"/>
    <w:rsid w:val="00821E2D"/>
    <w:rsid w:val="008220F1"/>
    <w:rsid w:val="00822438"/>
    <w:rsid w:val="008229BD"/>
    <w:rsid w:val="00822F0A"/>
    <w:rsid w:val="00823E6D"/>
    <w:rsid w:val="00824B9D"/>
    <w:rsid w:val="00825853"/>
    <w:rsid w:val="00825B42"/>
    <w:rsid w:val="00826736"/>
    <w:rsid w:val="00827806"/>
    <w:rsid w:val="008306C6"/>
    <w:rsid w:val="00830B7D"/>
    <w:rsid w:val="00831306"/>
    <w:rsid w:val="00832000"/>
    <w:rsid w:val="008323D9"/>
    <w:rsid w:val="00832B1F"/>
    <w:rsid w:val="00832E67"/>
    <w:rsid w:val="00832F14"/>
    <w:rsid w:val="00833930"/>
    <w:rsid w:val="00833D06"/>
    <w:rsid w:val="0083460C"/>
    <w:rsid w:val="00834645"/>
    <w:rsid w:val="00834A06"/>
    <w:rsid w:val="00834B78"/>
    <w:rsid w:val="0083504B"/>
    <w:rsid w:val="008350DB"/>
    <w:rsid w:val="00835CED"/>
    <w:rsid w:val="00835F25"/>
    <w:rsid w:val="008361A4"/>
    <w:rsid w:val="00836931"/>
    <w:rsid w:val="00836EFD"/>
    <w:rsid w:val="00836FD0"/>
    <w:rsid w:val="00837058"/>
    <w:rsid w:val="008375D3"/>
    <w:rsid w:val="00840D71"/>
    <w:rsid w:val="00840FF4"/>
    <w:rsid w:val="0084114B"/>
    <w:rsid w:val="008412B1"/>
    <w:rsid w:val="00842DFA"/>
    <w:rsid w:val="00843288"/>
    <w:rsid w:val="00843995"/>
    <w:rsid w:val="00844090"/>
    <w:rsid w:val="008441F0"/>
    <w:rsid w:val="008451DB"/>
    <w:rsid w:val="008452E1"/>
    <w:rsid w:val="00845BB3"/>
    <w:rsid w:val="008470CC"/>
    <w:rsid w:val="00847163"/>
    <w:rsid w:val="00847C15"/>
    <w:rsid w:val="00850338"/>
    <w:rsid w:val="00851D15"/>
    <w:rsid w:val="00851E15"/>
    <w:rsid w:val="00852A30"/>
    <w:rsid w:val="00852A80"/>
    <w:rsid w:val="0085304A"/>
    <w:rsid w:val="00854B70"/>
    <w:rsid w:val="008550B0"/>
    <w:rsid w:val="00855E92"/>
    <w:rsid w:val="00856FD1"/>
    <w:rsid w:val="008573F0"/>
    <w:rsid w:val="00857441"/>
    <w:rsid w:val="00860361"/>
    <w:rsid w:val="00861448"/>
    <w:rsid w:val="00861FC0"/>
    <w:rsid w:val="008622FE"/>
    <w:rsid w:val="008623A5"/>
    <w:rsid w:val="00862AA3"/>
    <w:rsid w:val="008632DF"/>
    <w:rsid w:val="00863618"/>
    <w:rsid w:val="0086393B"/>
    <w:rsid w:val="00865348"/>
    <w:rsid w:val="00865FF6"/>
    <w:rsid w:val="00866B5F"/>
    <w:rsid w:val="008676E6"/>
    <w:rsid w:val="0086779B"/>
    <w:rsid w:val="00867CB6"/>
    <w:rsid w:val="008700AF"/>
    <w:rsid w:val="00870280"/>
    <w:rsid w:val="00870786"/>
    <w:rsid w:val="00870BBE"/>
    <w:rsid w:val="00870EF4"/>
    <w:rsid w:val="00870F58"/>
    <w:rsid w:val="008719F6"/>
    <w:rsid w:val="00871E84"/>
    <w:rsid w:val="0087231B"/>
    <w:rsid w:val="00873173"/>
    <w:rsid w:val="00873A3E"/>
    <w:rsid w:val="00873B00"/>
    <w:rsid w:val="00875890"/>
    <w:rsid w:val="00875C68"/>
    <w:rsid w:val="00875DB8"/>
    <w:rsid w:val="00875E8B"/>
    <w:rsid w:val="00875E8D"/>
    <w:rsid w:val="00875E9B"/>
    <w:rsid w:val="00876509"/>
    <w:rsid w:val="00876651"/>
    <w:rsid w:val="00876808"/>
    <w:rsid w:val="0087731A"/>
    <w:rsid w:val="0087770A"/>
    <w:rsid w:val="00880218"/>
    <w:rsid w:val="00880337"/>
    <w:rsid w:val="00880834"/>
    <w:rsid w:val="00880D73"/>
    <w:rsid w:val="0088107B"/>
    <w:rsid w:val="00881CFE"/>
    <w:rsid w:val="008820BC"/>
    <w:rsid w:val="00882B9E"/>
    <w:rsid w:val="008839AA"/>
    <w:rsid w:val="00883B22"/>
    <w:rsid w:val="0088424D"/>
    <w:rsid w:val="0088442C"/>
    <w:rsid w:val="00884F00"/>
    <w:rsid w:val="00885208"/>
    <w:rsid w:val="0088550A"/>
    <w:rsid w:val="00885B08"/>
    <w:rsid w:val="00885C35"/>
    <w:rsid w:val="00885D65"/>
    <w:rsid w:val="00885F21"/>
    <w:rsid w:val="008863E4"/>
    <w:rsid w:val="0088647A"/>
    <w:rsid w:val="008864C4"/>
    <w:rsid w:val="008870D0"/>
    <w:rsid w:val="0088773B"/>
    <w:rsid w:val="00887C84"/>
    <w:rsid w:val="00887EE8"/>
    <w:rsid w:val="00887EF1"/>
    <w:rsid w:val="008906B0"/>
    <w:rsid w:val="008907CF"/>
    <w:rsid w:val="00890961"/>
    <w:rsid w:val="008910F1"/>
    <w:rsid w:val="008914B9"/>
    <w:rsid w:val="00891F1A"/>
    <w:rsid w:val="008920D1"/>
    <w:rsid w:val="008953B8"/>
    <w:rsid w:val="008953CB"/>
    <w:rsid w:val="008956F9"/>
    <w:rsid w:val="0089585E"/>
    <w:rsid w:val="0089609D"/>
    <w:rsid w:val="008A0A92"/>
    <w:rsid w:val="008A1BB8"/>
    <w:rsid w:val="008A1D12"/>
    <w:rsid w:val="008A23E1"/>
    <w:rsid w:val="008A27AD"/>
    <w:rsid w:val="008A36AE"/>
    <w:rsid w:val="008A380D"/>
    <w:rsid w:val="008A482D"/>
    <w:rsid w:val="008A525C"/>
    <w:rsid w:val="008A5BB1"/>
    <w:rsid w:val="008A5E85"/>
    <w:rsid w:val="008A6524"/>
    <w:rsid w:val="008A6FB8"/>
    <w:rsid w:val="008A7C05"/>
    <w:rsid w:val="008B0094"/>
    <w:rsid w:val="008B046D"/>
    <w:rsid w:val="008B0975"/>
    <w:rsid w:val="008B0BA3"/>
    <w:rsid w:val="008B0CD8"/>
    <w:rsid w:val="008B1342"/>
    <w:rsid w:val="008B1A3F"/>
    <w:rsid w:val="008B1C36"/>
    <w:rsid w:val="008B1C9C"/>
    <w:rsid w:val="008B1D13"/>
    <w:rsid w:val="008B2F02"/>
    <w:rsid w:val="008B37E0"/>
    <w:rsid w:val="008B3AB6"/>
    <w:rsid w:val="008B442E"/>
    <w:rsid w:val="008B44C4"/>
    <w:rsid w:val="008B4A34"/>
    <w:rsid w:val="008B4CD6"/>
    <w:rsid w:val="008B59A7"/>
    <w:rsid w:val="008B5C0F"/>
    <w:rsid w:val="008B631B"/>
    <w:rsid w:val="008B66D5"/>
    <w:rsid w:val="008B706D"/>
    <w:rsid w:val="008B7281"/>
    <w:rsid w:val="008B76CC"/>
    <w:rsid w:val="008C0952"/>
    <w:rsid w:val="008C1462"/>
    <w:rsid w:val="008C2106"/>
    <w:rsid w:val="008C29B7"/>
    <w:rsid w:val="008C36AE"/>
    <w:rsid w:val="008C4048"/>
    <w:rsid w:val="008C4614"/>
    <w:rsid w:val="008C50CD"/>
    <w:rsid w:val="008C5CD0"/>
    <w:rsid w:val="008C6E9E"/>
    <w:rsid w:val="008C7E43"/>
    <w:rsid w:val="008C7F6E"/>
    <w:rsid w:val="008D01DA"/>
    <w:rsid w:val="008D08B0"/>
    <w:rsid w:val="008D0FD4"/>
    <w:rsid w:val="008D2419"/>
    <w:rsid w:val="008D24FD"/>
    <w:rsid w:val="008D2B4E"/>
    <w:rsid w:val="008D322B"/>
    <w:rsid w:val="008D34DC"/>
    <w:rsid w:val="008D35FD"/>
    <w:rsid w:val="008D3E75"/>
    <w:rsid w:val="008D4425"/>
    <w:rsid w:val="008D4DE9"/>
    <w:rsid w:val="008D5035"/>
    <w:rsid w:val="008D5683"/>
    <w:rsid w:val="008D6FA8"/>
    <w:rsid w:val="008D7374"/>
    <w:rsid w:val="008E0809"/>
    <w:rsid w:val="008E2194"/>
    <w:rsid w:val="008E32D9"/>
    <w:rsid w:val="008E5911"/>
    <w:rsid w:val="008E60DE"/>
    <w:rsid w:val="008E65D9"/>
    <w:rsid w:val="008E67CC"/>
    <w:rsid w:val="008E6FB6"/>
    <w:rsid w:val="008E7517"/>
    <w:rsid w:val="008E79C8"/>
    <w:rsid w:val="008F063B"/>
    <w:rsid w:val="008F117C"/>
    <w:rsid w:val="008F1185"/>
    <w:rsid w:val="008F1571"/>
    <w:rsid w:val="008F1598"/>
    <w:rsid w:val="008F1666"/>
    <w:rsid w:val="008F27EF"/>
    <w:rsid w:val="008F2E0C"/>
    <w:rsid w:val="008F3C98"/>
    <w:rsid w:val="008F3DE2"/>
    <w:rsid w:val="008F4D52"/>
    <w:rsid w:val="008F53A3"/>
    <w:rsid w:val="008F53E7"/>
    <w:rsid w:val="008F55F4"/>
    <w:rsid w:val="008F5A0E"/>
    <w:rsid w:val="008F5FE1"/>
    <w:rsid w:val="008F695B"/>
    <w:rsid w:val="008F7935"/>
    <w:rsid w:val="00901311"/>
    <w:rsid w:val="00901789"/>
    <w:rsid w:val="00901AE1"/>
    <w:rsid w:val="00901B35"/>
    <w:rsid w:val="00901D09"/>
    <w:rsid w:val="00903123"/>
    <w:rsid w:val="009044E7"/>
    <w:rsid w:val="0090459D"/>
    <w:rsid w:val="00905660"/>
    <w:rsid w:val="00905AC1"/>
    <w:rsid w:val="00905C61"/>
    <w:rsid w:val="00906410"/>
    <w:rsid w:val="00906494"/>
    <w:rsid w:val="0090696C"/>
    <w:rsid w:val="00906FAD"/>
    <w:rsid w:val="0090719D"/>
    <w:rsid w:val="00907781"/>
    <w:rsid w:val="00907ADB"/>
    <w:rsid w:val="00910728"/>
    <w:rsid w:val="00910BE4"/>
    <w:rsid w:val="009111FF"/>
    <w:rsid w:val="0091142E"/>
    <w:rsid w:val="00912088"/>
    <w:rsid w:val="00912597"/>
    <w:rsid w:val="00912B2B"/>
    <w:rsid w:val="0091432D"/>
    <w:rsid w:val="009143A2"/>
    <w:rsid w:val="00914925"/>
    <w:rsid w:val="00914EA5"/>
    <w:rsid w:val="00915CF3"/>
    <w:rsid w:val="0091616E"/>
    <w:rsid w:val="0091650A"/>
    <w:rsid w:val="0091675F"/>
    <w:rsid w:val="00917079"/>
    <w:rsid w:val="009174E2"/>
    <w:rsid w:val="00917D1A"/>
    <w:rsid w:val="00920C0E"/>
    <w:rsid w:val="00920F9F"/>
    <w:rsid w:val="00921970"/>
    <w:rsid w:val="00921F41"/>
    <w:rsid w:val="009224C7"/>
    <w:rsid w:val="0092264B"/>
    <w:rsid w:val="00922BA1"/>
    <w:rsid w:val="00923130"/>
    <w:rsid w:val="0092340F"/>
    <w:rsid w:val="00923AFC"/>
    <w:rsid w:val="00924437"/>
    <w:rsid w:val="00924E43"/>
    <w:rsid w:val="00924F32"/>
    <w:rsid w:val="0092717D"/>
    <w:rsid w:val="00927D86"/>
    <w:rsid w:val="00930E48"/>
    <w:rsid w:val="009319F1"/>
    <w:rsid w:val="00931CFE"/>
    <w:rsid w:val="00931F0F"/>
    <w:rsid w:val="00932BB4"/>
    <w:rsid w:val="00933B5F"/>
    <w:rsid w:val="00934560"/>
    <w:rsid w:val="009354A2"/>
    <w:rsid w:val="00935706"/>
    <w:rsid w:val="0093599D"/>
    <w:rsid w:val="00936107"/>
    <w:rsid w:val="0093611B"/>
    <w:rsid w:val="00937687"/>
    <w:rsid w:val="00937787"/>
    <w:rsid w:val="009408D9"/>
    <w:rsid w:val="009420F8"/>
    <w:rsid w:val="009429A8"/>
    <w:rsid w:val="00943593"/>
    <w:rsid w:val="00943676"/>
    <w:rsid w:val="00944F1A"/>
    <w:rsid w:val="00946382"/>
    <w:rsid w:val="00947698"/>
    <w:rsid w:val="00947BDA"/>
    <w:rsid w:val="00947DF5"/>
    <w:rsid w:val="0095069C"/>
    <w:rsid w:val="009508B0"/>
    <w:rsid w:val="00950A17"/>
    <w:rsid w:val="0095187A"/>
    <w:rsid w:val="009519FB"/>
    <w:rsid w:val="00951D5C"/>
    <w:rsid w:val="0095374E"/>
    <w:rsid w:val="00953DB9"/>
    <w:rsid w:val="0095484D"/>
    <w:rsid w:val="009548F3"/>
    <w:rsid w:val="00955AEA"/>
    <w:rsid w:val="00955CA9"/>
    <w:rsid w:val="00955FE4"/>
    <w:rsid w:val="009566CD"/>
    <w:rsid w:val="00957319"/>
    <w:rsid w:val="00957391"/>
    <w:rsid w:val="00957522"/>
    <w:rsid w:val="009576A5"/>
    <w:rsid w:val="00957C26"/>
    <w:rsid w:val="00960CEF"/>
    <w:rsid w:val="0096154D"/>
    <w:rsid w:val="009616FE"/>
    <w:rsid w:val="0096171A"/>
    <w:rsid w:val="009627CA"/>
    <w:rsid w:val="0096298A"/>
    <w:rsid w:val="00962AD3"/>
    <w:rsid w:val="00962ED0"/>
    <w:rsid w:val="00963117"/>
    <w:rsid w:val="00963369"/>
    <w:rsid w:val="00963841"/>
    <w:rsid w:val="00963865"/>
    <w:rsid w:val="00963AC7"/>
    <w:rsid w:val="00964480"/>
    <w:rsid w:val="00964E65"/>
    <w:rsid w:val="0096501A"/>
    <w:rsid w:val="009657D8"/>
    <w:rsid w:val="00965AC7"/>
    <w:rsid w:val="009666CC"/>
    <w:rsid w:val="00966B11"/>
    <w:rsid w:val="00966B33"/>
    <w:rsid w:val="00966CD1"/>
    <w:rsid w:val="0096780F"/>
    <w:rsid w:val="009707B6"/>
    <w:rsid w:val="00970905"/>
    <w:rsid w:val="0097111C"/>
    <w:rsid w:val="00971439"/>
    <w:rsid w:val="0097189B"/>
    <w:rsid w:val="00971E15"/>
    <w:rsid w:val="0097208C"/>
    <w:rsid w:val="009748E8"/>
    <w:rsid w:val="00974F26"/>
    <w:rsid w:val="00974FE4"/>
    <w:rsid w:val="009757EF"/>
    <w:rsid w:val="00975CA3"/>
    <w:rsid w:val="00976AF9"/>
    <w:rsid w:val="00977062"/>
    <w:rsid w:val="00977933"/>
    <w:rsid w:val="00977D22"/>
    <w:rsid w:val="00980411"/>
    <w:rsid w:val="0098048F"/>
    <w:rsid w:val="009808A8"/>
    <w:rsid w:val="00981A80"/>
    <w:rsid w:val="00982D73"/>
    <w:rsid w:val="009837A3"/>
    <w:rsid w:val="00983CA3"/>
    <w:rsid w:val="009848A7"/>
    <w:rsid w:val="00985A6C"/>
    <w:rsid w:val="00985A95"/>
    <w:rsid w:val="00985D63"/>
    <w:rsid w:val="00985DF7"/>
    <w:rsid w:val="00987D58"/>
    <w:rsid w:val="0099078E"/>
    <w:rsid w:val="00990E10"/>
    <w:rsid w:val="00990EA7"/>
    <w:rsid w:val="009927A1"/>
    <w:rsid w:val="009928A8"/>
    <w:rsid w:val="00992EA0"/>
    <w:rsid w:val="00992EB5"/>
    <w:rsid w:val="009934DC"/>
    <w:rsid w:val="009945DE"/>
    <w:rsid w:val="00994E71"/>
    <w:rsid w:val="00995FE5"/>
    <w:rsid w:val="009973CD"/>
    <w:rsid w:val="00997BFC"/>
    <w:rsid w:val="009A0161"/>
    <w:rsid w:val="009A1842"/>
    <w:rsid w:val="009A1FD4"/>
    <w:rsid w:val="009A20A8"/>
    <w:rsid w:val="009A22A6"/>
    <w:rsid w:val="009A2932"/>
    <w:rsid w:val="009A2E66"/>
    <w:rsid w:val="009A3CE7"/>
    <w:rsid w:val="009A429B"/>
    <w:rsid w:val="009A50D8"/>
    <w:rsid w:val="009A65D7"/>
    <w:rsid w:val="009A6DB4"/>
    <w:rsid w:val="009A7162"/>
    <w:rsid w:val="009A7326"/>
    <w:rsid w:val="009A78F7"/>
    <w:rsid w:val="009A7D39"/>
    <w:rsid w:val="009B02ED"/>
    <w:rsid w:val="009B06C9"/>
    <w:rsid w:val="009B0811"/>
    <w:rsid w:val="009B09F3"/>
    <w:rsid w:val="009B1CEA"/>
    <w:rsid w:val="009B2465"/>
    <w:rsid w:val="009B2ED5"/>
    <w:rsid w:val="009B3B57"/>
    <w:rsid w:val="009B3B8F"/>
    <w:rsid w:val="009B3D64"/>
    <w:rsid w:val="009B3EAC"/>
    <w:rsid w:val="009B3EAF"/>
    <w:rsid w:val="009B4994"/>
    <w:rsid w:val="009B5ADB"/>
    <w:rsid w:val="009B60D8"/>
    <w:rsid w:val="009B61D5"/>
    <w:rsid w:val="009B63F8"/>
    <w:rsid w:val="009B6EC5"/>
    <w:rsid w:val="009B7699"/>
    <w:rsid w:val="009C0043"/>
    <w:rsid w:val="009C059E"/>
    <w:rsid w:val="009C0ABD"/>
    <w:rsid w:val="009C0F48"/>
    <w:rsid w:val="009C1224"/>
    <w:rsid w:val="009C171E"/>
    <w:rsid w:val="009C262F"/>
    <w:rsid w:val="009C3006"/>
    <w:rsid w:val="009C4EE9"/>
    <w:rsid w:val="009C4FF1"/>
    <w:rsid w:val="009C55BA"/>
    <w:rsid w:val="009C5BF5"/>
    <w:rsid w:val="009C66BC"/>
    <w:rsid w:val="009C6AED"/>
    <w:rsid w:val="009C7559"/>
    <w:rsid w:val="009D0775"/>
    <w:rsid w:val="009D0AD1"/>
    <w:rsid w:val="009D0FEE"/>
    <w:rsid w:val="009D1C43"/>
    <w:rsid w:val="009D274E"/>
    <w:rsid w:val="009D2989"/>
    <w:rsid w:val="009D2A3A"/>
    <w:rsid w:val="009D2F97"/>
    <w:rsid w:val="009D341C"/>
    <w:rsid w:val="009D422E"/>
    <w:rsid w:val="009D46AA"/>
    <w:rsid w:val="009D4996"/>
    <w:rsid w:val="009D4CA9"/>
    <w:rsid w:val="009D52CD"/>
    <w:rsid w:val="009D54AF"/>
    <w:rsid w:val="009D63B7"/>
    <w:rsid w:val="009D6699"/>
    <w:rsid w:val="009D715E"/>
    <w:rsid w:val="009D76BD"/>
    <w:rsid w:val="009D78D3"/>
    <w:rsid w:val="009E1085"/>
    <w:rsid w:val="009E1D78"/>
    <w:rsid w:val="009E1DF9"/>
    <w:rsid w:val="009E2104"/>
    <w:rsid w:val="009E21A0"/>
    <w:rsid w:val="009E2C6F"/>
    <w:rsid w:val="009E34FA"/>
    <w:rsid w:val="009E3543"/>
    <w:rsid w:val="009E363D"/>
    <w:rsid w:val="009E36A9"/>
    <w:rsid w:val="009E4A9E"/>
    <w:rsid w:val="009E5217"/>
    <w:rsid w:val="009E569F"/>
    <w:rsid w:val="009E571C"/>
    <w:rsid w:val="009E579A"/>
    <w:rsid w:val="009E61E1"/>
    <w:rsid w:val="009E68D3"/>
    <w:rsid w:val="009E759A"/>
    <w:rsid w:val="009E7B1E"/>
    <w:rsid w:val="009E7CC2"/>
    <w:rsid w:val="009E7FF9"/>
    <w:rsid w:val="009F0EB6"/>
    <w:rsid w:val="009F0F1C"/>
    <w:rsid w:val="009F0FF1"/>
    <w:rsid w:val="009F100F"/>
    <w:rsid w:val="009F12AB"/>
    <w:rsid w:val="009F1903"/>
    <w:rsid w:val="009F1DF4"/>
    <w:rsid w:val="009F1FAA"/>
    <w:rsid w:val="009F2B94"/>
    <w:rsid w:val="009F4838"/>
    <w:rsid w:val="009F4E72"/>
    <w:rsid w:val="009F5A01"/>
    <w:rsid w:val="009F5B8D"/>
    <w:rsid w:val="009F5D1A"/>
    <w:rsid w:val="009F6528"/>
    <w:rsid w:val="009F7454"/>
    <w:rsid w:val="009F78DE"/>
    <w:rsid w:val="009F7B76"/>
    <w:rsid w:val="00A001B5"/>
    <w:rsid w:val="00A002B9"/>
    <w:rsid w:val="00A00AE5"/>
    <w:rsid w:val="00A00FDA"/>
    <w:rsid w:val="00A0174B"/>
    <w:rsid w:val="00A018D3"/>
    <w:rsid w:val="00A019D1"/>
    <w:rsid w:val="00A01EA4"/>
    <w:rsid w:val="00A02A36"/>
    <w:rsid w:val="00A02EA9"/>
    <w:rsid w:val="00A03377"/>
    <w:rsid w:val="00A038C9"/>
    <w:rsid w:val="00A044B9"/>
    <w:rsid w:val="00A04965"/>
    <w:rsid w:val="00A04CA7"/>
    <w:rsid w:val="00A04DA9"/>
    <w:rsid w:val="00A04E3C"/>
    <w:rsid w:val="00A050BB"/>
    <w:rsid w:val="00A051B6"/>
    <w:rsid w:val="00A051FD"/>
    <w:rsid w:val="00A053B9"/>
    <w:rsid w:val="00A058E2"/>
    <w:rsid w:val="00A05CEF"/>
    <w:rsid w:val="00A06EEB"/>
    <w:rsid w:val="00A073DC"/>
    <w:rsid w:val="00A079A5"/>
    <w:rsid w:val="00A10237"/>
    <w:rsid w:val="00A10FCD"/>
    <w:rsid w:val="00A11388"/>
    <w:rsid w:val="00A11467"/>
    <w:rsid w:val="00A1186D"/>
    <w:rsid w:val="00A11967"/>
    <w:rsid w:val="00A119A7"/>
    <w:rsid w:val="00A11B5A"/>
    <w:rsid w:val="00A11EFC"/>
    <w:rsid w:val="00A1293A"/>
    <w:rsid w:val="00A12C84"/>
    <w:rsid w:val="00A13993"/>
    <w:rsid w:val="00A13EB7"/>
    <w:rsid w:val="00A144CA"/>
    <w:rsid w:val="00A15715"/>
    <w:rsid w:val="00A15BAB"/>
    <w:rsid w:val="00A15D04"/>
    <w:rsid w:val="00A17546"/>
    <w:rsid w:val="00A20044"/>
    <w:rsid w:val="00A20C03"/>
    <w:rsid w:val="00A21849"/>
    <w:rsid w:val="00A21D7F"/>
    <w:rsid w:val="00A2246E"/>
    <w:rsid w:val="00A2283F"/>
    <w:rsid w:val="00A23629"/>
    <w:rsid w:val="00A23C13"/>
    <w:rsid w:val="00A23CA0"/>
    <w:rsid w:val="00A243B2"/>
    <w:rsid w:val="00A27774"/>
    <w:rsid w:val="00A27D95"/>
    <w:rsid w:val="00A300E7"/>
    <w:rsid w:val="00A304A1"/>
    <w:rsid w:val="00A30C8B"/>
    <w:rsid w:val="00A326BB"/>
    <w:rsid w:val="00A33041"/>
    <w:rsid w:val="00A33CB6"/>
    <w:rsid w:val="00A34166"/>
    <w:rsid w:val="00A3455E"/>
    <w:rsid w:val="00A35A16"/>
    <w:rsid w:val="00A36419"/>
    <w:rsid w:val="00A37779"/>
    <w:rsid w:val="00A4185D"/>
    <w:rsid w:val="00A41DA8"/>
    <w:rsid w:val="00A4224F"/>
    <w:rsid w:val="00A4293D"/>
    <w:rsid w:val="00A42DEC"/>
    <w:rsid w:val="00A43E1C"/>
    <w:rsid w:val="00A43FD0"/>
    <w:rsid w:val="00A448AB"/>
    <w:rsid w:val="00A44F8A"/>
    <w:rsid w:val="00A452A7"/>
    <w:rsid w:val="00A45377"/>
    <w:rsid w:val="00A45A1B"/>
    <w:rsid w:val="00A45D85"/>
    <w:rsid w:val="00A46191"/>
    <w:rsid w:val="00A46A5F"/>
    <w:rsid w:val="00A46A96"/>
    <w:rsid w:val="00A46FF5"/>
    <w:rsid w:val="00A47737"/>
    <w:rsid w:val="00A47974"/>
    <w:rsid w:val="00A5017E"/>
    <w:rsid w:val="00A504EC"/>
    <w:rsid w:val="00A5078B"/>
    <w:rsid w:val="00A50DD5"/>
    <w:rsid w:val="00A51148"/>
    <w:rsid w:val="00A5295F"/>
    <w:rsid w:val="00A52B71"/>
    <w:rsid w:val="00A53D43"/>
    <w:rsid w:val="00A53E4A"/>
    <w:rsid w:val="00A54566"/>
    <w:rsid w:val="00A546B0"/>
    <w:rsid w:val="00A54724"/>
    <w:rsid w:val="00A554FD"/>
    <w:rsid w:val="00A55809"/>
    <w:rsid w:val="00A60000"/>
    <w:rsid w:val="00A607F8"/>
    <w:rsid w:val="00A6168C"/>
    <w:rsid w:val="00A628A8"/>
    <w:rsid w:val="00A62B37"/>
    <w:rsid w:val="00A62DEC"/>
    <w:rsid w:val="00A632A9"/>
    <w:rsid w:val="00A64E68"/>
    <w:rsid w:val="00A650C3"/>
    <w:rsid w:val="00A6532A"/>
    <w:rsid w:val="00A655CD"/>
    <w:rsid w:val="00A66ACA"/>
    <w:rsid w:val="00A66C7F"/>
    <w:rsid w:val="00A66FD8"/>
    <w:rsid w:val="00A67678"/>
    <w:rsid w:val="00A67F58"/>
    <w:rsid w:val="00A70116"/>
    <w:rsid w:val="00A7057F"/>
    <w:rsid w:val="00A70B43"/>
    <w:rsid w:val="00A714C0"/>
    <w:rsid w:val="00A72843"/>
    <w:rsid w:val="00A7317B"/>
    <w:rsid w:val="00A73658"/>
    <w:rsid w:val="00A7395A"/>
    <w:rsid w:val="00A73A64"/>
    <w:rsid w:val="00A73BA5"/>
    <w:rsid w:val="00A73EBF"/>
    <w:rsid w:val="00A74041"/>
    <w:rsid w:val="00A7412C"/>
    <w:rsid w:val="00A74591"/>
    <w:rsid w:val="00A74A36"/>
    <w:rsid w:val="00A74AED"/>
    <w:rsid w:val="00A74DF6"/>
    <w:rsid w:val="00A75D33"/>
    <w:rsid w:val="00A765AB"/>
    <w:rsid w:val="00A767F9"/>
    <w:rsid w:val="00A769F4"/>
    <w:rsid w:val="00A77349"/>
    <w:rsid w:val="00A776AC"/>
    <w:rsid w:val="00A77A93"/>
    <w:rsid w:val="00A80941"/>
    <w:rsid w:val="00A81156"/>
    <w:rsid w:val="00A81AFD"/>
    <w:rsid w:val="00A82661"/>
    <w:rsid w:val="00A82F21"/>
    <w:rsid w:val="00A83036"/>
    <w:rsid w:val="00A834BA"/>
    <w:rsid w:val="00A837AE"/>
    <w:rsid w:val="00A8400C"/>
    <w:rsid w:val="00A84041"/>
    <w:rsid w:val="00A84447"/>
    <w:rsid w:val="00A84636"/>
    <w:rsid w:val="00A84820"/>
    <w:rsid w:val="00A84F49"/>
    <w:rsid w:val="00A850B4"/>
    <w:rsid w:val="00A85AF6"/>
    <w:rsid w:val="00A85DA7"/>
    <w:rsid w:val="00A85F48"/>
    <w:rsid w:val="00A85FCA"/>
    <w:rsid w:val="00A86313"/>
    <w:rsid w:val="00A864AD"/>
    <w:rsid w:val="00A86DB6"/>
    <w:rsid w:val="00A877A6"/>
    <w:rsid w:val="00A9117B"/>
    <w:rsid w:val="00A911E7"/>
    <w:rsid w:val="00A91545"/>
    <w:rsid w:val="00A91574"/>
    <w:rsid w:val="00A9278B"/>
    <w:rsid w:val="00A927A7"/>
    <w:rsid w:val="00A92ADC"/>
    <w:rsid w:val="00A93E8F"/>
    <w:rsid w:val="00A941A8"/>
    <w:rsid w:val="00A948D7"/>
    <w:rsid w:val="00A95629"/>
    <w:rsid w:val="00A95811"/>
    <w:rsid w:val="00A96A19"/>
    <w:rsid w:val="00A96B9A"/>
    <w:rsid w:val="00A97B70"/>
    <w:rsid w:val="00AA00BD"/>
    <w:rsid w:val="00AA0D24"/>
    <w:rsid w:val="00AA1245"/>
    <w:rsid w:val="00AA2405"/>
    <w:rsid w:val="00AA2537"/>
    <w:rsid w:val="00AA2970"/>
    <w:rsid w:val="00AA2B15"/>
    <w:rsid w:val="00AA2F7B"/>
    <w:rsid w:val="00AA3479"/>
    <w:rsid w:val="00AA34C8"/>
    <w:rsid w:val="00AA3A1F"/>
    <w:rsid w:val="00AA6E14"/>
    <w:rsid w:val="00AA6EE1"/>
    <w:rsid w:val="00AA707C"/>
    <w:rsid w:val="00AA7410"/>
    <w:rsid w:val="00AA797A"/>
    <w:rsid w:val="00AB0158"/>
    <w:rsid w:val="00AB02BD"/>
    <w:rsid w:val="00AB2792"/>
    <w:rsid w:val="00AB4116"/>
    <w:rsid w:val="00AB4428"/>
    <w:rsid w:val="00AB47F6"/>
    <w:rsid w:val="00AB48A4"/>
    <w:rsid w:val="00AB4F33"/>
    <w:rsid w:val="00AB521F"/>
    <w:rsid w:val="00AB555C"/>
    <w:rsid w:val="00AB55F1"/>
    <w:rsid w:val="00AB56A5"/>
    <w:rsid w:val="00AB5764"/>
    <w:rsid w:val="00AB62E4"/>
    <w:rsid w:val="00AB7B06"/>
    <w:rsid w:val="00AC0789"/>
    <w:rsid w:val="00AC1829"/>
    <w:rsid w:val="00AC1832"/>
    <w:rsid w:val="00AC1ABD"/>
    <w:rsid w:val="00AC22B3"/>
    <w:rsid w:val="00AC3292"/>
    <w:rsid w:val="00AC34BE"/>
    <w:rsid w:val="00AC3984"/>
    <w:rsid w:val="00AC44E8"/>
    <w:rsid w:val="00AC44EC"/>
    <w:rsid w:val="00AC5943"/>
    <w:rsid w:val="00AC6C8F"/>
    <w:rsid w:val="00AC7529"/>
    <w:rsid w:val="00AC79E4"/>
    <w:rsid w:val="00AD08FD"/>
    <w:rsid w:val="00AD1B04"/>
    <w:rsid w:val="00AD1C9E"/>
    <w:rsid w:val="00AD214A"/>
    <w:rsid w:val="00AD224B"/>
    <w:rsid w:val="00AD2406"/>
    <w:rsid w:val="00AD2B3D"/>
    <w:rsid w:val="00AD3603"/>
    <w:rsid w:val="00AD3A3C"/>
    <w:rsid w:val="00AD5547"/>
    <w:rsid w:val="00AD5591"/>
    <w:rsid w:val="00AD57AB"/>
    <w:rsid w:val="00AD5EA0"/>
    <w:rsid w:val="00AD6EEC"/>
    <w:rsid w:val="00AD757B"/>
    <w:rsid w:val="00AD7813"/>
    <w:rsid w:val="00AD7882"/>
    <w:rsid w:val="00AD7D46"/>
    <w:rsid w:val="00AD7FBF"/>
    <w:rsid w:val="00AE11EB"/>
    <w:rsid w:val="00AE291F"/>
    <w:rsid w:val="00AE3278"/>
    <w:rsid w:val="00AE36F8"/>
    <w:rsid w:val="00AE3988"/>
    <w:rsid w:val="00AE4A02"/>
    <w:rsid w:val="00AE4D7B"/>
    <w:rsid w:val="00AE4DC6"/>
    <w:rsid w:val="00AE56E1"/>
    <w:rsid w:val="00AE5CA8"/>
    <w:rsid w:val="00AE5D22"/>
    <w:rsid w:val="00AE66AD"/>
    <w:rsid w:val="00AE6933"/>
    <w:rsid w:val="00AE6B0F"/>
    <w:rsid w:val="00AE6EB9"/>
    <w:rsid w:val="00AE709B"/>
    <w:rsid w:val="00AE727A"/>
    <w:rsid w:val="00AE7747"/>
    <w:rsid w:val="00AE7954"/>
    <w:rsid w:val="00AE7F9E"/>
    <w:rsid w:val="00AF029F"/>
    <w:rsid w:val="00AF0567"/>
    <w:rsid w:val="00AF0786"/>
    <w:rsid w:val="00AF07E5"/>
    <w:rsid w:val="00AF099D"/>
    <w:rsid w:val="00AF0BD6"/>
    <w:rsid w:val="00AF1AB9"/>
    <w:rsid w:val="00AF1F46"/>
    <w:rsid w:val="00AF2642"/>
    <w:rsid w:val="00AF2C24"/>
    <w:rsid w:val="00AF31D0"/>
    <w:rsid w:val="00AF322D"/>
    <w:rsid w:val="00AF3359"/>
    <w:rsid w:val="00AF397A"/>
    <w:rsid w:val="00AF3FCE"/>
    <w:rsid w:val="00AF4C51"/>
    <w:rsid w:val="00AF4EDC"/>
    <w:rsid w:val="00AF559C"/>
    <w:rsid w:val="00AF5DAF"/>
    <w:rsid w:val="00AF6FDF"/>
    <w:rsid w:val="00AF7BE9"/>
    <w:rsid w:val="00AFC790"/>
    <w:rsid w:val="00B008C1"/>
    <w:rsid w:val="00B00B5D"/>
    <w:rsid w:val="00B02D83"/>
    <w:rsid w:val="00B032F9"/>
    <w:rsid w:val="00B035F5"/>
    <w:rsid w:val="00B03B8C"/>
    <w:rsid w:val="00B05745"/>
    <w:rsid w:val="00B05C81"/>
    <w:rsid w:val="00B0666E"/>
    <w:rsid w:val="00B06E06"/>
    <w:rsid w:val="00B0709F"/>
    <w:rsid w:val="00B07164"/>
    <w:rsid w:val="00B10109"/>
    <w:rsid w:val="00B107ED"/>
    <w:rsid w:val="00B109E2"/>
    <w:rsid w:val="00B112AC"/>
    <w:rsid w:val="00B11C14"/>
    <w:rsid w:val="00B11D7E"/>
    <w:rsid w:val="00B12B2B"/>
    <w:rsid w:val="00B13394"/>
    <w:rsid w:val="00B133A8"/>
    <w:rsid w:val="00B15218"/>
    <w:rsid w:val="00B15A36"/>
    <w:rsid w:val="00B15B99"/>
    <w:rsid w:val="00B15EB1"/>
    <w:rsid w:val="00B16519"/>
    <w:rsid w:val="00B166C5"/>
    <w:rsid w:val="00B1715F"/>
    <w:rsid w:val="00B1780C"/>
    <w:rsid w:val="00B2035A"/>
    <w:rsid w:val="00B20598"/>
    <w:rsid w:val="00B2092E"/>
    <w:rsid w:val="00B2136A"/>
    <w:rsid w:val="00B21596"/>
    <w:rsid w:val="00B228D9"/>
    <w:rsid w:val="00B24C30"/>
    <w:rsid w:val="00B24D26"/>
    <w:rsid w:val="00B25024"/>
    <w:rsid w:val="00B25CEC"/>
    <w:rsid w:val="00B269EA"/>
    <w:rsid w:val="00B276B0"/>
    <w:rsid w:val="00B27B06"/>
    <w:rsid w:val="00B31224"/>
    <w:rsid w:val="00B31B02"/>
    <w:rsid w:val="00B31B4F"/>
    <w:rsid w:val="00B31E48"/>
    <w:rsid w:val="00B32318"/>
    <w:rsid w:val="00B33623"/>
    <w:rsid w:val="00B337C7"/>
    <w:rsid w:val="00B33A65"/>
    <w:rsid w:val="00B33C67"/>
    <w:rsid w:val="00B347EE"/>
    <w:rsid w:val="00B3593E"/>
    <w:rsid w:val="00B36E4F"/>
    <w:rsid w:val="00B37895"/>
    <w:rsid w:val="00B4244F"/>
    <w:rsid w:val="00B433B0"/>
    <w:rsid w:val="00B43B3B"/>
    <w:rsid w:val="00B43D05"/>
    <w:rsid w:val="00B44097"/>
    <w:rsid w:val="00B4486B"/>
    <w:rsid w:val="00B44C24"/>
    <w:rsid w:val="00B459EB"/>
    <w:rsid w:val="00B4629A"/>
    <w:rsid w:val="00B47245"/>
    <w:rsid w:val="00B5006A"/>
    <w:rsid w:val="00B5073C"/>
    <w:rsid w:val="00B50D61"/>
    <w:rsid w:val="00B52BF7"/>
    <w:rsid w:val="00B53CDD"/>
    <w:rsid w:val="00B53E85"/>
    <w:rsid w:val="00B556B2"/>
    <w:rsid w:val="00B55AB8"/>
    <w:rsid w:val="00B56F97"/>
    <w:rsid w:val="00B573F1"/>
    <w:rsid w:val="00B603EB"/>
    <w:rsid w:val="00B604F4"/>
    <w:rsid w:val="00B6092A"/>
    <w:rsid w:val="00B60B7A"/>
    <w:rsid w:val="00B6164B"/>
    <w:rsid w:val="00B6220D"/>
    <w:rsid w:val="00B63344"/>
    <w:rsid w:val="00B63586"/>
    <w:rsid w:val="00B63F61"/>
    <w:rsid w:val="00B661BC"/>
    <w:rsid w:val="00B67F72"/>
    <w:rsid w:val="00B70130"/>
    <w:rsid w:val="00B7028A"/>
    <w:rsid w:val="00B70782"/>
    <w:rsid w:val="00B70CC5"/>
    <w:rsid w:val="00B70DC3"/>
    <w:rsid w:val="00B71529"/>
    <w:rsid w:val="00B72FCE"/>
    <w:rsid w:val="00B73300"/>
    <w:rsid w:val="00B734D2"/>
    <w:rsid w:val="00B761FA"/>
    <w:rsid w:val="00B76250"/>
    <w:rsid w:val="00B774DB"/>
    <w:rsid w:val="00B778CB"/>
    <w:rsid w:val="00B77A3B"/>
    <w:rsid w:val="00B77AFF"/>
    <w:rsid w:val="00B800C3"/>
    <w:rsid w:val="00B80187"/>
    <w:rsid w:val="00B80429"/>
    <w:rsid w:val="00B80AE8"/>
    <w:rsid w:val="00B81F55"/>
    <w:rsid w:val="00B8206C"/>
    <w:rsid w:val="00B83E8C"/>
    <w:rsid w:val="00B8417C"/>
    <w:rsid w:val="00B842E5"/>
    <w:rsid w:val="00B84475"/>
    <w:rsid w:val="00B861A6"/>
    <w:rsid w:val="00B8655A"/>
    <w:rsid w:val="00B86728"/>
    <w:rsid w:val="00B86DA0"/>
    <w:rsid w:val="00B872FA"/>
    <w:rsid w:val="00B9026D"/>
    <w:rsid w:val="00B90893"/>
    <w:rsid w:val="00B90E9C"/>
    <w:rsid w:val="00B90FE6"/>
    <w:rsid w:val="00B9116C"/>
    <w:rsid w:val="00B91395"/>
    <w:rsid w:val="00B913CD"/>
    <w:rsid w:val="00B916BF"/>
    <w:rsid w:val="00B92053"/>
    <w:rsid w:val="00B920DE"/>
    <w:rsid w:val="00B926C9"/>
    <w:rsid w:val="00B9309D"/>
    <w:rsid w:val="00B93174"/>
    <w:rsid w:val="00B94D45"/>
    <w:rsid w:val="00B94E85"/>
    <w:rsid w:val="00B94F86"/>
    <w:rsid w:val="00B956DE"/>
    <w:rsid w:val="00B95A3D"/>
    <w:rsid w:val="00B9687C"/>
    <w:rsid w:val="00B96D2E"/>
    <w:rsid w:val="00B97E4D"/>
    <w:rsid w:val="00BA0A47"/>
    <w:rsid w:val="00BA0EEA"/>
    <w:rsid w:val="00BA1AEB"/>
    <w:rsid w:val="00BA2399"/>
    <w:rsid w:val="00BA2662"/>
    <w:rsid w:val="00BA287B"/>
    <w:rsid w:val="00BA2A5B"/>
    <w:rsid w:val="00BA3206"/>
    <w:rsid w:val="00BA3443"/>
    <w:rsid w:val="00BA560D"/>
    <w:rsid w:val="00BA5A22"/>
    <w:rsid w:val="00BA60CE"/>
    <w:rsid w:val="00BA6E44"/>
    <w:rsid w:val="00BA6F5A"/>
    <w:rsid w:val="00BA7126"/>
    <w:rsid w:val="00BA7AD8"/>
    <w:rsid w:val="00BA7CFB"/>
    <w:rsid w:val="00BB1410"/>
    <w:rsid w:val="00BB1C20"/>
    <w:rsid w:val="00BB35CF"/>
    <w:rsid w:val="00BB3A1D"/>
    <w:rsid w:val="00BB3CE3"/>
    <w:rsid w:val="00BB3CF0"/>
    <w:rsid w:val="00BB4769"/>
    <w:rsid w:val="00BB53E7"/>
    <w:rsid w:val="00BB602A"/>
    <w:rsid w:val="00BB62C8"/>
    <w:rsid w:val="00BB64C8"/>
    <w:rsid w:val="00BB6674"/>
    <w:rsid w:val="00BB6FC0"/>
    <w:rsid w:val="00BB7F71"/>
    <w:rsid w:val="00BC0590"/>
    <w:rsid w:val="00BC05A4"/>
    <w:rsid w:val="00BC05A6"/>
    <w:rsid w:val="00BC0BF8"/>
    <w:rsid w:val="00BC0C47"/>
    <w:rsid w:val="00BC178D"/>
    <w:rsid w:val="00BC1C4B"/>
    <w:rsid w:val="00BC1CE0"/>
    <w:rsid w:val="00BC3237"/>
    <w:rsid w:val="00BC3977"/>
    <w:rsid w:val="00BC39C8"/>
    <w:rsid w:val="00BC3A7F"/>
    <w:rsid w:val="00BC3BAD"/>
    <w:rsid w:val="00BC3D0B"/>
    <w:rsid w:val="00BC4FB3"/>
    <w:rsid w:val="00BC5603"/>
    <w:rsid w:val="00BC5FEE"/>
    <w:rsid w:val="00BC6261"/>
    <w:rsid w:val="00BC6400"/>
    <w:rsid w:val="00BC6519"/>
    <w:rsid w:val="00BC66EB"/>
    <w:rsid w:val="00BC758D"/>
    <w:rsid w:val="00BC7B3C"/>
    <w:rsid w:val="00BD0028"/>
    <w:rsid w:val="00BD1726"/>
    <w:rsid w:val="00BD176D"/>
    <w:rsid w:val="00BD1BF4"/>
    <w:rsid w:val="00BD25F1"/>
    <w:rsid w:val="00BD2957"/>
    <w:rsid w:val="00BD2DBE"/>
    <w:rsid w:val="00BD2EF8"/>
    <w:rsid w:val="00BD3F56"/>
    <w:rsid w:val="00BD4720"/>
    <w:rsid w:val="00BD4B4F"/>
    <w:rsid w:val="00BD4FA2"/>
    <w:rsid w:val="00BD55C9"/>
    <w:rsid w:val="00BD58E8"/>
    <w:rsid w:val="00BD61BD"/>
    <w:rsid w:val="00BD6595"/>
    <w:rsid w:val="00BD6651"/>
    <w:rsid w:val="00BD68DB"/>
    <w:rsid w:val="00BD6C53"/>
    <w:rsid w:val="00BD7CE2"/>
    <w:rsid w:val="00BE00D2"/>
    <w:rsid w:val="00BE05FE"/>
    <w:rsid w:val="00BE0E51"/>
    <w:rsid w:val="00BE0FC8"/>
    <w:rsid w:val="00BE128C"/>
    <w:rsid w:val="00BE192B"/>
    <w:rsid w:val="00BE2CBF"/>
    <w:rsid w:val="00BE37A0"/>
    <w:rsid w:val="00BE38C3"/>
    <w:rsid w:val="00BE3D66"/>
    <w:rsid w:val="00BE451A"/>
    <w:rsid w:val="00BE5671"/>
    <w:rsid w:val="00BE6BEA"/>
    <w:rsid w:val="00BE6D16"/>
    <w:rsid w:val="00BE70EF"/>
    <w:rsid w:val="00BE70FC"/>
    <w:rsid w:val="00BF0094"/>
    <w:rsid w:val="00BF1D1F"/>
    <w:rsid w:val="00BF1DC8"/>
    <w:rsid w:val="00BF20B8"/>
    <w:rsid w:val="00BF24C0"/>
    <w:rsid w:val="00BF2A47"/>
    <w:rsid w:val="00BF2B0F"/>
    <w:rsid w:val="00BF3147"/>
    <w:rsid w:val="00BF36C3"/>
    <w:rsid w:val="00BF3AE9"/>
    <w:rsid w:val="00BF42EA"/>
    <w:rsid w:val="00BF5DA8"/>
    <w:rsid w:val="00BF7467"/>
    <w:rsid w:val="00BF7A38"/>
    <w:rsid w:val="00C00D33"/>
    <w:rsid w:val="00C01203"/>
    <w:rsid w:val="00C01EEF"/>
    <w:rsid w:val="00C0321A"/>
    <w:rsid w:val="00C033F3"/>
    <w:rsid w:val="00C03624"/>
    <w:rsid w:val="00C04B92"/>
    <w:rsid w:val="00C05113"/>
    <w:rsid w:val="00C05967"/>
    <w:rsid w:val="00C05E64"/>
    <w:rsid w:val="00C05F81"/>
    <w:rsid w:val="00C05FCA"/>
    <w:rsid w:val="00C0732D"/>
    <w:rsid w:val="00C0757D"/>
    <w:rsid w:val="00C07C0A"/>
    <w:rsid w:val="00C10378"/>
    <w:rsid w:val="00C10D70"/>
    <w:rsid w:val="00C10FDE"/>
    <w:rsid w:val="00C11432"/>
    <w:rsid w:val="00C11B19"/>
    <w:rsid w:val="00C1226C"/>
    <w:rsid w:val="00C1244C"/>
    <w:rsid w:val="00C12ADA"/>
    <w:rsid w:val="00C12B64"/>
    <w:rsid w:val="00C13242"/>
    <w:rsid w:val="00C13F79"/>
    <w:rsid w:val="00C1451B"/>
    <w:rsid w:val="00C14C78"/>
    <w:rsid w:val="00C15E17"/>
    <w:rsid w:val="00C16089"/>
    <w:rsid w:val="00C16BF6"/>
    <w:rsid w:val="00C208C6"/>
    <w:rsid w:val="00C208ED"/>
    <w:rsid w:val="00C20CBF"/>
    <w:rsid w:val="00C20F65"/>
    <w:rsid w:val="00C21D88"/>
    <w:rsid w:val="00C21DD9"/>
    <w:rsid w:val="00C22118"/>
    <w:rsid w:val="00C223E9"/>
    <w:rsid w:val="00C227D8"/>
    <w:rsid w:val="00C23261"/>
    <w:rsid w:val="00C2331B"/>
    <w:rsid w:val="00C23881"/>
    <w:rsid w:val="00C24A95"/>
    <w:rsid w:val="00C24AD7"/>
    <w:rsid w:val="00C26148"/>
    <w:rsid w:val="00C267BB"/>
    <w:rsid w:val="00C26B59"/>
    <w:rsid w:val="00C27DDC"/>
    <w:rsid w:val="00C305F1"/>
    <w:rsid w:val="00C30E71"/>
    <w:rsid w:val="00C31905"/>
    <w:rsid w:val="00C3292C"/>
    <w:rsid w:val="00C32F40"/>
    <w:rsid w:val="00C330FA"/>
    <w:rsid w:val="00C3358C"/>
    <w:rsid w:val="00C34084"/>
    <w:rsid w:val="00C342C6"/>
    <w:rsid w:val="00C34A88"/>
    <w:rsid w:val="00C34F07"/>
    <w:rsid w:val="00C36F8A"/>
    <w:rsid w:val="00C37D30"/>
    <w:rsid w:val="00C4002C"/>
    <w:rsid w:val="00C40304"/>
    <w:rsid w:val="00C40899"/>
    <w:rsid w:val="00C41CF2"/>
    <w:rsid w:val="00C41D39"/>
    <w:rsid w:val="00C42DAC"/>
    <w:rsid w:val="00C43049"/>
    <w:rsid w:val="00C43D9F"/>
    <w:rsid w:val="00C440EF"/>
    <w:rsid w:val="00C4433E"/>
    <w:rsid w:val="00C44B9F"/>
    <w:rsid w:val="00C450C3"/>
    <w:rsid w:val="00C451E9"/>
    <w:rsid w:val="00C45762"/>
    <w:rsid w:val="00C45E75"/>
    <w:rsid w:val="00C4648A"/>
    <w:rsid w:val="00C468E8"/>
    <w:rsid w:val="00C46E5D"/>
    <w:rsid w:val="00C4783E"/>
    <w:rsid w:val="00C478E6"/>
    <w:rsid w:val="00C50DFC"/>
    <w:rsid w:val="00C51071"/>
    <w:rsid w:val="00C51799"/>
    <w:rsid w:val="00C51EA2"/>
    <w:rsid w:val="00C5259D"/>
    <w:rsid w:val="00C52B40"/>
    <w:rsid w:val="00C530FD"/>
    <w:rsid w:val="00C531D1"/>
    <w:rsid w:val="00C5443C"/>
    <w:rsid w:val="00C5445D"/>
    <w:rsid w:val="00C617E6"/>
    <w:rsid w:val="00C61AF3"/>
    <w:rsid w:val="00C61F2D"/>
    <w:rsid w:val="00C6244B"/>
    <w:rsid w:val="00C62A20"/>
    <w:rsid w:val="00C63437"/>
    <w:rsid w:val="00C63E0C"/>
    <w:rsid w:val="00C64070"/>
    <w:rsid w:val="00C64235"/>
    <w:rsid w:val="00C64237"/>
    <w:rsid w:val="00C64282"/>
    <w:rsid w:val="00C6478B"/>
    <w:rsid w:val="00C65110"/>
    <w:rsid w:val="00C6563A"/>
    <w:rsid w:val="00C65936"/>
    <w:rsid w:val="00C65E01"/>
    <w:rsid w:val="00C66017"/>
    <w:rsid w:val="00C660F6"/>
    <w:rsid w:val="00C66165"/>
    <w:rsid w:val="00C676DC"/>
    <w:rsid w:val="00C70180"/>
    <w:rsid w:val="00C70824"/>
    <w:rsid w:val="00C70831"/>
    <w:rsid w:val="00C7183F"/>
    <w:rsid w:val="00C71C4C"/>
    <w:rsid w:val="00C72052"/>
    <w:rsid w:val="00C726A1"/>
    <w:rsid w:val="00C72A9A"/>
    <w:rsid w:val="00C738BE"/>
    <w:rsid w:val="00C73EFA"/>
    <w:rsid w:val="00C740BD"/>
    <w:rsid w:val="00C7412F"/>
    <w:rsid w:val="00C742C1"/>
    <w:rsid w:val="00C74930"/>
    <w:rsid w:val="00C74B15"/>
    <w:rsid w:val="00C74C21"/>
    <w:rsid w:val="00C74D10"/>
    <w:rsid w:val="00C753BE"/>
    <w:rsid w:val="00C755C7"/>
    <w:rsid w:val="00C75811"/>
    <w:rsid w:val="00C76443"/>
    <w:rsid w:val="00C77151"/>
    <w:rsid w:val="00C77795"/>
    <w:rsid w:val="00C77D6A"/>
    <w:rsid w:val="00C80439"/>
    <w:rsid w:val="00C80998"/>
    <w:rsid w:val="00C811A0"/>
    <w:rsid w:val="00C82C5D"/>
    <w:rsid w:val="00C838F5"/>
    <w:rsid w:val="00C839FF"/>
    <w:rsid w:val="00C84AA3"/>
    <w:rsid w:val="00C84BC2"/>
    <w:rsid w:val="00C85144"/>
    <w:rsid w:val="00C85CDB"/>
    <w:rsid w:val="00C86390"/>
    <w:rsid w:val="00C869F4"/>
    <w:rsid w:val="00C86A8C"/>
    <w:rsid w:val="00C87A4F"/>
    <w:rsid w:val="00C87B9A"/>
    <w:rsid w:val="00C87D1C"/>
    <w:rsid w:val="00C91458"/>
    <w:rsid w:val="00C923C9"/>
    <w:rsid w:val="00C92E43"/>
    <w:rsid w:val="00C931A7"/>
    <w:rsid w:val="00C93E54"/>
    <w:rsid w:val="00C9430E"/>
    <w:rsid w:val="00C94B00"/>
    <w:rsid w:val="00C94B4B"/>
    <w:rsid w:val="00C94C4E"/>
    <w:rsid w:val="00C953D4"/>
    <w:rsid w:val="00C95467"/>
    <w:rsid w:val="00C9599E"/>
    <w:rsid w:val="00C96722"/>
    <w:rsid w:val="00C96ADE"/>
    <w:rsid w:val="00C96DC8"/>
    <w:rsid w:val="00C97359"/>
    <w:rsid w:val="00C9786A"/>
    <w:rsid w:val="00C97A89"/>
    <w:rsid w:val="00CA0085"/>
    <w:rsid w:val="00CA050C"/>
    <w:rsid w:val="00CA0791"/>
    <w:rsid w:val="00CA1B59"/>
    <w:rsid w:val="00CA38F5"/>
    <w:rsid w:val="00CA4713"/>
    <w:rsid w:val="00CA4A6B"/>
    <w:rsid w:val="00CA4B01"/>
    <w:rsid w:val="00CA4D6D"/>
    <w:rsid w:val="00CA50A8"/>
    <w:rsid w:val="00CA616D"/>
    <w:rsid w:val="00CA6404"/>
    <w:rsid w:val="00CA6847"/>
    <w:rsid w:val="00CA7101"/>
    <w:rsid w:val="00CA7B9C"/>
    <w:rsid w:val="00CB124A"/>
    <w:rsid w:val="00CB1B8C"/>
    <w:rsid w:val="00CB2BEE"/>
    <w:rsid w:val="00CB36E7"/>
    <w:rsid w:val="00CB372B"/>
    <w:rsid w:val="00CB42C8"/>
    <w:rsid w:val="00CB46D2"/>
    <w:rsid w:val="00CB4BF7"/>
    <w:rsid w:val="00CB4E85"/>
    <w:rsid w:val="00CB57D2"/>
    <w:rsid w:val="00CB5A4E"/>
    <w:rsid w:val="00CB678C"/>
    <w:rsid w:val="00CB689A"/>
    <w:rsid w:val="00CB689B"/>
    <w:rsid w:val="00CB6909"/>
    <w:rsid w:val="00CB6CC0"/>
    <w:rsid w:val="00CB6D27"/>
    <w:rsid w:val="00CB6ED0"/>
    <w:rsid w:val="00CB712A"/>
    <w:rsid w:val="00CB7D6B"/>
    <w:rsid w:val="00CB7E44"/>
    <w:rsid w:val="00CC0AA2"/>
    <w:rsid w:val="00CC0FE5"/>
    <w:rsid w:val="00CC2620"/>
    <w:rsid w:val="00CC2B60"/>
    <w:rsid w:val="00CC30E4"/>
    <w:rsid w:val="00CC336E"/>
    <w:rsid w:val="00CC394F"/>
    <w:rsid w:val="00CC3F5A"/>
    <w:rsid w:val="00CC41E6"/>
    <w:rsid w:val="00CC512C"/>
    <w:rsid w:val="00CC547E"/>
    <w:rsid w:val="00CC5690"/>
    <w:rsid w:val="00CC5877"/>
    <w:rsid w:val="00CC5B2F"/>
    <w:rsid w:val="00CC62A7"/>
    <w:rsid w:val="00CC7F93"/>
    <w:rsid w:val="00CD004D"/>
    <w:rsid w:val="00CD0376"/>
    <w:rsid w:val="00CD08BD"/>
    <w:rsid w:val="00CD1815"/>
    <w:rsid w:val="00CD1F8B"/>
    <w:rsid w:val="00CD22D3"/>
    <w:rsid w:val="00CD2989"/>
    <w:rsid w:val="00CD2E3F"/>
    <w:rsid w:val="00CD37DE"/>
    <w:rsid w:val="00CD5060"/>
    <w:rsid w:val="00CD57BA"/>
    <w:rsid w:val="00CD5C8C"/>
    <w:rsid w:val="00CD613A"/>
    <w:rsid w:val="00CD6261"/>
    <w:rsid w:val="00CD6265"/>
    <w:rsid w:val="00CD69F2"/>
    <w:rsid w:val="00CD6D77"/>
    <w:rsid w:val="00CD766A"/>
    <w:rsid w:val="00CE017A"/>
    <w:rsid w:val="00CE0749"/>
    <w:rsid w:val="00CE0E93"/>
    <w:rsid w:val="00CE1716"/>
    <w:rsid w:val="00CE1EBC"/>
    <w:rsid w:val="00CE279C"/>
    <w:rsid w:val="00CE2964"/>
    <w:rsid w:val="00CE2F04"/>
    <w:rsid w:val="00CE3886"/>
    <w:rsid w:val="00CE42A1"/>
    <w:rsid w:val="00CE524C"/>
    <w:rsid w:val="00CE5EF1"/>
    <w:rsid w:val="00CE6AAA"/>
    <w:rsid w:val="00CE6FA0"/>
    <w:rsid w:val="00CF0261"/>
    <w:rsid w:val="00CF213D"/>
    <w:rsid w:val="00CF271F"/>
    <w:rsid w:val="00CF29B6"/>
    <w:rsid w:val="00CF3644"/>
    <w:rsid w:val="00CF36E1"/>
    <w:rsid w:val="00CF398A"/>
    <w:rsid w:val="00CF4044"/>
    <w:rsid w:val="00CF4068"/>
    <w:rsid w:val="00CF44D8"/>
    <w:rsid w:val="00CF4913"/>
    <w:rsid w:val="00CF4ECA"/>
    <w:rsid w:val="00CF587A"/>
    <w:rsid w:val="00CF59E1"/>
    <w:rsid w:val="00CF5ADD"/>
    <w:rsid w:val="00CF6C25"/>
    <w:rsid w:val="00CF73DE"/>
    <w:rsid w:val="00D00C78"/>
    <w:rsid w:val="00D01528"/>
    <w:rsid w:val="00D0186B"/>
    <w:rsid w:val="00D02320"/>
    <w:rsid w:val="00D02727"/>
    <w:rsid w:val="00D03969"/>
    <w:rsid w:val="00D04741"/>
    <w:rsid w:val="00D04B62"/>
    <w:rsid w:val="00D05FDE"/>
    <w:rsid w:val="00D06C20"/>
    <w:rsid w:val="00D07FCB"/>
    <w:rsid w:val="00D10807"/>
    <w:rsid w:val="00D1095F"/>
    <w:rsid w:val="00D10BF0"/>
    <w:rsid w:val="00D111BA"/>
    <w:rsid w:val="00D11DA2"/>
    <w:rsid w:val="00D123B6"/>
    <w:rsid w:val="00D1294A"/>
    <w:rsid w:val="00D13468"/>
    <w:rsid w:val="00D1509E"/>
    <w:rsid w:val="00D1520D"/>
    <w:rsid w:val="00D16A22"/>
    <w:rsid w:val="00D17230"/>
    <w:rsid w:val="00D1735B"/>
    <w:rsid w:val="00D17705"/>
    <w:rsid w:val="00D17C1B"/>
    <w:rsid w:val="00D20747"/>
    <w:rsid w:val="00D208BF"/>
    <w:rsid w:val="00D20FB6"/>
    <w:rsid w:val="00D21037"/>
    <w:rsid w:val="00D2142F"/>
    <w:rsid w:val="00D21702"/>
    <w:rsid w:val="00D21D03"/>
    <w:rsid w:val="00D22548"/>
    <w:rsid w:val="00D22889"/>
    <w:rsid w:val="00D22BB8"/>
    <w:rsid w:val="00D230B9"/>
    <w:rsid w:val="00D2397A"/>
    <w:rsid w:val="00D23E0D"/>
    <w:rsid w:val="00D23FA1"/>
    <w:rsid w:val="00D2450D"/>
    <w:rsid w:val="00D24803"/>
    <w:rsid w:val="00D24D92"/>
    <w:rsid w:val="00D24F9D"/>
    <w:rsid w:val="00D26AD4"/>
    <w:rsid w:val="00D30DC2"/>
    <w:rsid w:val="00D3177D"/>
    <w:rsid w:val="00D318A7"/>
    <w:rsid w:val="00D31D54"/>
    <w:rsid w:val="00D32046"/>
    <w:rsid w:val="00D3258C"/>
    <w:rsid w:val="00D33143"/>
    <w:rsid w:val="00D33B05"/>
    <w:rsid w:val="00D3456A"/>
    <w:rsid w:val="00D349D8"/>
    <w:rsid w:val="00D3580A"/>
    <w:rsid w:val="00D35A0A"/>
    <w:rsid w:val="00D35DD8"/>
    <w:rsid w:val="00D3652C"/>
    <w:rsid w:val="00D36718"/>
    <w:rsid w:val="00D374BE"/>
    <w:rsid w:val="00D377CA"/>
    <w:rsid w:val="00D37F7D"/>
    <w:rsid w:val="00D404BF"/>
    <w:rsid w:val="00D40EAE"/>
    <w:rsid w:val="00D41183"/>
    <w:rsid w:val="00D411D1"/>
    <w:rsid w:val="00D413AE"/>
    <w:rsid w:val="00D417DF"/>
    <w:rsid w:val="00D41E1B"/>
    <w:rsid w:val="00D42525"/>
    <w:rsid w:val="00D42601"/>
    <w:rsid w:val="00D42851"/>
    <w:rsid w:val="00D42E5F"/>
    <w:rsid w:val="00D435B7"/>
    <w:rsid w:val="00D43FFD"/>
    <w:rsid w:val="00D443C0"/>
    <w:rsid w:val="00D44772"/>
    <w:rsid w:val="00D4501F"/>
    <w:rsid w:val="00D4537B"/>
    <w:rsid w:val="00D45CA8"/>
    <w:rsid w:val="00D471AE"/>
    <w:rsid w:val="00D47D7E"/>
    <w:rsid w:val="00D501FF"/>
    <w:rsid w:val="00D505DB"/>
    <w:rsid w:val="00D51D14"/>
    <w:rsid w:val="00D51FB5"/>
    <w:rsid w:val="00D527FE"/>
    <w:rsid w:val="00D5289B"/>
    <w:rsid w:val="00D53032"/>
    <w:rsid w:val="00D53237"/>
    <w:rsid w:val="00D53E95"/>
    <w:rsid w:val="00D54978"/>
    <w:rsid w:val="00D54B16"/>
    <w:rsid w:val="00D5506E"/>
    <w:rsid w:val="00D5510D"/>
    <w:rsid w:val="00D552A3"/>
    <w:rsid w:val="00D55426"/>
    <w:rsid w:val="00D557EE"/>
    <w:rsid w:val="00D55B71"/>
    <w:rsid w:val="00D56631"/>
    <w:rsid w:val="00D568DA"/>
    <w:rsid w:val="00D575DD"/>
    <w:rsid w:val="00D60433"/>
    <w:rsid w:val="00D6107F"/>
    <w:rsid w:val="00D617D0"/>
    <w:rsid w:val="00D61ED2"/>
    <w:rsid w:val="00D6214E"/>
    <w:rsid w:val="00D63C46"/>
    <w:rsid w:val="00D63C52"/>
    <w:rsid w:val="00D63F15"/>
    <w:rsid w:val="00D65CDC"/>
    <w:rsid w:val="00D669E0"/>
    <w:rsid w:val="00D70416"/>
    <w:rsid w:val="00D70529"/>
    <w:rsid w:val="00D706C2"/>
    <w:rsid w:val="00D70944"/>
    <w:rsid w:val="00D70E1B"/>
    <w:rsid w:val="00D71E88"/>
    <w:rsid w:val="00D72897"/>
    <w:rsid w:val="00D72A53"/>
    <w:rsid w:val="00D72B7C"/>
    <w:rsid w:val="00D72D24"/>
    <w:rsid w:val="00D730EC"/>
    <w:rsid w:val="00D7437C"/>
    <w:rsid w:val="00D749EC"/>
    <w:rsid w:val="00D74C00"/>
    <w:rsid w:val="00D758C1"/>
    <w:rsid w:val="00D75A61"/>
    <w:rsid w:val="00D764E1"/>
    <w:rsid w:val="00D7683E"/>
    <w:rsid w:val="00D76D66"/>
    <w:rsid w:val="00D77440"/>
    <w:rsid w:val="00D803F2"/>
    <w:rsid w:val="00D80938"/>
    <w:rsid w:val="00D80FDB"/>
    <w:rsid w:val="00D8176D"/>
    <w:rsid w:val="00D81D32"/>
    <w:rsid w:val="00D82E1E"/>
    <w:rsid w:val="00D83446"/>
    <w:rsid w:val="00D84603"/>
    <w:rsid w:val="00D848FA"/>
    <w:rsid w:val="00D850F5"/>
    <w:rsid w:val="00D85144"/>
    <w:rsid w:val="00D85699"/>
    <w:rsid w:val="00D85C1D"/>
    <w:rsid w:val="00D85E8D"/>
    <w:rsid w:val="00D86197"/>
    <w:rsid w:val="00D867E2"/>
    <w:rsid w:val="00D8758E"/>
    <w:rsid w:val="00D879F6"/>
    <w:rsid w:val="00D87E13"/>
    <w:rsid w:val="00D902D3"/>
    <w:rsid w:val="00D90C18"/>
    <w:rsid w:val="00D91898"/>
    <w:rsid w:val="00D924D1"/>
    <w:rsid w:val="00D92E29"/>
    <w:rsid w:val="00D94732"/>
    <w:rsid w:val="00D94A9A"/>
    <w:rsid w:val="00D94B54"/>
    <w:rsid w:val="00D96062"/>
    <w:rsid w:val="00D96718"/>
    <w:rsid w:val="00D9697E"/>
    <w:rsid w:val="00D96E82"/>
    <w:rsid w:val="00D96FD8"/>
    <w:rsid w:val="00D97946"/>
    <w:rsid w:val="00DA074F"/>
    <w:rsid w:val="00DA0963"/>
    <w:rsid w:val="00DA2231"/>
    <w:rsid w:val="00DA2E81"/>
    <w:rsid w:val="00DA371A"/>
    <w:rsid w:val="00DA54E9"/>
    <w:rsid w:val="00DA5615"/>
    <w:rsid w:val="00DA5EBA"/>
    <w:rsid w:val="00DA688E"/>
    <w:rsid w:val="00DA6E39"/>
    <w:rsid w:val="00DA7BD3"/>
    <w:rsid w:val="00DB0E56"/>
    <w:rsid w:val="00DB12A2"/>
    <w:rsid w:val="00DB159A"/>
    <w:rsid w:val="00DB1997"/>
    <w:rsid w:val="00DB1B35"/>
    <w:rsid w:val="00DB2284"/>
    <w:rsid w:val="00DB2822"/>
    <w:rsid w:val="00DB29A0"/>
    <w:rsid w:val="00DB2CE3"/>
    <w:rsid w:val="00DB312A"/>
    <w:rsid w:val="00DB3BD5"/>
    <w:rsid w:val="00DB3DA3"/>
    <w:rsid w:val="00DB447E"/>
    <w:rsid w:val="00DB4AC0"/>
    <w:rsid w:val="00DB622C"/>
    <w:rsid w:val="00DB6248"/>
    <w:rsid w:val="00DB663F"/>
    <w:rsid w:val="00DC02AC"/>
    <w:rsid w:val="00DC07F7"/>
    <w:rsid w:val="00DC0C16"/>
    <w:rsid w:val="00DC1C23"/>
    <w:rsid w:val="00DC29C4"/>
    <w:rsid w:val="00DC4B96"/>
    <w:rsid w:val="00DC4F02"/>
    <w:rsid w:val="00DC54D8"/>
    <w:rsid w:val="00DC61DD"/>
    <w:rsid w:val="00DC6FF5"/>
    <w:rsid w:val="00DC725F"/>
    <w:rsid w:val="00DC7297"/>
    <w:rsid w:val="00DC7C7A"/>
    <w:rsid w:val="00DC7FBF"/>
    <w:rsid w:val="00DD026E"/>
    <w:rsid w:val="00DD09EE"/>
    <w:rsid w:val="00DD1102"/>
    <w:rsid w:val="00DD1BDC"/>
    <w:rsid w:val="00DD292E"/>
    <w:rsid w:val="00DD2F26"/>
    <w:rsid w:val="00DD3797"/>
    <w:rsid w:val="00DD38E2"/>
    <w:rsid w:val="00DD3909"/>
    <w:rsid w:val="00DD3B1A"/>
    <w:rsid w:val="00DD3DBB"/>
    <w:rsid w:val="00DD3E85"/>
    <w:rsid w:val="00DD5594"/>
    <w:rsid w:val="00DD58C3"/>
    <w:rsid w:val="00DD5DD3"/>
    <w:rsid w:val="00DD6604"/>
    <w:rsid w:val="00DD672C"/>
    <w:rsid w:val="00DD67D1"/>
    <w:rsid w:val="00DD6C85"/>
    <w:rsid w:val="00DD6DDF"/>
    <w:rsid w:val="00DD6FE0"/>
    <w:rsid w:val="00DD73D3"/>
    <w:rsid w:val="00DD7EDD"/>
    <w:rsid w:val="00DE23EE"/>
    <w:rsid w:val="00DE2459"/>
    <w:rsid w:val="00DE2F8D"/>
    <w:rsid w:val="00DE31E4"/>
    <w:rsid w:val="00DE39C6"/>
    <w:rsid w:val="00DE43E8"/>
    <w:rsid w:val="00DE46CA"/>
    <w:rsid w:val="00DE475E"/>
    <w:rsid w:val="00DE4A13"/>
    <w:rsid w:val="00DE54E5"/>
    <w:rsid w:val="00DE62F8"/>
    <w:rsid w:val="00DE64CC"/>
    <w:rsid w:val="00DE6801"/>
    <w:rsid w:val="00DE71E3"/>
    <w:rsid w:val="00DE7967"/>
    <w:rsid w:val="00DE7FC1"/>
    <w:rsid w:val="00DF0AFA"/>
    <w:rsid w:val="00DF0C4B"/>
    <w:rsid w:val="00DF1100"/>
    <w:rsid w:val="00DF1159"/>
    <w:rsid w:val="00DF1B04"/>
    <w:rsid w:val="00DF1DC2"/>
    <w:rsid w:val="00DF2A61"/>
    <w:rsid w:val="00DF37B5"/>
    <w:rsid w:val="00DF440D"/>
    <w:rsid w:val="00DF4C3C"/>
    <w:rsid w:val="00DF4E4B"/>
    <w:rsid w:val="00DF5365"/>
    <w:rsid w:val="00DF580F"/>
    <w:rsid w:val="00DF5CDC"/>
    <w:rsid w:val="00DF63E5"/>
    <w:rsid w:val="00DF6728"/>
    <w:rsid w:val="00DF6931"/>
    <w:rsid w:val="00DF6C04"/>
    <w:rsid w:val="00E00045"/>
    <w:rsid w:val="00E00305"/>
    <w:rsid w:val="00E0087B"/>
    <w:rsid w:val="00E00888"/>
    <w:rsid w:val="00E008E2"/>
    <w:rsid w:val="00E016CE"/>
    <w:rsid w:val="00E01720"/>
    <w:rsid w:val="00E03491"/>
    <w:rsid w:val="00E03570"/>
    <w:rsid w:val="00E03779"/>
    <w:rsid w:val="00E03919"/>
    <w:rsid w:val="00E039B8"/>
    <w:rsid w:val="00E03A1F"/>
    <w:rsid w:val="00E046EF"/>
    <w:rsid w:val="00E04F01"/>
    <w:rsid w:val="00E0561A"/>
    <w:rsid w:val="00E05A58"/>
    <w:rsid w:val="00E07F9D"/>
    <w:rsid w:val="00E116ED"/>
    <w:rsid w:val="00E1172F"/>
    <w:rsid w:val="00E1257E"/>
    <w:rsid w:val="00E12761"/>
    <w:rsid w:val="00E13024"/>
    <w:rsid w:val="00E15111"/>
    <w:rsid w:val="00E1525A"/>
    <w:rsid w:val="00E152E4"/>
    <w:rsid w:val="00E15533"/>
    <w:rsid w:val="00E155E1"/>
    <w:rsid w:val="00E155E6"/>
    <w:rsid w:val="00E16307"/>
    <w:rsid w:val="00E16454"/>
    <w:rsid w:val="00E16475"/>
    <w:rsid w:val="00E1657D"/>
    <w:rsid w:val="00E16B2F"/>
    <w:rsid w:val="00E1718F"/>
    <w:rsid w:val="00E17A30"/>
    <w:rsid w:val="00E202B7"/>
    <w:rsid w:val="00E2085A"/>
    <w:rsid w:val="00E20CA3"/>
    <w:rsid w:val="00E20D85"/>
    <w:rsid w:val="00E23499"/>
    <w:rsid w:val="00E23709"/>
    <w:rsid w:val="00E23B26"/>
    <w:rsid w:val="00E23F82"/>
    <w:rsid w:val="00E24180"/>
    <w:rsid w:val="00E243B1"/>
    <w:rsid w:val="00E24543"/>
    <w:rsid w:val="00E24B03"/>
    <w:rsid w:val="00E2574B"/>
    <w:rsid w:val="00E25808"/>
    <w:rsid w:val="00E25949"/>
    <w:rsid w:val="00E25982"/>
    <w:rsid w:val="00E2676F"/>
    <w:rsid w:val="00E26830"/>
    <w:rsid w:val="00E26F16"/>
    <w:rsid w:val="00E26F55"/>
    <w:rsid w:val="00E2735B"/>
    <w:rsid w:val="00E27D65"/>
    <w:rsid w:val="00E3061C"/>
    <w:rsid w:val="00E30DA3"/>
    <w:rsid w:val="00E31F70"/>
    <w:rsid w:val="00E3208D"/>
    <w:rsid w:val="00E32819"/>
    <w:rsid w:val="00E338CA"/>
    <w:rsid w:val="00E33B64"/>
    <w:rsid w:val="00E33D76"/>
    <w:rsid w:val="00E342F8"/>
    <w:rsid w:val="00E343E5"/>
    <w:rsid w:val="00E35795"/>
    <w:rsid w:val="00E35EBF"/>
    <w:rsid w:val="00E361CF"/>
    <w:rsid w:val="00E36289"/>
    <w:rsid w:val="00E36A9D"/>
    <w:rsid w:val="00E372F8"/>
    <w:rsid w:val="00E37458"/>
    <w:rsid w:val="00E400F1"/>
    <w:rsid w:val="00E4077A"/>
    <w:rsid w:val="00E40BA7"/>
    <w:rsid w:val="00E41254"/>
    <w:rsid w:val="00E416C8"/>
    <w:rsid w:val="00E41E77"/>
    <w:rsid w:val="00E41FEF"/>
    <w:rsid w:val="00E43671"/>
    <w:rsid w:val="00E4506A"/>
    <w:rsid w:val="00E456D3"/>
    <w:rsid w:val="00E46438"/>
    <w:rsid w:val="00E46554"/>
    <w:rsid w:val="00E465D9"/>
    <w:rsid w:val="00E46BAE"/>
    <w:rsid w:val="00E46E15"/>
    <w:rsid w:val="00E473FA"/>
    <w:rsid w:val="00E477BA"/>
    <w:rsid w:val="00E47948"/>
    <w:rsid w:val="00E47C96"/>
    <w:rsid w:val="00E50041"/>
    <w:rsid w:val="00E517BC"/>
    <w:rsid w:val="00E51F5A"/>
    <w:rsid w:val="00E5201D"/>
    <w:rsid w:val="00E524EA"/>
    <w:rsid w:val="00E52D5E"/>
    <w:rsid w:val="00E53572"/>
    <w:rsid w:val="00E53C98"/>
    <w:rsid w:val="00E5444E"/>
    <w:rsid w:val="00E54618"/>
    <w:rsid w:val="00E5476A"/>
    <w:rsid w:val="00E54C5F"/>
    <w:rsid w:val="00E54D7C"/>
    <w:rsid w:val="00E54E55"/>
    <w:rsid w:val="00E5563D"/>
    <w:rsid w:val="00E55785"/>
    <w:rsid w:val="00E5588B"/>
    <w:rsid w:val="00E55EEC"/>
    <w:rsid w:val="00E5633C"/>
    <w:rsid w:val="00E606E5"/>
    <w:rsid w:val="00E60955"/>
    <w:rsid w:val="00E60DD8"/>
    <w:rsid w:val="00E60FA7"/>
    <w:rsid w:val="00E6146D"/>
    <w:rsid w:val="00E6306F"/>
    <w:rsid w:val="00E6327D"/>
    <w:rsid w:val="00E63EB4"/>
    <w:rsid w:val="00E64278"/>
    <w:rsid w:val="00E64487"/>
    <w:rsid w:val="00E644DE"/>
    <w:rsid w:val="00E646F5"/>
    <w:rsid w:val="00E65206"/>
    <w:rsid w:val="00E657BB"/>
    <w:rsid w:val="00E65AFA"/>
    <w:rsid w:val="00E66282"/>
    <w:rsid w:val="00E67113"/>
    <w:rsid w:val="00E6767C"/>
    <w:rsid w:val="00E67F1B"/>
    <w:rsid w:val="00E67F28"/>
    <w:rsid w:val="00E7199C"/>
    <w:rsid w:val="00E71B31"/>
    <w:rsid w:val="00E7250C"/>
    <w:rsid w:val="00E727C2"/>
    <w:rsid w:val="00E755A9"/>
    <w:rsid w:val="00E762F3"/>
    <w:rsid w:val="00E76707"/>
    <w:rsid w:val="00E77658"/>
    <w:rsid w:val="00E8017F"/>
    <w:rsid w:val="00E80258"/>
    <w:rsid w:val="00E8066C"/>
    <w:rsid w:val="00E807DA"/>
    <w:rsid w:val="00E808B2"/>
    <w:rsid w:val="00E809FF"/>
    <w:rsid w:val="00E81313"/>
    <w:rsid w:val="00E819AB"/>
    <w:rsid w:val="00E82FFC"/>
    <w:rsid w:val="00E8462D"/>
    <w:rsid w:val="00E84C05"/>
    <w:rsid w:val="00E84CF8"/>
    <w:rsid w:val="00E84FDA"/>
    <w:rsid w:val="00E852B0"/>
    <w:rsid w:val="00E8590F"/>
    <w:rsid w:val="00E85966"/>
    <w:rsid w:val="00E86301"/>
    <w:rsid w:val="00E864A0"/>
    <w:rsid w:val="00E8667E"/>
    <w:rsid w:val="00E86BCF"/>
    <w:rsid w:val="00E8727B"/>
    <w:rsid w:val="00E87A56"/>
    <w:rsid w:val="00E87EB0"/>
    <w:rsid w:val="00E91865"/>
    <w:rsid w:val="00E91D91"/>
    <w:rsid w:val="00E91E3B"/>
    <w:rsid w:val="00E92255"/>
    <w:rsid w:val="00E92367"/>
    <w:rsid w:val="00E92527"/>
    <w:rsid w:val="00E925DC"/>
    <w:rsid w:val="00E9285E"/>
    <w:rsid w:val="00E92D63"/>
    <w:rsid w:val="00E93D2E"/>
    <w:rsid w:val="00E940E7"/>
    <w:rsid w:val="00E94F81"/>
    <w:rsid w:val="00E950A6"/>
    <w:rsid w:val="00E951D4"/>
    <w:rsid w:val="00E958CC"/>
    <w:rsid w:val="00E96A09"/>
    <w:rsid w:val="00EA0729"/>
    <w:rsid w:val="00EA1661"/>
    <w:rsid w:val="00EA1C4D"/>
    <w:rsid w:val="00EA26C3"/>
    <w:rsid w:val="00EA2FDD"/>
    <w:rsid w:val="00EA3C04"/>
    <w:rsid w:val="00EA4298"/>
    <w:rsid w:val="00EA4329"/>
    <w:rsid w:val="00EA496C"/>
    <w:rsid w:val="00EA4A8D"/>
    <w:rsid w:val="00EA4E6B"/>
    <w:rsid w:val="00EA5223"/>
    <w:rsid w:val="00EA66E9"/>
    <w:rsid w:val="00EA6C97"/>
    <w:rsid w:val="00EA74B3"/>
    <w:rsid w:val="00EA7580"/>
    <w:rsid w:val="00EA7850"/>
    <w:rsid w:val="00EA7D13"/>
    <w:rsid w:val="00EB199F"/>
    <w:rsid w:val="00EB1C90"/>
    <w:rsid w:val="00EB1E14"/>
    <w:rsid w:val="00EB1F9F"/>
    <w:rsid w:val="00EB252A"/>
    <w:rsid w:val="00EB2798"/>
    <w:rsid w:val="00EB2953"/>
    <w:rsid w:val="00EB2EF0"/>
    <w:rsid w:val="00EB3109"/>
    <w:rsid w:val="00EB395F"/>
    <w:rsid w:val="00EB42D6"/>
    <w:rsid w:val="00EB44A1"/>
    <w:rsid w:val="00EB4567"/>
    <w:rsid w:val="00EB4639"/>
    <w:rsid w:val="00EB4ED4"/>
    <w:rsid w:val="00EB630C"/>
    <w:rsid w:val="00EB6A1C"/>
    <w:rsid w:val="00EB6A93"/>
    <w:rsid w:val="00EB6E12"/>
    <w:rsid w:val="00EB71BC"/>
    <w:rsid w:val="00EC1676"/>
    <w:rsid w:val="00EC1F18"/>
    <w:rsid w:val="00EC2F35"/>
    <w:rsid w:val="00EC3496"/>
    <w:rsid w:val="00EC35FB"/>
    <w:rsid w:val="00EC51FC"/>
    <w:rsid w:val="00EC587E"/>
    <w:rsid w:val="00EC592D"/>
    <w:rsid w:val="00EC6249"/>
    <w:rsid w:val="00EC64C6"/>
    <w:rsid w:val="00EC6981"/>
    <w:rsid w:val="00EC7D8E"/>
    <w:rsid w:val="00EC7FC1"/>
    <w:rsid w:val="00ED0133"/>
    <w:rsid w:val="00ED019C"/>
    <w:rsid w:val="00ED099A"/>
    <w:rsid w:val="00ED11E6"/>
    <w:rsid w:val="00ED13FB"/>
    <w:rsid w:val="00ED286A"/>
    <w:rsid w:val="00ED2EF2"/>
    <w:rsid w:val="00ED2F67"/>
    <w:rsid w:val="00ED302A"/>
    <w:rsid w:val="00ED3037"/>
    <w:rsid w:val="00ED365A"/>
    <w:rsid w:val="00ED3DDC"/>
    <w:rsid w:val="00ED3E17"/>
    <w:rsid w:val="00ED4C83"/>
    <w:rsid w:val="00ED4CB3"/>
    <w:rsid w:val="00ED4FA4"/>
    <w:rsid w:val="00ED51B3"/>
    <w:rsid w:val="00ED51D2"/>
    <w:rsid w:val="00ED5B95"/>
    <w:rsid w:val="00ED5C45"/>
    <w:rsid w:val="00ED661A"/>
    <w:rsid w:val="00ED6692"/>
    <w:rsid w:val="00ED708E"/>
    <w:rsid w:val="00ED7415"/>
    <w:rsid w:val="00ED75F6"/>
    <w:rsid w:val="00ED7B49"/>
    <w:rsid w:val="00EE06C7"/>
    <w:rsid w:val="00EE1C7A"/>
    <w:rsid w:val="00EE1F21"/>
    <w:rsid w:val="00EE2208"/>
    <w:rsid w:val="00EE252B"/>
    <w:rsid w:val="00EE25D2"/>
    <w:rsid w:val="00EE2C11"/>
    <w:rsid w:val="00EE2F5B"/>
    <w:rsid w:val="00EE30B9"/>
    <w:rsid w:val="00EE349C"/>
    <w:rsid w:val="00EE4011"/>
    <w:rsid w:val="00EE57CB"/>
    <w:rsid w:val="00EE58A6"/>
    <w:rsid w:val="00EE623E"/>
    <w:rsid w:val="00EE63F5"/>
    <w:rsid w:val="00EE6425"/>
    <w:rsid w:val="00EE68F8"/>
    <w:rsid w:val="00EE69C9"/>
    <w:rsid w:val="00EE7163"/>
    <w:rsid w:val="00EE7181"/>
    <w:rsid w:val="00EE74A1"/>
    <w:rsid w:val="00EE77AD"/>
    <w:rsid w:val="00EE781E"/>
    <w:rsid w:val="00EF0A92"/>
    <w:rsid w:val="00EF2560"/>
    <w:rsid w:val="00EF3019"/>
    <w:rsid w:val="00EF3963"/>
    <w:rsid w:val="00EF3EF1"/>
    <w:rsid w:val="00EF415E"/>
    <w:rsid w:val="00EF41ED"/>
    <w:rsid w:val="00EF41F4"/>
    <w:rsid w:val="00EF4C85"/>
    <w:rsid w:val="00EF51BD"/>
    <w:rsid w:val="00EF5270"/>
    <w:rsid w:val="00EF5740"/>
    <w:rsid w:val="00EF6913"/>
    <w:rsid w:val="00EF6FAE"/>
    <w:rsid w:val="00EF7AB1"/>
    <w:rsid w:val="00F00C3E"/>
    <w:rsid w:val="00F00FFA"/>
    <w:rsid w:val="00F01050"/>
    <w:rsid w:val="00F021BD"/>
    <w:rsid w:val="00F025A1"/>
    <w:rsid w:val="00F02745"/>
    <w:rsid w:val="00F035C2"/>
    <w:rsid w:val="00F03764"/>
    <w:rsid w:val="00F044F8"/>
    <w:rsid w:val="00F05057"/>
    <w:rsid w:val="00F050DC"/>
    <w:rsid w:val="00F05423"/>
    <w:rsid w:val="00F05EBF"/>
    <w:rsid w:val="00F06229"/>
    <w:rsid w:val="00F0690C"/>
    <w:rsid w:val="00F06CB7"/>
    <w:rsid w:val="00F06F32"/>
    <w:rsid w:val="00F07693"/>
    <w:rsid w:val="00F1036A"/>
    <w:rsid w:val="00F11232"/>
    <w:rsid w:val="00F113CB"/>
    <w:rsid w:val="00F13B6D"/>
    <w:rsid w:val="00F13BEE"/>
    <w:rsid w:val="00F13F6B"/>
    <w:rsid w:val="00F14660"/>
    <w:rsid w:val="00F146D3"/>
    <w:rsid w:val="00F14B63"/>
    <w:rsid w:val="00F15514"/>
    <w:rsid w:val="00F155AC"/>
    <w:rsid w:val="00F158AC"/>
    <w:rsid w:val="00F16A7F"/>
    <w:rsid w:val="00F1708B"/>
    <w:rsid w:val="00F1749E"/>
    <w:rsid w:val="00F2062A"/>
    <w:rsid w:val="00F20EA8"/>
    <w:rsid w:val="00F21A67"/>
    <w:rsid w:val="00F21B4F"/>
    <w:rsid w:val="00F2273A"/>
    <w:rsid w:val="00F23980"/>
    <w:rsid w:val="00F240A3"/>
    <w:rsid w:val="00F24437"/>
    <w:rsid w:val="00F24A8B"/>
    <w:rsid w:val="00F25A94"/>
    <w:rsid w:val="00F261C8"/>
    <w:rsid w:val="00F269C7"/>
    <w:rsid w:val="00F27AEE"/>
    <w:rsid w:val="00F3037C"/>
    <w:rsid w:val="00F30DB5"/>
    <w:rsid w:val="00F3106C"/>
    <w:rsid w:val="00F3164F"/>
    <w:rsid w:val="00F323CD"/>
    <w:rsid w:val="00F32498"/>
    <w:rsid w:val="00F32865"/>
    <w:rsid w:val="00F33281"/>
    <w:rsid w:val="00F33773"/>
    <w:rsid w:val="00F338A5"/>
    <w:rsid w:val="00F33B58"/>
    <w:rsid w:val="00F33D78"/>
    <w:rsid w:val="00F35997"/>
    <w:rsid w:val="00F36909"/>
    <w:rsid w:val="00F36A63"/>
    <w:rsid w:val="00F36B06"/>
    <w:rsid w:val="00F36D31"/>
    <w:rsid w:val="00F3732F"/>
    <w:rsid w:val="00F37792"/>
    <w:rsid w:val="00F40DD1"/>
    <w:rsid w:val="00F40DF3"/>
    <w:rsid w:val="00F41E0F"/>
    <w:rsid w:val="00F422C5"/>
    <w:rsid w:val="00F43C35"/>
    <w:rsid w:val="00F44251"/>
    <w:rsid w:val="00F448C4"/>
    <w:rsid w:val="00F44993"/>
    <w:rsid w:val="00F44E2B"/>
    <w:rsid w:val="00F44E2E"/>
    <w:rsid w:val="00F45666"/>
    <w:rsid w:val="00F45AF5"/>
    <w:rsid w:val="00F460F0"/>
    <w:rsid w:val="00F46A28"/>
    <w:rsid w:val="00F46A4A"/>
    <w:rsid w:val="00F46ECB"/>
    <w:rsid w:val="00F470AD"/>
    <w:rsid w:val="00F47C01"/>
    <w:rsid w:val="00F51FB6"/>
    <w:rsid w:val="00F51FCD"/>
    <w:rsid w:val="00F52B6C"/>
    <w:rsid w:val="00F52DB1"/>
    <w:rsid w:val="00F53809"/>
    <w:rsid w:val="00F54200"/>
    <w:rsid w:val="00F54243"/>
    <w:rsid w:val="00F54B78"/>
    <w:rsid w:val="00F5519E"/>
    <w:rsid w:val="00F560CC"/>
    <w:rsid w:val="00F56CAF"/>
    <w:rsid w:val="00F572C3"/>
    <w:rsid w:val="00F575AE"/>
    <w:rsid w:val="00F601CF"/>
    <w:rsid w:val="00F60C9C"/>
    <w:rsid w:val="00F61459"/>
    <w:rsid w:val="00F61B18"/>
    <w:rsid w:val="00F61CF5"/>
    <w:rsid w:val="00F62468"/>
    <w:rsid w:val="00F62649"/>
    <w:rsid w:val="00F62E7D"/>
    <w:rsid w:val="00F6383C"/>
    <w:rsid w:val="00F63A62"/>
    <w:rsid w:val="00F63BDD"/>
    <w:rsid w:val="00F64C4D"/>
    <w:rsid w:val="00F64E1B"/>
    <w:rsid w:val="00F65220"/>
    <w:rsid w:val="00F6545E"/>
    <w:rsid w:val="00F65C3C"/>
    <w:rsid w:val="00F65EDA"/>
    <w:rsid w:val="00F661B3"/>
    <w:rsid w:val="00F663A1"/>
    <w:rsid w:val="00F666C0"/>
    <w:rsid w:val="00F705EF"/>
    <w:rsid w:val="00F70B69"/>
    <w:rsid w:val="00F71C6F"/>
    <w:rsid w:val="00F72EA9"/>
    <w:rsid w:val="00F732CE"/>
    <w:rsid w:val="00F7353D"/>
    <w:rsid w:val="00F758BF"/>
    <w:rsid w:val="00F76D14"/>
    <w:rsid w:val="00F8018C"/>
    <w:rsid w:val="00F80E52"/>
    <w:rsid w:val="00F81285"/>
    <w:rsid w:val="00F814B1"/>
    <w:rsid w:val="00F81A24"/>
    <w:rsid w:val="00F82151"/>
    <w:rsid w:val="00F82906"/>
    <w:rsid w:val="00F8406D"/>
    <w:rsid w:val="00F8580D"/>
    <w:rsid w:val="00F86337"/>
    <w:rsid w:val="00F86520"/>
    <w:rsid w:val="00F86A0E"/>
    <w:rsid w:val="00F87270"/>
    <w:rsid w:val="00F905C0"/>
    <w:rsid w:val="00F9089B"/>
    <w:rsid w:val="00F91021"/>
    <w:rsid w:val="00F915B6"/>
    <w:rsid w:val="00F91D1C"/>
    <w:rsid w:val="00F925B5"/>
    <w:rsid w:val="00F92CBB"/>
    <w:rsid w:val="00F932E3"/>
    <w:rsid w:val="00F93814"/>
    <w:rsid w:val="00F93A5D"/>
    <w:rsid w:val="00F94367"/>
    <w:rsid w:val="00F94767"/>
    <w:rsid w:val="00F94993"/>
    <w:rsid w:val="00F95989"/>
    <w:rsid w:val="00F95A2B"/>
    <w:rsid w:val="00F95E77"/>
    <w:rsid w:val="00F974F4"/>
    <w:rsid w:val="00FA0B04"/>
    <w:rsid w:val="00FA1CB7"/>
    <w:rsid w:val="00FA1E64"/>
    <w:rsid w:val="00FA2363"/>
    <w:rsid w:val="00FA2A5E"/>
    <w:rsid w:val="00FA2B0F"/>
    <w:rsid w:val="00FA3F39"/>
    <w:rsid w:val="00FA4337"/>
    <w:rsid w:val="00FA4F54"/>
    <w:rsid w:val="00FA4FDC"/>
    <w:rsid w:val="00FA5D00"/>
    <w:rsid w:val="00FA65EC"/>
    <w:rsid w:val="00FA6B1A"/>
    <w:rsid w:val="00FA6B21"/>
    <w:rsid w:val="00FA7293"/>
    <w:rsid w:val="00FB021E"/>
    <w:rsid w:val="00FB09E9"/>
    <w:rsid w:val="00FB2DD2"/>
    <w:rsid w:val="00FB2E91"/>
    <w:rsid w:val="00FB3118"/>
    <w:rsid w:val="00FB3FF1"/>
    <w:rsid w:val="00FB40A1"/>
    <w:rsid w:val="00FB4A5D"/>
    <w:rsid w:val="00FB7390"/>
    <w:rsid w:val="00FB7A46"/>
    <w:rsid w:val="00FC0921"/>
    <w:rsid w:val="00FC0C7F"/>
    <w:rsid w:val="00FC120D"/>
    <w:rsid w:val="00FC1B4C"/>
    <w:rsid w:val="00FC1CA3"/>
    <w:rsid w:val="00FC2585"/>
    <w:rsid w:val="00FC27DB"/>
    <w:rsid w:val="00FC37F2"/>
    <w:rsid w:val="00FC3EBB"/>
    <w:rsid w:val="00FC5005"/>
    <w:rsid w:val="00FC6715"/>
    <w:rsid w:val="00FC6C8A"/>
    <w:rsid w:val="00FC716F"/>
    <w:rsid w:val="00FC74A4"/>
    <w:rsid w:val="00FC7692"/>
    <w:rsid w:val="00FD04E3"/>
    <w:rsid w:val="00FD0787"/>
    <w:rsid w:val="00FD1C91"/>
    <w:rsid w:val="00FD1F41"/>
    <w:rsid w:val="00FD246B"/>
    <w:rsid w:val="00FD2B51"/>
    <w:rsid w:val="00FD2D11"/>
    <w:rsid w:val="00FD2F53"/>
    <w:rsid w:val="00FD2FB0"/>
    <w:rsid w:val="00FD49B7"/>
    <w:rsid w:val="00FD4C89"/>
    <w:rsid w:val="00FD5181"/>
    <w:rsid w:val="00FD551F"/>
    <w:rsid w:val="00FD6325"/>
    <w:rsid w:val="00FD66AD"/>
    <w:rsid w:val="00FD6ECD"/>
    <w:rsid w:val="00FD773C"/>
    <w:rsid w:val="00FD7B76"/>
    <w:rsid w:val="00FD7FCE"/>
    <w:rsid w:val="00FE025B"/>
    <w:rsid w:val="00FE02FF"/>
    <w:rsid w:val="00FE0E12"/>
    <w:rsid w:val="00FE1A3D"/>
    <w:rsid w:val="00FE23AB"/>
    <w:rsid w:val="00FE2BED"/>
    <w:rsid w:val="00FE307D"/>
    <w:rsid w:val="00FE3182"/>
    <w:rsid w:val="00FE3A14"/>
    <w:rsid w:val="00FE41C7"/>
    <w:rsid w:val="00FE4B2F"/>
    <w:rsid w:val="00FE5249"/>
    <w:rsid w:val="00FE5256"/>
    <w:rsid w:val="00FE5B3A"/>
    <w:rsid w:val="00FE5ECF"/>
    <w:rsid w:val="00FE66AA"/>
    <w:rsid w:val="00FE7A31"/>
    <w:rsid w:val="00FF22FA"/>
    <w:rsid w:val="00FF2BB6"/>
    <w:rsid w:val="00FF3299"/>
    <w:rsid w:val="00FF46D1"/>
    <w:rsid w:val="00FF4898"/>
    <w:rsid w:val="00FF4B17"/>
    <w:rsid w:val="00FF56E9"/>
    <w:rsid w:val="00FF60C8"/>
    <w:rsid w:val="00FF69A4"/>
    <w:rsid w:val="00FF7871"/>
    <w:rsid w:val="00FF7CD3"/>
    <w:rsid w:val="01CF9154"/>
    <w:rsid w:val="021A55AF"/>
    <w:rsid w:val="023DA9C6"/>
    <w:rsid w:val="02C98D4F"/>
    <w:rsid w:val="03B03AA7"/>
    <w:rsid w:val="040DE797"/>
    <w:rsid w:val="0415CB5C"/>
    <w:rsid w:val="0438FD04"/>
    <w:rsid w:val="04422F2F"/>
    <w:rsid w:val="04AF3DBB"/>
    <w:rsid w:val="04F0376D"/>
    <w:rsid w:val="05255BE6"/>
    <w:rsid w:val="053AC3C4"/>
    <w:rsid w:val="06041909"/>
    <w:rsid w:val="061B05AF"/>
    <w:rsid w:val="06B140DA"/>
    <w:rsid w:val="07E81104"/>
    <w:rsid w:val="080D44A6"/>
    <w:rsid w:val="0948DD79"/>
    <w:rsid w:val="09A8D780"/>
    <w:rsid w:val="09C5847A"/>
    <w:rsid w:val="0A04BC49"/>
    <w:rsid w:val="0AF51D95"/>
    <w:rsid w:val="0B0B1637"/>
    <w:rsid w:val="0B3F0C14"/>
    <w:rsid w:val="0B54734E"/>
    <w:rsid w:val="0B747660"/>
    <w:rsid w:val="0C45069B"/>
    <w:rsid w:val="0CF8C2E7"/>
    <w:rsid w:val="0D678694"/>
    <w:rsid w:val="0DF01A66"/>
    <w:rsid w:val="0E526937"/>
    <w:rsid w:val="0EC26E8B"/>
    <w:rsid w:val="0EE1FA7C"/>
    <w:rsid w:val="0EE6D440"/>
    <w:rsid w:val="0FA8EBAF"/>
    <w:rsid w:val="0FC10E9E"/>
    <w:rsid w:val="1059FCE8"/>
    <w:rsid w:val="105EF115"/>
    <w:rsid w:val="10D28205"/>
    <w:rsid w:val="1161C47F"/>
    <w:rsid w:val="11C5DA93"/>
    <w:rsid w:val="12B32429"/>
    <w:rsid w:val="12BE323F"/>
    <w:rsid w:val="1354EED6"/>
    <w:rsid w:val="14393604"/>
    <w:rsid w:val="1460E6E0"/>
    <w:rsid w:val="14746C24"/>
    <w:rsid w:val="152203D0"/>
    <w:rsid w:val="1571432D"/>
    <w:rsid w:val="15E449D4"/>
    <w:rsid w:val="160837E0"/>
    <w:rsid w:val="1622F851"/>
    <w:rsid w:val="1630D5C7"/>
    <w:rsid w:val="165902F3"/>
    <w:rsid w:val="1732728C"/>
    <w:rsid w:val="17362098"/>
    <w:rsid w:val="17672B2A"/>
    <w:rsid w:val="178AC60B"/>
    <w:rsid w:val="18C40013"/>
    <w:rsid w:val="18D4F8AF"/>
    <w:rsid w:val="1922E38B"/>
    <w:rsid w:val="1954D5A3"/>
    <w:rsid w:val="198E35F7"/>
    <w:rsid w:val="19A3F1D6"/>
    <w:rsid w:val="1A08C641"/>
    <w:rsid w:val="1B0EC052"/>
    <w:rsid w:val="1B71F3A4"/>
    <w:rsid w:val="1B91F829"/>
    <w:rsid w:val="1C0F83B4"/>
    <w:rsid w:val="1C10E498"/>
    <w:rsid w:val="1C1B9A6C"/>
    <w:rsid w:val="1C39A3C0"/>
    <w:rsid w:val="1C7B8E9B"/>
    <w:rsid w:val="1D13E591"/>
    <w:rsid w:val="1D14EE98"/>
    <w:rsid w:val="1D1A518B"/>
    <w:rsid w:val="1D3B11E8"/>
    <w:rsid w:val="1DB5B955"/>
    <w:rsid w:val="1DB8668B"/>
    <w:rsid w:val="1E893844"/>
    <w:rsid w:val="1E8BA279"/>
    <w:rsid w:val="1F14B722"/>
    <w:rsid w:val="1F6D7D70"/>
    <w:rsid w:val="1FC94BD1"/>
    <w:rsid w:val="1FF84D09"/>
    <w:rsid w:val="200EE8F2"/>
    <w:rsid w:val="20A8564B"/>
    <w:rsid w:val="20AE2A4C"/>
    <w:rsid w:val="20C4BAA0"/>
    <w:rsid w:val="21141E62"/>
    <w:rsid w:val="218C7E61"/>
    <w:rsid w:val="225864DB"/>
    <w:rsid w:val="2266BE7C"/>
    <w:rsid w:val="230E988F"/>
    <w:rsid w:val="232F7B09"/>
    <w:rsid w:val="23AC1DD2"/>
    <w:rsid w:val="241D5875"/>
    <w:rsid w:val="24664CB0"/>
    <w:rsid w:val="24F66D52"/>
    <w:rsid w:val="2557337F"/>
    <w:rsid w:val="2595F913"/>
    <w:rsid w:val="2626FBEE"/>
    <w:rsid w:val="27DC8F4E"/>
    <w:rsid w:val="27FF200F"/>
    <w:rsid w:val="2801E0FA"/>
    <w:rsid w:val="2832C3A6"/>
    <w:rsid w:val="283AAA12"/>
    <w:rsid w:val="2855A7F6"/>
    <w:rsid w:val="28679B26"/>
    <w:rsid w:val="28F33F3B"/>
    <w:rsid w:val="290C1081"/>
    <w:rsid w:val="292E6809"/>
    <w:rsid w:val="29AD6567"/>
    <w:rsid w:val="29B268E9"/>
    <w:rsid w:val="2A3214C9"/>
    <w:rsid w:val="2A865E8E"/>
    <w:rsid w:val="2B2BECDB"/>
    <w:rsid w:val="2B3727D0"/>
    <w:rsid w:val="2BE6356D"/>
    <w:rsid w:val="2D3A03B7"/>
    <w:rsid w:val="2D516BEF"/>
    <w:rsid w:val="2D80C582"/>
    <w:rsid w:val="2DD3AB81"/>
    <w:rsid w:val="2EE29280"/>
    <w:rsid w:val="2EF1607C"/>
    <w:rsid w:val="2F6F6DC2"/>
    <w:rsid w:val="2F754E20"/>
    <w:rsid w:val="2FC22098"/>
    <w:rsid w:val="30A0AD4A"/>
    <w:rsid w:val="31695200"/>
    <w:rsid w:val="319E1FF6"/>
    <w:rsid w:val="31B44D2A"/>
    <w:rsid w:val="31DEAAA6"/>
    <w:rsid w:val="324DFDAC"/>
    <w:rsid w:val="32A1171C"/>
    <w:rsid w:val="337783CF"/>
    <w:rsid w:val="339D7220"/>
    <w:rsid w:val="33A2CC35"/>
    <w:rsid w:val="33BA5D6F"/>
    <w:rsid w:val="340E9AA2"/>
    <w:rsid w:val="3474732E"/>
    <w:rsid w:val="354E30E0"/>
    <w:rsid w:val="358ADF8A"/>
    <w:rsid w:val="358BC4CE"/>
    <w:rsid w:val="35A9F31E"/>
    <w:rsid w:val="35E9F7EC"/>
    <w:rsid w:val="3621BCB6"/>
    <w:rsid w:val="36FFF98C"/>
    <w:rsid w:val="3702ED46"/>
    <w:rsid w:val="3735030F"/>
    <w:rsid w:val="3767F0F3"/>
    <w:rsid w:val="376CB4AD"/>
    <w:rsid w:val="377C8121"/>
    <w:rsid w:val="37C2F387"/>
    <w:rsid w:val="37C703A8"/>
    <w:rsid w:val="38017C68"/>
    <w:rsid w:val="381D7E7E"/>
    <w:rsid w:val="3878B352"/>
    <w:rsid w:val="3895ED56"/>
    <w:rsid w:val="38EEF1DA"/>
    <w:rsid w:val="38F8F63A"/>
    <w:rsid w:val="39FCDD4F"/>
    <w:rsid w:val="3A115638"/>
    <w:rsid w:val="3A3B6997"/>
    <w:rsid w:val="3A6506E4"/>
    <w:rsid w:val="3A7916A5"/>
    <w:rsid w:val="3AAFCC02"/>
    <w:rsid w:val="3AB87621"/>
    <w:rsid w:val="3AF9E8F3"/>
    <w:rsid w:val="3B43C6DC"/>
    <w:rsid w:val="3B5A3998"/>
    <w:rsid w:val="3BD3C44B"/>
    <w:rsid w:val="3D0F7762"/>
    <w:rsid w:val="3D7AC389"/>
    <w:rsid w:val="3E308DF0"/>
    <w:rsid w:val="3E5C47F7"/>
    <w:rsid w:val="3E71B81B"/>
    <w:rsid w:val="3E8D989B"/>
    <w:rsid w:val="3E93329E"/>
    <w:rsid w:val="3F228F1E"/>
    <w:rsid w:val="3F3450BA"/>
    <w:rsid w:val="3FB7BA38"/>
    <w:rsid w:val="4056E0EC"/>
    <w:rsid w:val="408D2F17"/>
    <w:rsid w:val="40ABC762"/>
    <w:rsid w:val="40B589D5"/>
    <w:rsid w:val="40C58E92"/>
    <w:rsid w:val="40DA41DE"/>
    <w:rsid w:val="4169AA1E"/>
    <w:rsid w:val="41913F46"/>
    <w:rsid w:val="419DCE3B"/>
    <w:rsid w:val="41D416FB"/>
    <w:rsid w:val="42323539"/>
    <w:rsid w:val="42EE2258"/>
    <w:rsid w:val="42F0FE36"/>
    <w:rsid w:val="43A2A933"/>
    <w:rsid w:val="43EAEC2D"/>
    <w:rsid w:val="44808D90"/>
    <w:rsid w:val="44844377"/>
    <w:rsid w:val="453B1093"/>
    <w:rsid w:val="45652B53"/>
    <w:rsid w:val="45D96C9D"/>
    <w:rsid w:val="46A730E9"/>
    <w:rsid w:val="46CA22C8"/>
    <w:rsid w:val="46EF80E7"/>
    <w:rsid w:val="475ED3B4"/>
    <w:rsid w:val="47718265"/>
    <w:rsid w:val="47E2B7D7"/>
    <w:rsid w:val="4866F464"/>
    <w:rsid w:val="48B1AC4B"/>
    <w:rsid w:val="49989B9A"/>
    <w:rsid w:val="49DAC80D"/>
    <w:rsid w:val="4A031993"/>
    <w:rsid w:val="4A1582FD"/>
    <w:rsid w:val="4A8F33A3"/>
    <w:rsid w:val="4A9EF761"/>
    <w:rsid w:val="4AB16D5E"/>
    <w:rsid w:val="4B165DCE"/>
    <w:rsid w:val="4B324EDA"/>
    <w:rsid w:val="4B45C2E4"/>
    <w:rsid w:val="4BB7949A"/>
    <w:rsid w:val="4BBB467E"/>
    <w:rsid w:val="4BD8DBF6"/>
    <w:rsid w:val="4E26708F"/>
    <w:rsid w:val="4EB931D0"/>
    <w:rsid w:val="4F679DF1"/>
    <w:rsid w:val="4FAB335A"/>
    <w:rsid w:val="5000C4E3"/>
    <w:rsid w:val="50540517"/>
    <w:rsid w:val="512CB5B9"/>
    <w:rsid w:val="515BB884"/>
    <w:rsid w:val="51C9049D"/>
    <w:rsid w:val="51EDEAD9"/>
    <w:rsid w:val="521C63E3"/>
    <w:rsid w:val="5265DC4F"/>
    <w:rsid w:val="52759F50"/>
    <w:rsid w:val="52760F48"/>
    <w:rsid w:val="528AA4E7"/>
    <w:rsid w:val="529AECE6"/>
    <w:rsid w:val="52A0F8D6"/>
    <w:rsid w:val="52F34322"/>
    <w:rsid w:val="53014F1E"/>
    <w:rsid w:val="53884F83"/>
    <w:rsid w:val="53C19780"/>
    <w:rsid w:val="53C1AB94"/>
    <w:rsid w:val="53D0090E"/>
    <w:rsid w:val="53E8C87D"/>
    <w:rsid w:val="5429381E"/>
    <w:rsid w:val="545225D1"/>
    <w:rsid w:val="547E038F"/>
    <w:rsid w:val="54D278F1"/>
    <w:rsid w:val="551D5F64"/>
    <w:rsid w:val="556A84BA"/>
    <w:rsid w:val="56D985C9"/>
    <w:rsid w:val="57FBA920"/>
    <w:rsid w:val="582C1F00"/>
    <w:rsid w:val="587A32E4"/>
    <w:rsid w:val="599F8FAA"/>
    <w:rsid w:val="59DFEBCC"/>
    <w:rsid w:val="5A24FB1A"/>
    <w:rsid w:val="5A2BC6F6"/>
    <w:rsid w:val="5A4C620E"/>
    <w:rsid w:val="5A92F6C3"/>
    <w:rsid w:val="5ABCC9D0"/>
    <w:rsid w:val="5B1935D6"/>
    <w:rsid w:val="5C41BC64"/>
    <w:rsid w:val="5C53BE3D"/>
    <w:rsid w:val="5C568BF6"/>
    <w:rsid w:val="5D3C7FB5"/>
    <w:rsid w:val="5D7E5C16"/>
    <w:rsid w:val="5D8EB017"/>
    <w:rsid w:val="5E11AD18"/>
    <w:rsid w:val="5E8FC5E7"/>
    <w:rsid w:val="5EBA7EE6"/>
    <w:rsid w:val="5EE61EFE"/>
    <w:rsid w:val="5FC954CC"/>
    <w:rsid w:val="60481F4D"/>
    <w:rsid w:val="60503424"/>
    <w:rsid w:val="613B39E4"/>
    <w:rsid w:val="6202D7A8"/>
    <w:rsid w:val="62577E64"/>
    <w:rsid w:val="629406CE"/>
    <w:rsid w:val="6304A447"/>
    <w:rsid w:val="6374F84D"/>
    <w:rsid w:val="645440E2"/>
    <w:rsid w:val="64757B72"/>
    <w:rsid w:val="647E3665"/>
    <w:rsid w:val="64A07F40"/>
    <w:rsid w:val="65121E28"/>
    <w:rsid w:val="65AE68A7"/>
    <w:rsid w:val="66247BDC"/>
    <w:rsid w:val="66436846"/>
    <w:rsid w:val="66837E46"/>
    <w:rsid w:val="66B20F1B"/>
    <w:rsid w:val="675077CB"/>
    <w:rsid w:val="67FDA6FF"/>
    <w:rsid w:val="684069B1"/>
    <w:rsid w:val="684C2DDA"/>
    <w:rsid w:val="6896ADF1"/>
    <w:rsid w:val="68C33218"/>
    <w:rsid w:val="69788B4E"/>
    <w:rsid w:val="69B5EF78"/>
    <w:rsid w:val="6AA150A2"/>
    <w:rsid w:val="6B3A2477"/>
    <w:rsid w:val="6B563A5B"/>
    <w:rsid w:val="6B577D1A"/>
    <w:rsid w:val="6B922B27"/>
    <w:rsid w:val="6BB799EF"/>
    <w:rsid w:val="6C30DD28"/>
    <w:rsid w:val="6C34BE5B"/>
    <w:rsid w:val="6C468551"/>
    <w:rsid w:val="6C46E0E9"/>
    <w:rsid w:val="6C4E670E"/>
    <w:rsid w:val="6CC75354"/>
    <w:rsid w:val="6DE79B5B"/>
    <w:rsid w:val="6E6399F9"/>
    <w:rsid w:val="6F1101BE"/>
    <w:rsid w:val="6F29C98F"/>
    <w:rsid w:val="6F578525"/>
    <w:rsid w:val="6FB1A506"/>
    <w:rsid w:val="6FC2C523"/>
    <w:rsid w:val="6FF8FD4B"/>
    <w:rsid w:val="703B5F02"/>
    <w:rsid w:val="705711CD"/>
    <w:rsid w:val="70C4F837"/>
    <w:rsid w:val="716CEFA4"/>
    <w:rsid w:val="719558B3"/>
    <w:rsid w:val="7280BE3D"/>
    <w:rsid w:val="729080E7"/>
    <w:rsid w:val="729F5A23"/>
    <w:rsid w:val="72C657FB"/>
    <w:rsid w:val="72C72BBC"/>
    <w:rsid w:val="72E34423"/>
    <w:rsid w:val="72F88D16"/>
    <w:rsid w:val="73558AA3"/>
    <w:rsid w:val="737EF45C"/>
    <w:rsid w:val="74364039"/>
    <w:rsid w:val="7462F5E2"/>
    <w:rsid w:val="74839238"/>
    <w:rsid w:val="74BA303F"/>
    <w:rsid w:val="74C81CE1"/>
    <w:rsid w:val="75873367"/>
    <w:rsid w:val="758937FF"/>
    <w:rsid w:val="75C8BCC7"/>
    <w:rsid w:val="760CC240"/>
    <w:rsid w:val="77AED0B4"/>
    <w:rsid w:val="77B59D8A"/>
    <w:rsid w:val="77CE0DB3"/>
    <w:rsid w:val="788916EB"/>
    <w:rsid w:val="795B811D"/>
    <w:rsid w:val="79782781"/>
    <w:rsid w:val="79E5CD63"/>
    <w:rsid w:val="7A0D4AAD"/>
    <w:rsid w:val="7A474B8B"/>
    <w:rsid w:val="7A74EEBE"/>
    <w:rsid w:val="7A96CA54"/>
    <w:rsid w:val="7B63AD47"/>
    <w:rsid w:val="7BE2FF27"/>
    <w:rsid w:val="7C2122A5"/>
    <w:rsid w:val="7C62D3D2"/>
    <w:rsid w:val="7CA21569"/>
    <w:rsid w:val="7CC6F144"/>
    <w:rsid w:val="7D9C1AA9"/>
    <w:rsid w:val="7DD103CF"/>
    <w:rsid w:val="7F1EE66F"/>
    <w:rsid w:val="7F3D552C"/>
    <w:rsid w:val="7F3FA1AC"/>
    <w:rsid w:val="7F4B15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DD29F"/>
  <w15:chartTrackingRefBased/>
  <w15:docId w15:val="{1639CF16-531E-4313-870C-D9A0D77BF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A30"/>
  </w:style>
  <w:style w:type="paragraph" w:styleId="Heading1">
    <w:name w:val="heading 1"/>
    <w:basedOn w:val="Normal"/>
    <w:next w:val="Normal"/>
    <w:link w:val="Heading1Char"/>
    <w:uiPriority w:val="9"/>
    <w:qFormat/>
    <w:rsid w:val="00352A30"/>
    <w:pPr>
      <w:keepNext/>
      <w:keepLines/>
      <w:pBdr>
        <w:bottom w:val="single" w:sz="4" w:space="1" w:color="4A66AC" w:themeColor="accent1"/>
      </w:pBdr>
      <w:spacing w:before="400" w:after="40" w:line="240" w:lineRule="auto"/>
      <w:outlineLvl w:val="0"/>
    </w:pPr>
    <w:rPr>
      <w:rFonts w:asciiTheme="majorHAnsi" w:eastAsiaTheme="majorEastAsia" w:hAnsiTheme="majorHAnsi" w:cstheme="majorBidi"/>
      <w:color w:val="374C80" w:themeColor="accent1" w:themeShade="BF"/>
      <w:sz w:val="36"/>
      <w:szCs w:val="36"/>
    </w:rPr>
  </w:style>
  <w:style w:type="paragraph" w:styleId="Heading2">
    <w:name w:val="heading 2"/>
    <w:basedOn w:val="Normal"/>
    <w:next w:val="Normal"/>
    <w:link w:val="Heading2Char"/>
    <w:uiPriority w:val="9"/>
    <w:unhideWhenUsed/>
    <w:qFormat/>
    <w:rsid w:val="00352A30"/>
    <w:pPr>
      <w:keepNext/>
      <w:keepLines/>
      <w:spacing w:before="160" w:after="0" w:line="240" w:lineRule="auto"/>
      <w:outlineLvl w:val="1"/>
    </w:pPr>
    <w:rPr>
      <w:rFonts w:asciiTheme="majorHAnsi" w:eastAsiaTheme="majorEastAsia" w:hAnsiTheme="majorHAnsi" w:cstheme="majorBidi"/>
      <w:color w:val="374C80" w:themeColor="accent1" w:themeShade="BF"/>
      <w:sz w:val="28"/>
      <w:szCs w:val="28"/>
    </w:rPr>
  </w:style>
  <w:style w:type="paragraph" w:styleId="Heading3">
    <w:name w:val="heading 3"/>
    <w:basedOn w:val="Normal"/>
    <w:next w:val="Normal"/>
    <w:link w:val="Heading3Char"/>
    <w:uiPriority w:val="9"/>
    <w:unhideWhenUsed/>
    <w:qFormat/>
    <w:rsid w:val="00352A30"/>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352A30"/>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352A30"/>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352A30"/>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352A30"/>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352A30"/>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352A30"/>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A30"/>
    <w:rPr>
      <w:rFonts w:asciiTheme="majorHAnsi" w:eastAsiaTheme="majorEastAsia" w:hAnsiTheme="majorHAnsi" w:cstheme="majorBidi"/>
      <w:color w:val="374C80" w:themeColor="accent1" w:themeShade="BF"/>
      <w:sz w:val="36"/>
      <w:szCs w:val="36"/>
    </w:rPr>
  </w:style>
  <w:style w:type="character" w:customStyle="1" w:styleId="Heading2Char">
    <w:name w:val="Heading 2 Char"/>
    <w:basedOn w:val="DefaultParagraphFont"/>
    <w:link w:val="Heading2"/>
    <w:uiPriority w:val="9"/>
    <w:rsid w:val="00352A30"/>
    <w:rPr>
      <w:rFonts w:asciiTheme="majorHAnsi" w:eastAsiaTheme="majorEastAsia" w:hAnsiTheme="majorHAnsi" w:cstheme="majorBidi"/>
      <w:color w:val="374C80" w:themeColor="accent1" w:themeShade="BF"/>
      <w:sz w:val="28"/>
      <w:szCs w:val="28"/>
    </w:rPr>
  </w:style>
  <w:style w:type="character" w:customStyle="1" w:styleId="Heading3Char">
    <w:name w:val="Heading 3 Char"/>
    <w:basedOn w:val="DefaultParagraphFont"/>
    <w:link w:val="Heading3"/>
    <w:uiPriority w:val="9"/>
    <w:rsid w:val="00352A30"/>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rsid w:val="00352A30"/>
    <w:rPr>
      <w:rFonts w:asciiTheme="majorHAnsi" w:eastAsiaTheme="majorEastAsia" w:hAnsiTheme="majorHAnsi" w:cstheme="majorBidi"/>
      <w:sz w:val="24"/>
      <w:szCs w:val="24"/>
    </w:rPr>
  </w:style>
  <w:style w:type="paragraph" w:styleId="ListParagraph">
    <w:name w:val="List Paragraph"/>
    <w:basedOn w:val="Normal"/>
    <w:uiPriority w:val="34"/>
    <w:qFormat/>
    <w:rsid w:val="00E008E2"/>
    <w:pPr>
      <w:ind w:left="720"/>
      <w:contextualSpacing/>
    </w:pPr>
  </w:style>
  <w:style w:type="character" w:styleId="CommentReference">
    <w:name w:val="annotation reference"/>
    <w:basedOn w:val="DefaultParagraphFont"/>
    <w:uiPriority w:val="99"/>
    <w:semiHidden/>
    <w:unhideWhenUsed/>
    <w:rsid w:val="00BE2CBF"/>
    <w:rPr>
      <w:sz w:val="16"/>
      <w:szCs w:val="16"/>
    </w:rPr>
  </w:style>
  <w:style w:type="paragraph" w:styleId="CommentText">
    <w:name w:val="annotation text"/>
    <w:basedOn w:val="Normal"/>
    <w:link w:val="CommentTextChar"/>
    <w:uiPriority w:val="99"/>
    <w:unhideWhenUsed/>
    <w:rsid w:val="00BE2CBF"/>
    <w:pPr>
      <w:spacing w:line="240" w:lineRule="auto"/>
    </w:pPr>
    <w:rPr>
      <w:sz w:val="20"/>
      <w:szCs w:val="20"/>
    </w:rPr>
  </w:style>
  <w:style w:type="character" w:customStyle="1" w:styleId="CommentTextChar">
    <w:name w:val="Comment Text Char"/>
    <w:basedOn w:val="DefaultParagraphFont"/>
    <w:link w:val="CommentText"/>
    <w:uiPriority w:val="99"/>
    <w:rsid w:val="00BE2CBF"/>
    <w:rPr>
      <w:sz w:val="20"/>
      <w:szCs w:val="20"/>
    </w:rPr>
  </w:style>
  <w:style w:type="paragraph" w:styleId="CommentSubject">
    <w:name w:val="annotation subject"/>
    <w:basedOn w:val="CommentText"/>
    <w:next w:val="CommentText"/>
    <w:link w:val="CommentSubjectChar"/>
    <w:uiPriority w:val="99"/>
    <w:semiHidden/>
    <w:unhideWhenUsed/>
    <w:rsid w:val="00BE2CBF"/>
    <w:rPr>
      <w:b/>
      <w:bCs/>
    </w:rPr>
  </w:style>
  <w:style w:type="character" w:customStyle="1" w:styleId="CommentSubjectChar">
    <w:name w:val="Comment Subject Char"/>
    <w:basedOn w:val="CommentTextChar"/>
    <w:link w:val="CommentSubject"/>
    <w:uiPriority w:val="99"/>
    <w:semiHidden/>
    <w:rsid w:val="00BE2CBF"/>
    <w:rPr>
      <w:b/>
      <w:bCs/>
      <w:sz w:val="20"/>
      <w:szCs w:val="20"/>
    </w:rPr>
  </w:style>
  <w:style w:type="paragraph" w:styleId="BalloonText">
    <w:name w:val="Balloon Text"/>
    <w:basedOn w:val="Normal"/>
    <w:link w:val="BalloonTextChar"/>
    <w:uiPriority w:val="99"/>
    <w:semiHidden/>
    <w:unhideWhenUsed/>
    <w:rsid w:val="00BE2C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CBF"/>
    <w:rPr>
      <w:rFonts w:ascii="Segoe UI" w:hAnsi="Segoe UI" w:cs="Segoe UI"/>
      <w:sz w:val="18"/>
      <w:szCs w:val="18"/>
    </w:rPr>
  </w:style>
  <w:style w:type="paragraph" w:styleId="Revision">
    <w:name w:val="Revision"/>
    <w:hidden/>
    <w:uiPriority w:val="99"/>
    <w:semiHidden/>
    <w:rsid w:val="00D17C1B"/>
    <w:pPr>
      <w:spacing w:after="0" w:line="240" w:lineRule="auto"/>
    </w:pPr>
  </w:style>
  <w:style w:type="table" w:styleId="TableGrid">
    <w:name w:val="Table Grid"/>
    <w:basedOn w:val="TableNormal"/>
    <w:uiPriority w:val="59"/>
    <w:rsid w:val="00F92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2B60"/>
    <w:rPr>
      <w:color w:val="0563C1"/>
      <w:u w:val="single"/>
    </w:rPr>
  </w:style>
  <w:style w:type="paragraph" w:styleId="Header">
    <w:name w:val="header"/>
    <w:basedOn w:val="Normal"/>
    <w:link w:val="HeaderChar"/>
    <w:uiPriority w:val="99"/>
    <w:unhideWhenUsed/>
    <w:rsid w:val="008A6F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FB8"/>
  </w:style>
  <w:style w:type="paragraph" w:styleId="Footer">
    <w:name w:val="footer"/>
    <w:basedOn w:val="Normal"/>
    <w:link w:val="FooterChar"/>
    <w:uiPriority w:val="99"/>
    <w:unhideWhenUsed/>
    <w:rsid w:val="008A6F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FB8"/>
  </w:style>
  <w:style w:type="paragraph" w:styleId="ListBullet">
    <w:name w:val="List Bullet"/>
    <w:basedOn w:val="Normal"/>
    <w:uiPriority w:val="99"/>
    <w:unhideWhenUsed/>
    <w:rsid w:val="00D40EAE"/>
    <w:pPr>
      <w:numPr>
        <w:numId w:val="1"/>
      </w:numPr>
      <w:contextualSpacing/>
    </w:pPr>
  </w:style>
  <w:style w:type="paragraph" w:customStyle="1" w:styleId="paragraph">
    <w:name w:val="paragraph"/>
    <w:basedOn w:val="Normal"/>
    <w:rsid w:val="009F0FF1"/>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9F0FF1"/>
  </w:style>
  <w:style w:type="character" w:customStyle="1" w:styleId="eop">
    <w:name w:val="eop"/>
    <w:basedOn w:val="DefaultParagraphFont"/>
    <w:rsid w:val="009F0FF1"/>
  </w:style>
  <w:style w:type="paragraph" w:styleId="NormalWeb">
    <w:name w:val="Normal (Web)"/>
    <w:basedOn w:val="Normal"/>
    <w:uiPriority w:val="99"/>
    <w:semiHidden/>
    <w:unhideWhenUsed/>
    <w:rsid w:val="00521170"/>
    <w:pPr>
      <w:spacing w:before="100" w:beforeAutospacing="1" w:after="100" w:afterAutospacing="1" w:line="240" w:lineRule="auto"/>
    </w:pPr>
    <w:rPr>
      <w:rFonts w:eastAsia="Times New Roman" w:cs="Times New Roman"/>
      <w:szCs w:val="24"/>
    </w:rPr>
  </w:style>
  <w:style w:type="character" w:styleId="UnresolvedMention">
    <w:name w:val="Unresolved Mention"/>
    <w:basedOn w:val="DefaultParagraphFont"/>
    <w:uiPriority w:val="99"/>
    <w:unhideWhenUsed/>
    <w:rsid w:val="00A4224F"/>
    <w:rPr>
      <w:color w:val="605E5C"/>
      <w:shd w:val="clear" w:color="auto" w:fill="E1DFDD"/>
    </w:rPr>
  </w:style>
  <w:style w:type="character" w:styleId="Mention">
    <w:name w:val="Mention"/>
    <w:basedOn w:val="DefaultParagraphFont"/>
    <w:uiPriority w:val="99"/>
    <w:unhideWhenUsed/>
    <w:rsid w:val="00C5443C"/>
    <w:rPr>
      <w:color w:val="2B579A"/>
      <w:shd w:val="clear" w:color="auto" w:fill="E1DFDD"/>
    </w:rPr>
  </w:style>
  <w:style w:type="paragraph" w:styleId="NoSpacing">
    <w:name w:val="No Spacing"/>
    <w:link w:val="NoSpacingChar"/>
    <w:uiPriority w:val="1"/>
    <w:qFormat/>
    <w:rsid w:val="00352A30"/>
    <w:pPr>
      <w:spacing w:after="0" w:line="240" w:lineRule="auto"/>
    </w:pPr>
  </w:style>
  <w:style w:type="character" w:customStyle="1" w:styleId="tel">
    <w:name w:val="tel"/>
    <w:basedOn w:val="DefaultParagraphFont"/>
    <w:rsid w:val="00746346"/>
  </w:style>
  <w:style w:type="character" w:styleId="FollowedHyperlink">
    <w:name w:val="FollowedHyperlink"/>
    <w:basedOn w:val="DefaultParagraphFont"/>
    <w:uiPriority w:val="99"/>
    <w:semiHidden/>
    <w:unhideWhenUsed/>
    <w:rsid w:val="003E055F"/>
    <w:rPr>
      <w:color w:val="3EBBF0" w:themeColor="followedHyperlink"/>
      <w:u w:val="single"/>
    </w:rPr>
  </w:style>
  <w:style w:type="character" w:customStyle="1" w:styleId="columnhighlight">
    <w:name w:val="column_highlight"/>
    <w:basedOn w:val="DefaultParagraphFont"/>
    <w:rsid w:val="00104007"/>
  </w:style>
  <w:style w:type="character" w:styleId="PlaceholderText">
    <w:name w:val="Placeholder Text"/>
    <w:basedOn w:val="DefaultParagraphFont"/>
    <w:uiPriority w:val="99"/>
    <w:semiHidden/>
    <w:rsid w:val="002F5DE2"/>
    <w:rPr>
      <w:color w:val="666666"/>
    </w:rPr>
  </w:style>
  <w:style w:type="paragraph" w:styleId="Caption">
    <w:name w:val="caption"/>
    <w:basedOn w:val="Normal"/>
    <w:next w:val="Normal"/>
    <w:uiPriority w:val="35"/>
    <w:unhideWhenUsed/>
    <w:qFormat/>
    <w:rsid w:val="00352A30"/>
    <w:pPr>
      <w:spacing w:line="240" w:lineRule="auto"/>
    </w:pPr>
    <w:rPr>
      <w:b/>
      <w:bCs/>
      <w:color w:val="404040" w:themeColor="text1" w:themeTint="BF"/>
      <w:sz w:val="20"/>
      <w:szCs w:val="20"/>
    </w:rPr>
  </w:style>
  <w:style w:type="character" w:styleId="Strong">
    <w:name w:val="Strong"/>
    <w:basedOn w:val="DefaultParagraphFont"/>
    <w:uiPriority w:val="22"/>
    <w:qFormat/>
    <w:rsid w:val="00352A30"/>
    <w:rPr>
      <w:b/>
      <w:bCs/>
    </w:rPr>
  </w:style>
  <w:style w:type="paragraph" w:styleId="TOC1">
    <w:name w:val="toc 1"/>
    <w:basedOn w:val="Normal"/>
    <w:next w:val="Normal"/>
    <w:autoRedefine/>
    <w:uiPriority w:val="39"/>
    <w:unhideWhenUsed/>
    <w:rsid w:val="00CC5690"/>
    <w:pPr>
      <w:tabs>
        <w:tab w:val="left" w:pos="270"/>
        <w:tab w:val="right" w:leader="dot" w:pos="9350"/>
      </w:tabs>
      <w:spacing w:after="100"/>
      <w:ind w:left="180"/>
    </w:pPr>
    <w:rPr>
      <w:rFonts w:ascii="Aptos" w:hAnsi="Aptos"/>
      <w:noProof/>
      <w:sz w:val="22"/>
      <w:szCs w:val="22"/>
    </w:rPr>
  </w:style>
  <w:style w:type="paragraph" w:styleId="TOC2">
    <w:name w:val="toc 2"/>
    <w:basedOn w:val="Normal"/>
    <w:next w:val="Normal"/>
    <w:autoRedefine/>
    <w:uiPriority w:val="39"/>
    <w:unhideWhenUsed/>
    <w:rsid w:val="00B37895"/>
    <w:pPr>
      <w:spacing w:after="100"/>
      <w:ind w:left="220"/>
    </w:pPr>
  </w:style>
  <w:style w:type="paragraph" w:styleId="TOC3">
    <w:name w:val="toc 3"/>
    <w:basedOn w:val="Normal"/>
    <w:next w:val="Normal"/>
    <w:autoRedefine/>
    <w:uiPriority w:val="39"/>
    <w:unhideWhenUsed/>
    <w:rsid w:val="00761143"/>
    <w:pPr>
      <w:tabs>
        <w:tab w:val="right" w:leader="dot" w:pos="9350"/>
      </w:tabs>
      <w:spacing w:after="100"/>
      <w:ind w:left="440"/>
    </w:pPr>
  </w:style>
  <w:style w:type="character" w:customStyle="1" w:styleId="NoSpacingChar">
    <w:name w:val="No Spacing Char"/>
    <w:basedOn w:val="DefaultParagraphFont"/>
    <w:link w:val="NoSpacing"/>
    <w:uiPriority w:val="1"/>
    <w:rsid w:val="00761143"/>
  </w:style>
  <w:style w:type="paragraph" w:customStyle="1" w:styleId="pending">
    <w:name w:val="pending"/>
    <w:basedOn w:val="Normal"/>
    <w:rsid w:val="007C1BC2"/>
    <w:pPr>
      <w:spacing w:before="100" w:beforeAutospacing="1" w:after="100" w:afterAutospacing="1" w:line="240" w:lineRule="auto"/>
    </w:pPr>
    <w:rPr>
      <w:rFonts w:eastAsia="Times New Roman" w:cs="Times New Roman"/>
      <w:szCs w:val="24"/>
    </w:rPr>
  </w:style>
  <w:style w:type="character" w:customStyle="1" w:styleId="pending1">
    <w:name w:val="pending1"/>
    <w:basedOn w:val="DefaultParagraphFont"/>
    <w:rsid w:val="007C1BC2"/>
  </w:style>
  <w:style w:type="character" w:styleId="IntenseEmphasis">
    <w:name w:val="Intense Emphasis"/>
    <w:basedOn w:val="DefaultParagraphFont"/>
    <w:uiPriority w:val="21"/>
    <w:qFormat/>
    <w:rsid w:val="00352A30"/>
    <w:rPr>
      <w:b/>
      <w:bCs/>
      <w:i/>
      <w:iCs/>
    </w:rPr>
  </w:style>
  <w:style w:type="character" w:customStyle="1" w:styleId="Heading5Char">
    <w:name w:val="Heading 5 Char"/>
    <w:basedOn w:val="DefaultParagraphFont"/>
    <w:link w:val="Heading5"/>
    <w:uiPriority w:val="9"/>
    <w:semiHidden/>
    <w:rsid w:val="00352A30"/>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352A30"/>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352A30"/>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352A30"/>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352A30"/>
    <w:rPr>
      <w:rFonts w:asciiTheme="majorHAnsi" w:eastAsiaTheme="majorEastAsia" w:hAnsiTheme="majorHAnsi" w:cstheme="majorBidi"/>
      <w:i/>
      <w:iCs/>
      <w:smallCaps/>
      <w:color w:val="595959" w:themeColor="text1" w:themeTint="A6"/>
    </w:rPr>
  </w:style>
  <w:style w:type="paragraph" w:styleId="Title">
    <w:name w:val="Title"/>
    <w:basedOn w:val="Normal"/>
    <w:next w:val="Normal"/>
    <w:link w:val="TitleChar"/>
    <w:uiPriority w:val="10"/>
    <w:qFormat/>
    <w:rsid w:val="00352A30"/>
    <w:pPr>
      <w:spacing w:after="0" w:line="240" w:lineRule="auto"/>
      <w:contextualSpacing/>
    </w:pPr>
    <w:rPr>
      <w:rFonts w:asciiTheme="majorHAnsi" w:eastAsiaTheme="majorEastAsia" w:hAnsiTheme="majorHAnsi" w:cstheme="majorBidi"/>
      <w:color w:val="374C80" w:themeColor="accent1" w:themeShade="BF"/>
      <w:spacing w:val="-7"/>
      <w:sz w:val="80"/>
      <w:szCs w:val="80"/>
    </w:rPr>
  </w:style>
  <w:style w:type="character" w:customStyle="1" w:styleId="TitleChar">
    <w:name w:val="Title Char"/>
    <w:basedOn w:val="DefaultParagraphFont"/>
    <w:link w:val="Title"/>
    <w:uiPriority w:val="10"/>
    <w:rsid w:val="00352A30"/>
    <w:rPr>
      <w:rFonts w:asciiTheme="majorHAnsi" w:eastAsiaTheme="majorEastAsia" w:hAnsiTheme="majorHAnsi" w:cstheme="majorBidi"/>
      <w:color w:val="374C80" w:themeColor="accent1" w:themeShade="BF"/>
      <w:spacing w:val="-7"/>
      <w:sz w:val="80"/>
      <w:szCs w:val="80"/>
    </w:rPr>
  </w:style>
  <w:style w:type="paragraph" w:styleId="Subtitle">
    <w:name w:val="Subtitle"/>
    <w:basedOn w:val="Normal"/>
    <w:next w:val="Normal"/>
    <w:link w:val="SubtitleChar"/>
    <w:uiPriority w:val="11"/>
    <w:qFormat/>
    <w:rsid w:val="00352A30"/>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352A30"/>
    <w:rPr>
      <w:rFonts w:asciiTheme="majorHAnsi" w:eastAsiaTheme="majorEastAsia" w:hAnsiTheme="majorHAnsi" w:cstheme="majorBidi"/>
      <w:color w:val="404040" w:themeColor="text1" w:themeTint="BF"/>
      <w:sz w:val="30"/>
      <w:szCs w:val="30"/>
    </w:rPr>
  </w:style>
  <w:style w:type="character" w:styleId="Emphasis">
    <w:name w:val="Emphasis"/>
    <w:basedOn w:val="DefaultParagraphFont"/>
    <w:uiPriority w:val="20"/>
    <w:qFormat/>
    <w:rsid w:val="00352A30"/>
    <w:rPr>
      <w:i/>
      <w:iCs/>
    </w:rPr>
  </w:style>
  <w:style w:type="paragraph" w:styleId="Quote">
    <w:name w:val="Quote"/>
    <w:basedOn w:val="Normal"/>
    <w:next w:val="Normal"/>
    <w:link w:val="QuoteChar"/>
    <w:uiPriority w:val="29"/>
    <w:qFormat/>
    <w:rsid w:val="00352A30"/>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352A30"/>
    <w:rPr>
      <w:i/>
      <w:iCs/>
    </w:rPr>
  </w:style>
  <w:style w:type="paragraph" w:styleId="IntenseQuote">
    <w:name w:val="Intense Quote"/>
    <w:basedOn w:val="Normal"/>
    <w:next w:val="Normal"/>
    <w:link w:val="IntenseQuoteChar"/>
    <w:uiPriority w:val="30"/>
    <w:qFormat/>
    <w:rsid w:val="00352A30"/>
    <w:pPr>
      <w:spacing w:before="100" w:beforeAutospacing="1" w:after="240"/>
      <w:ind w:left="864" w:right="864"/>
      <w:jc w:val="center"/>
    </w:pPr>
    <w:rPr>
      <w:rFonts w:asciiTheme="majorHAnsi" w:eastAsiaTheme="majorEastAsia" w:hAnsiTheme="majorHAnsi" w:cstheme="majorBidi"/>
      <w:color w:val="4A66AC" w:themeColor="accent1"/>
      <w:sz w:val="28"/>
      <w:szCs w:val="28"/>
    </w:rPr>
  </w:style>
  <w:style w:type="character" w:customStyle="1" w:styleId="IntenseQuoteChar">
    <w:name w:val="Intense Quote Char"/>
    <w:basedOn w:val="DefaultParagraphFont"/>
    <w:link w:val="IntenseQuote"/>
    <w:uiPriority w:val="30"/>
    <w:rsid w:val="00352A30"/>
    <w:rPr>
      <w:rFonts w:asciiTheme="majorHAnsi" w:eastAsiaTheme="majorEastAsia" w:hAnsiTheme="majorHAnsi" w:cstheme="majorBidi"/>
      <w:color w:val="4A66AC" w:themeColor="accent1"/>
      <w:sz w:val="28"/>
      <w:szCs w:val="28"/>
    </w:rPr>
  </w:style>
  <w:style w:type="character" w:styleId="SubtleEmphasis">
    <w:name w:val="Subtle Emphasis"/>
    <w:basedOn w:val="DefaultParagraphFont"/>
    <w:uiPriority w:val="19"/>
    <w:qFormat/>
    <w:rsid w:val="00352A30"/>
    <w:rPr>
      <w:i/>
      <w:iCs/>
      <w:color w:val="595959" w:themeColor="text1" w:themeTint="A6"/>
    </w:rPr>
  </w:style>
  <w:style w:type="character" w:styleId="SubtleReference">
    <w:name w:val="Subtle Reference"/>
    <w:basedOn w:val="DefaultParagraphFont"/>
    <w:uiPriority w:val="31"/>
    <w:qFormat/>
    <w:rsid w:val="00352A30"/>
    <w:rPr>
      <w:smallCaps/>
      <w:color w:val="404040" w:themeColor="text1" w:themeTint="BF"/>
    </w:rPr>
  </w:style>
  <w:style w:type="character" w:styleId="IntenseReference">
    <w:name w:val="Intense Reference"/>
    <w:basedOn w:val="DefaultParagraphFont"/>
    <w:uiPriority w:val="32"/>
    <w:qFormat/>
    <w:rsid w:val="00352A30"/>
    <w:rPr>
      <w:b/>
      <w:bCs/>
      <w:smallCaps/>
      <w:u w:val="single"/>
    </w:rPr>
  </w:style>
  <w:style w:type="character" w:styleId="BookTitle">
    <w:name w:val="Book Title"/>
    <w:basedOn w:val="DefaultParagraphFont"/>
    <w:uiPriority w:val="33"/>
    <w:qFormat/>
    <w:rsid w:val="00352A30"/>
    <w:rPr>
      <w:b/>
      <w:bCs/>
      <w:smallCaps/>
    </w:rPr>
  </w:style>
  <w:style w:type="paragraph" w:styleId="TOCHeading">
    <w:name w:val="TOC Heading"/>
    <w:basedOn w:val="Heading1"/>
    <w:next w:val="Normal"/>
    <w:uiPriority w:val="39"/>
    <w:unhideWhenUsed/>
    <w:qFormat/>
    <w:rsid w:val="00352A30"/>
    <w:pPr>
      <w:outlineLvl w:val="9"/>
    </w:pPr>
  </w:style>
  <w:style w:type="paragraph" w:styleId="ListNumber">
    <w:name w:val="List Number"/>
    <w:basedOn w:val="Normal"/>
    <w:uiPriority w:val="99"/>
    <w:unhideWhenUsed/>
    <w:rsid w:val="00260C88"/>
    <w:pPr>
      <w:numPr>
        <w:numId w:val="4"/>
      </w:numPr>
      <w:tabs>
        <w:tab w:val="clear" w:pos="360"/>
      </w:tabs>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9486">
      <w:bodyDiv w:val="1"/>
      <w:marLeft w:val="0"/>
      <w:marRight w:val="0"/>
      <w:marTop w:val="0"/>
      <w:marBottom w:val="0"/>
      <w:divBdr>
        <w:top w:val="none" w:sz="0" w:space="0" w:color="auto"/>
        <w:left w:val="none" w:sz="0" w:space="0" w:color="auto"/>
        <w:bottom w:val="none" w:sz="0" w:space="0" w:color="auto"/>
        <w:right w:val="none" w:sz="0" w:space="0" w:color="auto"/>
      </w:divBdr>
    </w:div>
    <w:div w:id="39935870">
      <w:bodyDiv w:val="1"/>
      <w:marLeft w:val="0"/>
      <w:marRight w:val="0"/>
      <w:marTop w:val="0"/>
      <w:marBottom w:val="0"/>
      <w:divBdr>
        <w:top w:val="none" w:sz="0" w:space="0" w:color="auto"/>
        <w:left w:val="none" w:sz="0" w:space="0" w:color="auto"/>
        <w:bottom w:val="none" w:sz="0" w:space="0" w:color="auto"/>
        <w:right w:val="none" w:sz="0" w:space="0" w:color="auto"/>
      </w:divBdr>
    </w:div>
    <w:div w:id="39943136">
      <w:bodyDiv w:val="1"/>
      <w:marLeft w:val="0"/>
      <w:marRight w:val="0"/>
      <w:marTop w:val="0"/>
      <w:marBottom w:val="0"/>
      <w:divBdr>
        <w:top w:val="none" w:sz="0" w:space="0" w:color="auto"/>
        <w:left w:val="none" w:sz="0" w:space="0" w:color="auto"/>
        <w:bottom w:val="none" w:sz="0" w:space="0" w:color="auto"/>
        <w:right w:val="none" w:sz="0" w:space="0" w:color="auto"/>
      </w:divBdr>
    </w:div>
    <w:div w:id="73628645">
      <w:bodyDiv w:val="1"/>
      <w:marLeft w:val="0"/>
      <w:marRight w:val="0"/>
      <w:marTop w:val="0"/>
      <w:marBottom w:val="0"/>
      <w:divBdr>
        <w:top w:val="none" w:sz="0" w:space="0" w:color="auto"/>
        <w:left w:val="none" w:sz="0" w:space="0" w:color="auto"/>
        <w:bottom w:val="none" w:sz="0" w:space="0" w:color="auto"/>
        <w:right w:val="none" w:sz="0" w:space="0" w:color="auto"/>
      </w:divBdr>
    </w:div>
    <w:div w:id="83263191">
      <w:bodyDiv w:val="1"/>
      <w:marLeft w:val="0"/>
      <w:marRight w:val="0"/>
      <w:marTop w:val="0"/>
      <w:marBottom w:val="0"/>
      <w:divBdr>
        <w:top w:val="none" w:sz="0" w:space="0" w:color="auto"/>
        <w:left w:val="none" w:sz="0" w:space="0" w:color="auto"/>
        <w:bottom w:val="none" w:sz="0" w:space="0" w:color="auto"/>
        <w:right w:val="none" w:sz="0" w:space="0" w:color="auto"/>
      </w:divBdr>
    </w:div>
    <w:div w:id="98919258">
      <w:bodyDiv w:val="1"/>
      <w:marLeft w:val="0"/>
      <w:marRight w:val="0"/>
      <w:marTop w:val="0"/>
      <w:marBottom w:val="0"/>
      <w:divBdr>
        <w:top w:val="none" w:sz="0" w:space="0" w:color="auto"/>
        <w:left w:val="none" w:sz="0" w:space="0" w:color="auto"/>
        <w:bottom w:val="none" w:sz="0" w:space="0" w:color="auto"/>
        <w:right w:val="none" w:sz="0" w:space="0" w:color="auto"/>
      </w:divBdr>
    </w:div>
    <w:div w:id="202985707">
      <w:bodyDiv w:val="1"/>
      <w:marLeft w:val="0"/>
      <w:marRight w:val="0"/>
      <w:marTop w:val="0"/>
      <w:marBottom w:val="0"/>
      <w:divBdr>
        <w:top w:val="none" w:sz="0" w:space="0" w:color="auto"/>
        <w:left w:val="none" w:sz="0" w:space="0" w:color="auto"/>
        <w:bottom w:val="none" w:sz="0" w:space="0" w:color="auto"/>
        <w:right w:val="none" w:sz="0" w:space="0" w:color="auto"/>
      </w:divBdr>
    </w:div>
    <w:div w:id="205410620">
      <w:bodyDiv w:val="1"/>
      <w:marLeft w:val="0"/>
      <w:marRight w:val="0"/>
      <w:marTop w:val="0"/>
      <w:marBottom w:val="0"/>
      <w:divBdr>
        <w:top w:val="none" w:sz="0" w:space="0" w:color="auto"/>
        <w:left w:val="none" w:sz="0" w:space="0" w:color="auto"/>
        <w:bottom w:val="none" w:sz="0" w:space="0" w:color="auto"/>
        <w:right w:val="none" w:sz="0" w:space="0" w:color="auto"/>
      </w:divBdr>
    </w:div>
    <w:div w:id="235669287">
      <w:bodyDiv w:val="1"/>
      <w:marLeft w:val="0"/>
      <w:marRight w:val="0"/>
      <w:marTop w:val="0"/>
      <w:marBottom w:val="0"/>
      <w:divBdr>
        <w:top w:val="none" w:sz="0" w:space="0" w:color="auto"/>
        <w:left w:val="none" w:sz="0" w:space="0" w:color="auto"/>
        <w:bottom w:val="none" w:sz="0" w:space="0" w:color="auto"/>
        <w:right w:val="none" w:sz="0" w:space="0" w:color="auto"/>
      </w:divBdr>
    </w:div>
    <w:div w:id="331837371">
      <w:bodyDiv w:val="1"/>
      <w:marLeft w:val="0"/>
      <w:marRight w:val="0"/>
      <w:marTop w:val="0"/>
      <w:marBottom w:val="0"/>
      <w:divBdr>
        <w:top w:val="none" w:sz="0" w:space="0" w:color="auto"/>
        <w:left w:val="none" w:sz="0" w:space="0" w:color="auto"/>
        <w:bottom w:val="none" w:sz="0" w:space="0" w:color="auto"/>
        <w:right w:val="none" w:sz="0" w:space="0" w:color="auto"/>
      </w:divBdr>
    </w:div>
    <w:div w:id="347946963">
      <w:bodyDiv w:val="1"/>
      <w:marLeft w:val="0"/>
      <w:marRight w:val="0"/>
      <w:marTop w:val="0"/>
      <w:marBottom w:val="0"/>
      <w:divBdr>
        <w:top w:val="none" w:sz="0" w:space="0" w:color="auto"/>
        <w:left w:val="none" w:sz="0" w:space="0" w:color="auto"/>
        <w:bottom w:val="none" w:sz="0" w:space="0" w:color="auto"/>
        <w:right w:val="none" w:sz="0" w:space="0" w:color="auto"/>
      </w:divBdr>
    </w:div>
    <w:div w:id="372197119">
      <w:bodyDiv w:val="1"/>
      <w:marLeft w:val="0"/>
      <w:marRight w:val="0"/>
      <w:marTop w:val="0"/>
      <w:marBottom w:val="0"/>
      <w:divBdr>
        <w:top w:val="none" w:sz="0" w:space="0" w:color="auto"/>
        <w:left w:val="none" w:sz="0" w:space="0" w:color="auto"/>
        <w:bottom w:val="none" w:sz="0" w:space="0" w:color="auto"/>
        <w:right w:val="none" w:sz="0" w:space="0" w:color="auto"/>
      </w:divBdr>
    </w:div>
    <w:div w:id="557669102">
      <w:bodyDiv w:val="1"/>
      <w:marLeft w:val="0"/>
      <w:marRight w:val="0"/>
      <w:marTop w:val="0"/>
      <w:marBottom w:val="0"/>
      <w:divBdr>
        <w:top w:val="none" w:sz="0" w:space="0" w:color="auto"/>
        <w:left w:val="none" w:sz="0" w:space="0" w:color="auto"/>
        <w:bottom w:val="none" w:sz="0" w:space="0" w:color="auto"/>
        <w:right w:val="none" w:sz="0" w:space="0" w:color="auto"/>
      </w:divBdr>
    </w:div>
    <w:div w:id="682321897">
      <w:bodyDiv w:val="1"/>
      <w:marLeft w:val="0"/>
      <w:marRight w:val="0"/>
      <w:marTop w:val="0"/>
      <w:marBottom w:val="0"/>
      <w:divBdr>
        <w:top w:val="none" w:sz="0" w:space="0" w:color="auto"/>
        <w:left w:val="none" w:sz="0" w:space="0" w:color="auto"/>
        <w:bottom w:val="none" w:sz="0" w:space="0" w:color="auto"/>
        <w:right w:val="none" w:sz="0" w:space="0" w:color="auto"/>
      </w:divBdr>
    </w:div>
    <w:div w:id="774176813">
      <w:bodyDiv w:val="1"/>
      <w:marLeft w:val="0"/>
      <w:marRight w:val="0"/>
      <w:marTop w:val="0"/>
      <w:marBottom w:val="0"/>
      <w:divBdr>
        <w:top w:val="none" w:sz="0" w:space="0" w:color="auto"/>
        <w:left w:val="none" w:sz="0" w:space="0" w:color="auto"/>
        <w:bottom w:val="none" w:sz="0" w:space="0" w:color="auto"/>
        <w:right w:val="none" w:sz="0" w:space="0" w:color="auto"/>
      </w:divBdr>
    </w:div>
    <w:div w:id="807623780">
      <w:bodyDiv w:val="1"/>
      <w:marLeft w:val="0"/>
      <w:marRight w:val="0"/>
      <w:marTop w:val="0"/>
      <w:marBottom w:val="0"/>
      <w:divBdr>
        <w:top w:val="none" w:sz="0" w:space="0" w:color="auto"/>
        <w:left w:val="none" w:sz="0" w:space="0" w:color="auto"/>
        <w:bottom w:val="none" w:sz="0" w:space="0" w:color="auto"/>
        <w:right w:val="none" w:sz="0" w:space="0" w:color="auto"/>
      </w:divBdr>
    </w:div>
    <w:div w:id="827481471">
      <w:bodyDiv w:val="1"/>
      <w:marLeft w:val="0"/>
      <w:marRight w:val="0"/>
      <w:marTop w:val="0"/>
      <w:marBottom w:val="0"/>
      <w:divBdr>
        <w:top w:val="none" w:sz="0" w:space="0" w:color="auto"/>
        <w:left w:val="none" w:sz="0" w:space="0" w:color="auto"/>
        <w:bottom w:val="none" w:sz="0" w:space="0" w:color="auto"/>
        <w:right w:val="none" w:sz="0" w:space="0" w:color="auto"/>
      </w:divBdr>
      <w:divsChild>
        <w:div w:id="57440639">
          <w:marLeft w:val="0"/>
          <w:marRight w:val="0"/>
          <w:marTop w:val="0"/>
          <w:marBottom w:val="0"/>
          <w:divBdr>
            <w:top w:val="none" w:sz="0" w:space="0" w:color="auto"/>
            <w:left w:val="none" w:sz="0" w:space="0" w:color="auto"/>
            <w:bottom w:val="none" w:sz="0" w:space="0" w:color="auto"/>
            <w:right w:val="none" w:sz="0" w:space="0" w:color="auto"/>
          </w:divBdr>
        </w:div>
      </w:divsChild>
    </w:div>
    <w:div w:id="845284811">
      <w:bodyDiv w:val="1"/>
      <w:marLeft w:val="0"/>
      <w:marRight w:val="0"/>
      <w:marTop w:val="0"/>
      <w:marBottom w:val="0"/>
      <w:divBdr>
        <w:top w:val="none" w:sz="0" w:space="0" w:color="auto"/>
        <w:left w:val="none" w:sz="0" w:space="0" w:color="auto"/>
        <w:bottom w:val="none" w:sz="0" w:space="0" w:color="auto"/>
        <w:right w:val="none" w:sz="0" w:space="0" w:color="auto"/>
      </w:divBdr>
    </w:div>
    <w:div w:id="864560924">
      <w:bodyDiv w:val="1"/>
      <w:marLeft w:val="0"/>
      <w:marRight w:val="0"/>
      <w:marTop w:val="0"/>
      <w:marBottom w:val="0"/>
      <w:divBdr>
        <w:top w:val="none" w:sz="0" w:space="0" w:color="auto"/>
        <w:left w:val="none" w:sz="0" w:space="0" w:color="auto"/>
        <w:bottom w:val="none" w:sz="0" w:space="0" w:color="auto"/>
        <w:right w:val="none" w:sz="0" w:space="0" w:color="auto"/>
      </w:divBdr>
      <w:divsChild>
        <w:div w:id="213542093">
          <w:marLeft w:val="0"/>
          <w:marRight w:val="0"/>
          <w:marTop w:val="0"/>
          <w:marBottom w:val="0"/>
          <w:divBdr>
            <w:top w:val="none" w:sz="0" w:space="0" w:color="auto"/>
            <w:left w:val="none" w:sz="0" w:space="0" w:color="auto"/>
            <w:bottom w:val="none" w:sz="0" w:space="0" w:color="auto"/>
            <w:right w:val="none" w:sz="0" w:space="0" w:color="auto"/>
          </w:divBdr>
        </w:div>
        <w:div w:id="714080441">
          <w:marLeft w:val="0"/>
          <w:marRight w:val="0"/>
          <w:marTop w:val="0"/>
          <w:marBottom w:val="0"/>
          <w:divBdr>
            <w:top w:val="none" w:sz="0" w:space="0" w:color="auto"/>
            <w:left w:val="none" w:sz="0" w:space="0" w:color="auto"/>
            <w:bottom w:val="none" w:sz="0" w:space="0" w:color="auto"/>
            <w:right w:val="none" w:sz="0" w:space="0" w:color="auto"/>
          </w:divBdr>
        </w:div>
        <w:div w:id="872155671">
          <w:marLeft w:val="0"/>
          <w:marRight w:val="0"/>
          <w:marTop w:val="0"/>
          <w:marBottom w:val="0"/>
          <w:divBdr>
            <w:top w:val="none" w:sz="0" w:space="0" w:color="auto"/>
            <w:left w:val="none" w:sz="0" w:space="0" w:color="auto"/>
            <w:bottom w:val="none" w:sz="0" w:space="0" w:color="auto"/>
            <w:right w:val="none" w:sz="0" w:space="0" w:color="auto"/>
          </w:divBdr>
        </w:div>
        <w:div w:id="998464129">
          <w:marLeft w:val="0"/>
          <w:marRight w:val="0"/>
          <w:marTop w:val="0"/>
          <w:marBottom w:val="0"/>
          <w:divBdr>
            <w:top w:val="none" w:sz="0" w:space="0" w:color="auto"/>
            <w:left w:val="none" w:sz="0" w:space="0" w:color="auto"/>
            <w:bottom w:val="none" w:sz="0" w:space="0" w:color="auto"/>
            <w:right w:val="none" w:sz="0" w:space="0" w:color="auto"/>
          </w:divBdr>
        </w:div>
        <w:div w:id="1868330296">
          <w:marLeft w:val="0"/>
          <w:marRight w:val="0"/>
          <w:marTop w:val="0"/>
          <w:marBottom w:val="0"/>
          <w:divBdr>
            <w:top w:val="none" w:sz="0" w:space="0" w:color="auto"/>
            <w:left w:val="none" w:sz="0" w:space="0" w:color="auto"/>
            <w:bottom w:val="none" w:sz="0" w:space="0" w:color="auto"/>
            <w:right w:val="none" w:sz="0" w:space="0" w:color="auto"/>
          </w:divBdr>
        </w:div>
        <w:div w:id="1911890571">
          <w:marLeft w:val="0"/>
          <w:marRight w:val="0"/>
          <w:marTop w:val="0"/>
          <w:marBottom w:val="0"/>
          <w:divBdr>
            <w:top w:val="none" w:sz="0" w:space="0" w:color="auto"/>
            <w:left w:val="none" w:sz="0" w:space="0" w:color="auto"/>
            <w:bottom w:val="none" w:sz="0" w:space="0" w:color="auto"/>
            <w:right w:val="none" w:sz="0" w:space="0" w:color="auto"/>
          </w:divBdr>
        </w:div>
      </w:divsChild>
    </w:div>
    <w:div w:id="872617190">
      <w:bodyDiv w:val="1"/>
      <w:marLeft w:val="0"/>
      <w:marRight w:val="0"/>
      <w:marTop w:val="0"/>
      <w:marBottom w:val="0"/>
      <w:divBdr>
        <w:top w:val="none" w:sz="0" w:space="0" w:color="auto"/>
        <w:left w:val="none" w:sz="0" w:space="0" w:color="auto"/>
        <w:bottom w:val="none" w:sz="0" w:space="0" w:color="auto"/>
        <w:right w:val="none" w:sz="0" w:space="0" w:color="auto"/>
      </w:divBdr>
    </w:div>
    <w:div w:id="886183933">
      <w:bodyDiv w:val="1"/>
      <w:marLeft w:val="0"/>
      <w:marRight w:val="0"/>
      <w:marTop w:val="0"/>
      <w:marBottom w:val="0"/>
      <w:divBdr>
        <w:top w:val="none" w:sz="0" w:space="0" w:color="auto"/>
        <w:left w:val="none" w:sz="0" w:space="0" w:color="auto"/>
        <w:bottom w:val="none" w:sz="0" w:space="0" w:color="auto"/>
        <w:right w:val="none" w:sz="0" w:space="0" w:color="auto"/>
      </w:divBdr>
      <w:divsChild>
        <w:div w:id="166214665">
          <w:marLeft w:val="1800"/>
          <w:marRight w:val="0"/>
          <w:marTop w:val="100"/>
          <w:marBottom w:val="0"/>
          <w:divBdr>
            <w:top w:val="none" w:sz="0" w:space="0" w:color="auto"/>
            <w:left w:val="none" w:sz="0" w:space="0" w:color="auto"/>
            <w:bottom w:val="none" w:sz="0" w:space="0" w:color="auto"/>
            <w:right w:val="none" w:sz="0" w:space="0" w:color="auto"/>
          </w:divBdr>
        </w:div>
        <w:div w:id="413746238">
          <w:marLeft w:val="360"/>
          <w:marRight w:val="0"/>
          <w:marTop w:val="200"/>
          <w:marBottom w:val="0"/>
          <w:divBdr>
            <w:top w:val="none" w:sz="0" w:space="0" w:color="auto"/>
            <w:left w:val="none" w:sz="0" w:space="0" w:color="auto"/>
            <w:bottom w:val="none" w:sz="0" w:space="0" w:color="auto"/>
            <w:right w:val="none" w:sz="0" w:space="0" w:color="auto"/>
          </w:divBdr>
        </w:div>
        <w:div w:id="525336891">
          <w:marLeft w:val="1080"/>
          <w:marRight w:val="0"/>
          <w:marTop w:val="100"/>
          <w:marBottom w:val="0"/>
          <w:divBdr>
            <w:top w:val="none" w:sz="0" w:space="0" w:color="auto"/>
            <w:left w:val="none" w:sz="0" w:space="0" w:color="auto"/>
            <w:bottom w:val="none" w:sz="0" w:space="0" w:color="auto"/>
            <w:right w:val="none" w:sz="0" w:space="0" w:color="auto"/>
          </w:divBdr>
        </w:div>
        <w:div w:id="1055347532">
          <w:marLeft w:val="1080"/>
          <w:marRight w:val="0"/>
          <w:marTop w:val="100"/>
          <w:marBottom w:val="0"/>
          <w:divBdr>
            <w:top w:val="none" w:sz="0" w:space="0" w:color="auto"/>
            <w:left w:val="none" w:sz="0" w:space="0" w:color="auto"/>
            <w:bottom w:val="none" w:sz="0" w:space="0" w:color="auto"/>
            <w:right w:val="none" w:sz="0" w:space="0" w:color="auto"/>
          </w:divBdr>
        </w:div>
        <w:div w:id="1237521321">
          <w:marLeft w:val="1080"/>
          <w:marRight w:val="0"/>
          <w:marTop w:val="100"/>
          <w:marBottom w:val="0"/>
          <w:divBdr>
            <w:top w:val="none" w:sz="0" w:space="0" w:color="auto"/>
            <w:left w:val="none" w:sz="0" w:space="0" w:color="auto"/>
            <w:bottom w:val="none" w:sz="0" w:space="0" w:color="auto"/>
            <w:right w:val="none" w:sz="0" w:space="0" w:color="auto"/>
          </w:divBdr>
        </w:div>
        <w:div w:id="1337807648">
          <w:marLeft w:val="360"/>
          <w:marRight w:val="0"/>
          <w:marTop w:val="200"/>
          <w:marBottom w:val="0"/>
          <w:divBdr>
            <w:top w:val="none" w:sz="0" w:space="0" w:color="auto"/>
            <w:left w:val="none" w:sz="0" w:space="0" w:color="auto"/>
            <w:bottom w:val="none" w:sz="0" w:space="0" w:color="auto"/>
            <w:right w:val="none" w:sz="0" w:space="0" w:color="auto"/>
          </w:divBdr>
        </w:div>
        <w:div w:id="1484004100">
          <w:marLeft w:val="1080"/>
          <w:marRight w:val="0"/>
          <w:marTop w:val="100"/>
          <w:marBottom w:val="0"/>
          <w:divBdr>
            <w:top w:val="none" w:sz="0" w:space="0" w:color="auto"/>
            <w:left w:val="none" w:sz="0" w:space="0" w:color="auto"/>
            <w:bottom w:val="none" w:sz="0" w:space="0" w:color="auto"/>
            <w:right w:val="none" w:sz="0" w:space="0" w:color="auto"/>
          </w:divBdr>
        </w:div>
      </w:divsChild>
    </w:div>
    <w:div w:id="924611146">
      <w:bodyDiv w:val="1"/>
      <w:marLeft w:val="0"/>
      <w:marRight w:val="0"/>
      <w:marTop w:val="0"/>
      <w:marBottom w:val="0"/>
      <w:divBdr>
        <w:top w:val="none" w:sz="0" w:space="0" w:color="auto"/>
        <w:left w:val="none" w:sz="0" w:space="0" w:color="auto"/>
        <w:bottom w:val="none" w:sz="0" w:space="0" w:color="auto"/>
        <w:right w:val="none" w:sz="0" w:space="0" w:color="auto"/>
      </w:divBdr>
    </w:div>
    <w:div w:id="941105414">
      <w:bodyDiv w:val="1"/>
      <w:marLeft w:val="0"/>
      <w:marRight w:val="0"/>
      <w:marTop w:val="0"/>
      <w:marBottom w:val="0"/>
      <w:divBdr>
        <w:top w:val="none" w:sz="0" w:space="0" w:color="auto"/>
        <w:left w:val="none" w:sz="0" w:space="0" w:color="auto"/>
        <w:bottom w:val="none" w:sz="0" w:space="0" w:color="auto"/>
        <w:right w:val="none" w:sz="0" w:space="0" w:color="auto"/>
      </w:divBdr>
    </w:div>
    <w:div w:id="982542283">
      <w:bodyDiv w:val="1"/>
      <w:marLeft w:val="0"/>
      <w:marRight w:val="0"/>
      <w:marTop w:val="0"/>
      <w:marBottom w:val="0"/>
      <w:divBdr>
        <w:top w:val="none" w:sz="0" w:space="0" w:color="auto"/>
        <w:left w:val="none" w:sz="0" w:space="0" w:color="auto"/>
        <w:bottom w:val="none" w:sz="0" w:space="0" w:color="auto"/>
        <w:right w:val="none" w:sz="0" w:space="0" w:color="auto"/>
      </w:divBdr>
      <w:divsChild>
        <w:div w:id="242418336">
          <w:marLeft w:val="1080"/>
          <w:marRight w:val="0"/>
          <w:marTop w:val="100"/>
          <w:marBottom w:val="0"/>
          <w:divBdr>
            <w:top w:val="none" w:sz="0" w:space="0" w:color="auto"/>
            <w:left w:val="none" w:sz="0" w:space="0" w:color="auto"/>
            <w:bottom w:val="none" w:sz="0" w:space="0" w:color="auto"/>
            <w:right w:val="none" w:sz="0" w:space="0" w:color="auto"/>
          </w:divBdr>
        </w:div>
        <w:div w:id="420755697">
          <w:marLeft w:val="1080"/>
          <w:marRight w:val="0"/>
          <w:marTop w:val="100"/>
          <w:marBottom w:val="0"/>
          <w:divBdr>
            <w:top w:val="none" w:sz="0" w:space="0" w:color="auto"/>
            <w:left w:val="none" w:sz="0" w:space="0" w:color="auto"/>
            <w:bottom w:val="none" w:sz="0" w:space="0" w:color="auto"/>
            <w:right w:val="none" w:sz="0" w:space="0" w:color="auto"/>
          </w:divBdr>
        </w:div>
        <w:div w:id="432408455">
          <w:marLeft w:val="1080"/>
          <w:marRight w:val="0"/>
          <w:marTop w:val="100"/>
          <w:marBottom w:val="0"/>
          <w:divBdr>
            <w:top w:val="none" w:sz="0" w:space="0" w:color="auto"/>
            <w:left w:val="none" w:sz="0" w:space="0" w:color="auto"/>
            <w:bottom w:val="none" w:sz="0" w:space="0" w:color="auto"/>
            <w:right w:val="none" w:sz="0" w:space="0" w:color="auto"/>
          </w:divBdr>
        </w:div>
        <w:div w:id="847015074">
          <w:marLeft w:val="360"/>
          <w:marRight w:val="0"/>
          <w:marTop w:val="200"/>
          <w:marBottom w:val="0"/>
          <w:divBdr>
            <w:top w:val="none" w:sz="0" w:space="0" w:color="auto"/>
            <w:left w:val="none" w:sz="0" w:space="0" w:color="auto"/>
            <w:bottom w:val="none" w:sz="0" w:space="0" w:color="auto"/>
            <w:right w:val="none" w:sz="0" w:space="0" w:color="auto"/>
          </w:divBdr>
        </w:div>
        <w:div w:id="968778490">
          <w:marLeft w:val="1080"/>
          <w:marRight w:val="0"/>
          <w:marTop w:val="100"/>
          <w:marBottom w:val="0"/>
          <w:divBdr>
            <w:top w:val="none" w:sz="0" w:space="0" w:color="auto"/>
            <w:left w:val="none" w:sz="0" w:space="0" w:color="auto"/>
            <w:bottom w:val="none" w:sz="0" w:space="0" w:color="auto"/>
            <w:right w:val="none" w:sz="0" w:space="0" w:color="auto"/>
          </w:divBdr>
        </w:div>
        <w:div w:id="1405640971">
          <w:marLeft w:val="360"/>
          <w:marRight w:val="0"/>
          <w:marTop w:val="200"/>
          <w:marBottom w:val="0"/>
          <w:divBdr>
            <w:top w:val="none" w:sz="0" w:space="0" w:color="auto"/>
            <w:left w:val="none" w:sz="0" w:space="0" w:color="auto"/>
            <w:bottom w:val="none" w:sz="0" w:space="0" w:color="auto"/>
            <w:right w:val="none" w:sz="0" w:space="0" w:color="auto"/>
          </w:divBdr>
        </w:div>
        <w:div w:id="1825663761">
          <w:marLeft w:val="1800"/>
          <w:marRight w:val="0"/>
          <w:marTop w:val="100"/>
          <w:marBottom w:val="0"/>
          <w:divBdr>
            <w:top w:val="none" w:sz="0" w:space="0" w:color="auto"/>
            <w:left w:val="none" w:sz="0" w:space="0" w:color="auto"/>
            <w:bottom w:val="none" w:sz="0" w:space="0" w:color="auto"/>
            <w:right w:val="none" w:sz="0" w:space="0" w:color="auto"/>
          </w:divBdr>
        </w:div>
      </w:divsChild>
    </w:div>
    <w:div w:id="1021903615">
      <w:bodyDiv w:val="1"/>
      <w:marLeft w:val="0"/>
      <w:marRight w:val="0"/>
      <w:marTop w:val="0"/>
      <w:marBottom w:val="0"/>
      <w:divBdr>
        <w:top w:val="none" w:sz="0" w:space="0" w:color="auto"/>
        <w:left w:val="none" w:sz="0" w:space="0" w:color="auto"/>
        <w:bottom w:val="none" w:sz="0" w:space="0" w:color="auto"/>
        <w:right w:val="none" w:sz="0" w:space="0" w:color="auto"/>
      </w:divBdr>
    </w:div>
    <w:div w:id="1033462179">
      <w:bodyDiv w:val="1"/>
      <w:marLeft w:val="0"/>
      <w:marRight w:val="0"/>
      <w:marTop w:val="0"/>
      <w:marBottom w:val="0"/>
      <w:divBdr>
        <w:top w:val="none" w:sz="0" w:space="0" w:color="auto"/>
        <w:left w:val="none" w:sz="0" w:space="0" w:color="auto"/>
        <w:bottom w:val="none" w:sz="0" w:space="0" w:color="auto"/>
        <w:right w:val="none" w:sz="0" w:space="0" w:color="auto"/>
      </w:divBdr>
    </w:div>
    <w:div w:id="1071345312">
      <w:bodyDiv w:val="1"/>
      <w:marLeft w:val="0"/>
      <w:marRight w:val="0"/>
      <w:marTop w:val="0"/>
      <w:marBottom w:val="0"/>
      <w:divBdr>
        <w:top w:val="none" w:sz="0" w:space="0" w:color="auto"/>
        <w:left w:val="none" w:sz="0" w:space="0" w:color="auto"/>
        <w:bottom w:val="none" w:sz="0" w:space="0" w:color="auto"/>
        <w:right w:val="none" w:sz="0" w:space="0" w:color="auto"/>
      </w:divBdr>
    </w:div>
    <w:div w:id="1095175211">
      <w:bodyDiv w:val="1"/>
      <w:marLeft w:val="0"/>
      <w:marRight w:val="0"/>
      <w:marTop w:val="0"/>
      <w:marBottom w:val="0"/>
      <w:divBdr>
        <w:top w:val="none" w:sz="0" w:space="0" w:color="auto"/>
        <w:left w:val="none" w:sz="0" w:space="0" w:color="auto"/>
        <w:bottom w:val="none" w:sz="0" w:space="0" w:color="auto"/>
        <w:right w:val="none" w:sz="0" w:space="0" w:color="auto"/>
      </w:divBdr>
      <w:divsChild>
        <w:div w:id="1324700237">
          <w:marLeft w:val="0"/>
          <w:marRight w:val="0"/>
          <w:marTop w:val="0"/>
          <w:marBottom w:val="0"/>
          <w:divBdr>
            <w:top w:val="none" w:sz="0" w:space="0" w:color="auto"/>
            <w:left w:val="none" w:sz="0" w:space="0" w:color="auto"/>
            <w:bottom w:val="none" w:sz="0" w:space="0" w:color="auto"/>
            <w:right w:val="none" w:sz="0" w:space="0" w:color="auto"/>
          </w:divBdr>
          <w:divsChild>
            <w:div w:id="870187210">
              <w:marLeft w:val="0"/>
              <w:marRight w:val="0"/>
              <w:marTop w:val="0"/>
              <w:marBottom w:val="0"/>
              <w:divBdr>
                <w:top w:val="none" w:sz="0" w:space="0" w:color="auto"/>
                <w:left w:val="none" w:sz="0" w:space="0" w:color="auto"/>
                <w:bottom w:val="none" w:sz="0" w:space="0" w:color="auto"/>
                <w:right w:val="none" w:sz="0" w:space="0" w:color="auto"/>
              </w:divBdr>
              <w:divsChild>
                <w:div w:id="1712918350">
                  <w:marLeft w:val="0"/>
                  <w:marRight w:val="0"/>
                  <w:marTop w:val="0"/>
                  <w:marBottom w:val="0"/>
                  <w:divBdr>
                    <w:top w:val="none" w:sz="0" w:space="0" w:color="auto"/>
                    <w:left w:val="none" w:sz="0" w:space="0" w:color="auto"/>
                    <w:bottom w:val="none" w:sz="0" w:space="0" w:color="auto"/>
                    <w:right w:val="none" w:sz="0" w:space="0" w:color="auto"/>
                  </w:divBdr>
                  <w:divsChild>
                    <w:div w:id="1867013319">
                      <w:marLeft w:val="0"/>
                      <w:marRight w:val="0"/>
                      <w:marTop w:val="0"/>
                      <w:marBottom w:val="0"/>
                      <w:divBdr>
                        <w:top w:val="none" w:sz="0" w:space="0" w:color="auto"/>
                        <w:left w:val="none" w:sz="0" w:space="0" w:color="auto"/>
                        <w:bottom w:val="none" w:sz="0" w:space="0" w:color="auto"/>
                        <w:right w:val="none" w:sz="0" w:space="0" w:color="auto"/>
                      </w:divBdr>
                      <w:divsChild>
                        <w:div w:id="417797184">
                          <w:marLeft w:val="0"/>
                          <w:marRight w:val="0"/>
                          <w:marTop w:val="0"/>
                          <w:marBottom w:val="0"/>
                          <w:divBdr>
                            <w:top w:val="none" w:sz="0" w:space="0" w:color="auto"/>
                            <w:left w:val="none" w:sz="0" w:space="0" w:color="auto"/>
                            <w:bottom w:val="none" w:sz="0" w:space="0" w:color="auto"/>
                            <w:right w:val="none" w:sz="0" w:space="0" w:color="auto"/>
                          </w:divBdr>
                          <w:divsChild>
                            <w:div w:id="358286790">
                              <w:marLeft w:val="0"/>
                              <w:marRight w:val="0"/>
                              <w:marTop w:val="0"/>
                              <w:marBottom w:val="0"/>
                              <w:divBdr>
                                <w:top w:val="none" w:sz="0" w:space="0" w:color="auto"/>
                                <w:left w:val="none" w:sz="0" w:space="0" w:color="auto"/>
                                <w:bottom w:val="none" w:sz="0" w:space="0" w:color="auto"/>
                                <w:right w:val="none" w:sz="0" w:space="0" w:color="auto"/>
                              </w:divBdr>
                              <w:divsChild>
                                <w:div w:id="1306660692">
                                  <w:marLeft w:val="0"/>
                                  <w:marRight w:val="0"/>
                                  <w:marTop w:val="0"/>
                                  <w:marBottom w:val="0"/>
                                  <w:divBdr>
                                    <w:top w:val="none" w:sz="0" w:space="0" w:color="auto"/>
                                    <w:left w:val="none" w:sz="0" w:space="0" w:color="auto"/>
                                    <w:bottom w:val="none" w:sz="0" w:space="0" w:color="auto"/>
                                    <w:right w:val="none" w:sz="0" w:space="0" w:color="auto"/>
                                  </w:divBdr>
                                  <w:divsChild>
                                    <w:div w:id="68236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755777">
                          <w:marLeft w:val="0"/>
                          <w:marRight w:val="0"/>
                          <w:marTop w:val="0"/>
                          <w:marBottom w:val="0"/>
                          <w:divBdr>
                            <w:top w:val="none" w:sz="0" w:space="0" w:color="auto"/>
                            <w:left w:val="none" w:sz="0" w:space="0" w:color="auto"/>
                            <w:bottom w:val="none" w:sz="0" w:space="0" w:color="auto"/>
                            <w:right w:val="none" w:sz="0" w:space="0" w:color="auto"/>
                          </w:divBdr>
                          <w:divsChild>
                            <w:div w:id="408382987">
                              <w:marLeft w:val="0"/>
                              <w:marRight w:val="0"/>
                              <w:marTop w:val="240"/>
                              <w:marBottom w:val="120"/>
                              <w:divBdr>
                                <w:top w:val="none" w:sz="0" w:space="0" w:color="auto"/>
                                <w:left w:val="none" w:sz="0" w:space="0" w:color="auto"/>
                                <w:bottom w:val="none" w:sz="0" w:space="0" w:color="auto"/>
                                <w:right w:val="none" w:sz="0" w:space="0" w:color="auto"/>
                              </w:divBdr>
                              <w:divsChild>
                                <w:div w:id="364211341">
                                  <w:marLeft w:val="0"/>
                                  <w:marRight w:val="0"/>
                                  <w:marTop w:val="0"/>
                                  <w:marBottom w:val="0"/>
                                  <w:divBdr>
                                    <w:top w:val="none" w:sz="0" w:space="0" w:color="auto"/>
                                    <w:left w:val="none" w:sz="0" w:space="0" w:color="auto"/>
                                    <w:bottom w:val="none" w:sz="0" w:space="0" w:color="auto"/>
                                    <w:right w:val="none" w:sz="0" w:space="0" w:color="auto"/>
                                  </w:divBdr>
                                  <w:divsChild>
                                    <w:div w:id="1705207361">
                                      <w:marLeft w:val="0"/>
                                      <w:marRight w:val="0"/>
                                      <w:marTop w:val="0"/>
                                      <w:marBottom w:val="0"/>
                                      <w:divBdr>
                                        <w:top w:val="none" w:sz="0" w:space="0" w:color="auto"/>
                                        <w:left w:val="none" w:sz="0" w:space="0" w:color="auto"/>
                                        <w:bottom w:val="none" w:sz="0" w:space="0" w:color="auto"/>
                                        <w:right w:val="none" w:sz="0" w:space="0" w:color="auto"/>
                                      </w:divBdr>
                                    </w:div>
                                    <w:div w:id="19217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6055299">
      <w:bodyDiv w:val="1"/>
      <w:marLeft w:val="0"/>
      <w:marRight w:val="0"/>
      <w:marTop w:val="0"/>
      <w:marBottom w:val="0"/>
      <w:divBdr>
        <w:top w:val="none" w:sz="0" w:space="0" w:color="auto"/>
        <w:left w:val="none" w:sz="0" w:space="0" w:color="auto"/>
        <w:bottom w:val="none" w:sz="0" w:space="0" w:color="auto"/>
        <w:right w:val="none" w:sz="0" w:space="0" w:color="auto"/>
      </w:divBdr>
    </w:div>
    <w:div w:id="1107236301">
      <w:bodyDiv w:val="1"/>
      <w:marLeft w:val="0"/>
      <w:marRight w:val="0"/>
      <w:marTop w:val="0"/>
      <w:marBottom w:val="0"/>
      <w:divBdr>
        <w:top w:val="none" w:sz="0" w:space="0" w:color="auto"/>
        <w:left w:val="none" w:sz="0" w:space="0" w:color="auto"/>
        <w:bottom w:val="none" w:sz="0" w:space="0" w:color="auto"/>
        <w:right w:val="none" w:sz="0" w:space="0" w:color="auto"/>
      </w:divBdr>
    </w:div>
    <w:div w:id="1112358919">
      <w:bodyDiv w:val="1"/>
      <w:marLeft w:val="0"/>
      <w:marRight w:val="0"/>
      <w:marTop w:val="0"/>
      <w:marBottom w:val="0"/>
      <w:divBdr>
        <w:top w:val="none" w:sz="0" w:space="0" w:color="auto"/>
        <w:left w:val="none" w:sz="0" w:space="0" w:color="auto"/>
        <w:bottom w:val="none" w:sz="0" w:space="0" w:color="auto"/>
        <w:right w:val="none" w:sz="0" w:space="0" w:color="auto"/>
      </w:divBdr>
      <w:divsChild>
        <w:div w:id="75518567">
          <w:marLeft w:val="288"/>
          <w:marRight w:val="0"/>
          <w:marTop w:val="0"/>
          <w:marBottom w:val="0"/>
          <w:divBdr>
            <w:top w:val="none" w:sz="0" w:space="0" w:color="auto"/>
            <w:left w:val="none" w:sz="0" w:space="0" w:color="auto"/>
            <w:bottom w:val="none" w:sz="0" w:space="0" w:color="auto"/>
            <w:right w:val="none" w:sz="0" w:space="0" w:color="auto"/>
          </w:divBdr>
        </w:div>
        <w:div w:id="1553342930">
          <w:marLeft w:val="288"/>
          <w:marRight w:val="0"/>
          <w:marTop w:val="0"/>
          <w:marBottom w:val="0"/>
          <w:divBdr>
            <w:top w:val="none" w:sz="0" w:space="0" w:color="auto"/>
            <w:left w:val="none" w:sz="0" w:space="0" w:color="auto"/>
            <w:bottom w:val="none" w:sz="0" w:space="0" w:color="auto"/>
            <w:right w:val="none" w:sz="0" w:space="0" w:color="auto"/>
          </w:divBdr>
        </w:div>
        <w:div w:id="1636181966">
          <w:marLeft w:val="288"/>
          <w:marRight w:val="0"/>
          <w:marTop w:val="0"/>
          <w:marBottom w:val="0"/>
          <w:divBdr>
            <w:top w:val="none" w:sz="0" w:space="0" w:color="auto"/>
            <w:left w:val="none" w:sz="0" w:space="0" w:color="auto"/>
            <w:bottom w:val="none" w:sz="0" w:space="0" w:color="auto"/>
            <w:right w:val="none" w:sz="0" w:space="0" w:color="auto"/>
          </w:divBdr>
        </w:div>
        <w:div w:id="2066489094">
          <w:marLeft w:val="288"/>
          <w:marRight w:val="0"/>
          <w:marTop w:val="0"/>
          <w:marBottom w:val="0"/>
          <w:divBdr>
            <w:top w:val="none" w:sz="0" w:space="0" w:color="auto"/>
            <w:left w:val="none" w:sz="0" w:space="0" w:color="auto"/>
            <w:bottom w:val="none" w:sz="0" w:space="0" w:color="auto"/>
            <w:right w:val="none" w:sz="0" w:space="0" w:color="auto"/>
          </w:divBdr>
        </w:div>
      </w:divsChild>
    </w:div>
    <w:div w:id="1145971273">
      <w:bodyDiv w:val="1"/>
      <w:marLeft w:val="0"/>
      <w:marRight w:val="0"/>
      <w:marTop w:val="0"/>
      <w:marBottom w:val="0"/>
      <w:divBdr>
        <w:top w:val="none" w:sz="0" w:space="0" w:color="auto"/>
        <w:left w:val="none" w:sz="0" w:space="0" w:color="auto"/>
        <w:bottom w:val="none" w:sz="0" w:space="0" w:color="auto"/>
        <w:right w:val="none" w:sz="0" w:space="0" w:color="auto"/>
      </w:divBdr>
    </w:div>
    <w:div w:id="1207765351">
      <w:bodyDiv w:val="1"/>
      <w:marLeft w:val="0"/>
      <w:marRight w:val="0"/>
      <w:marTop w:val="0"/>
      <w:marBottom w:val="0"/>
      <w:divBdr>
        <w:top w:val="none" w:sz="0" w:space="0" w:color="auto"/>
        <w:left w:val="none" w:sz="0" w:space="0" w:color="auto"/>
        <w:bottom w:val="none" w:sz="0" w:space="0" w:color="auto"/>
        <w:right w:val="none" w:sz="0" w:space="0" w:color="auto"/>
      </w:divBdr>
    </w:div>
    <w:div w:id="1266423251">
      <w:bodyDiv w:val="1"/>
      <w:marLeft w:val="0"/>
      <w:marRight w:val="0"/>
      <w:marTop w:val="0"/>
      <w:marBottom w:val="0"/>
      <w:divBdr>
        <w:top w:val="none" w:sz="0" w:space="0" w:color="auto"/>
        <w:left w:val="none" w:sz="0" w:space="0" w:color="auto"/>
        <w:bottom w:val="none" w:sz="0" w:space="0" w:color="auto"/>
        <w:right w:val="none" w:sz="0" w:space="0" w:color="auto"/>
      </w:divBdr>
    </w:div>
    <w:div w:id="1268659333">
      <w:bodyDiv w:val="1"/>
      <w:marLeft w:val="0"/>
      <w:marRight w:val="0"/>
      <w:marTop w:val="0"/>
      <w:marBottom w:val="0"/>
      <w:divBdr>
        <w:top w:val="none" w:sz="0" w:space="0" w:color="auto"/>
        <w:left w:val="none" w:sz="0" w:space="0" w:color="auto"/>
        <w:bottom w:val="none" w:sz="0" w:space="0" w:color="auto"/>
        <w:right w:val="none" w:sz="0" w:space="0" w:color="auto"/>
      </w:divBdr>
    </w:div>
    <w:div w:id="1323662010">
      <w:bodyDiv w:val="1"/>
      <w:marLeft w:val="0"/>
      <w:marRight w:val="0"/>
      <w:marTop w:val="0"/>
      <w:marBottom w:val="0"/>
      <w:divBdr>
        <w:top w:val="none" w:sz="0" w:space="0" w:color="auto"/>
        <w:left w:val="none" w:sz="0" w:space="0" w:color="auto"/>
        <w:bottom w:val="none" w:sz="0" w:space="0" w:color="auto"/>
        <w:right w:val="none" w:sz="0" w:space="0" w:color="auto"/>
      </w:divBdr>
    </w:div>
    <w:div w:id="1380932158">
      <w:bodyDiv w:val="1"/>
      <w:marLeft w:val="0"/>
      <w:marRight w:val="0"/>
      <w:marTop w:val="0"/>
      <w:marBottom w:val="0"/>
      <w:divBdr>
        <w:top w:val="none" w:sz="0" w:space="0" w:color="auto"/>
        <w:left w:val="none" w:sz="0" w:space="0" w:color="auto"/>
        <w:bottom w:val="none" w:sz="0" w:space="0" w:color="auto"/>
        <w:right w:val="none" w:sz="0" w:space="0" w:color="auto"/>
      </w:divBdr>
      <w:divsChild>
        <w:div w:id="845943538">
          <w:marLeft w:val="360"/>
          <w:marRight w:val="0"/>
          <w:marTop w:val="200"/>
          <w:marBottom w:val="0"/>
          <w:divBdr>
            <w:top w:val="none" w:sz="0" w:space="0" w:color="auto"/>
            <w:left w:val="none" w:sz="0" w:space="0" w:color="auto"/>
            <w:bottom w:val="none" w:sz="0" w:space="0" w:color="auto"/>
            <w:right w:val="none" w:sz="0" w:space="0" w:color="auto"/>
          </w:divBdr>
        </w:div>
        <w:div w:id="1745645953">
          <w:marLeft w:val="360"/>
          <w:marRight w:val="0"/>
          <w:marTop w:val="200"/>
          <w:marBottom w:val="0"/>
          <w:divBdr>
            <w:top w:val="none" w:sz="0" w:space="0" w:color="auto"/>
            <w:left w:val="none" w:sz="0" w:space="0" w:color="auto"/>
            <w:bottom w:val="none" w:sz="0" w:space="0" w:color="auto"/>
            <w:right w:val="none" w:sz="0" w:space="0" w:color="auto"/>
          </w:divBdr>
        </w:div>
        <w:div w:id="1888056987">
          <w:marLeft w:val="360"/>
          <w:marRight w:val="0"/>
          <w:marTop w:val="200"/>
          <w:marBottom w:val="0"/>
          <w:divBdr>
            <w:top w:val="none" w:sz="0" w:space="0" w:color="auto"/>
            <w:left w:val="none" w:sz="0" w:space="0" w:color="auto"/>
            <w:bottom w:val="none" w:sz="0" w:space="0" w:color="auto"/>
            <w:right w:val="none" w:sz="0" w:space="0" w:color="auto"/>
          </w:divBdr>
        </w:div>
      </w:divsChild>
    </w:div>
    <w:div w:id="1381396593">
      <w:bodyDiv w:val="1"/>
      <w:marLeft w:val="0"/>
      <w:marRight w:val="0"/>
      <w:marTop w:val="0"/>
      <w:marBottom w:val="0"/>
      <w:divBdr>
        <w:top w:val="none" w:sz="0" w:space="0" w:color="auto"/>
        <w:left w:val="none" w:sz="0" w:space="0" w:color="auto"/>
        <w:bottom w:val="none" w:sz="0" w:space="0" w:color="auto"/>
        <w:right w:val="none" w:sz="0" w:space="0" w:color="auto"/>
      </w:divBdr>
    </w:div>
    <w:div w:id="1398362891">
      <w:bodyDiv w:val="1"/>
      <w:marLeft w:val="0"/>
      <w:marRight w:val="0"/>
      <w:marTop w:val="0"/>
      <w:marBottom w:val="0"/>
      <w:divBdr>
        <w:top w:val="none" w:sz="0" w:space="0" w:color="auto"/>
        <w:left w:val="none" w:sz="0" w:space="0" w:color="auto"/>
        <w:bottom w:val="none" w:sz="0" w:space="0" w:color="auto"/>
        <w:right w:val="none" w:sz="0" w:space="0" w:color="auto"/>
      </w:divBdr>
    </w:div>
    <w:div w:id="1403481248">
      <w:bodyDiv w:val="1"/>
      <w:marLeft w:val="0"/>
      <w:marRight w:val="0"/>
      <w:marTop w:val="0"/>
      <w:marBottom w:val="0"/>
      <w:divBdr>
        <w:top w:val="none" w:sz="0" w:space="0" w:color="auto"/>
        <w:left w:val="none" w:sz="0" w:space="0" w:color="auto"/>
        <w:bottom w:val="none" w:sz="0" w:space="0" w:color="auto"/>
        <w:right w:val="none" w:sz="0" w:space="0" w:color="auto"/>
      </w:divBdr>
    </w:div>
    <w:div w:id="1419212976">
      <w:bodyDiv w:val="1"/>
      <w:marLeft w:val="0"/>
      <w:marRight w:val="0"/>
      <w:marTop w:val="0"/>
      <w:marBottom w:val="0"/>
      <w:divBdr>
        <w:top w:val="none" w:sz="0" w:space="0" w:color="auto"/>
        <w:left w:val="none" w:sz="0" w:space="0" w:color="auto"/>
        <w:bottom w:val="none" w:sz="0" w:space="0" w:color="auto"/>
        <w:right w:val="none" w:sz="0" w:space="0" w:color="auto"/>
      </w:divBdr>
      <w:divsChild>
        <w:div w:id="498931478">
          <w:marLeft w:val="0"/>
          <w:marRight w:val="0"/>
          <w:marTop w:val="0"/>
          <w:marBottom w:val="0"/>
          <w:divBdr>
            <w:top w:val="none" w:sz="0" w:space="0" w:color="auto"/>
            <w:left w:val="none" w:sz="0" w:space="0" w:color="auto"/>
            <w:bottom w:val="none" w:sz="0" w:space="0" w:color="auto"/>
            <w:right w:val="none" w:sz="0" w:space="0" w:color="auto"/>
          </w:divBdr>
        </w:div>
        <w:div w:id="651637646">
          <w:marLeft w:val="0"/>
          <w:marRight w:val="0"/>
          <w:marTop w:val="0"/>
          <w:marBottom w:val="0"/>
          <w:divBdr>
            <w:top w:val="none" w:sz="0" w:space="0" w:color="auto"/>
            <w:left w:val="none" w:sz="0" w:space="0" w:color="auto"/>
            <w:bottom w:val="none" w:sz="0" w:space="0" w:color="auto"/>
            <w:right w:val="none" w:sz="0" w:space="0" w:color="auto"/>
          </w:divBdr>
        </w:div>
        <w:div w:id="798039271">
          <w:marLeft w:val="0"/>
          <w:marRight w:val="0"/>
          <w:marTop w:val="0"/>
          <w:marBottom w:val="0"/>
          <w:divBdr>
            <w:top w:val="none" w:sz="0" w:space="0" w:color="auto"/>
            <w:left w:val="none" w:sz="0" w:space="0" w:color="auto"/>
            <w:bottom w:val="none" w:sz="0" w:space="0" w:color="auto"/>
            <w:right w:val="none" w:sz="0" w:space="0" w:color="auto"/>
          </w:divBdr>
        </w:div>
        <w:div w:id="1013454956">
          <w:marLeft w:val="0"/>
          <w:marRight w:val="0"/>
          <w:marTop w:val="0"/>
          <w:marBottom w:val="0"/>
          <w:divBdr>
            <w:top w:val="none" w:sz="0" w:space="0" w:color="auto"/>
            <w:left w:val="none" w:sz="0" w:space="0" w:color="auto"/>
            <w:bottom w:val="none" w:sz="0" w:space="0" w:color="auto"/>
            <w:right w:val="none" w:sz="0" w:space="0" w:color="auto"/>
          </w:divBdr>
        </w:div>
      </w:divsChild>
    </w:div>
    <w:div w:id="1435830409">
      <w:bodyDiv w:val="1"/>
      <w:marLeft w:val="0"/>
      <w:marRight w:val="0"/>
      <w:marTop w:val="0"/>
      <w:marBottom w:val="0"/>
      <w:divBdr>
        <w:top w:val="none" w:sz="0" w:space="0" w:color="auto"/>
        <w:left w:val="none" w:sz="0" w:space="0" w:color="auto"/>
        <w:bottom w:val="none" w:sz="0" w:space="0" w:color="auto"/>
        <w:right w:val="none" w:sz="0" w:space="0" w:color="auto"/>
      </w:divBdr>
    </w:div>
    <w:div w:id="1456560339">
      <w:bodyDiv w:val="1"/>
      <w:marLeft w:val="0"/>
      <w:marRight w:val="0"/>
      <w:marTop w:val="0"/>
      <w:marBottom w:val="0"/>
      <w:divBdr>
        <w:top w:val="none" w:sz="0" w:space="0" w:color="auto"/>
        <w:left w:val="none" w:sz="0" w:space="0" w:color="auto"/>
        <w:bottom w:val="none" w:sz="0" w:space="0" w:color="auto"/>
        <w:right w:val="none" w:sz="0" w:space="0" w:color="auto"/>
      </w:divBdr>
    </w:div>
    <w:div w:id="1567374172">
      <w:bodyDiv w:val="1"/>
      <w:marLeft w:val="0"/>
      <w:marRight w:val="0"/>
      <w:marTop w:val="0"/>
      <w:marBottom w:val="0"/>
      <w:divBdr>
        <w:top w:val="none" w:sz="0" w:space="0" w:color="auto"/>
        <w:left w:val="none" w:sz="0" w:space="0" w:color="auto"/>
        <w:bottom w:val="none" w:sz="0" w:space="0" w:color="auto"/>
        <w:right w:val="none" w:sz="0" w:space="0" w:color="auto"/>
      </w:divBdr>
    </w:div>
    <w:div w:id="1577931962">
      <w:bodyDiv w:val="1"/>
      <w:marLeft w:val="0"/>
      <w:marRight w:val="0"/>
      <w:marTop w:val="0"/>
      <w:marBottom w:val="0"/>
      <w:divBdr>
        <w:top w:val="none" w:sz="0" w:space="0" w:color="auto"/>
        <w:left w:val="none" w:sz="0" w:space="0" w:color="auto"/>
        <w:bottom w:val="none" w:sz="0" w:space="0" w:color="auto"/>
        <w:right w:val="none" w:sz="0" w:space="0" w:color="auto"/>
      </w:divBdr>
    </w:div>
    <w:div w:id="1695229154">
      <w:bodyDiv w:val="1"/>
      <w:marLeft w:val="0"/>
      <w:marRight w:val="0"/>
      <w:marTop w:val="0"/>
      <w:marBottom w:val="0"/>
      <w:divBdr>
        <w:top w:val="none" w:sz="0" w:space="0" w:color="auto"/>
        <w:left w:val="none" w:sz="0" w:space="0" w:color="auto"/>
        <w:bottom w:val="none" w:sz="0" w:space="0" w:color="auto"/>
        <w:right w:val="none" w:sz="0" w:space="0" w:color="auto"/>
      </w:divBdr>
    </w:div>
    <w:div w:id="1803114432">
      <w:bodyDiv w:val="1"/>
      <w:marLeft w:val="0"/>
      <w:marRight w:val="0"/>
      <w:marTop w:val="0"/>
      <w:marBottom w:val="0"/>
      <w:divBdr>
        <w:top w:val="none" w:sz="0" w:space="0" w:color="auto"/>
        <w:left w:val="none" w:sz="0" w:space="0" w:color="auto"/>
        <w:bottom w:val="none" w:sz="0" w:space="0" w:color="auto"/>
        <w:right w:val="none" w:sz="0" w:space="0" w:color="auto"/>
      </w:divBdr>
    </w:div>
    <w:div w:id="1938512864">
      <w:bodyDiv w:val="1"/>
      <w:marLeft w:val="0"/>
      <w:marRight w:val="0"/>
      <w:marTop w:val="0"/>
      <w:marBottom w:val="0"/>
      <w:divBdr>
        <w:top w:val="none" w:sz="0" w:space="0" w:color="auto"/>
        <w:left w:val="none" w:sz="0" w:space="0" w:color="auto"/>
        <w:bottom w:val="none" w:sz="0" w:space="0" w:color="auto"/>
        <w:right w:val="none" w:sz="0" w:space="0" w:color="auto"/>
      </w:divBdr>
    </w:div>
    <w:div w:id="2081824031">
      <w:bodyDiv w:val="1"/>
      <w:marLeft w:val="0"/>
      <w:marRight w:val="0"/>
      <w:marTop w:val="0"/>
      <w:marBottom w:val="0"/>
      <w:divBdr>
        <w:top w:val="none" w:sz="0" w:space="0" w:color="auto"/>
        <w:left w:val="none" w:sz="0" w:space="0" w:color="auto"/>
        <w:bottom w:val="none" w:sz="0" w:space="0" w:color="auto"/>
        <w:right w:val="none" w:sz="0" w:space="0" w:color="auto"/>
      </w:divBdr>
    </w:div>
    <w:div w:id="2112620581">
      <w:bodyDiv w:val="1"/>
      <w:marLeft w:val="0"/>
      <w:marRight w:val="0"/>
      <w:marTop w:val="0"/>
      <w:marBottom w:val="0"/>
      <w:divBdr>
        <w:top w:val="none" w:sz="0" w:space="0" w:color="auto"/>
        <w:left w:val="none" w:sz="0" w:space="0" w:color="auto"/>
        <w:bottom w:val="none" w:sz="0" w:space="0" w:color="auto"/>
        <w:right w:val="none" w:sz="0" w:space="0" w:color="auto"/>
      </w:divBdr>
      <w:divsChild>
        <w:div w:id="1328826756">
          <w:marLeft w:val="0"/>
          <w:marRight w:val="0"/>
          <w:marTop w:val="0"/>
          <w:marBottom w:val="0"/>
          <w:divBdr>
            <w:top w:val="none" w:sz="0" w:space="0" w:color="auto"/>
            <w:left w:val="none" w:sz="0" w:space="0" w:color="auto"/>
            <w:bottom w:val="none" w:sz="0" w:space="0" w:color="auto"/>
            <w:right w:val="none" w:sz="0" w:space="0" w:color="auto"/>
          </w:divBdr>
        </w:div>
      </w:divsChild>
    </w:div>
    <w:div w:id="213732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ew.officeapps.live.com/op/view.aspx?src=https%3A%2F%2Fcaps.ceris.purdue.edu%2Fwp-content%2Fuploads%2F2025%2F07%2F2026-Data-Entry-Roles-and-Responsibilities-1.docx&amp;wdOrigin=BROWSELINK%2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help@usda.gov"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ps.ceris.purdue.edu/wp-content/uploads/2025/07/Exotic-Wood-Borer-Bark-Beetle-Introduction-2014.pdf"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0" ma:contentTypeDescription="Create a new document." ma:contentTypeScope="" ma:versionID="eb551296e06e34fd8dbf0c45e7e648b4">
  <xsd:schema xmlns:xsd="http://www.w3.org/2001/XMLSchema" xmlns:xs="http://www.w3.org/2001/XMLSchema" xmlns:p="http://schemas.microsoft.com/office/2006/metadata/properties" xmlns:ns2="e9320f4c-2948-478b-b1e3-6dda9d802ba6" xmlns:ns3="73fb875a-8af9-4255-b008-0995492d31cd" targetNamespace="http://schemas.microsoft.com/office/2006/metadata/properties" ma:root="true" ma:fieldsID="92d166f1290d1c5506648c5cd4b564d2" ns2:_="" ns3:_="">
    <xsd:import namespace="e9320f4c-2948-478b-b1e3-6dda9d802ba6"/>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ea0cf2-8f10-4c24-bf4c-bcb160dafc1e}"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e9320f4c-2948-478b-b1e3-6dda9d802ba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EC52FA-8CEF-416C-BA9F-A09ABEB60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19A922-3F55-46D6-88EB-D885D1182622}">
  <ds:schemaRefs>
    <ds:schemaRef ds:uri="http://schemas.microsoft.com/office/2006/metadata/properties"/>
    <ds:schemaRef ds:uri="http://schemas.microsoft.com/office/infopath/2007/PartnerControls"/>
    <ds:schemaRef ds:uri="73fb875a-8af9-4255-b008-0995492d31cd"/>
    <ds:schemaRef ds:uri="e9320f4c-2948-478b-b1e3-6dda9d802ba6"/>
  </ds:schemaRefs>
</ds:datastoreItem>
</file>

<file path=customXml/itemProps4.xml><?xml version="1.0" encoding="utf-8"?>
<ds:datastoreItem xmlns:ds="http://schemas.openxmlformats.org/officeDocument/2006/customXml" ds:itemID="{71286A64-3894-49D1-AEAA-E6C20370EAA0}">
  <ds:schemaRefs>
    <ds:schemaRef ds:uri="http://schemas.openxmlformats.org/officeDocument/2006/bibliography"/>
  </ds:schemaRefs>
</ds:datastoreItem>
</file>

<file path=customXml/itemProps5.xml><?xml version="1.0" encoding="utf-8"?>
<ds:datastoreItem xmlns:ds="http://schemas.openxmlformats.org/officeDocument/2006/customXml" ds:itemID="{2E22EAD6-D201-4FBD-A0EA-67947DC28F66}">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4995</Words>
  <Characters>28477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National Cooperative Agricultural Pest Survey Committee Meeting</vt:lpstr>
    </vt:vector>
  </TitlesOfParts>
  <Company>Raleigh, North CarolinaMarch 10-11, 2026</Company>
  <LinksUpToDate>false</LinksUpToDate>
  <CharactersWithSpaces>33406</CharactersWithSpaces>
  <SharedDoc>false</SharedDoc>
  <HLinks>
    <vt:vector size="156" baseType="variant">
      <vt:variant>
        <vt:i4>2424847</vt:i4>
      </vt:variant>
      <vt:variant>
        <vt:i4>150</vt:i4>
      </vt:variant>
      <vt:variant>
        <vt:i4>0</vt:i4>
      </vt:variant>
      <vt:variant>
        <vt:i4>5</vt:i4>
      </vt:variant>
      <vt:variant>
        <vt:lpwstr>mailto:help@usda.gov</vt:lpwstr>
      </vt:variant>
      <vt:variant>
        <vt:lpwstr/>
      </vt:variant>
      <vt:variant>
        <vt:i4>4259857</vt:i4>
      </vt:variant>
      <vt:variant>
        <vt:i4>147</vt:i4>
      </vt:variant>
      <vt:variant>
        <vt:i4>0</vt:i4>
      </vt:variant>
      <vt:variant>
        <vt:i4>5</vt:i4>
      </vt:variant>
      <vt:variant>
        <vt:lpwstr>https://caps.ceris.purdue.edu/wp-content/uploads/2025/07/Exotic-Wood-Borer-Bark-Beetle-Introduction-2014.pdf</vt:lpwstr>
      </vt:variant>
      <vt:variant>
        <vt:lpwstr/>
      </vt:variant>
      <vt:variant>
        <vt:i4>1703994</vt:i4>
      </vt:variant>
      <vt:variant>
        <vt:i4>140</vt:i4>
      </vt:variant>
      <vt:variant>
        <vt:i4>0</vt:i4>
      </vt:variant>
      <vt:variant>
        <vt:i4>5</vt:i4>
      </vt:variant>
      <vt:variant>
        <vt:lpwstr/>
      </vt:variant>
      <vt:variant>
        <vt:lpwstr>_Toc224740887</vt:lpwstr>
      </vt:variant>
      <vt:variant>
        <vt:i4>1703994</vt:i4>
      </vt:variant>
      <vt:variant>
        <vt:i4>134</vt:i4>
      </vt:variant>
      <vt:variant>
        <vt:i4>0</vt:i4>
      </vt:variant>
      <vt:variant>
        <vt:i4>5</vt:i4>
      </vt:variant>
      <vt:variant>
        <vt:lpwstr/>
      </vt:variant>
      <vt:variant>
        <vt:lpwstr>_Toc224740886</vt:lpwstr>
      </vt:variant>
      <vt:variant>
        <vt:i4>1703994</vt:i4>
      </vt:variant>
      <vt:variant>
        <vt:i4>128</vt:i4>
      </vt:variant>
      <vt:variant>
        <vt:i4>0</vt:i4>
      </vt:variant>
      <vt:variant>
        <vt:i4>5</vt:i4>
      </vt:variant>
      <vt:variant>
        <vt:lpwstr/>
      </vt:variant>
      <vt:variant>
        <vt:lpwstr>_Toc224740885</vt:lpwstr>
      </vt:variant>
      <vt:variant>
        <vt:i4>1703994</vt:i4>
      </vt:variant>
      <vt:variant>
        <vt:i4>122</vt:i4>
      </vt:variant>
      <vt:variant>
        <vt:i4>0</vt:i4>
      </vt:variant>
      <vt:variant>
        <vt:i4>5</vt:i4>
      </vt:variant>
      <vt:variant>
        <vt:lpwstr/>
      </vt:variant>
      <vt:variant>
        <vt:lpwstr>_Toc224740884</vt:lpwstr>
      </vt:variant>
      <vt:variant>
        <vt:i4>1703994</vt:i4>
      </vt:variant>
      <vt:variant>
        <vt:i4>116</vt:i4>
      </vt:variant>
      <vt:variant>
        <vt:i4>0</vt:i4>
      </vt:variant>
      <vt:variant>
        <vt:i4>5</vt:i4>
      </vt:variant>
      <vt:variant>
        <vt:lpwstr/>
      </vt:variant>
      <vt:variant>
        <vt:lpwstr>_Toc224740883</vt:lpwstr>
      </vt:variant>
      <vt:variant>
        <vt:i4>1703994</vt:i4>
      </vt:variant>
      <vt:variant>
        <vt:i4>110</vt:i4>
      </vt:variant>
      <vt:variant>
        <vt:i4>0</vt:i4>
      </vt:variant>
      <vt:variant>
        <vt:i4>5</vt:i4>
      </vt:variant>
      <vt:variant>
        <vt:lpwstr/>
      </vt:variant>
      <vt:variant>
        <vt:lpwstr>_Toc224740882</vt:lpwstr>
      </vt:variant>
      <vt:variant>
        <vt:i4>1703994</vt:i4>
      </vt:variant>
      <vt:variant>
        <vt:i4>104</vt:i4>
      </vt:variant>
      <vt:variant>
        <vt:i4>0</vt:i4>
      </vt:variant>
      <vt:variant>
        <vt:i4>5</vt:i4>
      </vt:variant>
      <vt:variant>
        <vt:lpwstr/>
      </vt:variant>
      <vt:variant>
        <vt:lpwstr>_Toc224740881</vt:lpwstr>
      </vt:variant>
      <vt:variant>
        <vt:i4>1703994</vt:i4>
      </vt:variant>
      <vt:variant>
        <vt:i4>98</vt:i4>
      </vt:variant>
      <vt:variant>
        <vt:i4>0</vt:i4>
      </vt:variant>
      <vt:variant>
        <vt:i4>5</vt:i4>
      </vt:variant>
      <vt:variant>
        <vt:lpwstr/>
      </vt:variant>
      <vt:variant>
        <vt:lpwstr>_Toc224740880</vt:lpwstr>
      </vt:variant>
      <vt:variant>
        <vt:i4>1376314</vt:i4>
      </vt:variant>
      <vt:variant>
        <vt:i4>92</vt:i4>
      </vt:variant>
      <vt:variant>
        <vt:i4>0</vt:i4>
      </vt:variant>
      <vt:variant>
        <vt:i4>5</vt:i4>
      </vt:variant>
      <vt:variant>
        <vt:lpwstr/>
      </vt:variant>
      <vt:variant>
        <vt:lpwstr>_Toc224740879</vt:lpwstr>
      </vt:variant>
      <vt:variant>
        <vt:i4>1376314</vt:i4>
      </vt:variant>
      <vt:variant>
        <vt:i4>86</vt:i4>
      </vt:variant>
      <vt:variant>
        <vt:i4>0</vt:i4>
      </vt:variant>
      <vt:variant>
        <vt:i4>5</vt:i4>
      </vt:variant>
      <vt:variant>
        <vt:lpwstr/>
      </vt:variant>
      <vt:variant>
        <vt:lpwstr>_Toc224740878</vt:lpwstr>
      </vt:variant>
      <vt:variant>
        <vt:i4>1376314</vt:i4>
      </vt:variant>
      <vt:variant>
        <vt:i4>80</vt:i4>
      </vt:variant>
      <vt:variant>
        <vt:i4>0</vt:i4>
      </vt:variant>
      <vt:variant>
        <vt:i4>5</vt:i4>
      </vt:variant>
      <vt:variant>
        <vt:lpwstr/>
      </vt:variant>
      <vt:variant>
        <vt:lpwstr>_Toc224740877</vt:lpwstr>
      </vt:variant>
      <vt:variant>
        <vt:i4>1376314</vt:i4>
      </vt:variant>
      <vt:variant>
        <vt:i4>74</vt:i4>
      </vt:variant>
      <vt:variant>
        <vt:i4>0</vt:i4>
      </vt:variant>
      <vt:variant>
        <vt:i4>5</vt:i4>
      </vt:variant>
      <vt:variant>
        <vt:lpwstr/>
      </vt:variant>
      <vt:variant>
        <vt:lpwstr>_Toc224740876</vt:lpwstr>
      </vt:variant>
      <vt:variant>
        <vt:i4>1376314</vt:i4>
      </vt:variant>
      <vt:variant>
        <vt:i4>68</vt:i4>
      </vt:variant>
      <vt:variant>
        <vt:i4>0</vt:i4>
      </vt:variant>
      <vt:variant>
        <vt:i4>5</vt:i4>
      </vt:variant>
      <vt:variant>
        <vt:lpwstr/>
      </vt:variant>
      <vt:variant>
        <vt:lpwstr>_Toc224740875</vt:lpwstr>
      </vt:variant>
      <vt:variant>
        <vt:i4>1376314</vt:i4>
      </vt:variant>
      <vt:variant>
        <vt:i4>62</vt:i4>
      </vt:variant>
      <vt:variant>
        <vt:i4>0</vt:i4>
      </vt:variant>
      <vt:variant>
        <vt:i4>5</vt:i4>
      </vt:variant>
      <vt:variant>
        <vt:lpwstr/>
      </vt:variant>
      <vt:variant>
        <vt:lpwstr>_Toc224740874</vt:lpwstr>
      </vt:variant>
      <vt:variant>
        <vt:i4>1376314</vt:i4>
      </vt:variant>
      <vt:variant>
        <vt:i4>56</vt:i4>
      </vt:variant>
      <vt:variant>
        <vt:i4>0</vt:i4>
      </vt:variant>
      <vt:variant>
        <vt:i4>5</vt:i4>
      </vt:variant>
      <vt:variant>
        <vt:lpwstr/>
      </vt:variant>
      <vt:variant>
        <vt:lpwstr>_Toc224740873</vt:lpwstr>
      </vt:variant>
      <vt:variant>
        <vt:i4>1376314</vt:i4>
      </vt:variant>
      <vt:variant>
        <vt:i4>50</vt:i4>
      </vt:variant>
      <vt:variant>
        <vt:i4>0</vt:i4>
      </vt:variant>
      <vt:variant>
        <vt:i4>5</vt:i4>
      </vt:variant>
      <vt:variant>
        <vt:lpwstr/>
      </vt:variant>
      <vt:variant>
        <vt:lpwstr>_Toc224740872</vt:lpwstr>
      </vt:variant>
      <vt:variant>
        <vt:i4>1376314</vt:i4>
      </vt:variant>
      <vt:variant>
        <vt:i4>44</vt:i4>
      </vt:variant>
      <vt:variant>
        <vt:i4>0</vt:i4>
      </vt:variant>
      <vt:variant>
        <vt:i4>5</vt:i4>
      </vt:variant>
      <vt:variant>
        <vt:lpwstr/>
      </vt:variant>
      <vt:variant>
        <vt:lpwstr>_Toc224740871</vt:lpwstr>
      </vt:variant>
      <vt:variant>
        <vt:i4>1376314</vt:i4>
      </vt:variant>
      <vt:variant>
        <vt:i4>38</vt:i4>
      </vt:variant>
      <vt:variant>
        <vt:i4>0</vt:i4>
      </vt:variant>
      <vt:variant>
        <vt:i4>5</vt:i4>
      </vt:variant>
      <vt:variant>
        <vt:lpwstr/>
      </vt:variant>
      <vt:variant>
        <vt:lpwstr>_Toc224740870</vt:lpwstr>
      </vt:variant>
      <vt:variant>
        <vt:i4>1310778</vt:i4>
      </vt:variant>
      <vt:variant>
        <vt:i4>32</vt:i4>
      </vt:variant>
      <vt:variant>
        <vt:i4>0</vt:i4>
      </vt:variant>
      <vt:variant>
        <vt:i4>5</vt:i4>
      </vt:variant>
      <vt:variant>
        <vt:lpwstr/>
      </vt:variant>
      <vt:variant>
        <vt:lpwstr>_Toc224740869</vt:lpwstr>
      </vt:variant>
      <vt:variant>
        <vt:i4>1310778</vt:i4>
      </vt:variant>
      <vt:variant>
        <vt:i4>26</vt:i4>
      </vt:variant>
      <vt:variant>
        <vt:i4>0</vt:i4>
      </vt:variant>
      <vt:variant>
        <vt:i4>5</vt:i4>
      </vt:variant>
      <vt:variant>
        <vt:lpwstr/>
      </vt:variant>
      <vt:variant>
        <vt:lpwstr>_Toc224740868</vt:lpwstr>
      </vt:variant>
      <vt:variant>
        <vt:i4>1310778</vt:i4>
      </vt:variant>
      <vt:variant>
        <vt:i4>20</vt:i4>
      </vt:variant>
      <vt:variant>
        <vt:i4>0</vt:i4>
      </vt:variant>
      <vt:variant>
        <vt:i4>5</vt:i4>
      </vt:variant>
      <vt:variant>
        <vt:lpwstr/>
      </vt:variant>
      <vt:variant>
        <vt:lpwstr>_Toc224740867</vt:lpwstr>
      </vt:variant>
      <vt:variant>
        <vt:i4>1310778</vt:i4>
      </vt:variant>
      <vt:variant>
        <vt:i4>14</vt:i4>
      </vt:variant>
      <vt:variant>
        <vt:i4>0</vt:i4>
      </vt:variant>
      <vt:variant>
        <vt:i4>5</vt:i4>
      </vt:variant>
      <vt:variant>
        <vt:lpwstr/>
      </vt:variant>
      <vt:variant>
        <vt:lpwstr>_Toc224740866</vt:lpwstr>
      </vt:variant>
      <vt:variant>
        <vt:i4>1310778</vt:i4>
      </vt:variant>
      <vt:variant>
        <vt:i4>8</vt:i4>
      </vt:variant>
      <vt:variant>
        <vt:i4>0</vt:i4>
      </vt:variant>
      <vt:variant>
        <vt:i4>5</vt:i4>
      </vt:variant>
      <vt:variant>
        <vt:lpwstr/>
      </vt:variant>
      <vt:variant>
        <vt:lpwstr>_Toc224740865</vt:lpwstr>
      </vt:variant>
      <vt:variant>
        <vt:i4>1310778</vt:i4>
      </vt:variant>
      <vt:variant>
        <vt:i4>2</vt:i4>
      </vt:variant>
      <vt:variant>
        <vt:i4>0</vt:i4>
      </vt:variant>
      <vt:variant>
        <vt:i4>5</vt:i4>
      </vt:variant>
      <vt:variant>
        <vt:lpwstr/>
      </vt:variant>
      <vt:variant>
        <vt:lpwstr>_Toc224740864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Cooperative Agricultural Pest Survey Committee Meeting</dc:title>
  <dc:subject/>
  <dc:creator>Gresham, Tina - MRP-APHIS</dc:creator>
  <cp:keywords/>
  <dc:description/>
  <cp:lastModifiedBy>Gresham, Tina - MRP-APHIS</cp:lastModifiedBy>
  <cp:revision>2</cp:revision>
  <cp:lastPrinted>2024-02-04T04:44:00Z</cp:lastPrinted>
  <dcterms:created xsi:type="dcterms:W3CDTF">2026-05-06T13:26:00Z</dcterms:created>
  <dcterms:modified xsi:type="dcterms:W3CDTF">2026-05-06T13:26:00Z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0x0101004171801D1777EC4382C59EBD5EFA90E4</vt:lpwstr>
  </property>
  <property fmtid="{D5CDD505-2E9C-101B-9397-08002B2CF9AE}" pid="3" name="_dlc_DocIdItemGuid">
    <vt:lpwstr>b7dbf553-8930-4dfe-9292-6bd1122ed6a7</vt:lpwstr>
  </property>
  <property fmtid="{D5CDD505-2E9C-101B-9397-08002B2CF9AE}" pid="4" name="MediaServiceImageTags">
    <vt:lpwstr/>
  </property>
</Properties>
</file>