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128085046"/>
        <w:docPartObj>
          <w:docPartGallery w:val="Cover Pages"/>
          <w:docPartUnique/>
        </w:docPartObj>
      </w:sdtPr>
      <w:sdtEndPr>
        <w:rPr>
          <w:noProof/>
        </w:rPr>
      </w:sdtEndPr>
      <w:sdtContent>
        <w:p w14:paraId="0389D0DE" w14:textId="2DA4F364" w:rsidR="00B86F89" w:rsidRDefault="00B86F89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2" behindDoc="0" locked="0" layoutInCell="1" allowOverlap="1" wp14:anchorId="591E7AA3" wp14:editId="7AA19AD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5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4CFA7641" id="Group 51" o:spid="_x0000_s1026" alt="&quot;&quot;" style="position:absolute;margin-left:0;margin-top:0;width:8in;height:95.7pt;z-index:251658242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" path="m,l7312660,r,1129665l3619500,733425,,1091565,,xe" fillcolor="#a1d68b [3204]" stroked="f" strokeweight="1.25pt"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" stroked="f" strokeweight="1.25pt">
                      <v:fill r:id="rId13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2E02AC8C" w14:textId="77777777" w:rsidR="00FC6A9F" w:rsidRDefault="007C7590" w:rsidP="00407255">
          <w:pPr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2CCEABB" wp14:editId="2F167E43">
                    <wp:simplePos x="0" y="0"/>
                    <wp:positionH relativeFrom="page">
                      <wp:posOffset>-466725</wp:posOffset>
                    </wp:positionH>
                    <wp:positionV relativeFrom="page">
                      <wp:posOffset>3019425</wp:posOffset>
                    </wp:positionV>
                    <wp:extent cx="8009255" cy="3638550"/>
                    <wp:effectExtent l="0" t="0" r="0" b="6350"/>
                    <wp:wrapSquare wrapText="bothSides"/>
                    <wp:docPr id="154" name="Text Box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009255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DED9BB" w14:textId="7906BBB3" w:rsidR="00B86F89" w:rsidRDefault="00C7788A">
                                <w:pPr>
                                  <w:jc w:val="right"/>
                                  <w:rPr>
                                    <w:color w:val="A1D68B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olor w:val="266D4B" w:themeColor="accent2" w:themeShade="80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C74B4B" w:rsidRPr="00407255">
                                      <w:rPr>
                                        <w:color w:val="266D4B" w:themeColor="accent2" w:themeShade="80"/>
                                        <w:sz w:val="72"/>
                                        <w:szCs w:val="72"/>
                                      </w:rPr>
                                      <w:t>Fiscal Year 202</w:t>
                                    </w:r>
                                    <w:r w:rsidR="00C74B4B">
                                      <w:rPr>
                                        <w:color w:val="266D4B" w:themeColor="accent2" w:themeShade="80"/>
                                        <w:sz w:val="72"/>
                                        <w:szCs w:val="72"/>
                                      </w:rPr>
                                      <w:t>7</w:t>
                                    </w:r>
                                    <w:r w:rsidR="00C74B4B" w:rsidRPr="00407255">
                                      <w:rPr>
                                        <w:color w:val="266D4B" w:themeColor="accent2" w:themeShade="80"/>
                                        <w:sz w:val="72"/>
                                        <w:szCs w:val="72"/>
                                      </w:rPr>
                                      <w:br/>
                                      <w:t>Pest Detection Survey Guide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6538E08" w14:textId="150060E6" w:rsidR="00B86F89" w:rsidRDefault="00F2121E" w:rsidP="00407255">
                                    <w:pPr>
                                      <w:jc w:val="center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32CCEAB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4" o:spid="_x0000_s1026" type="#_x0000_t202" style="position:absolute;margin-left:-36.75pt;margin-top:237.75pt;width:630.65pt;height:286.5pt;z-index:251658241;visibility:visible;mso-wrap-style:square;mso-width-percent:0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" filled="f" stroked="f" strokeweight=".5pt">
                    <v:textbox inset="126pt,0,54pt,0">
                      <w:txbxContent>
                        <w:p w14:paraId="1EDED9BB" w14:textId="7906BBB3" w:rsidR="00B86F89" w:rsidRDefault="006A39DA">
                          <w:pPr>
                            <w:jc w:val="right"/>
                            <w:rPr>
                              <w:color w:val="A1D68B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olor w:val="266D4B" w:themeColor="accent2" w:themeShade="80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C74B4B" w:rsidRPr="00407255">
                                <w:rPr>
                                  <w:color w:val="266D4B" w:themeColor="accent2" w:themeShade="80"/>
                                  <w:sz w:val="72"/>
                                  <w:szCs w:val="72"/>
                                </w:rPr>
                                <w:t>Fiscal Year 202</w:t>
                              </w:r>
                              <w:r w:rsidR="00C74B4B">
                                <w:rPr>
                                  <w:color w:val="266D4B" w:themeColor="accent2" w:themeShade="80"/>
                                  <w:sz w:val="72"/>
                                  <w:szCs w:val="72"/>
                                </w:rPr>
                                <w:t>7</w:t>
                              </w:r>
                              <w:r w:rsidR="00C74B4B" w:rsidRPr="00407255">
                                <w:rPr>
                                  <w:color w:val="266D4B" w:themeColor="accent2" w:themeShade="80"/>
                                  <w:sz w:val="72"/>
                                  <w:szCs w:val="72"/>
                                </w:rPr>
                                <w:br/>
                                <w:t>Pest Detection Survey Guide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6538E08" w14:textId="150060E6" w:rsidR="00B86F89" w:rsidRDefault="00F2121E" w:rsidP="00407255">
                              <w:pPr>
                                <w:jc w:val="center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B86F89">
            <w:rPr>
              <w:noProof/>
            </w:rPr>
            <w:br w:type="page"/>
          </w:r>
        </w:p>
      </w:sdtContent>
    </w:sdt>
    <w:p w14:paraId="5B09BA13" w14:textId="165DF813" w:rsidR="00FC6A9F" w:rsidRPr="00FC6A9F" w:rsidRDefault="005355CA" w:rsidP="00407255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7C2925E8" wp14:editId="723915AC">
                <wp:simplePos x="0" y="0"/>
                <wp:positionH relativeFrom="page">
                  <wp:posOffset>6960107</wp:posOffset>
                </wp:positionH>
                <wp:positionV relativeFrom="page">
                  <wp:posOffset>9488451</wp:posOffset>
                </wp:positionV>
                <wp:extent cx="70485" cy="15557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2925F8" w14:textId="446569DA" w:rsidR="00F94A81" w:rsidRDefault="00F94A81">
                            <w:pPr>
                              <w:spacing w:line="244" w:lineRule="exac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925E8" id="Textbox 1" o:spid="_x0000_s1027" type="#_x0000_t202" style="position:absolute;margin-left:548.05pt;margin-top:747.1pt;width:5.55pt;height:12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" filled="f" stroked="f">
                <v:textbox inset="0,0,0,0">
                  <w:txbxContent>
                    <w:p w14:paraId="7C2925F8" w14:textId="446569DA" w:rsidR="00F94A81" w:rsidRDefault="00F94A81">
                      <w:pPr>
                        <w:spacing w:line="244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208078951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98A9E00" w14:textId="0AD2FB92" w:rsidR="008F4B3C" w:rsidRPr="00CF743D" w:rsidRDefault="008F4B3C" w:rsidP="00FC6A9F">
          <w:pPr>
            <w:pStyle w:val="TOCHeading"/>
            <w:tabs>
              <w:tab w:val="left" w:pos="8488"/>
            </w:tabs>
            <w:rPr>
              <w:b/>
              <w:bCs/>
              <w:color w:val="266D4B" w:themeColor="accent2" w:themeShade="80"/>
              <w:sz w:val="28"/>
              <w:szCs w:val="28"/>
            </w:rPr>
          </w:pPr>
          <w:r w:rsidRPr="00CF743D">
            <w:rPr>
              <w:b/>
              <w:bCs/>
              <w:color w:val="266D4B" w:themeColor="accent2" w:themeShade="80"/>
              <w:sz w:val="28"/>
              <w:szCs w:val="28"/>
            </w:rPr>
            <w:t>Contents</w:t>
          </w:r>
        </w:p>
        <w:p w14:paraId="78DD09D4" w14:textId="719D785B" w:rsidR="00127AD6" w:rsidRPr="00127AD6" w:rsidRDefault="008F4B3C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127AD6">
            <w:rPr>
              <w:sz w:val="24"/>
              <w:szCs w:val="24"/>
            </w:rPr>
            <w:fldChar w:fldCharType="begin"/>
          </w:r>
          <w:r w:rsidRPr="00127AD6">
            <w:rPr>
              <w:sz w:val="24"/>
              <w:szCs w:val="24"/>
            </w:rPr>
            <w:instrText xml:space="preserve"> TOC \o "1-3" \h \z \u </w:instrText>
          </w:r>
          <w:r w:rsidRPr="00127AD6">
            <w:rPr>
              <w:sz w:val="24"/>
              <w:szCs w:val="24"/>
            </w:rPr>
            <w:fldChar w:fldCharType="separate"/>
          </w:r>
          <w:hyperlink w:anchor="_Toc209102581" w:history="1">
            <w:r w:rsidR="00127AD6"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>INTRODUCTION</w:t>
            </w:r>
            <w:r w:rsidR="00127AD6" w:rsidRPr="00127AD6">
              <w:rPr>
                <w:noProof/>
                <w:webHidden/>
                <w:sz w:val="24"/>
                <w:szCs w:val="24"/>
              </w:rPr>
              <w:tab/>
            </w:r>
            <w:r w:rsidR="00127AD6"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="00127AD6" w:rsidRPr="00127AD6">
              <w:rPr>
                <w:noProof/>
                <w:webHidden/>
                <w:sz w:val="24"/>
                <w:szCs w:val="24"/>
              </w:rPr>
              <w:instrText xml:space="preserve"> PAGEREF _Toc209102581 \h </w:instrText>
            </w:r>
            <w:r w:rsidR="00127AD6" w:rsidRPr="00127AD6">
              <w:rPr>
                <w:noProof/>
                <w:webHidden/>
                <w:sz w:val="24"/>
                <w:szCs w:val="24"/>
              </w:rPr>
            </w:r>
            <w:r w:rsidR="00127AD6"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2</w:t>
            </w:r>
            <w:r w:rsidR="00127AD6"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CEFAB5" w14:textId="66DDC353" w:rsidR="00127AD6" w:rsidRPr="00127AD6" w:rsidRDefault="00127AD6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2" w:history="1"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PPQ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PEST DETECTION SURVEY GOALS AND GUIDELINES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_Toc209102582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2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74D2C9" w14:textId="3277F1F7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3" w:history="1"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Difference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3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Between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Port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1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Environs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and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Pest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1"/>
                <w:sz w:val="24"/>
                <w:szCs w:val="24"/>
              </w:rPr>
              <w:t xml:space="preserve"> </w:t>
            </w:r>
            <w:r w:rsidRPr="00467FC9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Detection</w:t>
            </w:r>
            <w:r w:rsidRPr="00467FC9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Surveys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_Toc209102583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2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C74B7A" w14:textId="5FED8BC9" w:rsidR="00127AD6" w:rsidRPr="00127AD6" w:rsidRDefault="00127AD6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4" w:history="1"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COMPLETING THE PPQ PEST DETECTION SURVEY SUMMARY FORM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_Toc209102584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3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A754B9" w14:textId="440AFE71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5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Workflow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_Toc209102585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4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6A0909" w14:textId="6E8FDEB6" w:rsidR="00127AD6" w:rsidRPr="00127AD6" w:rsidRDefault="00127AD6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6" w:history="1">
            <w:r w:rsidRPr="00E20EF3">
              <w:rPr>
                <w:rStyle w:val="Hyperlink"/>
                <w:rFonts w:eastAsia="Calibri"/>
                <w:noProof/>
                <w:color w:val="auto"/>
                <w:sz w:val="24"/>
                <w:szCs w:val="24"/>
              </w:rPr>
              <w:t>DATA ENTRY GUIDANCE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_Toc209102586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4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E97137" w14:textId="186A7506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7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Mobile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3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Data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Collection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1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>Tools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_Toc209102587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4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A927BD" w14:textId="0691E4DE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8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Retrieving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Data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1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 xml:space="preserve">from 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1"/>
                <w:sz w:val="24"/>
                <w:szCs w:val="24"/>
              </w:rPr>
              <w:t>Collector A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4"/>
                <w:sz w:val="24"/>
                <w:szCs w:val="24"/>
              </w:rPr>
              <w:t>pps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_Toc209102588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4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6678EA" w14:textId="44FF359F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89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Data Entry Expectations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_Toc209102589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4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39A17E" w14:textId="07DA9BD3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0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NAPIS Data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Entry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 xml:space="preserve"> Guidance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_Toc209102590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5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F53B9D" w14:textId="40E6321F" w:rsidR="00127AD6" w:rsidRPr="00127AD6" w:rsidRDefault="00127AD6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1" w:history="1"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RESOURCES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_Toc209102591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5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FCAB89" w14:textId="3BFEDDDF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2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Survey Supplies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_Toc209102592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5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4D74C5" w14:textId="007E1431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3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Preliminary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4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b/>
                <w:bCs/>
                <w:noProof/>
                <w:color w:val="auto"/>
                <w:spacing w:val="-2"/>
                <w:sz w:val="24"/>
                <w:szCs w:val="24"/>
              </w:rPr>
              <w:t>Identification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_Toc209102593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5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8586C8" w14:textId="4C6A637F" w:rsidR="00127AD6" w:rsidRPr="00127AD6" w:rsidRDefault="00127AD6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4" w:history="1">
            <w:r w:rsidRPr="00E20EF3">
              <w:rPr>
                <w:rStyle w:val="Hyperlink"/>
                <w:b/>
                <w:bCs/>
                <w:noProof/>
                <w:color w:val="auto"/>
                <w:sz w:val="24"/>
                <w:szCs w:val="24"/>
              </w:rPr>
              <w:t>Confirmatory Identification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_Toc209102594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5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9058A2" w14:textId="17505191" w:rsidR="00127AD6" w:rsidRPr="00127AD6" w:rsidRDefault="00127AD6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9102595" w:history="1"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APPENDIX.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Survey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Names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for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PPQ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Pest</w:t>
            </w:r>
            <w:r w:rsidRPr="00E20EF3">
              <w:rPr>
                <w:rStyle w:val="Hyperlink"/>
                <w:noProof/>
                <w:color w:val="auto"/>
                <w:spacing w:val="-3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Detection</w:t>
            </w:r>
            <w:r w:rsidRPr="00E20EF3">
              <w:rPr>
                <w:rStyle w:val="Hyperlink"/>
                <w:noProof/>
                <w:color w:val="auto"/>
                <w:spacing w:val="-1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Survey</w:t>
            </w:r>
            <w:r w:rsidRPr="00E20EF3">
              <w:rPr>
                <w:rStyle w:val="Hyperlink"/>
                <w:noProof/>
                <w:color w:val="auto"/>
                <w:spacing w:val="-2"/>
                <w:sz w:val="24"/>
                <w:szCs w:val="24"/>
              </w:rPr>
              <w:t xml:space="preserve"> </w:t>
            </w:r>
            <w:r w:rsidRPr="00E20EF3">
              <w:rPr>
                <w:rStyle w:val="Hyperlink"/>
                <w:noProof/>
                <w:color w:val="auto"/>
                <w:sz w:val="24"/>
                <w:szCs w:val="24"/>
              </w:rPr>
              <w:t>Summary</w:t>
            </w:r>
            <w:r w:rsidRPr="00E20EF3">
              <w:rPr>
                <w:rStyle w:val="Hyperlink"/>
                <w:noProof/>
                <w:color w:val="auto"/>
                <w:spacing w:val="-4"/>
                <w:sz w:val="24"/>
                <w:szCs w:val="24"/>
              </w:rPr>
              <w:t xml:space="preserve"> Form</w:t>
            </w:r>
            <w:r w:rsidRPr="00127AD6">
              <w:rPr>
                <w:noProof/>
                <w:webHidden/>
                <w:sz w:val="24"/>
                <w:szCs w:val="24"/>
              </w:rPr>
              <w:tab/>
            </w:r>
            <w:r w:rsidRPr="00127AD6">
              <w:rPr>
                <w:noProof/>
                <w:webHidden/>
                <w:sz w:val="24"/>
                <w:szCs w:val="24"/>
              </w:rPr>
              <w:fldChar w:fldCharType="begin"/>
            </w:r>
            <w:r w:rsidRPr="00127AD6">
              <w:rPr>
                <w:noProof/>
                <w:webHidden/>
                <w:sz w:val="24"/>
                <w:szCs w:val="24"/>
              </w:rPr>
              <w:instrText xml:space="preserve"> PAGEREF _Toc209102595 \h </w:instrText>
            </w:r>
            <w:r w:rsidRPr="00127AD6">
              <w:rPr>
                <w:noProof/>
                <w:webHidden/>
                <w:sz w:val="24"/>
                <w:szCs w:val="24"/>
              </w:rPr>
            </w:r>
            <w:r w:rsidRPr="00127AD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562541">
              <w:rPr>
                <w:noProof/>
                <w:webHidden/>
                <w:sz w:val="24"/>
                <w:szCs w:val="24"/>
              </w:rPr>
              <w:t>6</w:t>
            </w:r>
            <w:r w:rsidRPr="00127AD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DC2E15" w14:textId="43A51E9C" w:rsidR="008F4B3C" w:rsidRPr="00127AD6" w:rsidRDefault="008F4B3C">
          <w:pPr>
            <w:rPr>
              <w:sz w:val="24"/>
              <w:szCs w:val="24"/>
            </w:rPr>
          </w:pPr>
          <w:r w:rsidRPr="00127AD6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C292564" w14:textId="77777777" w:rsidR="00F94A81" w:rsidRDefault="00F94A81">
      <w:pPr>
        <w:sectPr w:rsidR="00F94A81" w:rsidSect="00941658">
          <w:headerReference w:type="default" r:id="rId14"/>
          <w:footerReference w:type="default" r:id="rId15"/>
          <w:pgSz w:w="12240" w:h="15840"/>
          <w:pgMar w:top="1440" w:right="1080" w:bottom="1440" w:left="1080" w:header="713" w:footer="443" w:gutter="0"/>
          <w:pgNumType w:start="0"/>
          <w:cols w:space="720"/>
          <w:titlePg/>
          <w:docGrid w:linePitch="299"/>
        </w:sectPr>
      </w:pPr>
    </w:p>
    <w:p w14:paraId="7C292565" w14:textId="4158DE37" w:rsidR="00F94A81" w:rsidRDefault="005355CA" w:rsidP="00EC01ED">
      <w:pPr>
        <w:pStyle w:val="Heading1"/>
        <w:spacing w:after="120"/>
        <w:ind w:left="0"/>
      </w:pPr>
      <w:bookmarkStart w:id="0" w:name="_Toc209102581"/>
      <w:r>
        <w:rPr>
          <w:spacing w:val="-2"/>
        </w:rPr>
        <w:lastRenderedPageBreak/>
        <w:t>INTRODUCTION</w:t>
      </w:r>
      <w:bookmarkEnd w:id="0"/>
    </w:p>
    <w:p w14:paraId="17BF1E5B" w14:textId="3949E0A9" w:rsidR="00F353C1" w:rsidRDefault="00765695" w:rsidP="00472212">
      <w:pPr>
        <w:pStyle w:val="BodyText"/>
        <w:ind w:left="0" w:right="168"/>
      </w:pPr>
      <w:r>
        <w:t>Plant</w:t>
      </w:r>
      <w:r>
        <w:rPr>
          <w:spacing w:val="-3"/>
        </w:rPr>
        <w:t xml:space="preserve"> </w:t>
      </w:r>
      <w:r>
        <w:t>Protection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Quarantine’s</w:t>
      </w:r>
      <w:r>
        <w:rPr>
          <w:spacing w:val="-3"/>
        </w:rPr>
        <w:t xml:space="preserve"> </w:t>
      </w:r>
      <w:r>
        <w:t>(PPQ</w:t>
      </w:r>
      <w:r w:rsidR="00195FF1">
        <w:t>’s</w:t>
      </w:r>
      <w:r>
        <w:t>)</w:t>
      </w:r>
      <w:r>
        <w:rPr>
          <w:spacing w:val="-4"/>
        </w:rPr>
        <w:t xml:space="preserve"> </w:t>
      </w:r>
      <w:r w:rsidR="005355CA">
        <w:t>annual</w:t>
      </w:r>
      <w:r w:rsidR="005355CA">
        <w:rPr>
          <w:spacing w:val="-3"/>
        </w:rPr>
        <w:t xml:space="preserve"> </w:t>
      </w:r>
      <w:r w:rsidR="005355CA">
        <w:t>Pest</w:t>
      </w:r>
      <w:r w:rsidR="005355CA">
        <w:rPr>
          <w:spacing w:val="-3"/>
        </w:rPr>
        <w:t xml:space="preserve"> </w:t>
      </w:r>
      <w:r w:rsidR="005355CA">
        <w:t>Detection</w:t>
      </w:r>
      <w:r w:rsidR="005355CA">
        <w:rPr>
          <w:spacing w:val="-3"/>
        </w:rPr>
        <w:t xml:space="preserve"> </w:t>
      </w:r>
      <w:r w:rsidR="005355CA">
        <w:t>appropriation</w:t>
      </w:r>
      <w:r w:rsidR="005355CA">
        <w:rPr>
          <w:spacing w:val="-3"/>
        </w:rPr>
        <w:t xml:space="preserve"> </w:t>
      </w:r>
      <w:r w:rsidR="000515C5">
        <w:rPr>
          <w:spacing w:val="-3"/>
        </w:rPr>
        <w:t>allocates</w:t>
      </w:r>
      <w:r w:rsidR="00195FF1">
        <w:rPr>
          <w:spacing w:val="-3"/>
        </w:rPr>
        <w:t xml:space="preserve"> </w:t>
      </w:r>
      <w:r w:rsidR="005355CA">
        <w:t>fund</w:t>
      </w:r>
      <w:r w:rsidR="00195FF1">
        <w:t>ing</w:t>
      </w:r>
      <w:r w:rsidR="000515C5">
        <w:t xml:space="preserve"> to</w:t>
      </w:r>
      <w:r w:rsidR="005355CA">
        <w:rPr>
          <w:spacing w:val="-3"/>
        </w:rPr>
        <w:t xml:space="preserve"> </w:t>
      </w:r>
      <w:r w:rsidR="005355CA">
        <w:t>early</w:t>
      </w:r>
      <w:r w:rsidR="005355CA">
        <w:rPr>
          <w:spacing w:val="-3"/>
        </w:rPr>
        <w:t xml:space="preserve"> </w:t>
      </w:r>
      <w:r w:rsidR="004F6403">
        <w:rPr>
          <w:spacing w:val="-3"/>
        </w:rPr>
        <w:t xml:space="preserve">pest </w:t>
      </w:r>
      <w:r w:rsidR="005355CA">
        <w:t xml:space="preserve">detection survey </w:t>
      </w:r>
      <w:r w:rsidR="00E2109D">
        <w:t>effort</w:t>
      </w:r>
      <w:r>
        <w:t>s</w:t>
      </w:r>
      <w:r w:rsidR="00811E79">
        <w:t xml:space="preserve"> </w:t>
      </w:r>
      <w:r w:rsidR="005355CA">
        <w:t>conducted by PPQ staff</w:t>
      </w:r>
      <w:r w:rsidR="00680A5E">
        <w:t xml:space="preserve">. </w:t>
      </w:r>
      <w:r w:rsidR="000F4A9A">
        <w:t xml:space="preserve">These early detection surveys </w:t>
      </w:r>
      <w:r w:rsidR="007735D1" w:rsidRPr="00420248">
        <w:t xml:space="preserve">target specific plant pests, diseases, and weeds identified as threats to </w:t>
      </w:r>
      <w:r w:rsidR="007735D1">
        <w:t>U.S.</w:t>
      </w:r>
      <w:r w:rsidR="007735D1" w:rsidRPr="00420248">
        <w:t xml:space="preserve"> agriculture, natural resources, and/or the environment</w:t>
      </w:r>
      <w:r w:rsidR="007735D1">
        <w:t>.</w:t>
      </w:r>
      <w:r w:rsidR="005355CA">
        <w:t xml:space="preserve"> Th</w:t>
      </w:r>
      <w:r w:rsidR="00DE29F0">
        <w:t xml:space="preserve">is </w:t>
      </w:r>
      <w:r w:rsidR="00B716D8">
        <w:t>guide</w:t>
      </w:r>
      <w:r w:rsidR="00DE29F0">
        <w:t xml:space="preserve"> provides </w:t>
      </w:r>
      <w:r w:rsidR="0023190A">
        <w:t xml:space="preserve">Pest Detection survey </w:t>
      </w:r>
      <w:r w:rsidR="005355CA">
        <w:t xml:space="preserve">guidance </w:t>
      </w:r>
      <w:r w:rsidR="0023190A">
        <w:t xml:space="preserve">for fiscal year (FY) </w:t>
      </w:r>
      <w:r w:rsidR="003519BB">
        <w:t xml:space="preserve">2027 </w:t>
      </w:r>
      <w:r w:rsidR="005355CA">
        <w:t xml:space="preserve">to ensure </w:t>
      </w:r>
      <w:r w:rsidR="00B86F49">
        <w:t xml:space="preserve">consistent </w:t>
      </w:r>
      <w:r w:rsidR="001B33A8">
        <w:t xml:space="preserve">survey planning, </w:t>
      </w:r>
      <w:r w:rsidR="000515C5">
        <w:t xml:space="preserve">survey </w:t>
      </w:r>
      <w:r w:rsidR="00AE6A90">
        <w:t xml:space="preserve">methodology, and data </w:t>
      </w:r>
      <w:r w:rsidR="005355CA">
        <w:t xml:space="preserve">reporting </w:t>
      </w:r>
      <w:r w:rsidR="00195C38">
        <w:t xml:space="preserve">for </w:t>
      </w:r>
      <w:r w:rsidR="005355CA">
        <w:t xml:space="preserve">this </w:t>
      </w:r>
      <w:r w:rsidR="00B86F49">
        <w:t>work</w:t>
      </w:r>
      <w:r w:rsidR="00B716D8">
        <w:t xml:space="preserve"> </w:t>
      </w:r>
      <w:r w:rsidR="00B86F49">
        <w:t>conducted by</w:t>
      </w:r>
      <w:r w:rsidR="00AE6A90">
        <w:t xml:space="preserve"> states and territories receiving </w:t>
      </w:r>
      <w:r w:rsidR="00B716D8">
        <w:t>Pest Detection funding</w:t>
      </w:r>
      <w:r w:rsidR="005355CA">
        <w:t xml:space="preserve">. This approach </w:t>
      </w:r>
      <w:r w:rsidR="0081681B">
        <w:t xml:space="preserve">aligns with </w:t>
      </w:r>
      <w:r w:rsidR="008C324F">
        <w:t>PPQ</w:t>
      </w:r>
      <w:r w:rsidR="005F438C">
        <w:t>’s overarching</w:t>
      </w:r>
      <w:r w:rsidR="008C324F">
        <w:t xml:space="preserve"> </w:t>
      </w:r>
      <w:r w:rsidR="00DD52ED">
        <w:t xml:space="preserve">pest surveillance </w:t>
      </w:r>
      <w:r w:rsidR="00E17E3D">
        <w:t>strategy</w:t>
      </w:r>
      <w:r w:rsidR="008C324F">
        <w:t xml:space="preserve">, which includes </w:t>
      </w:r>
      <w:r w:rsidR="009B6066">
        <w:t>PPQ Pest Detection</w:t>
      </w:r>
      <w:r w:rsidR="008A36EA">
        <w:t xml:space="preserve"> survey</w:t>
      </w:r>
      <w:r w:rsidR="009B6066">
        <w:t xml:space="preserve">, </w:t>
      </w:r>
      <w:r w:rsidR="00470304">
        <w:t xml:space="preserve">PPQ </w:t>
      </w:r>
      <w:r w:rsidR="00014B69">
        <w:t>P</w:t>
      </w:r>
      <w:r w:rsidR="00470304">
        <w:t xml:space="preserve">ort </w:t>
      </w:r>
      <w:r w:rsidR="00014B69">
        <w:t>E</w:t>
      </w:r>
      <w:r w:rsidR="00470304">
        <w:t>nvirons</w:t>
      </w:r>
      <w:r w:rsidR="009E5AB2">
        <w:t xml:space="preserve"> survey</w:t>
      </w:r>
      <w:r w:rsidR="00470304">
        <w:t xml:space="preserve">, </w:t>
      </w:r>
      <w:r w:rsidR="00B54B1E">
        <w:t>P</w:t>
      </w:r>
      <w:r w:rsidR="00E02129">
        <w:t xml:space="preserve">lant </w:t>
      </w:r>
      <w:r w:rsidR="00B54B1E">
        <w:t>P</w:t>
      </w:r>
      <w:r w:rsidR="00E02129">
        <w:t xml:space="preserve">rotection </w:t>
      </w:r>
      <w:r w:rsidR="00B54B1E">
        <w:t>A</w:t>
      </w:r>
      <w:r w:rsidR="00E02129">
        <w:t>ct</w:t>
      </w:r>
      <w:r w:rsidR="00B54B1E">
        <w:t xml:space="preserve"> </w:t>
      </w:r>
      <w:r w:rsidR="00E02129">
        <w:t xml:space="preserve">(PPA) </w:t>
      </w:r>
      <w:r w:rsidR="00B54B1E">
        <w:t>7721 goal 1</w:t>
      </w:r>
      <w:r w:rsidR="00335BF7">
        <w:t xml:space="preserve"> survey</w:t>
      </w:r>
      <w:r w:rsidR="00E02129">
        <w:t xml:space="preserve">, and </w:t>
      </w:r>
      <w:r w:rsidR="0065297F">
        <w:t xml:space="preserve">the </w:t>
      </w:r>
      <w:r w:rsidR="004265A1">
        <w:t xml:space="preserve">Cooperative Agricultural Pest </w:t>
      </w:r>
      <w:r w:rsidR="00A57DBB">
        <w:t>Survey (CAPS).</w:t>
      </w:r>
    </w:p>
    <w:p w14:paraId="7C29256B" w14:textId="0A511600" w:rsidR="00F94A81" w:rsidRDefault="005355CA" w:rsidP="00400E84">
      <w:pPr>
        <w:pStyle w:val="Heading1"/>
        <w:spacing w:after="120"/>
        <w:ind w:left="0"/>
      </w:pPr>
      <w:bookmarkStart w:id="1" w:name="_Toc209102582"/>
      <w:r>
        <w:t>PPQ</w:t>
      </w:r>
      <w:r>
        <w:rPr>
          <w:spacing w:val="-2"/>
        </w:rPr>
        <w:t xml:space="preserve"> </w:t>
      </w:r>
      <w:r w:rsidR="00081ADB">
        <w:t xml:space="preserve">PEST DETECTION </w:t>
      </w:r>
      <w:r w:rsidR="002E0054">
        <w:t>SURVEY GOALS AND GUIDELINES</w:t>
      </w:r>
      <w:bookmarkEnd w:id="1"/>
    </w:p>
    <w:p w14:paraId="7C29256C" w14:textId="2F538316" w:rsidR="00F94A81" w:rsidRDefault="005355CA" w:rsidP="00F61748">
      <w:pPr>
        <w:pStyle w:val="BodyText"/>
        <w:spacing w:after="120"/>
        <w:ind w:left="0"/>
      </w:pPr>
      <w:r>
        <w:t>PPQ</w:t>
      </w:r>
      <w:r>
        <w:rPr>
          <w:spacing w:val="-4"/>
        </w:rPr>
        <w:t xml:space="preserve"> </w:t>
      </w:r>
      <w:r>
        <w:t>Pest Detection survey</w:t>
      </w:r>
      <w:r w:rsidR="002A3BD2">
        <w:t xml:space="preserve"> goals are:</w:t>
      </w:r>
    </w:p>
    <w:p w14:paraId="7C29256D" w14:textId="4BB40901" w:rsidR="00F94A81" w:rsidRDefault="005355CA" w:rsidP="002D1C68">
      <w:pPr>
        <w:pStyle w:val="ListParagraph"/>
        <w:numPr>
          <w:ilvl w:val="0"/>
          <w:numId w:val="2"/>
        </w:numPr>
        <w:tabs>
          <w:tab w:val="left" w:pos="839"/>
        </w:tabs>
        <w:spacing w:line="240" w:lineRule="auto"/>
        <w:ind w:left="839"/>
        <w:rPr>
          <w:sz w:val="24"/>
        </w:rPr>
      </w:pPr>
      <w:r>
        <w:rPr>
          <w:sz w:val="24"/>
        </w:rPr>
        <w:t>Survey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pests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National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1"/>
          <w:sz w:val="24"/>
        </w:rPr>
        <w:t xml:space="preserve"> </w:t>
      </w:r>
      <w:r>
        <w:rPr>
          <w:sz w:val="24"/>
        </w:rPr>
        <w:t>Pest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List</w:t>
      </w:r>
    </w:p>
    <w:p w14:paraId="7C29256F" w14:textId="2E10FA33" w:rsidR="00F94A81" w:rsidRDefault="005355CA" w:rsidP="00F61748">
      <w:pPr>
        <w:pStyle w:val="ListParagraph"/>
        <w:numPr>
          <w:ilvl w:val="0"/>
          <w:numId w:val="2"/>
        </w:numPr>
        <w:tabs>
          <w:tab w:val="left" w:pos="839"/>
        </w:tabs>
        <w:spacing w:after="240" w:line="240" w:lineRule="auto"/>
        <w:ind w:left="835"/>
        <w:rPr>
          <w:sz w:val="24"/>
        </w:rPr>
      </w:pPr>
      <w:r>
        <w:rPr>
          <w:sz w:val="24"/>
        </w:rPr>
        <w:t>Supplement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2"/>
          <w:sz w:val="24"/>
        </w:rPr>
        <w:t xml:space="preserve"> </w:t>
      </w:r>
      <w:r>
        <w:rPr>
          <w:sz w:val="24"/>
        </w:rPr>
        <w:t>cooperator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surveys</w:t>
      </w:r>
      <w:r w:rsidR="001F579A">
        <w:rPr>
          <w:spacing w:val="-2"/>
          <w:sz w:val="24"/>
        </w:rPr>
        <w:t xml:space="preserve"> (such as CAPS and PPA 7721)</w:t>
      </w:r>
    </w:p>
    <w:p w14:paraId="63351D25" w14:textId="49830539" w:rsidR="00972E94" w:rsidRDefault="002A2E50" w:rsidP="001A6C67">
      <w:pPr>
        <w:pStyle w:val="BodyText"/>
        <w:spacing w:after="240"/>
        <w:ind w:left="0" w:right="173"/>
      </w:pPr>
      <w:r>
        <w:t xml:space="preserve">PPQ staff </w:t>
      </w:r>
      <w:r w:rsidR="00725D89">
        <w:t xml:space="preserve">conduct Pest Detection surveys </w:t>
      </w:r>
      <w:r w:rsidR="00B90D60" w:rsidRPr="00312227">
        <w:t xml:space="preserve">to ensure the early detection of exotic plant pests before they become established and cause extensive damage to commercial and non-commercial </w:t>
      </w:r>
      <w:r w:rsidR="00B90D60">
        <w:t xml:space="preserve">agricultural </w:t>
      </w:r>
      <w:r w:rsidR="00B90D60" w:rsidRPr="00312227">
        <w:t>resources</w:t>
      </w:r>
      <w:r w:rsidR="00312351">
        <w:t>, natural resources</w:t>
      </w:r>
      <w:r w:rsidR="00FF6729">
        <w:t>,</w:t>
      </w:r>
      <w:r w:rsidR="00312351">
        <w:t xml:space="preserve"> and the environment</w:t>
      </w:r>
      <w:r w:rsidR="00B90D60">
        <w:t>.</w:t>
      </w:r>
      <w:r w:rsidR="00B90D60" w:rsidRPr="00F72FB4">
        <w:t xml:space="preserve"> </w:t>
      </w:r>
      <w:r w:rsidR="009356DB">
        <w:t xml:space="preserve">PPQ staff should </w:t>
      </w:r>
      <w:r w:rsidR="00607FA4">
        <w:t xml:space="preserve">prioritize </w:t>
      </w:r>
      <w:r w:rsidR="00886B37">
        <w:t>target</w:t>
      </w:r>
      <w:r w:rsidR="005F721C">
        <w:t>ing</w:t>
      </w:r>
      <w:r w:rsidR="00886B37">
        <w:t xml:space="preserve"> pests </w:t>
      </w:r>
      <w:r w:rsidR="002F78BD">
        <w:t xml:space="preserve">on the </w:t>
      </w:r>
      <w:hyperlink r:id="rId16" w:history="1">
        <w:r w:rsidR="009C0188">
          <w:rPr>
            <w:rStyle w:val="Hyperlink"/>
            <w:color w:val="4B6D63" w:themeColor="text2" w:themeTint="BF"/>
          </w:rPr>
          <w:t>2027 National Priority Pest List</w:t>
        </w:r>
      </w:hyperlink>
      <w:r w:rsidR="001207E1">
        <w:t xml:space="preserve"> (NPPL)</w:t>
      </w:r>
      <w:r w:rsidR="00BA33D3">
        <w:t xml:space="preserve"> for surveys.</w:t>
      </w:r>
      <w:r w:rsidR="00E00796">
        <w:t xml:space="preserve"> </w:t>
      </w:r>
      <w:r w:rsidR="00BA33D3">
        <w:t>H</w:t>
      </w:r>
      <w:r w:rsidR="009C0188">
        <w:t>owever</w:t>
      </w:r>
      <w:r w:rsidR="00972E94">
        <w:t xml:space="preserve">, </w:t>
      </w:r>
      <w:r w:rsidR="00D62368">
        <w:t>th</w:t>
      </w:r>
      <w:r w:rsidR="00B029A6">
        <w:t xml:space="preserve">e following </w:t>
      </w:r>
      <w:r w:rsidR="00316429">
        <w:t xml:space="preserve">can </w:t>
      </w:r>
      <w:r w:rsidR="0061097D">
        <w:t xml:space="preserve">also </w:t>
      </w:r>
      <w:r w:rsidR="00316429">
        <w:t xml:space="preserve">serve as targets for </w:t>
      </w:r>
      <w:r w:rsidR="0061097D">
        <w:t>Pest Detection surveys</w:t>
      </w:r>
      <w:r w:rsidR="00297324">
        <w:t>:</w:t>
      </w:r>
      <w:r w:rsidR="00D62368">
        <w:t xml:space="preserve"> </w:t>
      </w:r>
      <w:r w:rsidR="00A12C36">
        <w:t xml:space="preserve">pests of regulatory concern that are </w:t>
      </w:r>
      <w:r w:rsidR="0069590D">
        <w:t>not categorized</w:t>
      </w:r>
      <w:r w:rsidR="000D6410">
        <w:t xml:space="preserve">, </w:t>
      </w:r>
      <w:r w:rsidR="0083181B">
        <w:t>newly</w:t>
      </w:r>
      <w:r w:rsidR="006C6985">
        <w:t xml:space="preserve"> detected pests that do not have </w:t>
      </w:r>
      <w:r w:rsidR="00FF7050">
        <w:t xml:space="preserve">a PPQ national program, </w:t>
      </w:r>
      <w:r w:rsidR="000D6410">
        <w:t xml:space="preserve">and </w:t>
      </w:r>
      <w:r w:rsidR="00730408">
        <w:t>emerging pests of</w:t>
      </w:r>
      <w:r w:rsidR="00972E94">
        <w:t xml:space="preserve"> </w:t>
      </w:r>
      <w:r w:rsidR="00FF264B">
        <w:t>concern</w:t>
      </w:r>
      <w:r w:rsidR="00972E94">
        <w:t>.</w:t>
      </w:r>
    </w:p>
    <w:p w14:paraId="49C8518D" w14:textId="39DDD1D1" w:rsidR="006800AD" w:rsidRDefault="00F72FB4" w:rsidP="003D5BA9">
      <w:pPr>
        <w:pStyle w:val="BodyText"/>
        <w:spacing w:after="240"/>
        <w:ind w:left="0" w:right="173"/>
      </w:pPr>
      <w:r w:rsidRPr="00F72FB4">
        <w:t xml:space="preserve">The </w:t>
      </w:r>
      <w:r w:rsidR="001207E1" w:rsidRPr="003D5BA9">
        <w:t>2027 N</w:t>
      </w:r>
      <w:r w:rsidR="00E57F2A">
        <w:t>PPL</w:t>
      </w:r>
      <w:r w:rsidRPr="00F72FB4">
        <w:t xml:space="preserve"> has </w:t>
      </w:r>
      <w:r w:rsidR="00AE2E67" w:rsidRPr="00F72FB4">
        <w:t>9</w:t>
      </w:r>
      <w:r w:rsidR="00AE2E67">
        <w:t>8</w:t>
      </w:r>
      <w:r w:rsidR="00AE2E67" w:rsidRPr="00F72FB4">
        <w:t xml:space="preserve"> </w:t>
      </w:r>
      <w:r w:rsidRPr="00F72FB4">
        <w:t>pest</w:t>
      </w:r>
      <w:r w:rsidR="00AE2E67">
        <w:t xml:space="preserve"> entries</w:t>
      </w:r>
      <w:r w:rsidRPr="00F72FB4">
        <w:t xml:space="preserve">. PPQ added </w:t>
      </w:r>
      <w:r w:rsidR="005F243C">
        <w:t>one</w:t>
      </w:r>
      <w:r w:rsidR="005F243C" w:rsidRPr="00F72FB4">
        <w:t xml:space="preserve"> </w:t>
      </w:r>
      <w:r w:rsidRPr="00F72FB4">
        <w:t xml:space="preserve">new pest for the </w:t>
      </w:r>
      <w:r w:rsidR="00024900" w:rsidRPr="00F72FB4">
        <w:t>202</w:t>
      </w:r>
      <w:r w:rsidR="00024900">
        <w:t>7</w:t>
      </w:r>
      <w:r w:rsidR="00024900" w:rsidRPr="00F72FB4">
        <w:t xml:space="preserve"> </w:t>
      </w:r>
      <w:r w:rsidRPr="00F72FB4">
        <w:t>survey year</w:t>
      </w:r>
      <w:r w:rsidR="00E81A27">
        <w:t xml:space="preserve">, </w:t>
      </w:r>
      <w:r w:rsidR="00024900">
        <w:rPr>
          <w:i/>
          <w:iCs/>
        </w:rPr>
        <w:t>Orobanche cumana</w:t>
      </w:r>
      <w:r w:rsidRPr="00F72FB4">
        <w:t xml:space="preserve"> (</w:t>
      </w:r>
      <w:r w:rsidR="00DF227B">
        <w:t>su</w:t>
      </w:r>
      <w:r w:rsidR="003E5D1F">
        <w:t>n</w:t>
      </w:r>
      <w:r w:rsidR="00DF227B">
        <w:t>flower broomrape</w:t>
      </w:r>
      <w:r w:rsidRPr="00F72FB4">
        <w:t>)</w:t>
      </w:r>
      <w:r w:rsidR="00E81A27">
        <w:t>,</w:t>
      </w:r>
      <w:r w:rsidRPr="00F72FB4">
        <w:t xml:space="preserve"> and did not remove any pests from the list. PPQ</w:t>
      </w:r>
      <w:r w:rsidR="00C90B21">
        <w:t xml:space="preserve"> also</w:t>
      </w:r>
      <w:r w:rsidRPr="00F72FB4">
        <w:t xml:space="preserve"> </w:t>
      </w:r>
      <w:r w:rsidR="00A255EC" w:rsidRPr="00F72FB4">
        <w:t>con</w:t>
      </w:r>
      <w:r w:rsidR="00A255EC">
        <w:t>solidated</w:t>
      </w:r>
      <w:r w:rsidR="00A255EC" w:rsidRPr="00F72FB4">
        <w:t xml:space="preserve"> </w:t>
      </w:r>
      <w:r w:rsidR="00ED292E">
        <w:t xml:space="preserve">the following entries: </w:t>
      </w:r>
      <w:r w:rsidR="008D6B29" w:rsidRPr="00983B5E">
        <w:rPr>
          <w:i/>
          <w:iCs/>
        </w:rPr>
        <w:t>Globodera pallida</w:t>
      </w:r>
      <w:r w:rsidR="008D6B29">
        <w:t xml:space="preserve"> and </w:t>
      </w:r>
      <w:r w:rsidR="008D6B29" w:rsidRPr="00983B5E">
        <w:rPr>
          <w:i/>
          <w:iCs/>
        </w:rPr>
        <w:t>G. rostochiensis</w:t>
      </w:r>
      <w:r w:rsidR="003836DA">
        <w:t xml:space="preserve"> </w:t>
      </w:r>
      <w:r w:rsidR="000E0E37">
        <w:t>(unique species)</w:t>
      </w:r>
      <w:r w:rsidR="008D6B29">
        <w:t xml:space="preserve"> </w:t>
      </w:r>
      <w:r w:rsidR="00D60B4E">
        <w:t>and</w:t>
      </w:r>
      <w:r w:rsidR="00FD5178">
        <w:t xml:space="preserve"> </w:t>
      </w:r>
      <w:r w:rsidR="001B1B26" w:rsidRPr="00983B5E">
        <w:rPr>
          <w:i/>
          <w:iCs/>
        </w:rPr>
        <w:t>Xanthomonas oryzae</w:t>
      </w:r>
      <w:r w:rsidR="001B1B26">
        <w:t xml:space="preserve"> </w:t>
      </w:r>
      <w:r w:rsidR="00AC4608">
        <w:t xml:space="preserve">pv. </w:t>
      </w:r>
      <w:r w:rsidR="001B1B26" w:rsidRPr="00983B5E">
        <w:rPr>
          <w:i/>
          <w:iCs/>
        </w:rPr>
        <w:t>oryzae</w:t>
      </w:r>
      <w:r w:rsidR="001B1B26">
        <w:t xml:space="preserve"> and</w:t>
      </w:r>
      <w:r w:rsidR="00AC4608">
        <w:t xml:space="preserve"> </w:t>
      </w:r>
      <w:r w:rsidR="000E0E37" w:rsidRPr="00983B5E">
        <w:rPr>
          <w:i/>
          <w:iCs/>
        </w:rPr>
        <w:t xml:space="preserve">X. </w:t>
      </w:r>
      <w:r w:rsidR="002535D9" w:rsidRPr="00983B5E">
        <w:rPr>
          <w:i/>
          <w:iCs/>
        </w:rPr>
        <w:t>oryzae</w:t>
      </w:r>
      <w:r w:rsidR="002535D9">
        <w:t xml:space="preserve"> pv. </w:t>
      </w:r>
      <w:r w:rsidR="00AC4608" w:rsidRPr="00983B5E">
        <w:rPr>
          <w:i/>
          <w:iCs/>
        </w:rPr>
        <w:t>oryzicola</w:t>
      </w:r>
      <w:r w:rsidR="002535D9">
        <w:t xml:space="preserve"> (unique pathovars of the same species)</w:t>
      </w:r>
      <w:r w:rsidR="00607D37">
        <w:t xml:space="preserve">. </w:t>
      </w:r>
      <w:r w:rsidR="00D359BA">
        <w:t xml:space="preserve">PPQ listed </w:t>
      </w:r>
      <w:r w:rsidR="00F27324">
        <w:t>t</w:t>
      </w:r>
      <w:r w:rsidR="00607D37">
        <w:t>he</w:t>
      </w:r>
      <w:r w:rsidR="009E5F79">
        <w:t xml:space="preserve"> </w:t>
      </w:r>
      <w:r w:rsidR="009E5F79" w:rsidRPr="003D5BA9">
        <w:rPr>
          <w:i/>
        </w:rPr>
        <w:t>Globodera</w:t>
      </w:r>
      <w:r w:rsidR="009E5F79">
        <w:t xml:space="preserve"> and </w:t>
      </w:r>
      <w:r w:rsidR="009E5F79" w:rsidRPr="003D5BA9">
        <w:rPr>
          <w:i/>
        </w:rPr>
        <w:t>Xanthomonas</w:t>
      </w:r>
      <w:r w:rsidR="00607D37">
        <w:t xml:space="preserve"> entries </w:t>
      </w:r>
      <w:r w:rsidR="00F00062">
        <w:t xml:space="preserve">separately </w:t>
      </w:r>
      <w:r w:rsidRPr="00F72FB4">
        <w:t xml:space="preserve">on the </w:t>
      </w:r>
      <w:r w:rsidR="0061777A" w:rsidRPr="00F72FB4">
        <w:t>202</w:t>
      </w:r>
      <w:r w:rsidR="0061777A">
        <w:t>6</w:t>
      </w:r>
      <w:r w:rsidR="0061777A" w:rsidRPr="00F72FB4">
        <w:t xml:space="preserve"> </w:t>
      </w:r>
      <w:r w:rsidRPr="00F72FB4">
        <w:t>priority pest list</w:t>
      </w:r>
      <w:r w:rsidR="00FD47D4">
        <w:t>;</w:t>
      </w:r>
      <w:r w:rsidR="00F141A1">
        <w:t xml:space="preserve"> </w:t>
      </w:r>
      <w:r w:rsidR="00142E72">
        <w:t xml:space="preserve">they </w:t>
      </w:r>
      <w:r w:rsidR="00F141A1">
        <w:t xml:space="preserve">now </w:t>
      </w:r>
      <w:r w:rsidR="00F22C56">
        <w:t xml:space="preserve">constitute unique, </w:t>
      </w:r>
      <w:r w:rsidR="007A7766">
        <w:t>single</w:t>
      </w:r>
      <w:r w:rsidRPr="00F72FB4">
        <w:t xml:space="preserve"> groupings</w:t>
      </w:r>
      <w:r w:rsidR="00F22C56">
        <w:t xml:space="preserve"> based on </w:t>
      </w:r>
      <w:r w:rsidR="003F2467">
        <w:t xml:space="preserve">common host, </w:t>
      </w:r>
      <w:r w:rsidR="0000761A">
        <w:t>survey, and sample collection methods</w:t>
      </w:r>
      <w:r w:rsidRPr="00F72FB4">
        <w:t>.</w:t>
      </w:r>
      <w:r w:rsidR="007E1211">
        <w:t xml:space="preserve"> </w:t>
      </w:r>
      <w:r w:rsidR="007D1313">
        <w:t xml:space="preserve"> </w:t>
      </w:r>
    </w:p>
    <w:p w14:paraId="7C292570" w14:textId="67961064" w:rsidR="00F94A81" w:rsidRPr="009D7C4A" w:rsidRDefault="00592CF6" w:rsidP="00823A18">
      <w:pPr>
        <w:pStyle w:val="BodyText"/>
        <w:spacing w:before="240"/>
        <w:ind w:left="0"/>
      </w:pPr>
      <w:r w:rsidRPr="009A526C">
        <w:t xml:space="preserve">In selecting pests to </w:t>
      </w:r>
      <w:r w:rsidR="009A6E2B" w:rsidRPr="009A526C">
        <w:t>include as targets</w:t>
      </w:r>
      <w:r w:rsidR="003E4C56" w:rsidRPr="009A526C">
        <w:t xml:space="preserve"> for survey, </w:t>
      </w:r>
      <w:r w:rsidR="005D45FB" w:rsidRPr="009A526C">
        <w:t>consider avai</w:t>
      </w:r>
      <w:r w:rsidR="00CD22BD" w:rsidRPr="009A526C">
        <w:t>lable state pest risk committee input</w:t>
      </w:r>
      <w:r w:rsidR="0077127B" w:rsidRPr="009A526C">
        <w:t xml:space="preserve"> </w:t>
      </w:r>
      <w:r w:rsidR="0087155E" w:rsidRPr="009A526C">
        <w:t xml:space="preserve">as well as factors such as </w:t>
      </w:r>
      <w:r w:rsidR="003474CC" w:rsidRPr="009A526C">
        <w:t xml:space="preserve">the biology </w:t>
      </w:r>
      <w:r w:rsidR="00DA502E">
        <w:t>o</w:t>
      </w:r>
      <w:r w:rsidR="003474CC" w:rsidRPr="009A526C">
        <w:t xml:space="preserve">f the pest, </w:t>
      </w:r>
      <w:r w:rsidR="00B30FDC" w:rsidRPr="009A526C">
        <w:t xml:space="preserve">the geographical </w:t>
      </w:r>
      <w:r w:rsidR="000635F2" w:rsidRPr="009A526C">
        <w:t xml:space="preserve">distribution of host plants, </w:t>
      </w:r>
      <w:r w:rsidR="00E605D9" w:rsidRPr="009A526C">
        <w:t xml:space="preserve">and the suitability of the climate and other ecological conditions in the area. Use </w:t>
      </w:r>
      <w:r w:rsidR="00B17260" w:rsidRPr="009A526C">
        <w:t xml:space="preserve">the </w:t>
      </w:r>
      <w:r w:rsidR="00C540EE" w:rsidRPr="009A526C">
        <w:t xml:space="preserve">establishment of likelihood maps </w:t>
      </w:r>
      <w:r w:rsidR="003704F3" w:rsidRPr="009A526C">
        <w:t xml:space="preserve">(if applicable to your target pest) to determine </w:t>
      </w:r>
      <w:r w:rsidR="000E12EF" w:rsidRPr="009A526C">
        <w:t xml:space="preserve">if </w:t>
      </w:r>
      <w:r w:rsidR="008A146F" w:rsidRPr="009A526C">
        <w:t>a</w:t>
      </w:r>
      <w:r w:rsidR="00057644" w:rsidRPr="009A526C">
        <w:t xml:space="preserve">n </w:t>
      </w:r>
      <w:r w:rsidR="005D5C00" w:rsidRPr="009A526C">
        <w:t xml:space="preserve">area planned for survey </w:t>
      </w:r>
      <w:r w:rsidR="00057644" w:rsidRPr="009A526C">
        <w:t>has suitable conditions for pest establishment</w:t>
      </w:r>
      <w:r w:rsidR="008A146F" w:rsidRPr="009A526C">
        <w:t>.</w:t>
      </w:r>
      <w:r w:rsidR="005D5C00" w:rsidRPr="009A526C">
        <w:t xml:space="preserve"> </w:t>
      </w:r>
      <w:r w:rsidR="00A646BF" w:rsidRPr="009A526C">
        <w:t xml:space="preserve">Likelihood of establishment maps are available </w:t>
      </w:r>
      <w:r w:rsidR="00B001C5" w:rsidRPr="009A526C">
        <w:t xml:space="preserve">through </w:t>
      </w:r>
      <w:hyperlink r:id="rId17" w:history="1">
        <w:r w:rsidR="00B001C5" w:rsidRPr="009A526C">
          <w:rPr>
            <w:rStyle w:val="Hyperlink"/>
          </w:rPr>
          <w:t>SAFARIS</w:t>
        </w:r>
      </w:hyperlink>
      <w:r w:rsidR="00B001C5" w:rsidRPr="009A526C">
        <w:t xml:space="preserve"> </w:t>
      </w:r>
      <w:r w:rsidR="00F76BA8" w:rsidRPr="009A526C">
        <w:t xml:space="preserve">and </w:t>
      </w:r>
      <w:r w:rsidR="00900669" w:rsidRPr="009A526C">
        <w:t>requir</w:t>
      </w:r>
      <w:r w:rsidR="00F76BA8" w:rsidRPr="009A526C">
        <w:t>e</w:t>
      </w:r>
      <w:r w:rsidR="00900669" w:rsidRPr="009A526C">
        <w:t xml:space="preserve"> login credentials.</w:t>
      </w:r>
    </w:p>
    <w:p w14:paraId="778C371F" w14:textId="574193F4" w:rsidR="00967D55" w:rsidRDefault="00967D55" w:rsidP="009A526C">
      <w:pPr>
        <w:pStyle w:val="BodyText"/>
        <w:spacing w:before="240" w:after="240"/>
        <w:ind w:left="0"/>
      </w:pPr>
      <w:r>
        <w:t xml:space="preserve">If you have questions about what qualifies as a PPQ </w:t>
      </w:r>
      <w:r w:rsidR="00F7256E">
        <w:t>Pest Detection survey</w:t>
      </w:r>
      <w:r w:rsidR="00B37451">
        <w:t xml:space="preserve"> or the selection of target pests</w:t>
      </w:r>
      <w:r w:rsidR="00F7256E">
        <w:t xml:space="preserve">, contact the Pest Detection </w:t>
      </w:r>
      <w:r w:rsidR="00DF6461">
        <w:t>National Operations Manager</w:t>
      </w:r>
      <w:r w:rsidR="0048111F">
        <w:t xml:space="preserve"> </w:t>
      </w:r>
      <w:r w:rsidR="008D27D0">
        <w:t>(NOM)</w:t>
      </w:r>
      <w:r w:rsidR="00966D31">
        <w:t>,</w:t>
      </w:r>
      <w:r w:rsidR="00F53DE6">
        <w:t xml:space="preserve"> </w:t>
      </w:r>
      <w:r w:rsidR="00F7256E">
        <w:t>Darrell Bays (</w:t>
      </w:r>
      <w:hyperlink r:id="rId18" w:history="1">
        <w:r w:rsidR="009C0330" w:rsidRPr="00E07F32">
          <w:rPr>
            <w:rStyle w:val="Hyperlink"/>
            <w:color w:val="4B6D63" w:themeColor="text2" w:themeTint="BF"/>
          </w:rPr>
          <w:t>darrell.a.bays@usda.gov</w:t>
        </w:r>
      </w:hyperlink>
      <w:r w:rsidR="00F7256E">
        <w:t>).</w:t>
      </w:r>
    </w:p>
    <w:p w14:paraId="31C9FD6A" w14:textId="6857950B" w:rsidR="009C0330" w:rsidRPr="00E07F32" w:rsidRDefault="009C0330" w:rsidP="00167544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2" w:name="_Toc209102583"/>
      <w:r w:rsidRPr="00E07F32">
        <w:rPr>
          <w:b/>
          <w:bCs/>
          <w:color w:val="266D4B" w:themeColor="accent2" w:themeShade="80"/>
          <w:sz w:val="24"/>
          <w:szCs w:val="24"/>
        </w:rPr>
        <w:t>Difference</w:t>
      </w:r>
      <w:r w:rsidRPr="00E07F32">
        <w:rPr>
          <w:b/>
          <w:bCs/>
          <w:color w:val="266D4B" w:themeColor="accent2" w:themeShade="80"/>
          <w:spacing w:val="-3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>Between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</w:t>
      </w:r>
      <w:r w:rsidR="001F44BB" w:rsidRPr="00E07F32">
        <w:rPr>
          <w:b/>
          <w:bCs/>
          <w:color w:val="266D4B" w:themeColor="accent2" w:themeShade="80"/>
          <w:sz w:val="24"/>
          <w:szCs w:val="24"/>
        </w:rPr>
        <w:t>Pest</w:t>
      </w:r>
      <w:r w:rsidR="001F44BB" w:rsidRPr="00E07F32">
        <w:rPr>
          <w:b/>
          <w:bCs/>
          <w:color w:val="266D4B" w:themeColor="accent2" w:themeShade="80"/>
          <w:spacing w:val="-1"/>
          <w:sz w:val="24"/>
          <w:szCs w:val="24"/>
        </w:rPr>
        <w:t xml:space="preserve"> </w:t>
      </w:r>
      <w:r w:rsidR="001F44BB" w:rsidRPr="00E07F32">
        <w:rPr>
          <w:b/>
          <w:bCs/>
          <w:color w:val="266D4B" w:themeColor="accent2" w:themeShade="80"/>
          <w:sz w:val="24"/>
          <w:szCs w:val="24"/>
        </w:rPr>
        <w:t xml:space="preserve">Detection </w:t>
      </w:r>
      <w:r w:rsidR="001F44BB">
        <w:rPr>
          <w:b/>
          <w:bCs/>
          <w:color w:val="266D4B" w:themeColor="accent2" w:themeShade="80"/>
          <w:sz w:val="24"/>
          <w:szCs w:val="24"/>
        </w:rPr>
        <w:t xml:space="preserve">and </w:t>
      </w:r>
      <w:r w:rsidRPr="00E07F32">
        <w:rPr>
          <w:b/>
          <w:bCs/>
          <w:color w:val="266D4B" w:themeColor="accent2" w:themeShade="80"/>
          <w:sz w:val="24"/>
          <w:szCs w:val="24"/>
        </w:rPr>
        <w:t>Port</w:t>
      </w:r>
      <w:r w:rsidRPr="00E07F32">
        <w:rPr>
          <w:b/>
          <w:bCs/>
          <w:color w:val="266D4B" w:themeColor="accent2" w:themeShade="80"/>
          <w:spacing w:val="-1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>Environs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Surveys</w:t>
      </w:r>
      <w:bookmarkEnd w:id="2"/>
    </w:p>
    <w:p w14:paraId="327CDCE3" w14:textId="2146781E" w:rsidR="009C0330" w:rsidRDefault="009C0330" w:rsidP="00E66A51">
      <w:pPr>
        <w:pStyle w:val="BodyText"/>
        <w:spacing w:after="240"/>
        <w:ind w:left="0" w:right="173"/>
      </w:pPr>
      <w:r>
        <w:t>PPQ receives Pest Detection</w:t>
      </w:r>
      <w:r w:rsidR="00AF2344">
        <w:t xml:space="preserve"> </w:t>
      </w:r>
      <w:r>
        <w:t>fund</w:t>
      </w:r>
      <w:r w:rsidR="003C52D3">
        <w:t>s</w:t>
      </w:r>
      <w:r>
        <w:t xml:space="preserve"> through an annual appropriation from Congress. The goal of th</w:t>
      </w:r>
      <w:r w:rsidR="002E1A1A">
        <w:t>is</w:t>
      </w:r>
      <w:r>
        <w:t xml:space="preserve"> appropriation</w:t>
      </w:r>
      <w:r w:rsidR="008D4D8A">
        <w:t xml:space="preserve"> </w:t>
      </w:r>
      <w:r>
        <w:t>is to document the presence or absence of plant pests and diseases of Federal regulatory</w:t>
      </w:r>
      <w:r>
        <w:rPr>
          <w:spacing w:val="-3"/>
        </w:rPr>
        <w:t xml:space="preserve"> </w:t>
      </w:r>
      <w:r>
        <w:t>significance</w:t>
      </w:r>
      <w:r>
        <w:rPr>
          <w:spacing w:val="-4"/>
        </w:rPr>
        <w:t xml:space="preserve"> </w:t>
      </w:r>
      <w:r w:rsidR="00F76159">
        <w:rPr>
          <w:spacing w:val="-4"/>
        </w:rPr>
        <w:t xml:space="preserve">that may present </w:t>
      </w:r>
      <w:r w:rsidR="0011526A">
        <w:rPr>
          <w:spacing w:val="-4"/>
        </w:rPr>
        <w:t xml:space="preserve">a threat </w:t>
      </w:r>
      <w:r w:rsidR="00E141D5">
        <w:rPr>
          <w:spacing w:val="-4"/>
        </w:rPr>
        <w:t>to American agriculture and natural resources</w:t>
      </w:r>
      <w:r w:rsidR="00372DDA">
        <w:rPr>
          <w:spacing w:val="-4"/>
        </w:rPr>
        <w:t xml:space="preserve"> if </w:t>
      </w:r>
      <w:r w:rsidR="00951F7F">
        <w:rPr>
          <w:spacing w:val="-4"/>
        </w:rPr>
        <w:t>the pest becomes established or spreads</w:t>
      </w:r>
      <w:r w:rsidR="00C45C62">
        <w:rPr>
          <w:spacing w:val="-4"/>
        </w:rPr>
        <w:t xml:space="preserve"> from the </w:t>
      </w:r>
      <w:r w:rsidR="00583315">
        <w:rPr>
          <w:spacing w:val="-4"/>
        </w:rPr>
        <w:t xml:space="preserve">original </w:t>
      </w:r>
      <w:r w:rsidR="00C45C62">
        <w:rPr>
          <w:spacing w:val="-4"/>
        </w:rPr>
        <w:t>point</w:t>
      </w:r>
      <w:r w:rsidR="00C66C5E">
        <w:rPr>
          <w:spacing w:val="-4"/>
        </w:rPr>
        <w:t xml:space="preserve"> of detection</w:t>
      </w:r>
      <w:r>
        <w:t>.</w:t>
      </w:r>
      <w:r w:rsidR="008B60BC">
        <w:rPr>
          <w:spacing w:val="40"/>
        </w:rPr>
        <w:t xml:space="preserve"> </w:t>
      </w:r>
      <w:r>
        <w:t>PPQ</w:t>
      </w:r>
      <w:r>
        <w:rPr>
          <w:spacing w:val="-4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th</w:t>
      </w:r>
      <w:r w:rsidR="00D83565">
        <w:t>e</w:t>
      </w:r>
      <w:r>
        <w:rPr>
          <w:spacing w:val="-3"/>
        </w:rPr>
        <w:t xml:space="preserve"> </w:t>
      </w:r>
      <w:r>
        <w:t>fund</w:t>
      </w:r>
      <w:r w:rsidR="00FB4BF5">
        <w:t>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efforts</w:t>
      </w:r>
      <w:r w:rsidR="00966760">
        <w:t xml:space="preserve"> related</w:t>
      </w:r>
      <w:r w:rsidR="007854FC">
        <w:t xml:space="preserve"> to Pest Detection</w:t>
      </w:r>
      <w:r>
        <w:t>,</w:t>
      </w:r>
      <w:r>
        <w:rPr>
          <w:spacing w:val="-3"/>
        </w:rPr>
        <w:t xml:space="preserve"> </w:t>
      </w:r>
      <w:r>
        <w:t xml:space="preserve">including </w:t>
      </w:r>
      <w:r w:rsidR="005B6208">
        <w:t>CAPS</w:t>
      </w:r>
      <w:r>
        <w:t xml:space="preserve"> and PPQ Pest Detection </w:t>
      </w:r>
      <w:r w:rsidR="008B60BC">
        <w:t>s</w:t>
      </w:r>
      <w:r>
        <w:t xml:space="preserve">urveys. </w:t>
      </w:r>
    </w:p>
    <w:p w14:paraId="786349BA" w14:textId="70064F25" w:rsidR="004F08EB" w:rsidRDefault="0065690C" w:rsidP="00E66A51">
      <w:pPr>
        <w:pStyle w:val="BodyText"/>
        <w:spacing w:after="240"/>
        <w:ind w:left="0" w:right="173"/>
      </w:pPr>
      <w:r>
        <w:t>Unlike surveys conducted through Pest Detection funds, PPQ uses funds from A</w:t>
      </w:r>
      <w:r w:rsidR="003C75DD">
        <w:t>gricultur</w:t>
      </w:r>
      <w:r w:rsidR="00FA5C41">
        <w:t>al</w:t>
      </w:r>
      <w:r w:rsidR="003C75DD">
        <w:t xml:space="preserve"> </w:t>
      </w:r>
      <w:r>
        <w:t>Q</w:t>
      </w:r>
      <w:r w:rsidR="003C75DD">
        <w:t xml:space="preserve">uarantine </w:t>
      </w:r>
      <w:r w:rsidR="000B4456">
        <w:t xml:space="preserve">and </w:t>
      </w:r>
      <w:r>
        <w:t>I</w:t>
      </w:r>
      <w:r w:rsidR="003C75DD">
        <w:t>nspection</w:t>
      </w:r>
      <w:r>
        <w:t xml:space="preserve"> U</w:t>
      </w:r>
      <w:r w:rsidR="003C75DD">
        <w:t xml:space="preserve">ser </w:t>
      </w:r>
      <w:r>
        <w:t>F</w:t>
      </w:r>
      <w:r w:rsidR="003C75DD">
        <w:t>ee (AQI UF)</w:t>
      </w:r>
      <w:r>
        <w:t xml:space="preserve"> collections for Port Environs survey as approved by the U.S. Congress. If a state or territory receives these funds, it should be to support activities related to early </w:t>
      </w:r>
      <w:r>
        <w:lastRenderedPageBreak/>
        <w:t xml:space="preserve">pest detection surveys within a port </w:t>
      </w:r>
      <w:proofErr w:type="gramStart"/>
      <w:r>
        <w:t>environ</w:t>
      </w:r>
      <w:proofErr w:type="gramEnd"/>
      <w:r>
        <w:t xml:space="preserve"> (i.e., setting, monitoring, collecting traps, and analyzing, documenting, and communicating information about trap</w:t>
      </w:r>
      <w:r>
        <w:rPr>
          <w:spacing w:val="-3"/>
        </w:rPr>
        <w:t xml:space="preserve"> </w:t>
      </w:r>
      <w:r>
        <w:t>contents).</w:t>
      </w:r>
    </w:p>
    <w:p w14:paraId="7B32AC08" w14:textId="6B820F2E" w:rsidR="009C0330" w:rsidRDefault="0006306F" w:rsidP="00E66A51">
      <w:pPr>
        <w:pStyle w:val="BodyText"/>
        <w:spacing w:after="240"/>
        <w:ind w:left="0" w:right="173"/>
      </w:pPr>
      <w:r>
        <w:t xml:space="preserve">Consult your </w:t>
      </w:r>
      <w:r w:rsidR="001F5C0C">
        <w:t>S</w:t>
      </w:r>
      <w:r>
        <w:t xml:space="preserve">tate </w:t>
      </w:r>
      <w:r w:rsidR="001F5C0C">
        <w:t>P</w:t>
      </w:r>
      <w:r>
        <w:t xml:space="preserve">lant </w:t>
      </w:r>
      <w:r w:rsidR="001F5C0C">
        <w:t>H</w:t>
      </w:r>
      <w:r>
        <w:t xml:space="preserve">ealth </w:t>
      </w:r>
      <w:r w:rsidR="001F5C0C">
        <w:t>D</w:t>
      </w:r>
      <w:r>
        <w:t>irector (SPHD)</w:t>
      </w:r>
      <w:r w:rsidR="00AC609B">
        <w:t xml:space="preserve"> </w:t>
      </w:r>
      <w:r w:rsidR="00CF23C1">
        <w:t>about the funds provided to your state and</w:t>
      </w:r>
      <w:r w:rsidR="00AC609B">
        <w:t xml:space="preserve"> the types of </w:t>
      </w:r>
      <w:r w:rsidR="00C51565">
        <w:t xml:space="preserve">early pest detection </w:t>
      </w:r>
      <w:r w:rsidR="00D64445">
        <w:t xml:space="preserve">surveys </w:t>
      </w:r>
      <w:r w:rsidR="00521660">
        <w:t xml:space="preserve">to conduct in </w:t>
      </w:r>
      <w:r w:rsidR="008B6D51">
        <w:t>your</w:t>
      </w:r>
      <w:r w:rsidR="00521660">
        <w:t xml:space="preserve"> state</w:t>
      </w:r>
      <w:r w:rsidR="00C51565">
        <w:t xml:space="preserve">. </w:t>
      </w:r>
      <w:r w:rsidR="002A70EA">
        <w:t xml:space="preserve">Use the examples below to </w:t>
      </w:r>
      <w:r w:rsidR="009C0330">
        <w:t xml:space="preserve">distinguish between when to </w:t>
      </w:r>
      <w:r w:rsidR="00F21385">
        <w:t xml:space="preserve">consider survey </w:t>
      </w:r>
      <w:r w:rsidR="00A579B8">
        <w:t>a</w:t>
      </w:r>
      <w:r w:rsidR="009C0330">
        <w:t xml:space="preserve"> Port Environs </w:t>
      </w:r>
      <w:r w:rsidR="001B6121">
        <w:t xml:space="preserve">or a Pest Detection </w:t>
      </w:r>
      <w:r w:rsidR="00E71B95">
        <w:t xml:space="preserve">survey, and thus the </w:t>
      </w:r>
      <w:r w:rsidR="00CC210D">
        <w:t xml:space="preserve">use of appropriate </w:t>
      </w:r>
      <w:r w:rsidR="000619B5">
        <w:t xml:space="preserve">funds to </w:t>
      </w:r>
      <w:r w:rsidR="009C0330">
        <w:t xml:space="preserve">support </w:t>
      </w:r>
      <w:r w:rsidR="000619B5">
        <w:t>the</w:t>
      </w:r>
      <w:r w:rsidR="00E452F4">
        <w:t xml:space="preserve"> </w:t>
      </w:r>
      <w:r w:rsidR="009C0330">
        <w:t xml:space="preserve">survey. </w:t>
      </w:r>
    </w:p>
    <w:p w14:paraId="1E194CF3" w14:textId="1E92BA3E" w:rsidR="009C0330" w:rsidRDefault="009C0330" w:rsidP="009C0330">
      <w:pPr>
        <w:pStyle w:val="BodyText"/>
        <w:ind w:left="0" w:right="168"/>
      </w:pPr>
      <w:r>
        <w:rPr>
          <w:b/>
        </w:rPr>
        <w:t>Example</w:t>
      </w:r>
      <w:r>
        <w:rPr>
          <w:b/>
          <w:spacing w:val="-4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containerized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arrives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maritime</w:t>
      </w:r>
      <w:r>
        <w:rPr>
          <w:spacing w:val="-4"/>
        </w:rPr>
        <w:t xml:space="preserve"> </w:t>
      </w:r>
      <w:r w:rsidR="00364DD2">
        <w:t>port,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3B0821">
        <w:t xml:space="preserve">cargo handlers </w:t>
      </w:r>
      <w:r>
        <w:t>transport</w:t>
      </w:r>
      <w:r w:rsidR="003B0821">
        <w:t xml:space="preserve"> 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inland port for inspection. The maritime port and inland port are appropriate locations for Port Environs survey supported by AQI UF </w:t>
      </w:r>
      <w:r w:rsidR="001E05C1">
        <w:t>funds</w:t>
      </w:r>
      <w:r>
        <w:t>. Surveys along the roadway or railway between the two ports are appropriate locations for Pest Detection funded survey.</w:t>
      </w:r>
    </w:p>
    <w:p w14:paraId="4BA9CD3C" w14:textId="0CF65198" w:rsidR="009C0330" w:rsidRDefault="009C0330" w:rsidP="009C0330">
      <w:pPr>
        <w:pStyle w:val="BodyText"/>
        <w:spacing w:before="276"/>
        <w:ind w:left="0" w:right="168"/>
      </w:pPr>
      <w:r>
        <w:rPr>
          <w:b/>
        </w:rPr>
        <w:t xml:space="preserve">Example 2: </w:t>
      </w:r>
      <w:r>
        <w:t xml:space="preserve">Traps for </w:t>
      </w:r>
      <w:r w:rsidR="00DB45B6">
        <w:t>an</w:t>
      </w:r>
      <w:r>
        <w:t xml:space="preserve"> </w:t>
      </w:r>
      <w:r w:rsidR="00D90054">
        <w:t>exotic wood borer/bark beetle (EWB/BB) survey</w:t>
      </w:r>
      <w:r>
        <w:t xml:space="preserve"> placed at a maritime container port or wood packing material (WPM) recycler </w:t>
      </w:r>
      <w:r w:rsidR="00E452F4">
        <w:t>are</w:t>
      </w:r>
      <w:r w:rsidR="003C1D53">
        <w:t xml:space="preserve"> part of a </w:t>
      </w:r>
      <w:r w:rsidR="002A0EE4">
        <w:t>Port Environs survey and</w:t>
      </w:r>
      <w:r>
        <w:t xml:space="preserve"> </w:t>
      </w:r>
      <w:r w:rsidR="00E0034A">
        <w:t xml:space="preserve">an </w:t>
      </w:r>
      <w:r>
        <w:t>appropriate use of AQI UF fund</w:t>
      </w:r>
      <w:r w:rsidR="00ED26B0">
        <w:t>s</w:t>
      </w:r>
      <w:r w:rsidR="002A0EE4">
        <w:t xml:space="preserve">. </w:t>
      </w:r>
      <w:r w:rsidR="00950BD9">
        <w:t>The</w:t>
      </w:r>
      <w:r w:rsidR="00ED26B0">
        <w:t xml:space="preserve"> </w:t>
      </w:r>
      <w:r w:rsidR="00950BD9">
        <w:t xml:space="preserve">survey would </w:t>
      </w:r>
      <w:r>
        <w:t>target pests that may infest</w:t>
      </w:r>
      <w:r>
        <w:rPr>
          <w:spacing w:val="-3"/>
        </w:rPr>
        <w:t xml:space="preserve"> </w:t>
      </w:r>
      <w:r>
        <w:t>WPM</w:t>
      </w:r>
      <w:r>
        <w:rPr>
          <w:spacing w:val="-3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imported</w:t>
      </w:r>
      <w:r>
        <w:rPr>
          <w:spacing w:val="-3"/>
        </w:rPr>
        <w:t xml:space="preserve"> </w:t>
      </w:r>
      <w:r>
        <w:t>cargo.</w:t>
      </w:r>
      <w:r>
        <w:rPr>
          <w:spacing w:val="-3"/>
        </w:rPr>
        <w:t xml:space="preserve"> </w:t>
      </w:r>
      <w:r>
        <w:t>Traps</w:t>
      </w:r>
      <w:r>
        <w:rPr>
          <w:spacing w:val="-3"/>
        </w:rPr>
        <w:t xml:space="preserve"> </w:t>
      </w:r>
      <w:r>
        <w:t>placed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ultimate</w:t>
      </w:r>
      <w:r>
        <w:rPr>
          <w:spacing w:val="-4"/>
        </w:rPr>
        <w:t xml:space="preserve"> </w:t>
      </w:r>
      <w:r>
        <w:t>destination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imported cargo</w:t>
      </w:r>
      <w:r w:rsidR="00927310">
        <w:t xml:space="preserve">, other than </w:t>
      </w:r>
      <w:r w:rsidR="00201F66">
        <w:t>an inland port,</w:t>
      </w:r>
      <w:r>
        <w:t xml:space="preserve"> would be </w:t>
      </w:r>
      <w:r w:rsidR="00B9023E">
        <w:t xml:space="preserve">part of </w:t>
      </w:r>
      <w:r>
        <w:t>an appropriate Pest Detection funded survey.</w:t>
      </w:r>
    </w:p>
    <w:p w14:paraId="7A677D87" w14:textId="77777777" w:rsidR="0056290B" w:rsidRPr="000F145F" w:rsidRDefault="0056290B" w:rsidP="000F145F">
      <w:pPr>
        <w:pStyle w:val="Heading1"/>
        <w:spacing w:after="120"/>
        <w:ind w:left="0"/>
      </w:pPr>
      <w:bookmarkStart w:id="3" w:name="_Toc209102584"/>
      <w:r w:rsidRPr="000F145F">
        <w:t>COMPLETING THE PPQ PEST DETECTION SURVEY SUMMARY FORM</w:t>
      </w:r>
      <w:bookmarkEnd w:id="3"/>
    </w:p>
    <w:p w14:paraId="23F8E0CA" w14:textId="58B96E67" w:rsidR="0056290B" w:rsidRDefault="000434E9" w:rsidP="006C6E97">
      <w:pPr>
        <w:pStyle w:val="BodyText"/>
        <w:spacing w:after="240"/>
        <w:ind w:left="0"/>
      </w:pPr>
      <w:r>
        <w:t xml:space="preserve">The FY </w:t>
      </w:r>
      <w:r w:rsidR="00A5660A">
        <w:t xml:space="preserve">2027 </w:t>
      </w:r>
      <w:r>
        <w:t xml:space="preserve">Pest Detection </w:t>
      </w:r>
      <w:hyperlink r:id="rId19" w:history="1">
        <w:r w:rsidRPr="00C12D55">
          <w:rPr>
            <w:rStyle w:val="Hyperlink"/>
          </w:rPr>
          <w:t>S</w:t>
        </w:r>
        <w:r w:rsidR="000C355E" w:rsidRPr="00C12D55">
          <w:rPr>
            <w:rStyle w:val="Hyperlink"/>
          </w:rPr>
          <w:t xml:space="preserve">urvey </w:t>
        </w:r>
        <w:r w:rsidRPr="00C12D55">
          <w:rPr>
            <w:rStyle w:val="Hyperlink"/>
          </w:rPr>
          <w:t>S</w:t>
        </w:r>
        <w:r w:rsidR="005D29CE" w:rsidRPr="00C12D55">
          <w:rPr>
            <w:rStyle w:val="Hyperlink"/>
          </w:rPr>
          <w:t xml:space="preserve">ummary </w:t>
        </w:r>
        <w:r w:rsidRPr="00C12D55">
          <w:rPr>
            <w:rStyle w:val="Hyperlink"/>
          </w:rPr>
          <w:t>F</w:t>
        </w:r>
        <w:r w:rsidR="005D29CE" w:rsidRPr="00C12D55">
          <w:rPr>
            <w:rStyle w:val="Hyperlink"/>
          </w:rPr>
          <w:t>orm (SSF)</w:t>
        </w:r>
      </w:hyperlink>
      <w:r>
        <w:t xml:space="preserve"> will be open </w:t>
      </w:r>
      <w:r w:rsidRPr="000C34AC">
        <w:rPr>
          <w:b/>
          <w:bCs/>
        </w:rPr>
        <w:t xml:space="preserve">October </w:t>
      </w:r>
      <w:r w:rsidR="00464884">
        <w:rPr>
          <w:b/>
          <w:bCs/>
        </w:rPr>
        <w:t>1</w:t>
      </w:r>
      <w:r w:rsidR="001C149A">
        <w:rPr>
          <w:b/>
          <w:bCs/>
        </w:rPr>
        <w:t>3</w:t>
      </w:r>
      <w:r w:rsidRPr="000C34AC">
        <w:rPr>
          <w:b/>
          <w:bCs/>
        </w:rPr>
        <w:t xml:space="preserve"> through </w:t>
      </w:r>
      <w:r w:rsidR="001C149A">
        <w:rPr>
          <w:b/>
          <w:bCs/>
        </w:rPr>
        <w:t>Nov</w:t>
      </w:r>
      <w:r w:rsidR="001C149A" w:rsidRPr="000C34AC">
        <w:rPr>
          <w:b/>
          <w:bCs/>
        </w:rPr>
        <w:t xml:space="preserve">ember </w:t>
      </w:r>
      <w:r w:rsidR="001C149A">
        <w:rPr>
          <w:b/>
          <w:bCs/>
        </w:rPr>
        <w:t>9</w:t>
      </w:r>
      <w:r w:rsidRPr="000C34AC">
        <w:rPr>
          <w:b/>
          <w:bCs/>
        </w:rPr>
        <w:t xml:space="preserve">, </w:t>
      </w:r>
      <w:r w:rsidR="001C149A" w:rsidRPr="000C34AC">
        <w:rPr>
          <w:b/>
          <w:bCs/>
        </w:rPr>
        <w:t>202</w:t>
      </w:r>
      <w:r w:rsidR="001C149A">
        <w:rPr>
          <w:b/>
          <w:bCs/>
        </w:rPr>
        <w:t>6</w:t>
      </w:r>
      <w:r w:rsidRPr="000C34AC">
        <w:t>.</w:t>
      </w:r>
      <w:r w:rsidR="00D84A9C">
        <w:t xml:space="preserve"> </w:t>
      </w:r>
      <w:r w:rsidR="0056290B">
        <w:t>The PPQ</w:t>
      </w:r>
      <w:r w:rsidR="0056290B">
        <w:rPr>
          <w:spacing w:val="-3"/>
        </w:rPr>
        <w:t xml:space="preserve"> </w:t>
      </w:r>
      <w:r w:rsidR="0056290B">
        <w:t>Pest Detection</w:t>
      </w:r>
      <w:r w:rsidR="0056290B">
        <w:rPr>
          <w:spacing w:val="-3"/>
        </w:rPr>
        <w:t xml:space="preserve"> </w:t>
      </w:r>
      <w:r w:rsidR="0056290B">
        <w:t>SSF</w:t>
      </w:r>
      <w:r w:rsidR="0056290B">
        <w:rPr>
          <w:spacing w:val="-4"/>
        </w:rPr>
        <w:t xml:space="preserve"> </w:t>
      </w:r>
      <w:r w:rsidR="0056290B">
        <w:t>is</w:t>
      </w:r>
      <w:r w:rsidR="0056290B">
        <w:rPr>
          <w:spacing w:val="-2"/>
        </w:rPr>
        <w:t xml:space="preserve"> </w:t>
      </w:r>
      <w:r w:rsidR="0056290B">
        <w:t>available</w:t>
      </w:r>
      <w:r w:rsidR="0056290B">
        <w:rPr>
          <w:spacing w:val="-3"/>
        </w:rPr>
        <w:t xml:space="preserve"> </w:t>
      </w:r>
      <w:r w:rsidR="0056290B">
        <w:t>on</w:t>
      </w:r>
      <w:r w:rsidR="0056290B">
        <w:rPr>
          <w:spacing w:val="-2"/>
        </w:rPr>
        <w:t xml:space="preserve"> </w:t>
      </w:r>
      <w:r w:rsidR="0056290B">
        <w:t>the</w:t>
      </w:r>
      <w:r w:rsidR="0056290B">
        <w:rPr>
          <w:spacing w:val="-3"/>
        </w:rPr>
        <w:t xml:space="preserve"> </w:t>
      </w:r>
      <w:r w:rsidR="0056290B">
        <w:t>survey</w:t>
      </w:r>
      <w:r w:rsidR="0056290B">
        <w:rPr>
          <w:spacing w:val="-2"/>
        </w:rPr>
        <w:t xml:space="preserve"> </w:t>
      </w:r>
      <w:r w:rsidR="0056290B">
        <w:t>planning</w:t>
      </w:r>
      <w:r w:rsidR="0056290B">
        <w:rPr>
          <w:spacing w:val="-2"/>
        </w:rPr>
        <w:t xml:space="preserve"> </w:t>
      </w:r>
      <w:r w:rsidR="0056290B">
        <w:t>page</w:t>
      </w:r>
      <w:r w:rsidR="0056290B">
        <w:rPr>
          <w:spacing w:val="-3"/>
        </w:rPr>
        <w:t xml:space="preserve"> </w:t>
      </w:r>
      <w:r w:rsidR="0056290B">
        <w:t>of</w:t>
      </w:r>
      <w:r w:rsidR="0056290B">
        <w:rPr>
          <w:spacing w:val="-2"/>
        </w:rPr>
        <w:t xml:space="preserve"> </w:t>
      </w:r>
      <w:r w:rsidR="0056290B">
        <w:t>the</w:t>
      </w:r>
      <w:r w:rsidR="0056290B">
        <w:rPr>
          <w:spacing w:val="-3"/>
        </w:rPr>
        <w:t xml:space="preserve"> </w:t>
      </w:r>
      <w:r w:rsidR="0056290B">
        <w:t>CAPS</w:t>
      </w:r>
      <w:r w:rsidR="0056290B">
        <w:rPr>
          <w:spacing w:val="-2"/>
        </w:rPr>
        <w:t xml:space="preserve"> </w:t>
      </w:r>
      <w:r w:rsidR="0056290B">
        <w:t xml:space="preserve">website: </w:t>
      </w:r>
      <w:hyperlink r:id="rId20" w:history="1">
        <w:r w:rsidR="00125336" w:rsidRPr="00E07F32">
          <w:rPr>
            <w:rStyle w:val="Hyperlink"/>
            <w:color w:val="4B6D63" w:themeColor="text2" w:themeTint="BF"/>
          </w:rPr>
          <w:t>https://caps.ceris.purdue.edu/surveyplanning</w:t>
        </w:r>
      </w:hyperlink>
      <w:r w:rsidR="00125336" w:rsidRPr="00E534E9">
        <w:t xml:space="preserve">. </w:t>
      </w:r>
      <w:r w:rsidR="003839F2">
        <w:t>PPQ staff must</w:t>
      </w:r>
      <w:r w:rsidR="003839F2" w:rsidRPr="00E534E9">
        <w:t xml:space="preserve"> </w:t>
      </w:r>
      <w:r w:rsidR="009747FD">
        <w:t>have a</w:t>
      </w:r>
      <w:r w:rsidR="00125336" w:rsidRPr="00E534E9">
        <w:t xml:space="preserve"> username and password to access this site</w:t>
      </w:r>
      <w:r w:rsidR="00125336">
        <w:t xml:space="preserve">; </w:t>
      </w:r>
      <w:r w:rsidR="002A2652">
        <w:t>email</w:t>
      </w:r>
      <w:r w:rsidR="00125336" w:rsidRPr="00E534E9">
        <w:t xml:space="preserve"> </w:t>
      </w:r>
      <w:hyperlink r:id="rId21" w:history="1">
        <w:r w:rsidR="00234524" w:rsidRPr="00E07F32">
          <w:rPr>
            <w:rStyle w:val="Hyperlink"/>
            <w:color w:val="4B6D63" w:themeColor="text2" w:themeTint="BF"/>
          </w:rPr>
          <w:t>capsis@purdue.edu</w:t>
        </w:r>
      </w:hyperlink>
      <w:r w:rsidR="00234524">
        <w:t xml:space="preserve"> </w:t>
      </w:r>
      <w:r w:rsidR="00125336" w:rsidRPr="00E534E9">
        <w:t>for login assistance.</w:t>
      </w:r>
      <w:r w:rsidR="006C6E97">
        <w:t xml:space="preserve"> </w:t>
      </w:r>
      <w:r w:rsidR="005E5BD3">
        <w:t>Complete a</w:t>
      </w:r>
      <w:r w:rsidR="006C6E97" w:rsidRPr="00BB37D9">
        <w:t xml:space="preserve"> </w:t>
      </w:r>
      <w:r w:rsidR="006C6E97" w:rsidRPr="00C12D55">
        <w:t>SSF</w:t>
      </w:r>
      <w:r w:rsidR="006C6E97" w:rsidRPr="00BB37D9">
        <w:t xml:space="preserve"> to document your FY 202</w:t>
      </w:r>
      <w:r w:rsidR="006C6E97">
        <w:t>7</w:t>
      </w:r>
      <w:r w:rsidR="006C6E97" w:rsidRPr="00BB37D9">
        <w:t xml:space="preserve"> Pest Detection survey plan</w:t>
      </w:r>
      <w:r w:rsidR="007C32DA">
        <w:t xml:space="preserve"> </w:t>
      </w:r>
      <w:r w:rsidR="004021B9">
        <w:t xml:space="preserve">and to meet the </w:t>
      </w:r>
      <w:r w:rsidR="007C32DA">
        <w:t xml:space="preserve">requirement </w:t>
      </w:r>
      <w:r w:rsidR="004021B9">
        <w:t>of</w:t>
      </w:r>
      <w:r w:rsidR="007C32DA">
        <w:t xml:space="preserve"> document</w:t>
      </w:r>
      <w:r w:rsidR="004021B9">
        <w:t>ing</w:t>
      </w:r>
      <w:r w:rsidR="006C6E97">
        <w:t xml:space="preserve"> all surveys supported by PPQ Pest Detection funds.</w:t>
      </w:r>
    </w:p>
    <w:p w14:paraId="1DD45D0F" w14:textId="625666CA" w:rsidR="0056290B" w:rsidRDefault="0056290B" w:rsidP="0056290B">
      <w:pPr>
        <w:pStyle w:val="BodyText"/>
        <w:spacing w:before="1"/>
        <w:ind w:left="0" w:right="249"/>
      </w:pPr>
      <w:r>
        <w:t xml:space="preserve">The PPQ Pest Detection SSF should only include plans </w:t>
      </w:r>
      <w:r w:rsidR="004868D2">
        <w:t xml:space="preserve">for </w:t>
      </w:r>
      <w:r>
        <w:t>surveys supported by Pest Detection fund</w:t>
      </w:r>
      <w:r w:rsidR="00347462">
        <w:t>s</w:t>
      </w:r>
      <w:r w:rsidR="002D4C3D">
        <w:t xml:space="preserve">, thus </w:t>
      </w:r>
      <w:r w:rsidR="00D17A55">
        <w:t xml:space="preserve">it </w:t>
      </w:r>
      <w:r>
        <w:t xml:space="preserve">should not include any plans for surveys supported by Port Environs </w:t>
      </w:r>
      <w:r w:rsidR="006F2341">
        <w:t>A</w:t>
      </w:r>
      <w:r>
        <w:t>QI UF fund</w:t>
      </w:r>
      <w:r w:rsidR="00944BB0">
        <w:t>s</w:t>
      </w:r>
      <w:r>
        <w:t>. For example:</w:t>
      </w:r>
    </w:p>
    <w:p w14:paraId="7F0DE12A" w14:textId="4F66ECB2" w:rsidR="002B00FA" w:rsidRDefault="0070425A" w:rsidP="00EA0FCC">
      <w:pPr>
        <w:pStyle w:val="BodyText"/>
        <w:numPr>
          <w:ilvl w:val="0"/>
          <w:numId w:val="3"/>
        </w:numPr>
        <w:spacing w:before="276" w:after="120"/>
        <w:ind w:left="720" w:right="29"/>
      </w:pPr>
      <w:r w:rsidRPr="006E6D6A">
        <w:t xml:space="preserve">When you conduct a survey funded by both AQI UF PENS and Pest Detection, estimate what percentage of your work each </w:t>
      </w:r>
      <w:r>
        <w:t xml:space="preserve">funding </w:t>
      </w:r>
      <w:r w:rsidRPr="006E6D6A">
        <w:t>source supports.</w:t>
      </w:r>
      <w:r w:rsidR="0056290B">
        <w:t xml:space="preserve"> </w:t>
      </w:r>
      <w:r w:rsidR="001A41E0" w:rsidRPr="006E6D6A">
        <w:t xml:space="preserve">If AQI UF </w:t>
      </w:r>
      <w:r w:rsidR="00A831AA">
        <w:t xml:space="preserve">funds </w:t>
      </w:r>
      <w:r w:rsidR="001A41E0" w:rsidRPr="006E6D6A">
        <w:t xml:space="preserve">support 30% of your survey and Pest Detection </w:t>
      </w:r>
      <w:r w:rsidR="001A41E0">
        <w:t>fund</w:t>
      </w:r>
      <w:r w:rsidR="00A831AA">
        <w:t>s</w:t>
      </w:r>
      <w:r w:rsidR="001A41E0">
        <w:t xml:space="preserve"> </w:t>
      </w:r>
      <w:r w:rsidR="001A41E0" w:rsidRPr="006E6D6A">
        <w:t xml:space="preserve">supports 70%, record only </w:t>
      </w:r>
      <w:proofErr w:type="gramStart"/>
      <w:r w:rsidR="001A41E0" w:rsidRPr="006E6D6A">
        <w:t xml:space="preserve">the </w:t>
      </w:r>
      <w:r w:rsidR="0056290B">
        <w:t>70</w:t>
      </w:r>
      <w:proofErr w:type="gramEnd"/>
      <w:r w:rsidR="0056290B">
        <w:t xml:space="preserve">% </w:t>
      </w:r>
      <w:r w:rsidR="0056290B" w:rsidDel="00963D81">
        <w:t xml:space="preserve">of your </w:t>
      </w:r>
      <w:r w:rsidR="0056290B">
        <w:t>survey effort in the Pest Detection SSF.</w:t>
      </w:r>
    </w:p>
    <w:p w14:paraId="16C46354" w14:textId="1B291B0E" w:rsidR="0056290B" w:rsidRDefault="0056290B" w:rsidP="002060EB">
      <w:pPr>
        <w:pStyle w:val="BodyText"/>
        <w:numPr>
          <w:ilvl w:val="0"/>
          <w:numId w:val="3"/>
        </w:numPr>
        <w:spacing w:after="240"/>
        <w:ind w:left="720"/>
      </w:pPr>
      <w:r>
        <w:t xml:space="preserve">PPQ is conducting a pilot program using a separate </w:t>
      </w:r>
      <w:r>
        <w:rPr>
          <w:spacing w:val="-3"/>
        </w:rPr>
        <w:t>SSF for Port Environs</w:t>
      </w:r>
      <w:r w:rsidR="00C104BD">
        <w:rPr>
          <w:spacing w:val="-3"/>
        </w:rPr>
        <w:t xml:space="preserve"> National Survey</w:t>
      </w:r>
      <w:r w:rsidR="00840395">
        <w:rPr>
          <w:spacing w:val="-3"/>
        </w:rPr>
        <w:t>s</w:t>
      </w:r>
      <w:r w:rsidR="00C104BD">
        <w:rPr>
          <w:spacing w:val="-3"/>
        </w:rPr>
        <w:t xml:space="preserve"> (PENS)</w:t>
      </w:r>
      <w:r>
        <w:rPr>
          <w:spacing w:val="-3"/>
        </w:rPr>
        <w:t xml:space="preserve">. If you </w:t>
      </w:r>
      <w:r w:rsidR="004727D6">
        <w:rPr>
          <w:spacing w:val="-3"/>
        </w:rPr>
        <w:t xml:space="preserve">participate </w:t>
      </w:r>
      <w:r>
        <w:rPr>
          <w:spacing w:val="-3"/>
        </w:rPr>
        <w:t>in</w:t>
      </w:r>
      <w:r>
        <w:t xml:space="preserve"> </w:t>
      </w:r>
      <w:r>
        <w:rPr>
          <w:spacing w:val="-4"/>
        </w:rPr>
        <w:t>the</w:t>
      </w:r>
      <w:r>
        <w:t xml:space="preserve"> </w:t>
      </w:r>
      <w:r>
        <w:rPr>
          <w:spacing w:val="-3"/>
        </w:rPr>
        <w:t>pilot,</w:t>
      </w:r>
      <w:r>
        <w:t xml:space="preserve"> </w:t>
      </w:r>
      <w:r>
        <w:rPr>
          <w:spacing w:val="-4"/>
        </w:rPr>
        <w:t>enter</w:t>
      </w:r>
      <w:r>
        <w:t xml:space="preserve"> </w:t>
      </w:r>
      <w:r w:rsidR="00070392">
        <w:t xml:space="preserve">the </w:t>
      </w:r>
      <w:r>
        <w:rPr>
          <w:spacing w:val="-2"/>
        </w:rPr>
        <w:t>30%</w:t>
      </w:r>
      <w:r>
        <w:t xml:space="preserve"> </w:t>
      </w:r>
      <w:r>
        <w:rPr>
          <w:spacing w:val="-4"/>
        </w:rPr>
        <w:t xml:space="preserve">of </w:t>
      </w:r>
      <w:r>
        <w:t>your survey effort funded</w:t>
      </w:r>
      <w:r>
        <w:rPr>
          <w:spacing w:val="-3"/>
        </w:rPr>
        <w:t xml:space="preserve"> </w:t>
      </w:r>
      <w:r>
        <w:t xml:space="preserve">by </w:t>
      </w:r>
      <w:r>
        <w:rPr>
          <w:spacing w:val="-3"/>
        </w:rPr>
        <w:t xml:space="preserve">AQI UF </w:t>
      </w:r>
      <w:r>
        <w:t>in</w:t>
      </w:r>
      <w:r>
        <w:rPr>
          <w:spacing w:val="-4"/>
        </w:rPr>
        <w:t xml:space="preserve"> </w:t>
      </w:r>
      <w:r>
        <w:t>the Port Environs SSF.</w:t>
      </w:r>
    </w:p>
    <w:p w14:paraId="6FD606AA" w14:textId="0215FC43" w:rsidR="0056290B" w:rsidRDefault="00857FC5" w:rsidP="00CF5C55">
      <w:pPr>
        <w:pStyle w:val="BodyText"/>
        <w:spacing w:after="240"/>
        <w:ind w:left="0" w:right="130"/>
      </w:pPr>
      <w:r>
        <w:t>Name e</w:t>
      </w:r>
      <w:r w:rsidR="0056290B">
        <w:t xml:space="preserve">ach survey in the SSF by selecting a survey name from the dropdown list that most closely represents </w:t>
      </w:r>
      <w:r w:rsidR="00733215">
        <w:t xml:space="preserve">the </w:t>
      </w:r>
      <w:r w:rsidR="0056290B">
        <w:t>PPQ Pest Detection survey. The name select</w:t>
      </w:r>
      <w:r w:rsidR="00733215">
        <w:t>ed</w:t>
      </w:r>
      <w:r w:rsidR="0056290B">
        <w:t xml:space="preserve"> should be related to </w:t>
      </w:r>
      <w:r w:rsidR="0056290B">
        <w:rPr>
          <w:spacing w:val="-3"/>
        </w:rPr>
        <w:t xml:space="preserve">the </w:t>
      </w:r>
      <w:r w:rsidR="0056290B">
        <w:t>host</w:t>
      </w:r>
      <w:r w:rsidR="0056290B">
        <w:rPr>
          <w:spacing w:val="-3"/>
        </w:rPr>
        <w:t xml:space="preserve"> </w:t>
      </w:r>
      <w:r w:rsidR="0056290B">
        <w:t>or</w:t>
      </w:r>
      <w:r w:rsidR="0056290B">
        <w:rPr>
          <w:spacing w:val="-4"/>
        </w:rPr>
        <w:t xml:space="preserve"> </w:t>
      </w:r>
      <w:r w:rsidR="0056290B">
        <w:t>habitat,</w:t>
      </w:r>
      <w:r w:rsidR="0056290B">
        <w:rPr>
          <w:spacing w:val="-1"/>
        </w:rPr>
        <w:t xml:space="preserve"> </w:t>
      </w:r>
      <w:r w:rsidR="0056290B">
        <w:t>or</w:t>
      </w:r>
      <w:r w:rsidR="0056290B">
        <w:rPr>
          <w:spacing w:val="-4"/>
        </w:rPr>
        <w:t xml:space="preserve"> the </w:t>
      </w:r>
      <w:r w:rsidR="0056290B">
        <w:t>pest</w:t>
      </w:r>
      <w:r w:rsidR="0056290B">
        <w:rPr>
          <w:spacing w:val="-3"/>
        </w:rPr>
        <w:t xml:space="preserve"> </w:t>
      </w:r>
      <w:r w:rsidR="0056290B">
        <w:t>targeted.</w:t>
      </w:r>
      <w:r w:rsidR="0056290B">
        <w:rPr>
          <w:spacing w:val="-1"/>
        </w:rPr>
        <w:t xml:space="preserve"> </w:t>
      </w:r>
      <w:r w:rsidR="00542390">
        <w:rPr>
          <w:spacing w:val="-1"/>
        </w:rPr>
        <w:t xml:space="preserve">You can find </w:t>
      </w:r>
      <w:r w:rsidR="00542390">
        <w:t>a</w:t>
      </w:r>
      <w:r w:rsidR="0056290B">
        <w:rPr>
          <w:spacing w:val="-4"/>
        </w:rPr>
        <w:t xml:space="preserve"> </w:t>
      </w:r>
      <w:r w:rsidR="0056290B">
        <w:t>list</w:t>
      </w:r>
      <w:r w:rsidR="0056290B">
        <w:rPr>
          <w:spacing w:val="-3"/>
        </w:rPr>
        <w:t xml:space="preserve"> </w:t>
      </w:r>
      <w:r w:rsidR="0056290B">
        <w:t>of</w:t>
      </w:r>
      <w:r w:rsidR="0056290B">
        <w:rPr>
          <w:spacing w:val="-4"/>
        </w:rPr>
        <w:t xml:space="preserve"> </w:t>
      </w:r>
      <w:r w:rsidR="0056290B">
        <w:t>current</w:t>
      </w:r>
      <w:r w:rsidR="0056290B">
        <w:rPr>
          <w:spacing w:val="-3"/>
        </w:rPr>
        <w:t xml:space="preserve"> </w:t>
      </w:r>
      <w:r w:rsidR="0056290B">
        <w:t>survey</w:t>
      </w:r>
      <w:r w:rsidR="0056290B">
        <w:rPr>
          <w:spacing w:val="-3"/>
        </w:rPr>
        <w:t xml:space="preserve"> </w:t>
      </w:r>
      <w:r w:rsidR="0056290B">
        <w:t>names</w:t>
      </w:r>
      <w:r w:rsidR="0056290B">
        <w:rPr>
          <w:spacing w:val="-3"/>
        </w:rPr>
        <w:t xml:space="preserve"> </w:t>
      </w:r>
      <w:r w:rsidR="0056290B">
        <w:t>in</w:t>
      </w:r>
      <w:r w:rsidR="00C21289">
        <w:t xml:space="preserve"> the</w:t>
      </w:r>
      <w:r w:rsidR="0056290B">
        <w:rPr>
          <w:spacing w:val="-3"/>
        </w:rPr>
        <w:t xml:space="preserve"> </w:t>
      </w:r>
      <w:hyperlink w:anchor="_APPENDIX:_Survey_Names" w:history="1">
        <w:r w:rsidR="0056290B" w:rsidRPr="00E07F32">
          <w:rPr>
            <w:rStyle w:val="Hyperlink"/>
            <w:color w:val="4B6D63" w:themeColor="text2" w:themeTint="BF"/>
          </w:rPr>
          <w:t>Appendix</w:t>
        </w:r>
      </w:hyperlink>
      <w:r w:rsidR="0056290B">
        <w:t>.</w:t>
      </w:r>
    </w:p>
    <w:p w14:paraId="00CA8E1D" w14:textId="1DFD19E3" w:rsidR="0056290B" w:rsidRDefault="00C77D73" w:rsidP="002D095D">
      <w:pPr>
        <w:pStyle w:val="BodyText"/>
        <w:ind w:left="0" w:right="505"/>
      </w:pPr>
      <w:r>
        <w:rPr>
          <w:noProof/>
          <w:lang w:bidi="en-US"/>
        </w:rPr>
        <w:drawing>
          <wp:inline distT="0" distB="0" distL="0" distR="0" wp14:anchorId="6791AA4C" wp14:editId="5A3F1B18">
            <wp:extent cx="308344" cy="308344"/>
            <wp:effectExtent l="0" t="0" r="0" b="0"/>
            <wp:docPr id="1470734509" name="Graphic 5" descr="Comment Importan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734509" name="Graphic 1470734509" descr="Comment Important outline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50" cy="3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lang w:bidi="en-US"/>
        </w:rPr>
        <w:t xml:space="preserve"> </w:t>
      </w:r>
      <w:r w:rsidRPr="00EE0242">
        <w:rPr>
          <w:b/>
          <w:bCs/>
          <w:i/>
          <w:iCs/>
          <w:lang w:bidi="en-US"/>
        </w:rPr>
        <w:t>Note:</w:t>
      </w:r>
      <w:r>
        <w:rPr>
          <w:lang w:bidi="en-US"/>
        </w:rPr>
        <w:t xml:space="preserve"> </w:t>
      </w:r>
      <w:r w:rsidR="00395184">
        <w:rPr>
          <w:spacing w:val="-2"/>
        </w:rPr>
        <w:t xml:space="preserve">You must use </w:t>
      </w:r>
      <w:r w:rsidR="00395184">
        <w:t>s</w:t>
      </w:r>
      <w:r w:rsidR="00D3172D">
        <w:t xml:space="preserve">urvey </w:t>
      </w:r>
      <w:r w:rsidR="0056290B">
        <w:t>methods</w:t>
      </w:r>
      <w:r w:rsidR="0056290B">
        <w:rPr>
          <w:spacing w:val="-1"/>
        </w:rPr>
        <w:t xml:space="preserve"> </w:t>
      </w:r>
      <w:r w:rsidR="0056290B">
        <w:t>required</w:t>
      </w:r>
      <w:r w:rsidR="0056290B">
        <w:rPr>
          <w:spacing w:val="-1"/>
        </w:rPr>
        <w:t xml:space="preserve"> </w:t>
      </w:r>
      <w:r w:rsidR="0056290B">
        <w:t>by</w:t>
      </w:r>
      <w:r w:rsidR="0056290B">
        <w:rPr>
          <w:spacing w:val="-1"/>
        </w:rPr>
        <w:t xml:space="preserve"> </w:t>
      </w:r>
      <w:r w:rsidR="0056290B">
        <w:t>the PPQ</w:t>
      </w:r>
      <w:r w:rsidR="0056290B">
        <w:rPr>
          <w:spacing w:val="-2"/>
        </w:rPr>
        <w:t xml:space="preserve"> </w:t>
      </w:r>
      <w:r w:rsidR="0056290B">
        <w:t>pest</w:t>
      </w:r>
      <w:r w:rsidR="0056290B">
        <w:rPr>
          <w:spacing w:val="-1"/>
        </w:rPr>
        <w:t xml:space="preserve"> </w:t>
      </w:r>
      <w:r w:rsidR="0056290B">
        <w:t>program</w:t>
      </w:r>
      <w:r w:rsidR="0056290B">
        <w:rPr>
          <w:spacing w:val="-1"/>
        </w:rPr>
        <w:t xml:space="preserve"> </w:t>
      </w:r>
      <w:r w:rsidR="0056290B">
        <w:t>or</w:t>
      </w:r>
      <w:r w:rsidR="0056290B">
        <w:rPr>
          <w:spacing w:val="-2"/>
        </w:rPr>
        <w:t xml:space="preserve"> </w:t>
      </w:r>
      <w:r w:rsidR="00355E26">
        <w:rPr>
          <w:spacing w:val="-2"/>
        </w:rPr>
        <w:t xml:space="preserve">documented in the </w:t>
      </w:r>
      <w:r w:rsidR="0056290B">
        <w:t>Approved</w:t>
      </w:r>
      <w:r w:rsidR="0056290B">
        <w:rPr>
          <w:spacing w:val="-1"/>
        </w:rPr>
        <w:t xml:space="preserve"> </w:t>
      </w:r>
      <w:r w:rsidR="0056290B">
        <w:t>Methods</w:t>
      </w:r>
      <w:r w:rsidR="0056290B">
        <w:rPr>
          <w:spacing w:val="-1"/>
        </w:rPr>
        <w:t xml:space="preserve"> </w:t>
      </w:r>
      <w:r w:rsidR="0056290B">
        <w:t>for</w:t>
      </w:r>
      <w:r w:rsidR="0056290B">
        <w:rPr>
          <w:spacing w:val="-2"/>
        </w:rPr>
        <w:t xml:space="preserve"> </w:t>
      </w:r>
      <w:r w:rsidR="0056290B">
        <w:t>Pest Surveillance</w:t>
      </w:r>
      <w:r w:rsidR="00355E26">
        <w:t xml:space="preserve"> for</w:t>
      </w:r>
      <w:r w:rsidR="002D095D">
        <w:t xml:space="preserve"> </w:t>
      </w:r>
      <w:r w:rsidR="000B5381">
        <w:t xml:space="preserve">pests on the </w:t>
      </w:r>
      <w:r w:rsidR="002D095D" w:rsidRPr="000B5381">
        <w:t>National Priority Pest</w:t>
      </w:r>
      <w:r w:rsidR="000B5381" w:rsidRPr="000B5381">
        <w:t xml:space="preserve"> List</w:t>
      </w:r>
      <w:r w:rsidR="002D095D">
        <w:t>.</w:t>
      </w:r>
      <w:r w:rsidR="00C91893">
        <w:t xml:space="preserve"> If surveying </w:t>
      </w:r>
      <w:r w:rsidR="00A77294">
        <w:t xml:space="preserve">for </w:t>
      </w:r>
      <w:r w:rsidR="00990952">
        <w:t xml:space="preserve">non-categorized or emerging pests, or pests not on the NPPL, consult with the </w:t>
      </w:r>
      <w:r w:rsidR="009A209B">
        <w:t>Pest Detection NOM.</w:t>
      </w:r>
    </w:p>
    <w:p w14:paraId="75BAA6CE" w14:textId="77777777" w:rsidR="0056290B" w:rsidRDefault="0056290B" w:rsidP="0056290B">
      <w:pPr>
        <w:pStyle w:val="BodyText"/>
        <w:ind w:left="0"/>
      </w:pPr>
    </w:p>
    <w:p w14:paraId="149E167D" w14:textId="0E5FF298" w:rsidR="0056290B" w:rsidRDefault="00A11327" w:rsidP="0056290B">
      <w:pPr>
        <w:pStyle w:val="BodyText"/>
        <w:ind w:left="0" w:right="62"/>
      </w:pPr>
      <w:r>
        <w:t>For assistance with</w:t>
      </w:r>
      <w:r w:rsidR="0056290B">
        <w:t xml:space="preserve"> survey</w:t>
      </w:r>
      <w:r>
        <w:t xml:space="preserve"> names</w:t>
      </w:r>
      <w:r w:rsidR="0056290B">
        <w:t xml:space="preserve"> or completing </w:t>
      </w:r>
      <w:r>
        <w:t xml:space="preserve">the </w:t>
      </w:r>
      <w:r w:rsidR="0056290B">
        <w:t>Pest Detection SSF, contact</w:t>
      </w:r>
      <w:r w:rsidR="0056290B">
        <w:rPr>
          <w:spacing w:val="-4"/>
        </w:rPr>
        <w:t xml:space="preserve"> </w:t>
      </w:r>
      <w:r w:rsidR="0056290B">
        <w:t>the</w:t>
      </w:r>
      <w:r w:rsidR="0056290B">
        <w:rPr>
          <w:spacing w:val="-4"/>
        </w:rPr>
        <w:t xml:space="preserve"> </w:t>
      </w:r>
      <w:r w:rsidR="0056290B">
        <w:t>Pest</w:t>
      </w:r>
      <w:r w:rsidR="0056290B">
        <w:rPr>
          <w:spacing w:val="-4"/>
        </w:rPr>
        <w:t xml:space="preserve"> </w:t>
      </w:r>
      <w:r w:rsidR="0056290B">
        <w:t>Detection</w:t>
      </w:r>
      <w:r w:rsidR="0056290B">
        <w:rPr>
          <w:spacing w:val="-4"/>
        </w:rPr>
        <w:t xml:space="preserve"> </w:t>
      </w:r>
      <w:r w:rsidR="00EB6507">
        <w:t>NOM</w:t>
      </w:r>
      <w:r w:rsidR="00477690">
        <w:t>,</w:t>
      </w:r>
      <w:r w:rsidR="0056290B">
        <w:rPr>
          <w:spacing w:val="-4"/>
        </w:rPr>
        <w:t xml:space="preserve"> </w:t>
      </w:r>
      <w:r w:rsidR="0056290B">
        <w:t>Darrell</w:t>
      </w:r>
      <w:r w:rsidR="0056290B">
        <w:rPr>
          <w:spacing w:val="-4"/>
        </w:rPr>
        <w:t xml:space="preserve"> </w:t>
      </w:r>
      <w:r w:rsidR="0056290B">
        <w:t>Bays</w:t>
      </w:r>
      <w:r w:rsidR="0056290B">
        <w:rPr>
          <w:spacing w:val="-4"/>
        </w:rPr>
        <w:t xml:space="preserve"> </w:t>
      </w:r>
      <w:hyperlink r:id="rId24" w:history="1">
        <w:r w:rsidR="000B5381" w:rsidRPr="00D2316A">
          <w:rPr>
            <w:rStyle w:val="Hyperlink"/>
            <w:color w:val="auto"/>
          </w:rPr>
          <w:t>(darrell.a.bays@usda.gov)</w:t>
        </w:r>
      </w:hyperlink>
      <w:r w:rsidR="0056290B">
        <w:rPr>
          <w:spacing w:val="-4"/>
        </w:rPr>
        <w:t>.</w:t>
      </w:r>
    </w:p>
    <w:p w14:paraId="7C1FFC8C" w14:textId="77777777" w:rsidR="003647B9" w:rsidRPr="00E07F32" w:rsidRDefault="003647B9" w:rsidP="00167544">
      <w:pPr>
        <w:pStyle w:val="Heading2"/>
        <w:spacing w:before="240" w:after="120"/>
        <w:rPr>
          <w:rFonts w:cs="Times New Roman"/>
          <w:b/>
          <w:bCs/>
          <w:color w:val="266D4B" w:themeColor="accent2" w:themeShade="80"/>
          <w:sz w:val="24"/>
          <w:szCs w:val="24"/>
        </w:rPr>
      </w:pPr>
      <w:bookmarkStart w:id="4" w:name="_Toc178007044"/>
      <w:bookmarkStart w:id="5" w:name="_Toc209102585"/>
      <w:r w:rsidRPr="00E07F32">
        <w:rPr>
          <w:rFonts w:cs="Times New Roman"/>
          <w:b/>
          <w:bCs/>
          <w:color w:val="266D4B" w:themeColor="accent2" w:themeShade="80"/>
          <w:sz w:val="24"/>
          <w:szCs w:val="24"/>
        </w:rPr>
        <w:lastRenderedPageBreak/>
        <w:t>Workflow</w:t>
      </w:r>
      <w:bookmarkEnd w:id="4"/>
      <w:bookmarkEnd w:id="5"/>
    </w:p>
    <w:p w14:paraId="722892E6" w14:textId="1322E541" w:rsidR="003647B9" w:rsidRDefault="003647B9" w:rsidP="005E314C">
      <w:pPr>
        <w:pStyle w:val="BodyText"/>
        <w:ind w:left="0"/>
      </w:pPr>
      <w:r>
        <w:t>T</w:t>
      </w:r>
      <w:r w:rsidRPr="007E4487">
        <w:t>he P</w:t>
      </w:r>
      <w:r>
        <w:t xml:space="preserve">est Detection </w:t>
      </w:r>
      <w:r w:rsidR="00EB6507">
        <w:t>NOM</w:t>
      </w:r>
      <w:r>
        <w:t xml:space="preserve"> will review </w:t>
      </w:r>
      <w:r w:rsidR="00C659D7">
        <w:t>the details</w:t>
      </w:r>
      <w:r w:rsidR="000755E3">
        <w:t xml:space="preserve"> entered into the SS</w:t>
      </w:r>
      <w:r w:rsidR="00167718">
        <w:t xml:space="preserve">F on the CAPS Resource and Collaboration (CAPS R&amp;C) </w:t>
      </w:r>
      <w:r w:rsidR="009B0141">
        <w:t xml:space="preserve">site </w:t>
      </w:r>
      <w:r w:rsidR="00167718">
        <w:t xml:space="preserve">and compare the SSF details to information in the submitted work plan before </w:t>
      </w:r>
      <w:r w:rsidR="007457D0">
        <w:t xml:space="preserve">providing approval. </w:t>
      </w:r>
    </w:p>
    <w:p w14:paraId="2B521412" w14:textId="77777777" w:rsidR="001D0061" w:rsidRDefault="001D0061" w:rsidP="00617243">
      <w:pPr>
        <w:pStyle w:val="Heading1"/>
        <w:spacing w:after="120"/>
        <w:ind w:left="0"/>
        <w:rPr>
          <w:rFonts w:eastAsia="Calibri"/>
        </w:rPr>
      </w:pPr>
      <w:bookmarkStart w:id="6" w:name="_Toc178007045"/>
      <w:bookmarkStart w:id="7" w:name="_Toc209102586"/>
      <w:r>
        <w:rPr>
          <w:rFonts w:eastAsia="Calibri"/>
        </w:rPr>
        <w:t>DATA ENTRY GUIDANCE</w:t>
      </w:r>
      <w:bookmarkEnd w:id="6"/>
      <w:bookmarkEnd w:id="7"/>
    </w:p>
    <w:p w14:paraId="7C292572" w14:textId="6DA7E016" w:rsidR="00F94A81" w:rsidRDefault="005355CA" w:rsidP="00070774">
      <w:pPr>
        <w:pStyle w:val="BodyText"/>
        <w:ind w:left="0" w:right="148"/>
      </w:pPr>
      <w:r>
        <w:t>The National Agriculture Pest Information System (</w:t>
      </w:r>
      <w:hyperlink r:id="rId25" w:history="1">
        <w:r w:rsidRPr="00E07F32">
          <w:rPr>
            <w:rStyle w:val="Hyperlink"/>
            <w:color w:val="4B6D63" w:themeColor="text2" w:themeTint="BF"/>
          </w:rPr>
          <w:t>NAPIS</w:t>
        </w:r>
      </w:hyperlink>
      <w:r>
        <w:t xml:space="preserve">) is the final data repository for all </w:t>
      </w:r>
      <w:r w:rsidR="00DA2B8F">
        <w:t>Pest Detection</w:t>
      </w:r>
      <w:r>
        <w:t xml:space="preserve"> funded survey</w:t>
      </w:r>
      <w:r w:rsidR="00004959">
        <w:t>s</w:t>
      </w:r>
      <w:r w:rsidR="00060831">
        <w:t>,</w:t>
      </w:r>
      <w:r>
        <w:t xml:space="preserve"> </w:t>
      </w:r>
      <w:r w:rsidR="007C7CA5">
        <w:t>including</w:t>
      </w:r>
      <w:r>
        <w:t xml:space="preserve"> early detection surveys for PPQ Program Pests funded by Pest</w:t>
      </w:r>
      <w:r>
        <w:rPr>
          <w:spacing w:val="-3"/>
        </w:rPr>
        <w:t xml:space="preserve"> </w:t>
      </w:r>
      <w:r>
        <w:t>Detection.</w:t>
      </w:r>
      <w:r>
        <w:rPr>
          <w:spacing w:val="-3"/>
        </w:rPr>
        <w:t xml:space="preserve"> </w:t>
      </w:r>
      <w:r>
        <w:rPr>
          <w:spacing w:val="-4"/>
        </w:rPr>
        <w:t xml:space="preserve"> </w:t>
      </w:r>
      <w:r w:rsidR="00CA09C6">
        <w:t>O</w:t>
      </w:r>
      <w:r>
        <w:t>ther</w:t>
      </w:r>
      <w:r>
        <w:rPr>
          <w:spacing w:val="-2"/>
        </w:rPr>
        <w:t xml:space="preserve"> </w:t>
      </w:r>
      <w:r>
        <w:t>surveys</w:t>
      </w:r>
      <w:r w:rsidR="002D7956">
        <w:t>—such as</w:t>
      </w:r>
      <w:r w:rsidR="00EB60C1">
        <w:t xml:space="preserve"> </w:t>
      </w:r>
      <w:r>
        <w:t>delimitation,</w:t>
      </w:r>
      <w:r>
        <w:rPr>
          <w:spacing w:val="-3"/>
        </w:rPr>
        <w:t xml:space="preserve"> </w:t>
      </w:r>
      <w:r>
        <w:t>monitoring</w:t>
      </w:r>
      <w:r w:rsidR="00CE293E">
        <w:t>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</w:t>
      </w:r>
      <w:r w:rsidR="00115CBB">
        <w:t>—</w:t>
      </w:r>
      <w:r w:rsidR="00E27FBC">
        <w:rPr>
          <w:spacing w:val="-4"/>
        </w:rPr>
        <w:t xml:space="preserve">that </w:t>
      </w:r>
      <w:r w:rsidR="00115CBB">
        <w:rPr>
          <w:spacing w:val="-4"/>
        </w:rPr>
        <w:t xml:space="preserve">receive </w:t>
      </w:r>
      <w:r w:rsidR="00115CBB">
        <w:t>funding</w:t>
      </w:r>
      <w:r w:rsidR="00115CBB">
        <w:rPr>
          <w:spacing w:val="-3"/>
        </w:rPr>
        <w:t xml:space="preserve"> </w:t>
      </w:r>
      <w:r w:rsidR="0082709E">
        <w:t>from</w:t>
      </w:r>
      <w:r>
        <w:rPr>
          <w:spacing w:val="-3"/>
        </w:rPr>
        <w:t xml:space="preserve"> </w:t>
      </w:r>
      <w:r>
        <w:t>sources other than P</w:t>
      </w:r>
      <w:r w:rsidR="00E27FBC">
        <w:t xml:space="preserve">est </w:t>
      </w:r>
      <w:r>
        <w:t>D</w:t>
      </w:r>
      <w:r w:rsidR="00E27FBC">
        <w:t>etection</w:t>
      </w:r>
      <w:r>
        <w:t xml:space="preserve"> </w:t>
      </w:r>
      <w:r w:rsidR="00DB5E85">
        <w:t xml:space="preserve">should </w:t>
      </w:r>
      <w:r>
        <w:t>follow the</w:t>
      </w:r>
      <w:r w:rsidR="00371122">
        <w:t>ir NOM’s</w:t>
      </w:r>
      <w:r>
        <w:t xml:space="preserve"> </w:t>
      </w:r>
      <w:r w:rsidR="00E27FBC">
        <w:t xml:space="preserve">data entry </w:t>
      </w:r>
      <w:r>
        <w:t xml:space="preserve">guidance. Always trace the survey activity back to the purpose of the survey and the funding source to determine the </w:t>
      </w:r>
      <w:r w:rsidR="00E4789B">
        <w:t xml:space="preserve">appropriate </w:t>
      </w:r>
      <w:r>
        <w:t>final data repository.</w:t>
      </w:r>
      <w:r>
        <w:rPr>
          <w:spacing w:val="-1"/>
        </w:rPr>
        <w:t xml:space="preserve"> </w:t>
      </w:r>
      <w:r>
        <w:t xml:space="preserve">Please reach out to Pest Detection </w:t>
      </w:r>
      <w:r w:rsidR="00EB6507">
        <w:t>NOM</w:t>
      </w:r>
      <w:r w:rsidR="00B56EA9">
        <w:t>,</w:t>
      </w:r>
      <w:r>
        <w:t xml:space="preserve"> </w:t>
      </w:r>
      <w:r w:rsidR="006616D9">
        <w:t>Darrell Bays (</w:t>
      </w:r>
      <w:hyperlink r:id="rId26" w:history="1">
        <w:r w:rsidR="00C51373" w:rsidRPr="00C5400C">
          <w:rPr>
            <w:rStyle w:val="Hyperlink"/>
          </w:rPr>
          <w:t>darrell.a.bays@usda.gov</w:t>
        </w:r>
      </w:hyperlink>
      <w:r w:rsidR="00BC6823">
        <w:t>)</w:t>
      </w:r>
      <w:r w:rsidR="00C51373">
        <w:t xml:space="preserve"> </w:t>
      </w:r>
      <w:r w:rsidR="006616D9">
        <w:rPr>
          <w:spacing w:val="-4"/>
        </w:rPr>
        <w:t xml:space="preserve"> </w:t>
      </w:r>
      <w:r w:rsidR="00E85B1F">
        <w:t>with any</w:t>
      </w:r>
      <w:r w:rsidR="00991EAC">
        <w:t xml:space="preserve"> questions</w:t>
      </w:r>
      <w:r>
        <w:t>.</w:t>
      </w:r>
    </w:p>
    <w:p w14:paraId="7C292573" w14:textId="0D3B6B74" w:rsidR="00F94A81" w:rsidRPr="006F6AD8" w:rsidRDefault="00447028" w:rsidP="006F6AD8">
      <w:pPr>
        <w:pStyle w:val="BodyText"/>
        <w:spacing w:before="240"/>
        <w:ind w:left="0"/>
        <w:rPr>
          <w:b/>
        </w:rPr>
      </w:pPr>
      <w:r>
        <w:rPr>
          <w:b/>
        </w:rPr>
        <w:t>Enter d</w:t>
      </w:r>
      <w:r w:rsidRPr="006F6AD8">
        <w:rPr>
          <w:b/>
        </w:rPr>
        <w:t>ata</w:t>
      </w:r>
      <w:r w:rsidRPr="006F6AD8">
        <w:rPr>
          <w:b/>
          <w:spacing w:val="-2"/>
        </w:rPr>
        <w:t xml:space="preserve"> </w:t>
      </w:r>
      <w:r w:rsidR="005355CA" w:rsidRPr="006F6AD8">
        <w:rPr>
          <w:b/>
        </w:rPr>
        <w:t>from</w:t>
      </w:r>
      <w:r w:rsidR="005355CA" w:rsidRPr="006F6AD8">
        <w:rPr>
          <w:b/>
          <w:spacing w:val="-1"/>
        </w:rPr>
        <w:t xml:space="preserve"> </w:t>
      </w:r>
      <w:r w:rsidR="005355CA" w:rsidRPr="006F6AD8">
        <w:rPr>
          <w:b/>
        </w:rPr>
        <w:t>surveys</w:t>
      </w:r>
      <w:r w:rsidR="005355CA" w:rsidRPr="006F6AD8">
        <w:rPr>
          <w:b/>
          <w:spacing w:val="-1"/>
        </w:rPr>
        <w:t xml:space="preserve"> </w:t>
      </w:r>
      <w:r w:rsidR="005355CA" w:rsidRPr="006F6AD8">
        <w:rPr>
          <w:b/>
        </w:rPr>
        <w:t>performed</w:t>
      </w:r>
      <w:r w:rsidR="005355CA" w:rsidRPr="006F6AD8">
        <w:rPr>
          <w:b/>
          <w:spacing w:val="-2"/>
        </w:rPr>
        <w:t xml:space="preserve"> </w:t>
      </w:r>
      <w:r w:rsidR="005355CA" w:rsidRPr="006F6AD8">
        <w:rPr>
          <w:b/>
        </w:rPr>
        <w:t>in</w:t>
      </w:r>
      <w:r w:rsidR="005355CA" w:rsidRPr="006F6AD8">
        <w:rPr>
          <w:b/>
          <w:spacing w:val="-1"/>
        </w:rPr>
        <w:t xml:space="preserve"> </w:t>
      </w:r>
      <w:r w:rsidR="005355CA" w:rsidRPr="006F6AD8">
        <w:rPr>
          <w:b/>
        </w:rPr>
        <w:t>FY</w:t>
      </w:r>
      <w:r w:rsidR="005355CA" w:rsidRPr="006F6AD8">
        <w:rPr>
          <w:b/>
          <w:spacing w:val="-3"/>
        </w:rPr>
        <w:t xml:space="preserve"> </w:t>
      </w:r>
      <w:r w:rsidR="00E85B1F" w:rsidRPr="006F6AD8">
        <w:rPr>
          <w:b/>
        </w:rPr>
        <w:t>202</w:t>
      </w:r>
      <w:r w:rsidR="00E85B1F">
        <w:rPr>
          <w:b/>
        </w:rPr>
        <w:t>7</w:t>
      </w:r>
      <w:r w:rsidR="00E85B1F" w:rsidRPr="006F6AD8">
        <w:rPr>
          <w:b/>
          <w:spacing w:val="-1"/>
        </w:rPr>
        <w:t xml:space="preserve"> </w:t>
      </w:r>
      <w:r w:rsidR="005355CA" w:rsidRPr="006F6AD8">
        <w:rPr>
          <w:b/>
        </w:rPr>
        <w:t>into</w:t>
      </w:r>
      <w:r w:rsidR="005355CA" w:rsidRPr="006F6AD8">
        <w:rPr>
          <w:b/>
          <w:spacing w:val="-1"/>
        </w:rPr>
        <w:t xml:space="preserve"> </w:t>
      </w:r>
      <w:r w:rsidR="005355CA" w:rsidRPr="006F6AD8">
        <w:rPr>
          <w:b/>
        </w:rPr>
        <w:t>NAPIS</w:t>
      </w:r>
      <w:r w:rsidR="005355CA" w:rsidRPr="006F6AD8">
        <w:rPr>
          <w:b/>
          <w:spacing w:val="1"/>
        </w:rPr>
        <w:t xml:space="preserve"> </w:t>
      </w:r>
      <w:r w:rsidR="005355CA" w:rsidRPr="006F6AD8">
        <w:rPr>
          <w:b/>
        </w:rPr>
        <w:t>by</w:t>
      </w:r>
      <w:r w:rsidR="005355CA" w:rsidRPr="006F6AD8">
        <w:rPr>
          <w:b/>
          <w:spacing w:val="-1"/>
        </w:rPr>
        <w:t xml:space="preserve"> </w:t>
      </w:r>
      <w:r w:rsidR="005355CA" w:rsidRPr="006F6AD8">
        <w:rPr>
          <w:b/>
          <w:u w:val="single"/>
        </w:rPr>
        <w:t>March</w:t>
      </w:r>
      <w:r w:rsidR="005355CA" w:rsidRPr="006F6AD8">
        <w:rPr>
          <w:b/>
          <w:spacing w:val="-2"/>
          <w:u w:val="single"/>
        </w:rPr>
        <w:t xml:space="preserve"> </w:t>
      </w:r>
      <w:r w:rsidR="005355CA" w:rsidRPr="006F6AD8">
        <w:rPr>
          <w:b/>
          <w:u w:val="single"/>
        </w:rPr>
        <w:t>1,</w:t>
      </w:r>
      <w:r w:rsidR="005355CA" w:rsidRPr="006F6AD8">
        <w:rPr>
          <w:b/>
          <w:spacing w:val="-1"/>
          <w:u w:val="single"/>
        </w:rPr>
        <w:t xml:space="preserve"> </w:t>
      </w:r>
      <w:r w:rsidR="00E85B1F" w:rsidRPr="006F6AD8">
        <w:rPr>
          <w:b/>
          <w:spacing w:val="-2"/>
          <w:u w:val="single"/>
        </w:rPr>
        <w:t>202</w:t>
      </w:r>
      <w:r w:rsidR="00E85B1F">
        <w:rPr>
          <w:b/>
          <w:spacing w:val="-2"/>
          <w:u w:val="single"/>
        </w:rPr>
        <w:t>8</w:t>
      </w:r>
      <w:r w:rsidR="005355CA" w:rsidRPr="006F6AD8">
        <w:rPr>
          <w:b/>
          <w:spacing w:val="-2"/>
        </w:rPr>
        <w:t>.</w:t>
      </w:r>
    </w:p>
    <w:p w14:paraId="1DD643D2" w14:textId="329883D6" w:rsidR="003333DA" w:rsidRPr="00E07F32" w:rsidRDefault="003333DA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8" w:name="_Toc209102587"/>
      <w:r w:rsidRPr="00E07F32">
        <w:rPr>
          <w:b/>
          <w:bCs/>
          <w:color w:val="266D4B" w:themeColor="accent2" w:themeShade="80"/>
          <w:sz w:val="24"/>
          <w:szCs w:val="24"/>
        </w:rPr>
        <w:t>Mobile</w:t>
      </w:r>
      <w:r w:rsidRPr="00E07F32">
        <w:rPr>
          <w:b/>
          <w:bCs/>
          <w:color w:val="266D4B" w:themeColor="accent2" w:themeShade="80"/>
          <w:spacing w:val="-3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>Data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>Collection</w:t>
      </w:r>
      <w:r w:rsidRPr="00E07F32">
        <w:rPr>
          <w:b/>
          <w:bCs/>
          <w:color w:val="266D4B" w:themeColor="accent2" w:themeShade="80"/>
          <w:spacing w:val="-1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>Tools</w:t>
      </w:r>
      <w:bookmarkEnd w:id="8"/>
    </w:p>
    <w:p w14:paraId="3FF4A3BC" w14:textId="636C6D21" w:rsidR="003333DA" w:rsidRDefault="003333DA" w:rsidP="003333DA">
      <w:pPr>
        <w:pStyle w:val="BodyText"/>
        <w:ind w:left="0"/>
      </w:pPr>
      <w:r>
        <w:t>PPQ is developing mobile data collection tools (i.e., mobile apps) for PPQ Pest Detection surveys. Contact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respective</w:t>
      </w:r>
      <w:r>
        <w:rPr>
          <w:spacing w:val="-4"/>
        </w:rPr>
        <w:t xml:space="preserve"> </w:t>
      </w:r>
      <w:r>
        <w:t>Pest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NOM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PPQ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pests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for collecting early detection survey data. For pests on the National Priority Pest List, contact the Pest Detection</w:t>
      </w:r>
      <w:r>
        <w:rPr>
          <w:spacing w:val="-3"/>
        </w:rPr>
        <w:t xml:space="preserve"> </w:t>
      </w:r>
      <w:r>
        <w:t>NOM</w:t>
      </w:r>
      <w:r w:rsidR="00477690">
        <w:t>,</w:t>
      </w:r>
      <w:r>
        <w:t xml:space="preserve"> Darrell</w:t>
      </w:r>
      <w:r>
        <w:rPr>
          <w:spacing w:val="-1"/>
        </w:rPr>
        <w:t xml:space="preserve"> </w:t>
      </w:r>
      <w:r>
        <w:t>Bays</w:t>
      </w:r>
      <w:r>
        <w:rPr>
          <w:spacing w:val="-1"/>
        </w:rPr>
        <w:t xml:space="preserve"> </w:t>
      </w:r>
      <w:hyperlink r:id="rId27">
        <w:r w:rsidRPr="00E07F32">
          <w:rPr>
            <w:rStyle w:val="Hyperlink"/>
            <w:color w:val="4B6D63" w:themeColor="text2" w:themeTint="BF"/>
          </w:rPr>
          <w:t>(darrell.a.bays@usda.gov)</w:t>
        </w:r>
      </w:hyperlink>
      <w:r w:rsidR="00477690">
        <w:t>,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learn </w:t>
      </w:r>
      <w:r>
        <w:t>what</w:t>
      </w:r>
      <w:r>
        <w:rPr>
          <w:spacing w:val="-3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EWB/BB</w:t>
      </w:r>
      <w:r>
        <w:rPr>
          <w:spacing w:val="-3"/>
        </w:rPr>
        <w:t xml:space="preserve"> </w:t>
      </w:r>
      <w:r>
        <w:t>Collector</w:t>
      </w:r>
      <w:r>
        <w:rPr>
          <w:spacing w:val="-4"/>
        </w:rPr>
        <w:t xml:space="preserve"> </w:t>
      </w:r>
      <w:r>
        <w:t>App).</w:t>
      </w:r>
    </w:p>
    <w:p w14:paraId="3ED2C2A5" w14:textId="77777777" w:rsidR="003333DA" w:rsidRPr="00E07F32" w:rsidRDefault="003333DA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9" w:name="_Toc209102588"/>
      <w:r w:rsidRPr="00E07F32">
        <w:rPr>
          <w:b/>
          <w:bCs/>
          <w:color w:val="266D4B" w:themeColor="accent2" w:themeShade="80"/>
          <w:sz w:val="24"/>
          <w:szCs w:val="24"/>
        </w:rPr>
        <w:t>Retrieving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>Data</w:t>
      </w:r>
      <w:r w:rsidRPr="00E07F32">
        <w:rPr>
          <w:b/>
          <w:bCs/>
          <w:color w:val="266D4B" w:themeColor="accent2" w:themeShade="80"/>
          <w:spacing w:val="-1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z w:val="24"/>
          <w:szCs w:val="24"/>
        </w:rPr>
        <w:t xml:space="preserve">from </w:t>
      </w:r>
      <w:r w:rsidRPr="00E07F32">
        <w:rPr>
          <w:b/>
          <w:bCs/>
          <w:color w:val="266D4B" w:themeColor="accent2" w:themeShade="80"/>
          <w:spacing w:val="-1"/>
          <w:sz w:val="24"/>
          <w:szCs w:val="24"/>
        </w:rPr>
        <w:t>Collector A</w:t>
      </w:r>
      <w:r w:rsidRPr="00E07F32">
        <w:rPr>
          <w:b/>
          <w:bCs/>
          <w:color w:val="266D4B" w:themeColor="accent2" w:themeShade="80"/>
          <w:spacing w:val="-4"/>
          <w:sz w:val="24"/>
          <w:szCs w:val="24"/>
        </w:rPr>
        <w:t>pps</w:t>
      </w:r>
      <w:bookmarkEnd w:id="9"/>
    </w:p>
    <w:p w14:paraId="36821713" w14:textId="32AA09AE" w:rsidR="003333DA" w:rsidRDefault="003333DA" w:rsidP="0036649C">
      <w:pPr>
        <w:pStyle w:val="BodyText"/>
        <w:spacing w:after="120"/>
        <w:ind w:left="0" w:right="662"/>
      </w:pPr>
      <w:r>
        <w:t>There</w:t>
      </w:r>
      <w:r>
        <w:rPr>
          <w:spacing w:val="26"/>
        </w:rPr>
        <w:t xml:space="preserve"> </w:t>
      </w:r>
      <w:r>
        <w:t>are</w:t>
      </w:r>
      <w:r>
        <w:rPr>
          <w:spacing w:val="26"/>
        </w:rPr>
        <w:t xml:space="preserve"> </w:t>
      </w:r>
      <w:r>
        <w:t>two</w:t>
      </w:r>
      <w:r>
        <w:rPr>
          <w:spacing w:val="31"/>
        </w:rPr>
        <w:t xml:space="preserve"> </w:t>
      </w:r>
      <w:r>
        <w:t>options</w:t>
      </w:r>
      <w:r>
        <w:rPr>
          <w:spacing w:val="27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exporting data</w:t>
      </w:r>
      <w:r>
        <w:rPr>
          <w:spacing w:val="29"/>
        </w:rPr>
        <w:t xml:space="preserve"> from </w:t>
      </w:r>
      <w:r>
        <w:t xml:space="preserve">collector </w:t>
      </w:r>
      <w:r>
        <w:rPr>
          <w:spacing w:val="29"/>
        </w:rPr>
        <w:t>apps</w:t>
      </w:r>
      <w:r>
        <w:t xml:space="preserve"> to facilitate preparing the data for upload into NAPIS:</w:t>
      </w:r>
    </w:p>
    <w:p w14:paraId="37BBF34B" w14:textId="6816CB94" w:rsidR="003333DA" w:rsidRDefault="003333DA" w:rsidP="003333DA">
      <w:pPr>
        <w:pStyle w:val="ListParagraph"/>
        <w:numPr>
          <w:ilvl w:val="0"/>
          <w:numId w:val="1"/>
        </w:numPr>
        <w:tabs>
          <w:tab w:val="left" w:pos="840"/>
        </w:tabs>
        <w:spacing w:line="240" w:lineRule="auto"/>
        <w:ind w:right="929"/>
        <w:rPr>
          <w:sz w:val="24"/>
          <w:szCs w:val="24"/>
        </w:rPr>
      </w:pPr>
      <w:r w:rsidRPr="5879AB62">
        <w:rPr>
          <w:sz w:val="24"/>
          <w:szCs w:val="24"/>
        </w:rPr>
        <w:t>For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Pest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Detection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apps,</w:t>
      </w:r>
      <w:r w:rsidRPr="5879AB62">
        <w:rPr>
          <w:spacing w:val="-1"/>
          <w:sz w:val="24"/>
          <w:szCs w:val="24"/>
        </w:rPr>
        <w:t xml:space="preserve"> </w:t>
      </w:r>
      <w:r w:rsidRPr="5879AB62">
        <w:rPr>
          <w:sz w:val="24"/>
          <w:szCs w:val="24"/>
        </w:rPr>
        <w:t>a</w:t>
      </w:r>
      <w:r w:rsidRPr="5879AB62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data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export</w:t>
      </w:r>
      <w:r w:rsidRPr="5879AB62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function </w:t>
      </w:r>
      <w:r w:rsidRPr="5879AB62">
        <w:rPr>
          <w:sz w:val="24"/>
          <w:szCs w:val="24"/>
        </w:rPr>
        <w:t>is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available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in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the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fall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of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each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survey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 xml:space="preserve">year. </w:t>
      </w:r>
      <w:r w:rsidR="00896A48">
        <w:rPr>
          <w:sz w:val="24"/>
          <w:szCs w:val="24"/>
        </w:rPr>
        <w:t>T</w:t>
      </w:r>
      <w:r w:rsidRPr="5879AB62">
        <w:rPr>
          <w:sz w:val="24"/>
          <w:szCs w:val="24"/>
        </w:rPr>
        <w:t>he following apps will have a</w:t>
      </w:r>
      <w:r>
        <w:rPr>
          <w:sz w:val="24"/>
          <w:szCs w:val="24"/>
        </w:rPr>
        <w:t>n</w:t>
      </w:r>
      <w:r w:rsidRPr="5879AB62">
        <w:rPr>
          <w:sz w:val="24"/>
          <w:szCs w:val="24"/>
        </w:rPr>
        <w:t xml:space="preserve"> export </w:t>
      </w:r>
      <w:r>
        <w:rPr>
          <w:sz w:val="24"/>
          <w:szCs w:val="24"/>
        </w:rPr>
        <w:t xml:space="preserve">feature </w:t>
      </w:r>
      <w:r w:rsidRPr="5879AB62">
        <w:rPr>
          <w:sz w:val="24"/>
          <w:szCs w:val="24"/>
        </w:rPr>
        <w:t>available:</w:t>
      </w:r>
    </w:p>
    <w:p w14:paraId="40715159" w14:textId="606B110A" w:rsidR="003333DA" w:rsidRDefault="003333DA" w:rsidP="00617243">
      <w:pPr>
        <w:pStyle w:val="ListParagraph"/>
        <w:numPr>
          <w:ilvl w:val="1"/>
          <w:numId w:val="1"/>
        </w:numPr>
        <w:tabs>
          <w:tab w:val="left" w:pos="1199"/>
        </w:tabs>
        <w:spacing w:line="240" w:lineRule="auto"/>
        <w:ind w:left="1199" w:hanging="359"/>
        <w:rPr>
          <w:sz w:val="24"/>
        </w:rPr>
      </w:pPr>
      <w:r>
        <w:rPr>
          <w:sz w:val="24"/>
        </w:rPr>
        <w:t>Exotic</w:t>
      </w:r>
      <w:r>
        <w:rPr>
          <w:spacing w:val="-2"/>
          <w:sz w:val="24"/>
        </w:rPr>
        <w:t xml:space="preserve"> </w:t>
      </w:r>
      <w:r w:rsidR="00731675">
        <w:rPr>
          <w:spacing w:val="-4"/>
          <w:sz w:val="24"/>
        </w:rPr>
        <w:t>m</w:t>
      </w:r>
      <w:r>
        <w:rPr>
          <w:spacing w:val="-4"/>
          <w:sz w:val="24"/>
        </w:rPr>
        <w:t>oth</w:t>
      </w:r>
    </w:p>
    <w:p w14:paraId="564A99A6" w14:textId="77777777" w:rsidR="003333DA" w:rsidRDefault="003333DA" w:rsidP="00617243">
      <w:pPr>
        <w:pStyle w:val="ListParagraph"/>
        <w:numPr>
          <w:ilvl w:val="1"/>
          <w:numId w:val="1"/>
        </w:numPr>
        <w:tabs>
          <w:tab w:val="left" w:pos="1199"/>
        </w:tabs>
        <w:spacing w:line="240" w:lineRule="auto"/>
        <w:ind w:left="1199" w:hanging="359"/>
        <w:rPr>
          <w:sz w:val="24"/>
        </w:rPr>
      </w:pPr>
      <w:r>
        <w:rPr>
          <w:spacing w:val="-2"/>
          <w:sz w:val="24"/>
        </w:rPr>
        <w:t>EWB/BB</w:t>
      </w:r>
    </w:p>
    <w:p w14:paraId="06F558BD" w14:textId="4B836BD8" w:rsidR="003333DA" w:rsidRDefault="003333DA" w:rsidP="00CE295D">
      <w:pPr>
        <w:pStyle w:val="ListParagraph"/>
        <w:numPr>
          <w:ilvl w:val="1"/>
          <w:numId w:val="1"/>
        </w:numPr>
        <w:tabs>
          <w:tab w:val="left" w:pos="1199"/>
        </w:tabs>
        <w:spacing w:after="120" w:line="240" w:lineRule="auto"/>
        <w:ind w:left="1195"/>
        <w:rPr>
          <w:sz w:val="24"/>
        </w:rPr>
      </w:pPr>
      <w:r>
        <w:rPr>
          <w:sz w:val="24"/>
        </w:rPr>
        <w:t>Khapra</w:t>
      </w:r>
      <w:r>
        <w:rPr>
          <w:spacing w:val="-6"/>
          <w:sz w:val="24"/>
        </w:rPr>
        <w:t xml:space="preserve"> </w:t>
      </w:r>
      <w:r w:rsidR="00731675">
        <w:rPr>
          <w:spacing w:val="-2"/>
          <w:sz w:val="24"/>
        </w:rPr>
        <w:t>b</w:t>
      </w:r>
      <w:r>
        <w:rPr>
          <w:spacing w:val="-2"/>
          <w:sz w:val="24"/>
        </w:rPr>
        <w:t>eetle</w:t>
      </w:r>
    </w:p>
    <w:p w14:paraId="0D59FF90" w14:textId="47393EBB" w:rsidR="003333DA" w:rsidRDefault="003333DA" w:rsidP="00617243">
      <w:pPr>
        <w:pStyle w:val="ListParagraph"/>
        <w:numPr>
          <w:ilvl w:val="0"/>
          <w:numId w:val="1"/>
        </w:numPr>
        <w:tabs>
          <w:tab w:val="left" w:pos="840"/>
        </w:tabs>
        <w:spacing w:line="240" w:lineRule="auto"/>
        <w:ind w:right="226"/>
        <w:rPr>
          <w:sz w:val="24"/>
          <w:szCs w:val="24"/>
        </w:rPr>
      </w:pPr>
      <w:r w:rsidRPr="5879AB62">
        <w:rPr>
          <w:sz w:val="24"/>
          <w:szCs w:val="24"/>
        </w:rPr>
        <w:t>For PPQ Program apps or Pest Detection apps that do not have a</w:t>
      </w:r>
      <w:r>
        <w:rPr>
          <w:sz w:val="24"/>
          <w:szCs w:val="24"/>
        </w:rPr>
        <w:t xml:space="preserve">n </w:t>
      </w:r>
      <w:r w:rsidRPr="5879AB62">
        <w:rPr>
          <w:sz w:val="24"/>
          <w:szCs w:val="24"/>
        </w:rPr>
        <w:t>export tool, email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the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appropriate contact below</w:t>
      </w:r>
      <w:r>
        <w:rPr>
          <w:sz w:val="24"/>
          <w:szCs w:val="24"/>
        </w:rPr>
        <w:t xml:space="preserve"> and </w:t>
      </w:r>
      <w:r w:rsidRPr="5879AB62">
        <w:rPr>
          <w:sz w:val="24"/>
          <w:szCs w:val="24"/>
        </w:rPr>
        <w:t>provide</w:t>
      </w:r>
      <w:r w:rsidRPr="5879AB62">
        <w:rPr>
          <w:spacing w:val="-4"/>
          <w:sz w:val="24"/>
          <w:szCs w:val="24"/>
        </w:rPr>
        <w:t xml:space="preserve"> </w:t>
      </w:r>
      <w:r w:rsidRPr="5879AB62">
        <w:rPr>
          <w:sz w:val="24"/>
          <w:szCs w:val="24"/>
        </w:rPr>
        <w:t>them</w:t>
      </w:r>
      <w:r w:rsidRPr="5879AB62">
        <w:rPr>
          <w:spacing w:val="-3"/>
          <w:sz w:val="24"/>
          <w:szCs w:val="24"/>
        </w:rPr>
        <w:t xml:space="preserve"> </w:t>
      </w:r>
      <w:r w:rsidRPr="5879AB62">
        <w:rPr>
          <w:sz w:val="24"/>
          <w:szCs w:val="24"/>
        </w:rPr>
        <w:t>with</w:t>
      </w:r>
      <w:r w:rsidRPr="5879AB62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your name, role (</w:t>
      </w:r>
      <w:r w:rsidR="000D4B63">
        <w:rPr>
          <w:sz w:val="24"/>
          <w:szCs w:val="24"/>
        </w:rPr>
        <w:t>e.g.</w:t>
      </w:r>
      <w:r w:rsidR="000E3B82">
        <w:rPr>
          <w:sz w:val="24"/>
          <w:szCs w:val="24"/>
        </w:rPr>
        <w:t>,</w:t>
      </w:r>
      <w:r w:rsidR="000D4B63">
        <w:rPr>
          <w:sz w:val="24"/>
          <w:szCs w:val="24"/>
        </w:rPr>
        <w:t xml:space="preserve"> </w:t>
      </w:r>
      <w:r w:rsidR="000E3B82">
        <w:rPr>
          <w:sz w:val="24"/>
          <w:szCs w:val="24"/>
        </w:rPr>
        <w:t>p</w:t>
      </w:r>
      <w:r w:rsidR="000A4D00">
        <w:rPr>
          <w:sz w:val="24"/>
          <w:szCs w:val="24"/>
        </w:rPr>
        <w:t xml:space="preserve">est </w:t>
      </w:r>
      <w:r w:rsidR="000E3B82">
        <w:rPr>
          <w:sz w:val="24"/>
          <w:szCs w:val="24"/>
        </w:rPr>
        <w:t>s</w:t>
      </w:r>
      <w:r w:rsidR="000A4D00">
        <w:rPr>
          <w:sz w:val="24"/>
          <w:szCs w:val="24"/>
        </w:rPr>
        <w:t xml:space="preserve">urvey </w:t>
      </w:r>
      <w:r w:rsidR="000E3B82">
        <w:rPr>
          <w:sz w:val="24"/>
          <w:szCs w:val="24"/>
        </w:rPr>
        <w:t>s</w:t>
      </w:r>
      <w:r w:rsidR="000A4D00">
        <w:rPr>
          <w:sz w:val="24"/>
          <w:szCs w:val="24"/>
        </w:rPr>
        <w:t>pecialist</w:t>
      </w:r>
      <w:r w:rsidR="00DA3FB3">
        <w:rPr>
          <w:sz w:val="24"/>
          <w:szCs w:val="24"/>
        </w:rPr>
        <w:t xml:space="preserve"> (PSS)</w:t>
      </w:r>
      <w:r w:rsidR="000D4B63">
        <w:rPr>
          <w:sz w:val="24"/>
          <w:szCs w:val="24"/>
        </w:rPr>
        <w:t xml:space="preserve"> or </w:t>
      </w:r>
      <w:r>
        <w:rPr>
          <w:sz w:val="24"/>
          <w:szCs w:val="24"/>
        </w:rPr>
        <w:t>SPHD), survey year, state, target pest, app name, and platform</w:t>
      </w:r>
      <w:r w:rsidRPr="5879AB62">
        <w:rPr>
          <w:sz w:val="24"/>
          <w:szCs w:val="24"/>
        </w:rPr>
        <w:t>:</w:t>
      </w:r>
    </w:p>
    <w:p w14:paraId="50ADF3EE" w14:textId="52F4D5E5" w:rsidR="003333DA" w:rsidRDefault="003333DA" w:rsidP="00617243">
      <w:pPr>
        <w:pStyle w:val="ListParagraph"/>
        <w:numPr>
          <w:ilvl w:val="1"/>
          <w:numId w:val="1"/>
        </w:numPr>
        <w:tabs>
          <w:tab w:val="left" w:pos="1199"/>
        </w:tabs>
        <w:spacing w:line="240" w:lineRule="auto"/>
        <w:ind w:left="1199" w:hanging="359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survey</w:t>
      </w:r>
      <w:r w:rsidR="00A736FE">
        <w:rPr>
          <w:sz w:val="24"/>
        </w:rPr>
        <w:t xml:space="preserve"> data </w:t>
      </w:r>
      <w:r>
        <w:rPr>
          <w:sz w:val="24"/>
        </w:rPr>
        <w:t>collected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Field</w:t>
      </w:r>
      <w:r>
        <w:rPr>
          <w:spacing w:val="-2"/>
          <w:sz w:val="24"/>
        </w:rPr>
        <w:t xml:space="preserve"> </w:t>
      </w:r>
      <w:r>
        <w:rPr>
          <w:sz w:val="24"/>
        </w:rPr>
        <w:t>Maps,</w:t>
      </w:r>
      <w:r>
        <w:rPr>
          <w:spacing w:val="-2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 w:rsidR="00652052">
        <w:rPr>
          <w:spacing w:val="-3"/>
          <w:sz w:val="24"/>
        </w:rPr>
        <w:t>f</w:t>
      </w:r>
      <w:r>
        <w:rPr>
          <w:sz w:val="24"/>
        </w:rPr>
        <w:t>ield</w:t>
      </w:r>
      <w:r>
        <w:rPr>
          <w:spacing w:val="-2"/>
          <w:sz w:val="24"/>
        </w:rPr>
        <w:t xml:space="preserve"> </w:t>
      </w:r>
      <w:r w:rsidR="00652052">
        <w:rPr>
          <w:spacing w:val="-2"/>
          <w:sz w:val="24"/>
        </w:rPr>
        <w:t>geographic information system (GIS) s</w:t>
      </w:r>
      <w:r>
        <w:rPr>
          <w:spacing w:val="-2"/>
          <w:sz w:val="24"/>
        </w:rPr>
        <w:t>pecialist</w:t>
      </w:r>
    </w:p>
    <w:p w14:paraId="3C73C947" w14:textId="0805AB47" w:rsidR="003333DA" w:rsidRDefault="003333DA" w:rsidP="003333DA">
      <w:pPr>
        <w:pStyle w:val="ListParagraph"/>
        <w:numPr>
          <w:ilvl w:val="1"/>
          <w:numId w:val="1"/>
        </w:numPr>
        <w:tabs>
          <w:tab w:val="left" w:pos="1199"/>
        </w:tabs>
        <w:spacing w:before="20" w:line="240" w:lineRule="auto"/>
        <w:ind w:left="1199" w:hanging="359"/>
        <w:rPr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survey</w:t>
      </w:r>
      <w:r w:rsidR="00A736FE">
        <w:rPr>
          <w:sz w:val="24"/>
        </w:rPr>
        <w:t xml:space="preserve"> data</w:t>
      </w:r>
      <w:r>
        <w:rPr>
          <w:spacing w:val="-2"/>
          <w:sz w:val="24"/>
        </w:rPr>
        <w:t xml:space="preserve"> </w:t>
      </w:r>
      <w:r w:rsidR="00A736FE">
        <w:rPr>
          <w:spacing w:val="-2"/>
          <w:sz w:val="24"/>
        </w:rPr>
        <w:t xml:space="preserve">not </w:t>
      </w:r>
      <w:r>
        <w:rPr>
          <w:sz w:val="24"/>
        </w:rPr>
        <w:t>collected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 w:rsidR="00A736FE">
        <w:rPr>
          <w:spacing w:val="-2"/>
          <w:sz w:val="24"/>
        </w:rPr>
        <w:t xml:space="preserve">Field Maps, please email </w:t>
      </w:r>
      <w:hyperlink r:id="rId28" w:history="1">
        <w:r w:rsidR="00A736FE" w:rsidRPr="00EB5037">
          <w:rPr>
            <w:rStyle w:val="Hyperlink"/>
            <w:color w:val="266D4B" w:themeColor="accent2" w:themeShade="80"/>
            <w:spacing w:val="-2"/>
            <w:sz w:val="24"/>
          </w:rPr>
          <w:t>PPQ.DataMgt@usda.gov</w:t>
        </w:r>
      </w:hyperlink>
      <w:r w:rsidR="00A736FE">
        <w:rPr>
          <w:spacing w:val="-2"/>
          <w:sz w:val="24"/>
        </w:rPr>
        <w:t xml:space="preserve"> for an alternative. </w:t>
      </w:r>
    </w:p>
    <w:p w14:paraId="57DCDA48" w14:textId="7AD9AAB9" w:rsidR="003333DA" w:rsidRDefault="003333DA" w:rsidP="003333DA">
      <w:pPr>
        <w:pStyle w:val="BodyText"/>
        <w:spacing w:before="263"/>
        <w:ind w:left="0" w:right="168"/>
      </w:pPr>
      <w:r>
        <w:t xml:space="preserve">The data exported from any app will require formatting prior to NAPIS upload. Once </w:t>
      </w:r>
      <w:r w:rsidR="000A458E">
        <w:t xml:space="preserve">you </w:t>
      </w:r>
      <w:r>
        <w:t>properly format</w:t>
      </w:r>
      <w:r w:rsidR="000A458E">
        <w:t xml:space="preserve"> the data</w:t>
      </w:r>
      <w:r w:rsidR="000977B4">
        <w:t>,</w:t>
      </w:r>
      <w:r>
        <w:t xml:space="preserve"> the P</w:t>
      </w:r>
      <w:r w:rsidR="00E95272">
        <w:t>SS</w:t>
      </w:r>
      <w:r>
        <w:t xml:space="preserve"> </w:t>
      </w:r>
      <w:r w:rsidR="004A5ED1">
        <w:t xml:space="preserve">sends it </w:t>
      </w:r>
      <w:r>
        <w:t>to the State Survey</w:t>
      </w:r>
      <w:r>
        <w:rPr>
          <w:spacing w:val="-3"/>
        </w:rPr>
        <w:t xml:space="preserve"> </w:t>
      </w:r>
      <w:r>
        <w:t>Coordinator</w:t>
      </w:r>
      <w:r>
        <w:rPr>
          <w:spacing w:val="-4"/>
        </w:rPr>
        <w:t xml:space="preserve"> </w:t>
      </w:r>
      <w:r w:rsidR="00DA3FB3">
        <w:rPr>
          <w:spacing w:val="-4"/>
        </w:rPr>
        <w:t>(SSC)</w:t>
      </w:r>
      <w:r w:rsidR="00652052">
        <w:rPr>
          <w:spacing w:val="-4"/>
        </w:rPr>
        <w:t xml:space="preserve"> </w:t>
      </w:r>
      <w:r w:rsidR="0021034E">
        <w:rPr>
          <w:spacing w:val="-4"/>
        </w:rPr>
        <w:t>and</w:t>
      </w:r>
      <w:r>
        <w:rPr>
          <w:spacing w:val="-4"/>
        </w:rPr>
        <w:t xml:space="preserve"> request</w:t>
      </w:r>
      <w:r w:rsidR="0021034E">
        <w:rPr>
          <w:spacing w:val="-4"/>
        </w:rPr>
        <w:t>s</w:t>
      </w:r>
      <w:r>
        <w:rPr>
          <w:spacing w:val="-4"/>
        </w:rPr>
        <w:t xml:space="preserve"> </w:t>
      </w:r>
      <w:r w:rsidR="00C039DD">
        <w:rPr>
          <w:spacing w:val="-4"/>
        </w:rPr>
        <w:t xml:space="preserve">the SSC </w:t>
      </w:r>
      <w:r>
        <w:rPr>
          <w:spacing w:val="-4"/>
        </w:rPr>
        <w:t xml:space="preserve">to </w:t>
      </w:r>
      <w:r>
        <w:t>upload</w:t>
      </w:r>
      <w:r>
        <w:rPr>
          <w:spacing w:val="-3"/>
        </w:rPr>
        <w:t xml:space="preserve"> it </w:t>
      </w:r>
      <w:r>
        <w:t>into</w:t>
      </w:r>
      <w:r>
        <w:rPr>
          <w:spacing w:val="-3"/>
        </w:rPr>
        <w:t xml:space="preserve"> </w:t>
      </w:r>
      <w:r>
        <w:t>NAPIS.</w:t>
      </w:r>
      <w:r>
        <w:rPr>
          <w:spacing w:val="-1"/>
        </w:rPr>
        <w:t xml:space="preserve"> </w:t>
      </w:r>
      <w:r>
        <w:t>For assistance</w:t>
      </w:r>
      <w:r>
        <w:rPr>
          <w:spacing w:val="-1"/>
        </w:rPr>
        <w:t xml:space="preserve"> with formatting data for NAPIS upload, </w:t>
      </w:r>
      <w:r>
        <w:t xml:space="preserve">contact </w:t>
      </w:r>
      <w:hyperlink r:id="rId29">
        <w:r w:rsidRPr="00E07F32">
          <w:rPr>
            <w:rStyle w:val="Hyperlink"/>
            <w:color w:val="4B6D63" w:themeColor="text2" w:themeTint="BF"/>
          </w:rPr>
          <w:t>capsis@purdue.edu.</w:t>
        </w:r>
      </w:hyperlink>
    </w:p>
    <w:p w14:paraId="4EAEE6A1" w14:textId="77777777" w:rsidR="003333DA" w:rsidRPr="00E07F32" w:rsidRDefault="003333DA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10" w:name="_Toc209102589"/>
      <w:r w:rsidRPr="00E07F32">
        <w:rPr>
          <w:b/>
          <w:bCs/>
          <w:color w:val="266D4B" w:themeColor="accent2" w:themeShade="80"/>
          <w:sz w:val="24"/>
          <w:szCs w:val="24"/>
        </w:rPr>
        <w:t>Data Entry Expectations</w:t>
      </w:r>
      <w:bookmarkEnd w:id="10"/>
    </w:p>
    <w:p w14:paraId="26D28C9A" w14:textId="27A52A0E" w:rsidR="003333DA" w:rsidRPr="00191AB6" w:rsidRDefault="00353E45" w:rsidP="003333DA">
      <w:pPr>
        <w:pStyle w:val="BodyText"/>
        <w:ind w:left="0" w:right="117"/>
      </w:pPr>
      <w:r>
        <w:t xml:space="preserve">Entry </w:t>
      </w:r>
      <w:r w:rsidR="00C06534">
        <w:t xml:space="preserve">into NAPIS </w:t>
      </w:r>
      <w:r>
        <w:t>of a</w:t>
      </w:r>
      <w:r w:rsidR="003333DA">
        <w:t xml:space="preserve">ll data from FY </w:t>
      </w:r>
      <w:r w:rsidR="002A7227">
        <w:t xml:space="preserve">2027 </w:t>
      </w:r>
      <w:r w:rsidR="003333DA">
        <w:t xml:space="preserve">surveys </w:t>
      </w:r>
      <w:r w:rsidR="00411E35">
        <w:t>is due by</w:t>
      </w:r>
      <w:r w:rsidR="003333DA">
        <w:t xml:space="preserve"> March 1, </w:t>
      </w:r>
      <w:r w:rsidR="002A7227">
        <w:t>2028</w:t>
      </w:r>
      <w:r w:rsidR="003333DA">
        <w:t>.</w:t>
      </w:r>
      <w:r w:rsidR="003333DA" w:rsidRPr="007D1A85">
        <w:t xml:space="preserve"> </w:t>
      </w:r>
      <w:r w:rsidR="003333DA">
        <w:t>The Pest Detection NOM will check</w:t>
      </w:r>
      <w:r w:rsidR="003333DA">
        <w:rPr>
          <w:spacing w:val="-2"/>
        </w:rPr>
        <w:t xml:space="preserve"> </w:t>
      </w:r>
      <w:r w:rsidR="003333DA">
        <w:t>the</w:t>
      </w:r>
      <w:r w:rsidR="003333DA">
        <w:rPr>
          <w:spacing w:val="-1"/>
        </w:rPr>
        <w:t xml:space="preserve"> </w:t>
      </w:r>
      <w:hyperlink r:id="rId30" w:history="1">
        <w:r w:rsidR="005D0D16" w:rsidRPr="00CF743D">
          <w:rPr>
            <w:rStyle w:val="Hyperlink"/>
            <w:color w:val="4B6D63" w:themeColor="text2" w:themeTint="BF"/>
          </w:rPr>
          <w:t>accountability</w:t>
        </w:r>
        <w:r w:rsidR="005D0D16" w:rsidRPr="00CF743D">
          <w:rPr>
            <w:rStyle w:val="Hyperlink"/>
            <w:color w:val="4B6D63" w:themeColor="text2" w:themeTint="BF"/>
            <w:spacing w:val="-2"/>
          </w:rPr>
          <w:t xml:space="preserve"> r</w:t>
        </w:r>
        <w:r w:rsidR="003333DA" w:rsidRPr="00CF743D">
          <w:rPr>
            <w:rStyle w:val="Hyperlink"/>
            <w:color w:val="4B6D63" w:themeColor="text2" w:themeTint="BF"/>
          </w:rPr>
          <w:t>eport</w:t>
        </w:r>
      </w:hyperlink>
      <w:r w:rsidR="003333DA">
        <w:rPr>
          <w:spacing w:val="-2"/>
        </w:rPr>
        <w:t xml:space="preserve"> </w:t>
      </w:r>
      <w:r w:rsidR="003333DA">
        <w:t>on</w:t>
      </w:r>
      <w:r w:rsidR="003333DA">
        <w:rPr>
          <w:spacing w:val="-2"/>
        </w:rPr>
        <w:t xml:space="preserve"> </w:t>
      </w:r>
      <w:r w:rsidR="003333DA">
        <w:t>this</w:t>
      </w:r>
      <w:r w:rsidR="003333DA">
        <w:rPr>
          <w:spacing w:val="-2"/>
        </w:rPr>
        <w:t xml:space="preserve"> </w:t>
      </w:r>
      <w:r w:rsidR="003333DA">
        <w:t>date</w:t>
      </w:r>
      <w:r w:rsidR="003333DA">
        <w:rPr>
          <w:spacing w:val="-3"/>
        </w:rPr>
        <w:t xml:space="preserve"> </w:t>
      </w:r>
      <w:r w:rsidR="003333DA">
        <w:t>and follow</w:t>
      </w:r>
      <w:r w:rsidR="003333DA">
        <w:rPr>
          <w:spacing w:val="-3"/>
        </w:rPr>
        <w:t xml:space="preserve"> </w:t>
      </w:r>
      <w:r w:rsidR="003333DA">
        <w:t>up</w:t>
      </w:r>
      <w:r w:rsidR="003333DA">
        <w:rPr>
          <w:spacing w:val="-2"/>
        </w:rPr>
        <w:t xml:space="preserve"> </w:t>
      </w:r>
      <w:r w:rsidR="003333DA">
        <w:t>with</w:t>
      </w:r>
      <w:r w:rsidR="003333DA">
        <w:rPr>
          <w:spacing w:val="-2"/>
        </w:rPr>
        <w:t xml:space="preserve"> </w:t>
      </w:r>
      <w:r w:rsidR="003333DA">
        <w:t>the</w:t>
      </w:r>
      <w:r w:rsidR="003333DA">
        <w:rPr>
          <w:spacing w:val="-3"/>
        </w:rPr>
        <w:t xml:space="preserve"> </w:t>
      </w:r>
      <w:r w:rsidR="003333DA">
        <w:t>PSS</w:t>
      </w:r>
      <w:r w:rsidR="00B02B92">
        <w:t xml:space="preserve"> </w:t>
      </w:r>
      <w:r w:rsidR="003333DA">
        <w:t>and/or</w:t>
      </w:r>
      <w:r w:rsidR="003333DA">
        <w:rPr>
          <w:spacing w:val="-2"/>
        </w:rPr>
        <w:t xml:space="preserve"> </w:t>
      </w:r>
      <w:r w:rsidR="003333DA">
        <w:t>SPHD</w:t>
      </w:r>
      <w:r w:rsidR="003333DA">
        <w:rPr>
          <w:spacing w:val="-3"/>
        </w:rPr>
        <w:t xml:space="preserve"> </w:t>
      </w:r>
      <w:r w:rsidR="003333DA">
        <w:t>regarding missing NAPIS data.</w:t>
      </w:r>
    </w:p>
    <w:p w14:paraId="7668A8D0" w14:textId="05EE6106" w:rsidR="003333DA" w:rsidRPr="00E07F32" w:rsidRDefault="008728A8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11" w:name="_Toc209102590"/>
      <w:r w:rsidRPr="00E07F32">
        <w:rPr>
          <w:b/>
          <w:bCs/>
          <w:color w:val="266D4B" w:themeColor="accent2" w:themeShade="80"/>
          <w:sz w:val="24"/>
          <w:szCs w:val="24"/>
        </w:rPr>
        <w:lastRenderedPageBreak/>
        <w:t xml:space="preserve">NAPIS </w:t>
      </w:r>
      <w:r w:rsidR="003333DA" w:rsidRPr="00E07F32">
        <w:rPr>
          <w:b/>
          <w:bCs/>
          <w:color w:val="266D4B" w:themeColor="accent2" w:themeShade="80"/>
          <w:sz w:val="24"/>
          <w:szCs w:val="24"/>
        </w:rPr>
        <w:t>Data</w:t>
      </w:r>
      <w:r w:rsidR="003333DA"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</w:t>
      </w:r>
      <w:r w:rsidR="003333DA" w:rsidRPr="00E07F32">
        <w:rPr>
          <w:b/>
          <w:bCs/>
          <w:color w:val="266D4B" w:themeColor="accent2" w:themeShade="80"/>
          <w:sz w:val="24"/>
          <w:szCs w:val="24"/>
        </w:rPr>
        <w:t>Entry</w:t>
      </w:r>
      <w:r w:rsidR="003333DA" w:rsidRPr="00E07F32">
        <w:rPr>
          <w:b/>
          <w:bCs/>
          <w:color w:val="266D4B" w:themeColor="accent2" w:themeShade="80"/>
          <w:spacing w:val="-2"/>
          <w:sz w:val="24"/>
          <w:szCs w:val="24"/>
        </w:rPr>
        <w:t xml:space="preserve"> Guidance</w:t>
      </w:r>
      <w:bookmarkEnd w:id="11"/>
    </w:p>
    <w:p w14:paraId="28212E99" w14:textId="4491A84E" w:rsidR="003333DA" w:rsidRDefault="003333DA" w:rsidP="003333DA">
      <w:pPr>
        <w:pStyle w:val="BodyText"/>
        <w:ind w:left="0"/>
      </w:pPr>
      <w:r>
        <w:t xml:space="preserve">NAPIS data entry is a cooperative effort between PPQ and its state cooperators. Contact your SSC for assistance with entering PPQ data into NAPIS; </w:t>
      </w:r>
      <w:r w:rsidRPr="00B62A5E">
        <w:t>PPQ staff do not directly enter data into NAPIS.</w:t>
      </w:r>
      <w:r>
        <w:rPr>
          <w:spacing w:val="40"/>
        </w:rPr>
        <w:t xml:space="preserve"> </w:t>
      </w:r>
      <w:r>
        <w:t>P</w:t>
      </w:r>
      <w:r w:rsidR="00970C48">
        <w:t>est Survey Specialists</w:t>
      </w:r>
      <w:r>
        <w:t xml:space="preserve">, SPHDs, and other PPQ staff </w:t>
      </w:r>
      <w:r w:rsidR="00F6647A" w:rsidRPr="00F35AF3">
        <w:t xml:space="preserve">must work closely with their </w:t>
      </w:r>
      <w:r w:rsidR="00F6647A">
        <w:t>SSC</w:t>
      </w:r>
      <w:r w:rsidR="00F6647A" w:rsidRPr="00F35AF3">
        <w:t xml:space="preserve"> to ensure that the </w:t>
      </w:r>
      <w:r w:rsidR="00F6647A">
        <w:t xml:space="preserve">formatting of the </w:t>
      </w:r>
      <w:r w:rsidR="00F6647A" w:rsidRPr="00F35AF3">
        <w:t xml:space="preserve">data is </w:t>
      </w:r>
      <w:r w:rsidR="00F6647A">
        <w:t xml:space="preserve">correct </w:t>
      </w:r>
      <w:r w:rsidR="00F6647A" w:rsidRPr="00F35AF3">
        <w:t xml:space="preserve">for uploading into NAPIS with minimal to no </w:t>
      </w:r>
      <w:r w:rsidR="00F6647A">
        <w:t xml:space="preserve">additional </w:t>
      </w:r>
      <w:r w:rsidR="00F6647A" w:rsidRPr="00F35AF3">
        <w:t>formatting required once the SSC receives it</w:t>
      </w:r>
      <w:r>
        <w:t>.</w:t>
      </w:r>
    </w:p>
    <w:p w14:paraId="1C0560F3" w14:textId="50703FAC" w:rsidR="003333DA" w:rsidRDefault="00873D60" w:rsidP="003333DA">
      <w:pPr>
        <w:pStyle w:val="BodyText"/>
        <w:spacing w:before="240"/>
        <w:ind w:left="0" w:right="168"/>
      </w:pPr>
      <w:r>
        <w:t>If applicable</w:t>
      </w:r>
      <w:r w:rsidR="004B09C9">
        <w:t>,</w:t>
      </w:r>
      <w:r w:rsidR="003333DA">
        <w:rPr>
          <w:spacing w:val="-3"/>
        </w:rPr>
        <w:t xml:space="preserve"> </w:t>
      </w:r>
      <w:r w:rsidR="003333DA">
        <w:t>use</w:t>
      </w:r>
      <w:r w:rsidR="003333DA">
        <w:rPr>
          <w:spacing w:val="-4"/>
        </w:rPr>
        <w:t xml:space="preserve"> </w:t>
      </w:r>
      <w:r w:rsidR="003333DA">
        <w:t>your</w:t>
      </w:r>
      <w:r w:rsidR="003333DA">
        <w:rPr>
          <w:spacing w:val="-4"/>
        </w:rPr>
        <w:t xml:space="preserve"> </w:t>
      </w:r>
      <w:r w:rsidR="003333DA">
        <w:t>current</w:t>
      </w:r>
      <w:r w:rsidR="003333DA">
        <w:rPr>
          <w:spacing w:val="-3"/>
        </w:rPr>
        <w:t xml:space="preserve"> </w:t>
      </w:r>
      <w:r w:rsidR="003333DA">
        <w:t>CAPS</w:t>
      </w:r>
      <w:r w:rsidR="003333DA">
        <w:rPr>
          <w:spacing w:val="-3"/>
        </w:rPr>
        <w:t xml:space="preserve"> </w:t>
      </w:r>
      <w:r w:rsidR="003333DA">
        <w:t>Resource and Collaboration</w:t>
      </w:r>
      <w:r w:rsidR="003333DA">
        <w:rPr>
          <w:spacing w:val="-3"/>
        </w:rPr>
        <w:t xml:space="preserve"> </w:t>
      </w:r>
      <w:r w:rsidR="003333DA">
        <w:t>website</w:t>
      </w:r>
      <w:r w:rsidR="003333DA">
        <w:rPr>
          <w:spacing w:val="-3"/>
        </w:rPr>
        <w:t xml:space="preserve"> </w:t>
      </w:r>
      <w:r w:rsidR="003333DA">
        <w:t>username</w:t>
      </w:r>
      <w:r w:rsidR="003333DA">
        <w:rPr>
          <w:spacing w:val="-4"/>
        </w:rPr>
        <w:t xml:space="preserve"> </w:t>
      </w:r>
      <w:r w:rsidR="003333DA">
        <w:t>and</w:t>
      </w:r>
      <w:r w:rsidR="003333DA">
        <w:rPr>
          <w:spacing w:val="-3"/>
        </w:rPr>
        <w:t xml:space="preserve"> </w:t>
      </w:r>
      <w:r w:rsidR="003333DA">
        <w:t>password</w:t>
      </w:r>
      <w:r w:rsidR="003333DA">
        <w:rPr>
          <w:spacing w:val="-3"/>
        </w:rPr>
        <w:t xml:space="preserve"> </w:t>
      </w:r>
      <w:r w:rsidR="003333DA">
        <w:t>to</w:t>
      </w:r>
      <w:r w:rsidR="003333DA">
        <w:rPr>
          <w:spacing w:val="-1"/>
        </w:rPr>
        <w:t xml:space="preserve"> </w:t>
      </w:r>
      <w:r w:rsidR="003333DA">
        <w:t>access the</w:t>
      </w:r>
      <w:r w:rsidR="003333DA">
        <w:rPr>
          <w:spacing w:val="-4"/>
        </w:rPr>
        <w:t xml:space="preserve"> </w:t>
      </w:r>
      <w:hyperlink r:id="rId31" w:history="1">
        <w:r w:rsidR="003333DA" w:rsidRPr="00E07F32">
          <w:rPr>
            <w:rStyle w:val="Hyperlink"/>
            <w:color w:val="4B6D63" w:themeColor="text2" w:themeTint="BF"/>
          </w:rPr>
          <w:t>NAPIS</w:t>
        </w:r>
      </w:hyperlink>
      <w:r w:rsidR="003333DA">
        <w:rPr>
          <w:spacing w:val="-3"/>
        </w:rPr>
        <w:t xml:space="preserve"> </w:t>
      </w:r>
      <w:r w:rsidR="003333DA">
        <w:t>database</w:t>
      </w:r>
      <w:r w:rsidR="00FE6352">
        <w:t>.</w:t>
      </w:r>
      <w:r w:rsidR="003333DA" w:rsidRPr="007D1A85">
        <w:t xml:space="preserve"> </w:t>
      </w:r>
      <w:r w:rsidR="00A07E07">
        <w:t>Email</w:t>
      </w:r>
      <w:r w:rsidR="003333DA" w:rsidRPr="007D1A85">
        <w:t xml:space="preserve"> </w:t>
      </w:r>
      <w:hyperlink r:id="rId32">
        <w:r w:rsidR="003333DA" w:rsidRPr="00E07F32">
          <w:rPr>
            <w:rStyle w:val="Hyperlink"/>
            <w:color w:val="4B6D63" w:themeColor="text2" w:themeTint="BF"/>
          </w:rPr>
          <w:t>capsis@purdue.edu</w:t>
        </w:r>
      </w:hyperlink>
      <w:r w:rsidR="003333DA" w:rsidRPr="00597E40">
        <w:rPr>
          <w:color w:val="6B9F24"/>
          <w:u w:color="6B9F24"/>
        </w:rPr>
        <w:t xml:space="preserve"> </w:t>
      </w:r>
      <w:r w:rsidR="003333DA" w:rsidRPr="00597E40">
        <w:rPr>
          <w:u w:color="6B9F24"/>
        </w:rPr>
        <w:t>f</w:t>
      </w:r>
      <w:r w:rsidR="003333DA" w:rsidRPr="00597E40">
        <w:rPr>
          <w:spacing w:val="-5"/>
        </w:rPr>
        <w:t xml:space="preserve">or assistance with </w:t>
      </w:r>
      <w:r w:rsidR="003333DA">
        <w:t>database</w:t>
      </w:r>
      <w:r w:rsidR="003333DA">
        <w:rPr>
          <w:spacing w:val="-4"/>
        </w:rPr>
        <w:t xml:space="preserve"> </w:t>
      </w:r>
      <w:r w:rsidR="003333DA">
        <w:t>access</w:t>
      </w:r>
      <w:r w:rsidR="003333DA">
        <w:rPr>
          <w:spacing w:val="-3"/>
        </w:rPr>
        <w:t xml:space="preserve"> </w:t>
      </w:r>
      <w:r w:rsidR="003333DA">
        <w:t>or</w:t>
      </w:r>
      <w:r w:rsidR="003333DA">
        <w:rPr>
          <w:spacing w:val="-4"/>
        </w:rPr>
        <w:t xml:space="preserve"> for </w:t>
      </w:r>
      <w:r w:rsidR="003333DA">
        <w:t xml:space="preserve">technical assistance with data entry. </w:t>
      </w:r>
      <w:r w:rsidR="000144EB">
        <w:t>Find t</w:t>
      </w:r>
      <w:r w:rsidR="003333DA">
        <w:t>emplates</w:t>
      </w:r>
      <w:r w:rsidR="003333DA">
        <w:rPr>
          <w:spacing w:val="-4"/>
        </w:rPr>
        <w:t xml:space="preserve"> </w:t>
      </w:r>
      <w:r w:rsidR="003333DA">
        <w:t>for</w:t>
      </w:r>
      <w:r w:rsidR="003333DA">
        <w:rPr>
          <w:spacing w:val="-2"/>
        </w:rPr>
        <w:t xml:space="preserve"> </w:t>
      </w:r>
      <w:r w:rsidR="003333DA">
        <w:t>NAPIS</w:t>
      </w:r>
      <w:r w:rsidR="003333DA">
        <w:rPr>
          <w:spacing w:val="-1"/>
        </w:rPr>
        <w:t xml:space="preserve"> </w:t>
      </w:r>
      <w:r w:rsidR="003333DA">
        <w:t>data</w:t>
      </w:r>
      <w:r w:rsidR="003333DA">
        <w:rPr>
          <w:spacing w:val="-2"/>
        </w:rPr>
        <w:t xml:space="preserve"> </w:t>
      </w:r>
      <w:r w:rsidR="003333DA">
        <w:t>entry</w:t>
      </w:r>
      <w:r w:rsidR="003333DA">
        <w:rPr>
          <w:spacing w:val="-2"/>
        </w:rPr>
        <w:t xml:space="preserve"> </w:t>
      </w:r>
      <w:r w:rsidR="003333DA">
        <w:t>at:</w:t>
      </w:r>
      <w:r w:rsidR="003333DA">
        <w:rPr>
          <w:spacing w:val="-1"/>
        </w:rPr>
        <w:t xml:space="preserve"> </w:t>
      </w:r>
      <w:hyperlink r:id="rId33" w:history="1">
        <w:r w:rsidR="007E3A22">
          <w:rPr>
            <w:rStyle w:val="Hyperlink"/>
            <w:color w:val="4B6D63" w:themeColor="text2" w:themeTint="BF"/>
            <w:spacing w:val="-2"/>
          </w:rPr>
          <w:t>https://napis.ceris.purdue.edu/home</w:t>
        </w:r>
      </w:hyperlink>
      <w:r w:rsidR="003333DA">
        <w:rPr>
          <w:spacing w:val="-2"/>
        </w:rPr>
        <w:t>.</w:t>
      </w:r>
    </w:p>
    <w:p w14:paraId="4B30A2A2" w14:textId="77777777" w:rsidR="00CE75E3" w:rsidRPr="00CE75E3" w:rsidRDefault="008728A8" w:rsidP="006F6AD8">
      <w:pPr>
        <w:pStyle w:val="Heading1"/>
        <w:spacing w:after="120"/>
        <w:ind w:left="0"/>
      </w:pPr>
      <w:bookmarkStart w:id="12" w:name="_Toc209102591"/>
      <w:r w:rsidRPr="00CE75E3">
        <w:t>R</w:t>
      </w:r>
      <w:r w:rsidR="00CE75E3" w:rsidRPr="00CE75E3">
        <w:t>ESOURCES</w:t>
      </w:r>
      <w:bookmarkEnd w:id="12"/>
    </w:p>
    <w:p w14:paraId="7AED8829" w14:textId="77777777" w:rsidR="00CE75E3" w:rsidRPr="00E07F32" w:rsidRDefault="00CE75E3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13" w:name="_Toc209102592"/>
      <w:r w:rsidRPr="00E07F32">
        <w:rPr>
          <w:b/>
          <w:bCs/>
          <w:color w:val="266D4B" w:themeColor="accent2" w:themeShade="80"/>
          <w:sz w:val="24"/>
          <w:szCs w:val="24"/>
        </w:rPr>
        <w:t>Survey Supplies</w:t>
      </w:r>
      <w:bookmarkEnd w:id="13"/>
    </w:p>
    <w:p w14:paraId="2159B60B" w14:textId="10F5C88E" w:rsidR="00CE75E3" w:rsidRDefault="00004BDD" w:rsidP="006F6AD8">
      <w:pPr>
        <w:pStyle w:val="BodyText"/>
        <w:ind w:left="0" w:right="24"/>
      </w:pPr>
      <w:r>
        <w:t>Order s</w:t>
      </w:r>
      <w:r w:rsidR="00CE75E3">
        <w:t xml:space="preserve">urvey supplies (traps, lures, and accessories) through the </w:t>
      </w:r>
      <w:hyperlink r:id="rId34" w:history="1">
        <w:r w:rsidR="00CE75E3" w:rsidRPr="00E07F32">
          <w:rPr>
            <w:rStyle w:val="Hyperlink"/>
            <w:color w:val="4B6D63" w:themeColor="text2" w:themeTint="BF"/>
          </w:rPr>
          <w:t>Survey Supply Ordering System</w:t>
        </w:r>
      </w:hyperlink>
      <w:r w:rsidR="00CE75E3">
        <w:rPr>
          <w:color w:val="6B9F24"/>
        </w:rPr>
        <w:t xml:space="preserve"> </w:t>
      </w:r>
      <w:r w:rsidR="00CE75E3">
        <w:t xml:space="preserve">for </w:t>
      </w:r>
      <w:r w:rsidR="00804949">
        <w:t xml:space="preserve">National </w:t>
      </w:r>
      <w:r w:rsidR="00CE75E3">
        <w:t>Priority Pests and PPQ Program Pests. Place orders during the fall open period</w:t>
      </w:r>
      <w:r w:rsidR="00D776F4">
        <w:t xml:space="preserve"> (</w:t>
      </w:r>
      <w:r w:rsidR="00BE57A2" w:rsidRPr="00C02429">
        <w:t xml:space="preserve">September </w:t>
      </w:r>
      <w:r w:rsidR="00E90D01">
        <w:t>21</w:t>
      </w:r>
      <w:r w:rsidR="00E90D01" w:rsidRPr="00C02429">
        <w:t xml:space="preserve"> </w:t>
      </w:r>
      <w:r w:rsidR="00BE57A2" w:rsidRPr="00C02429">
        <w:t xml:space="preserve">through </w:t>
      </w:r>
      <w:r w:rsidR="00011D9E">
        <w:t>Nov</w:t>
      </w:r>
      <w:r w:rsidR="00011D9E" w:rsidRPr="00C02429">
        <w:t xml:space="preserve">ember </w:t>
      </w:r>
      <w:r w:rsidR="00011D9E">
        <w:t>23</w:t>
      </w:r>
      <w:r w:rsidR="00BE57A2" w:rsidRPr="00C02429">
        <w:t xml:space="preserve">, </w:t>
      </w:r>
      <w:r w:rsidR="00011D9E" w:rsidRPr="00C02429">
        <w:t>202</w:t>
      </w:r>
      <w:r w:rsidR="00011D9E">
        <w:t>6</w:t>
      </w:r>
      <w:r w:rsidR="00D776F4" w:rsidRPr="00C02429">
        <w:t>)</w:t>
      </w:r>
      <w:r w:rsidR="00CE75E3" w:rsidRPr="00C02429">
        <w:t>.</w:t>
      </w:r>
      <w:r w:rsidR="00CE75E3">
        <w:rPr>
          <w:spacing w:val="-3"/>
        </w:rPr>
        <w:t xml:space="preserve"> </w:t>
      </w:r>
      <w:r w:rsidR="00C76F44">
        <w:rPr>
          <w:spacing w:val="-3"/>
        </w:rPr>
        <w:t>G</w:t>
      </w:r>
      <w:r w:rsidR="00A10B98">
        <w:rPr>
          <w:spacing w:val="-3"/>
        </w:rPr>
        <w:t xml:space="preserve">uidance documents for </w:t>
      </w:r>
      <w:hyperlink r:id="rId35" w:history="1">
        <w:r w:rsidR="00A10B98" w:rsidRPr="00E07F32">
          <w:rPr>
            <w:rStyle w:val="Hyperlink"/>
            <w:color w:val="4B6D63" w:themeColor="text2" w:themeTint="BF"/>
            <w:spacing w:val="-3"/>
          </w:rPr>
          <w:t>ordering survey supplies</w:t>
        </w:r>
      </w:hyperlink>
      <w:r w:rsidR="00A10B98">
        <w:rPr>
          <w:spacing w:val="-3"/>
        </w:rPr>
        <w:t xml:space="preserve"> are available on the </w:t>
      </w:r>
      <w:hyperlink r:id="rId36" w:history="1">
        <w:r w:rsidR="00A10B98" w:rsidRPr="00E07F32">
          <w:rPr>
            <w:rStyle w:val="Hyperlink"/>
            <w:color w:val="4B6D63" w:themeColor="text2" w:themeTint="BF"/>
            <w:spacing w:val="-3"/>
          </w:rPr>
          <w:t>CAPS Resource and Collaboration</w:t>
        </w:r>
      </w:hyperlink>
      <w:r w:rsidR="00A10B98">
        <w:rPr>
          <w:spacing w:val="-3"/>
        </w:rPr>
        <w:t xml:space="preserve"> website. </w:t>
      </w:r>
      <w:r w:rsidR="00CE75E3">
        <w:t>Contact</w:t>
      </w:r>
      <w:r w:rsidR="00CE75E3">
        <w:rPr>
          <w:spacing w:val="-3"/>
        </w:rPr>
        <w:t xml:space="preserve"> </w:t>
      </w:r>
      <w:r w:rsidR="00CE75E3">
        <w:t>the</w:t>
      </w:r>
      <w:r w:rsidR="00CE75E3">
        <w:rPr>
          <w:spacing w:val="-4"/>
        </w:rPr>
        <w:t xml:space="preserve"> </w:t>
      </w:r>
      <w:r w:rsidR="00CE75E3">
        <w:t>Pest</w:t>
      </w:r>
      <w:r w:rsidR="00CE75E3">
        <w:rPr>
          <w:spacing w:val="-3"/>
        </w:rPr>
        <w:t xml:space="preserve"> </w:t>
      </w:r>
      <w:r w:rsidR="00CE75E3">
        <w:t>Detection</w:t>
      </w:r>
      <w:r w:rsidR="00CE75E3">
        <w:rPr>
          <w:spacing w:val="-3"/>
        </w:rPr>
        <w:t xml:space="preserve"> </w:t>
      </w:r>
      <w:r w:rsidR="004D0833">
        <w:t>NOM</w:t>
      </w:r>
      <w:r w:rsidR="002E4C0F">
        <w:t>,</w:t>
      </w:r>
      <w:r w:rsidR="00CE75E3">
        <w:t xml:space="preserve"> Darrell Bays (</w:t>
      </w:r>
      <w:hyperlink r:id="rId37" w:history="1">
        <w:r w:rsidR="00CE75E3" w:rsidRPr="00E07F32">
          <w:rPr>
            <w:rStyle w:val="Hyperlink"/>
            <w:color w:val="4B6D63" w:themeColor="text2" w:themeTint="BF"/>
          </w:rPr>
          <w:t>darrell.a.bays@usda.gov</w:t>
        </w:r>
      </w:hyperlink>
      <w:r w:rsidR="00CE75E3">
        <w:t>)</w:t>
      </w:r>
      <w:r w:rsidR="00CE75E3">
        <w:rPr>
          <w:spacing w:val="-4"/>
        </w:rPr>
        <w:t xml:space="preserve"> </w:t>
      </w:r>
      <w:r w:rsidR="00CE75E3">
        <w:t>if you have questions.</w:t>
      </w:r>
    </w:p>
    <w:p w14:paraId="09A97EE5" w14:textId="77777777" w:rsidR="00CE75E3" w:rsidRPr="00E07F32" w:rsidRDefault="00CE75E3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14" w:name="_Toc209102593"/>
      <w:r w:rsidRPr="00E07F32">
        <w:rPr>
          <w:b/>
          <w:bCs/>
          <w:color w:val="266D4B" w:themeColor="accent2" w:themeShade="80"/>
          <w:sz w:val="24"/>
          <w:szCs w:val="24"/>
        </w:rPr>
        <w:t>Preliminary</w:t>
      </w:r>
      <w:r w:rsidRPr="00E07F32">
        <w:rPr>
          <w:b/>
          <w:bCs/>
          <w:color w:val="266D4B" w:themeColor="accent2" w:themeShade="80"/>
          <w:spacing w:val="-4"/>
          <w:sz w:val="24"/>
          <w:szCs w:val="24"/>
        </w:rPr>
        <w:t xml:space="preserve"> </w:t>
      </w:r>
      <w:r w:rsidRPr="00E07F32">
        <w:rPr>
          <w:b/>
          <w:bCs/>
          <w:color w:val="266D4B" w:themeColor="accent2" w:themeShade="80"/>
          <w:spacing w:val="-2"/>
          <w:sz w:val="24"/>
          <w:szCs w:val="24"/>
        </w:rPr>
        <w:t>Identification</w:t>
      </w:r>
      <w:bookmarkEnd w:id="14"/>
    </w:p>
    <w:p w14:paraId="2E99A30E" w14:textId="0454DF46" w:rsidR="00CE75E3" w:rsidRPr="00AC2718" w:rsidRDefault="004B716C" w:rsidP="00EA0FCC">
      <w:pPr>
        <w:spacing w:after="240"/>
      </w:pPr>
      <w:r w:rsidRPr="00AC2718">
        <w:rPr>
          <w:sz w:val="24"/>
          <w:szCs w:val="24"/>
        </w:rPr>
        <w:t xml:space="preserve">It is </w:t>
      </w:r>
      <w:r w:rsidR="00DC7373">
        <w:rPr>
          <w:sz w:val="24"/>
          <w:szCs w:val="24"/>
        </w:rPr>
        <w:t>the</w:t>
      </w:r>
      <w:r w:rsidR="00DC7373" w:rsidRPr="00AC2718">
        <w:rPr>
          <w:sz w:val="24"/>
          <w:szCs w:val="24"/>
        </w:rPr>
        <w:t xml:space="preserve"> </w:t>
      </w:r>
      <w:r w:rsidRPr="00AC2718">
        <w:rPr>
          <w:sz w:val="24"/>
          <w:szCs w:val="24"/>
        </w:rPr>
        <w:t>responsibility</w:t>
      </w:r>
      <w:r w:rsidR="00DC7373">
        <w:rPr>
          <w:sz w:val="24"/>
          <w:szCs w:val="24"/>
        </w:rPr>
        <w:t xml:space="preserve"> of the submitter of the SSF</w:t>
      </w:r>
      <w:r w:rsidRPr="00AC2718">
        <w:rPr>
          <w:sz w:val="24"/>
          <w:szCs w:val="24"/>
        </w:rPr>
        <w:t xml:space="preserve"> to confirm that an identifier or institution is available to provide taxonomic support for the proposed targets each year.</w:t>
      </w:r>
      <w:r w:rsidR="00AA7263" w:rsidRPr="00AC2718">
        <w:rPr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This includes confirming that an</w:t>
      </w:r>
      <w:r w:rsidR="00AC2718" w:rsidRPr="00AC2718">
        <w:rPr>
          <w:sz w:val="24"/>
          <w:szCs w:val="24"/>
        </w:rPr>
        <w:t>y</w:t>
      </w:r>
      <w:r w:rsidR="00CE75E3" w:rsidRPr="00AC2718">
        <w:rPr>
          <w:sz w:val="24"/>
          <w:szCs w:val="24"/>
        </w:rPr>
        <w:t xml:space="preserve"> identifier or institution previously used is available to continue providing taxonomic support for the proposed targets each year. PPQ cannot guarantee</w:t>
      </w:r>
      <w:r w:rsidR="00CE75E3" w:rsidRPr="00AC2718">
        <w:rPr>
          <w:spacing w:val="-4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that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taxonomic</w:t>
      </w:r>
      <w:r w:rsidR="00CE75E3" w:rsidRPr="00AC2718">
        <w:rPr>
          <w:spacing w:val="-2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assistance</w:t>
      </w:r>
      <w:r w:rsidR="00CE75E3" w:rsidRPr="00AC2718">
        <w:rPr>
          <w:spacing w:val="-4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for</w:t>
      </w:r>
      <w:r w:rsidR="00CE75E3" w:rsidRPr="00AC2718">
        <w:rPr>
          <w:spacing w:val="-2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preliminary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identification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of</w:t>
      </w:r>
      <w:r w:rsidR="00CE75E3" w:rsidRPr="00AC2718">
        <w:rPr>
          <w:spacing w:val="-4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Priority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Pests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will</w:t>
      </w:r>
      <w:r w:rsidR="00CE75E3" w:rsidRPr="00AC2718">
        <w:rPr>
          <w:spacing w:val="-3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be</w:t>
      </w:r>
      <w:r w:rsidR="00CE75E3" w:rsidRPr="00AC2718">
        <w:rPr>
          <w:spacing w:val="-4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available</w:t>
      </w:r>
      <w:r w:rsidR="00CE75E3" w:rsidRPr="00AC2718">
        <w:rPr>
          <w:spacing w:val="-2"/>
          <w:sz w:val="24"/>
          <w:szCs w:val="24"/>
        </w:rPr>
        <w:t xml:space="preserve"> </w:t>
      </w:r>
      <w:r w:rsidR="00CE75E3" w:rsidRPr="00AC2718">
        <w:rPr>
          <w:sz w:val="24"/>
          <w:szCs w:val="24"/>
        </w:rPr>
        <w:t>for all pests.</w:t>
      </w:r>
    </w:p>
    <w:p w14:paraId="57111D09" w14:textId="720FCD56" w:rsidR="00CE75E3" w:rsidRPr="00AC2718" w:rsidRDefault="0005428F" w:rsidP="00CE75E3">
      <w:pPr>
        <w:pStyle w:val="BodyText"/>
        <w:ind w:left="0" w:right="168"/>
      </w:pPr>
      <w:r>
        <w:t xml:space="preserve">For assistance with </w:t>
      </w:r>
      <w:r w:rsidR="00CE75E3" w:rsidRPr="00AC2718">
        <w:t>finding an identifier or institution to provide preliminary identification for a target</w:t>
      </w:r>
      <w:r w:rsidR="00CE75E3" w:rsidRPr="00AC2718">
        <w:rPr>
          <w:spacing w:val="-3"/>
        </w:rPr>
        <w:t xml:space="preserve"> </w:t>
      </w:r>
      <w:r w:rsidR="00CE75E3" w:rsidRPr="00AC2718">
        <w:t>(national priority</w:t>
      </w:r>
      <w:r w:rsidR="00CE75E3" w:rsidRPr="00AC2718">
        <w:rPr>
          <w:spacing w:val="-3"/>
        </w:rPr>
        <w:t xml:space="preserve"> </w:t>
      </w:r>
      <w:r w:rsidR="00CE75E3" w:rsidRPr="00AC2718">
        <w:t>pests</w:t>
      </w:r>
      <w:r w:rsidR="00CE75E3" w:rsidRPr="00AC2718">
        <w:rPr>
          <w:spacing w:val="-3"/>
        </w:rPr>
        <w:t xml:space="preserve"> </w:t>
      </w:r>
      <w:r w:rsidR="00CE75E3" w:rsidRPr="00AC2718">
        <w:t>only),</w:t>
      </w:r>
      <w:r w:rsidR="00CE75E3" w:rsidRPr="00AC2718">
        <w:rPr>
          <w:spacing w:val="-3"/>
        </w:rPr>
        <w:t xml:space="preserve"> </w:t>
      </w:r>
      <w:r w:rsidR="00917ADD">
        <w:t>email</w:t>
      </w:r>
      <w:r w:rsidR="00CE75E3" w:rsidRPr="00AC2718">
        <w:rPr>
          <w:spacing w:val="-3"/>
        </w:rPr>
        <w:t xml:space="preserve"> </w:t>
      </w:r>
      <w:r w:rsidR="00CE75E3" w:rsidRPr="00AC2718">
        <w:t>the</w:t>
      </w:r>
      <w:r w:rsidR="00CE75E3" w:rsidRPr="00AC2718">
        <w:rPr>
          <w:spacing w:val="-4"/>
        </w:rPr>
        <w:t xml:space="preserve"> </w:t>
      </w:r>
      <w:r w:rsidR="00CE75E3" w:rsidRPr="00AC2718">
        <w:t>Preliminary</w:t>
      </w:r>
      <w:r w:rsidR="00CE75E3" w:rsidRPr="00AC2718">
        <w:rPr>
          <w:spacing w:val="-1"/>
        </w:rPr>
        <w:t xml:space="preserve"> </w:t>
      </w:r>
      <w:r w:rsidR="00CE75E3" w:rsidRPr="00AC2718">
        <w:t>Identification</w:t>
      </w:r>
      <w:r w:rsidR="00CE75E3" w:rsidRPr="00AC2718">
        <w:rPr>
          <w:spacing w:val="-4"/>
        </w:rPr>
        <w:t xml:space="preserve"> </w:t>
      </w:r>
      <w:r w:rsidR="004D0833">
        <w:t>NOM</w:t>
      </w:r>
      <w:r w:rsidR="00CE75E3" w:rsidRPr="00AC2718">
        <w:rPr>
          <w:spacing w:val="-3"/>
        </w:rPr>
        <w:t xml:space="preserve"> </w:t>
      </w:r>
      <w:r w:rsidR="00CE75E3" w:rsidRPr="00AC2718">
        <w:t>for</w:t>
      </w:r>
      <w:r w:rsidR="00CE75E3" w:rsidRPr="00AC2718">
        <w:rPr>
          <w:spacing w:val="-4"/>
        </w:rPr>
        <w:t xml:space="preserve"> </w:t>
      </w:r>
      <w:r w:rsidR="00CE75E3" w:rsidRPr="00AC2718">
        <w:t>Pest</w:t>
      </w:r>
      <w:r w:rsidR="00CE75E3" w:rsidRPr="00AC2718">
        <w:rPr>
          <w:spacing w:val="-3"/>
        </w:rPr>
        <w:t xml:space="preserve"> </w:t>
      </w:r>
      <w:r w:rsidR="00CE75E3" w:rsidRPr="00AC2718">
        <w:t>Detection</w:t>
      </w:r>
      <w:r w:rsidR="00CE75E3" w:rsidRPr="00AC2718">
        <w:rPr>
          <w:spacing w:val="-4"/>
        </w:rPr>
        <w:t>,</w:t>
      </w:r>
      <w:r w:rsidR="00CE75E3" w:rsidRPr="00AC2718">
        <w:t xml:space="preserve"> Darrell</w:t>
      </w:r>
      <w:r w:rsidR="00CE75E3" w:rsidRPr="00AC2718">
        <w:rPr>
          <w:spacing w:val="-3"/>
        </w:rPr>
        <w:t xml:space="preserve"> </w:t>
      </w:r>
      <w:r w:rsidR="00CE75E3" w:rsidRPr="00AC2718">
        <w:t xml:space="preserve">Bays </w:t>
      </w:r>
      <w:hyperlink r:id="rId38" w:history="1">
        <w:r w:rsidR="003606E1" w:rsidRPr="000B3218">
          <w:rPr>
            <w:rStyle w:val="Hyperlink"/>
            <w:color w:val="auto"/>
            <w:u w:val="none"/>
          </w:rPr>
          <w:t>(</w:t>
        </w:r>
        <w:r w:rsidR="003606E1" w:rsidRPr="00E07F32">
          <w:rPr>
            <w:rStyle w:val="Hyperlink"/>
            <w:color w:val="4B6D63" w:themeColor="text2" w:themeTint="BF"/>
          </w:rPr>
          <w:t>darrell.a.bays@usda.gov</w:t>
        </w:r>
        <w:r w:rsidR="003606E1" w:rsidRPr="000B3218">
          <w:rPr>
            <w:rStyle w:val="Hyperlink"/>
            <w:color w:val="auto"/>
            <w:u w:val="none"/>
          </w:rPr>
          <w:t>)</w:t>
        </w:r>
        <w:r w:rsidR="003606E1" w:rsidRPr="00E07F32">
          <w:rPr>
            <w:rStyle w:val="Hyperlink"/>
            <w:color w:val="4B6D63" w:themeColor="text2" w:themeTint="BF"/>
          </w:rPr>
          <w:t>.</w:t>
        </w:r>
      </w:hyperlink>
      <w:r w:rsidR="00CE75E3" w:rsidRPr="00AC2718">
        <w:t xml:space="preserve"> For other PPQ pest programs, reach out to the respective Pest Program </w:t>
      </w:r>
      <w:r w:rsidR="00CE75E3" w:rsidRPr="00AC2718">
        <w:rPr>
          <w:spacing w:val="-4"/>
        </w:rPr>
        <w:t>NOM.</w:t>
      </w:r>
    </w:p>
    <w:p w14:paraId="74B671E4" w14:textId="124D2AAE" w:rsidR="00954A92" w:rsidRPr="00E07F32" w:rsidRDefault="00954A92" w:rsidP="00893D52">
      <w:pPr>
        <w:pStyle w:val="Heading2"/>
        <w:spacing w:before="240" w:after="120"/>
        <w:rPr>
          <w:b/>
          <w:bCs/>
          <w:color w:val="266D4B" w:themeColor="accent2" w:themeShade="80"/>
          <w:sz w:val="24"/>
          <w:szCs w:val="24"/>
        </w:rPr>
      </w:pPr>
      <w:bookmarkStart w:id="15" w:name="_Toc209102594"/>
      <w:r w:rsidRPr="00E07F32">
        <w:rPr>
          <w:b/>
          <w:bCs/>
          <w:color w:val="266D4B" w:themeColor="accent2" w:themeShade="80"/>
          <w:sz w:val="24"/>
          <w:szCs w:val="24"/>
        </w:rPr>
        <w:t>Confirmatory I</w:t>
      </w:r>
      <w:r w:rsidR="00893D52" w:rsidRPr="00E07F32">
        <w:rPr>
          <w:b/>
          <w:bCs/>
          <w:color w:val="266D4B" w:themeColor="accent2" w:themeShade="80"/>
          <w:sz w:val="24"/>
          <w:szCs w:val="24"/>
        </w:rPr>
        <w:t>dentification</w:t>
      </w:r>
      <w:bookmarkEnd w:id="15"/>
    </w:p>
    <w:p w14:paraId="42D4BAA0" w14:textId="7FE212E5" w:rsidR="004812D5" w:rsidRDefault="005B4E1C" w:rsidP="00D55E08">
      <w:pPr>
        <w:pStyle w:val="BodyText"/>
        <w:spacing w:before="39"/>
        <w:ind w:left="0"/>
      </w:pPr>
      <w:r>
        <w:t>Submitters must route s</w:t>
      </w:r>
      <w:r w:rsidRPr="00F35AF3">
        <w:t xml:space="preserve">pecimens collected through </w:t>
      </w:r>
      <w:r w:rsidR="00061F87">
        <w:t>Pest Detection</w:t>
      </w:r>
      <w:r w:rsidRPr="00F35AF3">
        <w:t xml:space="preserve"> survey that have received preliminary identification as a suspected pest of regulatory concern for confirmatory identification through the </w:t>
      </w:r>
      <w:r w:rsidRPr="00F35AF3">
        <w:rPr>
          <w:u w:val="single"/>
        </w:rPr>
        <w:t>domestic</w:t>
      </w:r>
      <w:r w:rsidRPr="00F35AF3">
        <w:t xml:space="preserve"> module of </w:t>
      </w:r>
      <w:hyperlink r:id="rId39" w:history="1">
        <w:r w:rsidRPr="003823C3">
          <w:rPr>
            <w:rStyle w:val="Hyperlink"/>
          </w:rPr>
          <w:t>the Agricultural Risk Management (ARM) system</w:t>
        </w:r>
      </w:hyperlink>
      <w:r w:rsidR="009F147C">
        <w:t>.</w:t>
      </w:r>
      <w:r w:rsidR="00E464D1">
        <w:t xml:space="preserve"> </w:t>
      </w:r>
      <w:r w:rsidR="00A40649" w:rsidRPr="000F53D0">
        <w:t xml:space="preserve">For assistance with ARM, </w:t>
      </w:r>
      <w:r w:rsidR="00912364">
        <w:t>email</w:t>
      </w:r>
      <w:r w:rsidR="00B464A2">
        <w:t xml:space="preserve"> </w:t>
      </w:r>
      <w:hyperlink r:id="rId40" w:history="1">
        <w:r w:rsidR="00B464A2" w:rsidRPr="00E07F32">
          <w:rPr>
            <w:rStyle w:val="Hyperlink"/>
            <w:color w:val="4B6D63" w:themeColor="text2" w:themeTint="BF"/>
          </w:rPr>
          <w:t>AQI.ARM@usda.gov</w:t>
        </w:r>
      </w:hyperlink>
      <w:r w:rsidR="00A40649" w:rsidRPr="000F53D0">
        <w:rPr>
          <w:rStyle w:val="Hyperlink"/>
          <w:color w:val="auto"/>
          <w:u w:val="none"/>
        </w:rPr>
        <w:t xml:space="preserve"> or </w:t>
      </w:r>
      <w:r w:rsidR="0037313E">
        <w:rPr>
          <w:rStyle w:val="Hyperlink"/>
          <w:color w:val="auto"/>
          <w:u w:val="none"/>
        </w:rPr>
        <w:t xml:space="preserve">the </w:t>
      </w:r>
      <w:r w:rsidR="00B464A2" w:rsidRPr="00AC2718">
        <w:t>Pest</w:t>
      </w:r>
      <w:r w:rsidR="00B464A2" w:rsidRPr="00AC2718">
        <w:rPr>
          <w:spacing w:val="-3"/>
        </w:rPr>
        <w:t xml:space="preserve"> </w:t>
      </w:r>
      <w:r w:rsidR="00B464A2" w:rsidRPr="00AC2718">
        <w:t>Detection</w:t>
      </w:r>
      <w:r w:rsidR="004D0833">
        <w:t xml:space="preserve"> NOM</w:t>
      </w:r>
      <w:r w:rsidR="00B464A2" w:rsidRPr="00AC2718">
        <w:rPr>
          <w:spacing w:val="-4"/>
        </w:rPr>
        <w:t>,</w:t>
      </w:r>
      <w:r w:rsidR="00B464A2" w:rsidRPr="00AC2718">
        <w:t xml:space="preserve"> Darrell</w:t>
      </w:r>
      <w:r w:rsidR="00B464A2" w:rsidRPr="00AC2718">
        <w:rPr>
          <w:spacing w:val="-3"/>
        </w:rPr>
        <w:t xml:space="preserve"> </w:t>
      </w:r>
      <w:r w:rsidR="00B464A2" w:rsidRPr="00AC2718">
        <w:t xml:space="preserve">Bays </w:t>
      </w:r>
      <w:hyperlink r:id="rId41" w:history="1">
        <w:r w:rsidR="0037313E" w:rsidRPr="003606E1">
          <w:rPr>
            <w:rStyle w:val="Hyperlink"/>
            <w:color w:val="auto"/>
            <w:u w:val="none"/>
          </w:rPr>
          <w:t>(</w:t>
        </w:r>
        <w:r w:rsidR="0037313E" w:rsidRPr="00E07F32">
          <w:rPr>
            <w:rStyle w:val="Hyperlink"/>
            <w:color w:val="4B6D63" w:themeColor="text2" w:themeTint="BF"/>
          </w:rPr>
          <w:t>darrell.a.bays@usda.gov</w:t>
        </w:r>
        <w:r w:rsidR="0037313E" w:rsidRPr="003606E1">
          <w:rPr>
            <w:rStyle w:val="Hyperlink"/>
            <w:color w:val="auto"/>
            <w:u w:val="none"/>
          </w:rPr>
          <w:t>)</w:t>
        </w:r>
        <w:r w:rsidR="0037313E" w:rsidRPr="00E07F32">
          <w:rPr>
            <w:rStyle w:val="Hyperlink"/>
            <w:color w:val="4B6D63" w:themeColor="text2" w:themeTint="BF"/>
          </w:rPr>
          <w:t>.</w:t>
        </w:r>
      </w:hyperlink>
    </w:p>
    <w:p w14:paraId="2210B95E" w14:textId="7A8F032E" w:rsidR="00E914F4" w:rsidRDefault="00E914F4">
      <w:pPr>
        <w:rPr>
          <w:b/>
          <w:bCs/>
          <w:sz w:val="24"/>
          <w:szCs w:val="24"/>
        </w:rPr>
      </w:pPr>
      <w:bookmarkStart w:id="16" w:name="_APPENDIX._Survey_Names"/>
      <w:bookmarkEnd w:id="16"/>
      <w:r>
        <w:rPr>
          <w:b/>
          <w:bCs/>
          <w:sz w:val="24"/>
          <w:szCs w:val="24"/>
        </w:rPr>
        <w:br w:type="page"/>
      </w:r>
    </w:p>
    <w:p w14:paraId="5B79F7CA" w14:textId="77777777" w:rsidR="008478DB" w:rsidRDefault="008478DB">
      <w:pPr>
        <w:rPr>
          <w:b/>
          <w:bCs/>
          <w:sz w:val="24"/>
          <w:szCs w:val="24"/>
        </w:rPr>
      </w:pPr>
    </w:p>
    <w:p w14:paraId="7C2925B8" w14:textId="1ECC1ABA" w:rsidR="00F94A81" w:rsidRDefault="005355CA" w:rsidP="00F41DF7">
      <w:pPr>
        <w:pStyle w:val="Heading1"/>
        <w:spacing w:before="0" w:after="120"/>
        <w:ind w:left="0"/>
      </w:pPr>
      <w:bookmarkStart w:id="17" w:name="_APPENDIX:_Survey_Names"/>
      <w:bookmarkStart w:id="18" w:name="_Toc209102595"/>
      <w:bookmarkEnd w:id="17"/>
      <w:r>
        <w:t>APPENDIX</w:t>
      </w:r>
      <w:r w:rsidR="00F6076F">
        <w:t>:</w:t>
      </w:r>
      <w:r>
        <w:rPr>
          <w:spacing w:val="-2"/>
        </w:rPr>
        <w:t xml:space="preserve"> </w:t>
      </w:r>
      <w:r>
        <w:t>Survey</w:t>
      </w:r>
      <w:r>
        <w:rPr>
          <w:spacing w:val="-2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PPQ</w:t>
      </w:r>
      <w:r>
        <w:rPr>
          <w:spacing w:val="-2"/>
        </w:rPr>
        <w:t xml:space="preserve"> </w:t>
      </w:r>
      <w:r>
        <w:t>Pest</w:t>
      </w:r>
      <w:r>
        <w:rPr>
          <w:spacing w:val="-3"/>
        </w:rPr>
        <w:t xml:space="preserve"> </w:t>
      </w:r>
      <w:r>
        <w:t>Detection</w:t>
      </w:r>
      <w:r>
        <w:rPr>
          <w:spacing w:val="-1"/>
        </w:rPr>
        <w:t xml:space="preserve"> </w:t>
      </w:r>
      <w:r>
        <w:t>Survey</w:t>
      </w:r>
      <w:r>
        <w:rPr>
          <w:spacing w:val="-2"/>
        </w:rPr>
        <w:t xml:space="preserve"> </w:t>
      </w:r>
      <w:r>
        <w:t>Summary</w:t>
      </w:r>
      <w:r>
        <w:rPr>
          <w:spacing w:val="-4"/>
        </w:rPr>
        <w:t xml:space="preserve"> Form</w:t>
      </w:r>
      <w:bookmarkEnd w:id="18"/>
    </w:p>
    <w:p w14:paraId="7C2925BA" w14:textId="60DDAAEA" w:rsidR="00F94A81" w:rsidRDefault="005355CA" w:rsidP="00070774">
      <w:pPr>
        <w:pStyle w:val="BodyText"/>
        <w:ind w:left="0" w:right="168"/>
        <w:rPr>
          <w:sz w:val="20"/>
        </w:rPr>
      </w:pPr>
      <w:r>
        <w:t>Use</w:t>
      </w:r>
      <w:r>
        <w:rPr>
          <w:spacing w:val="-3"/>
        </w:rPr>
        <w:t xml:space="preserve"> </w:t>
      </w:r>
      <w:r>
        <w:t>survey</w:t>
      </w:r>
      <w:r>
        <w:rPr>
          <w:spacing w:val="-2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host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habitat,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pest</w:t>
      </w:r>
      <w:r>
        <w:rPr>
          <w:spacing w:val="-2"/>
        </w:rPr>
        <w:t xml:space="preserve"> </w:t>
      </w:r>
      <w:r>
        <w:t>targeted.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 xml:space="preserve">see your preferred survey name, </w:t>
      </w:r>
      <w:r w:rsidR="006A70ED">
        <w:t xml:space="preserve">contact </w:t>
      </w:r>
      <w:r>
        <w:t xml:space="preserve">the Pest Detection </w:t>
      </w:r>
      <w:r w:rsidR="00183F16">
        <w:t>NOM</w:t>
      </w:r>
      <w:r w:rsidR="00061F87">
        <w:t>,</w:t>
      </w:r>
      <w:r>
        <w:t xml:space="preserve"> Darrell Bays </w:t>
      </w:r>
      <w:r w:rsidRPr="006A70ED">
        <w:t>(</w:t>
      </w:r>
      <w:hyperlink r:id="rId42" w:history="1">
        <w:r w:rsidR="006A70ED" w:rsidRPr="00E07F32">
          <w:rPr>
            <w:rStyle w:val="Hyperlink"/>
            <w:color w:val="4B6D63" w:themeColor="text2" w:themeTint="BF"/>
          </w:rPr>
          <w:t>darrell.a.bays@usda.gov</w:t>
        </w:r>
      </w:hyperlink>
      <w:r w:rsidR="006A70ED">
        <w:t>)</w:t>
      </w:r>
      <w:r w:rsidR="006A70ED" w:rsidRPr="006A70ED">
        <w:rPr>
          <w:rStyle w:val="Hyperlink"/>
          <w:color w:val="auto"/>
          <w:u w:val="none"/>
        </w:rPr>
        <w:t xml:space="preserve"> for assistance</w:t>
      </w:r>
      <w:r w:rsidR="006A70ED" w:rsidRPr="006A70ED">
        <w:t>.</w:t>
      </w:r>
    </w:p>
    <w:p w14:paraId="7C2925BB" w14:textId="77777777" w:rsidR="00F94A81" w:rsidRDefault="00F94A81">
      <w:pPr>
        <w:pStyle w:val="BodyText"/>
        <w:spacing w:before="88"/>
        <w:ind w:left="0"/>
        <w:rPr>
          <w:sz w:val="20"/>
        </w:rPr>
      </w:pPr>
    </w:p>
    <w:tbl>
      <w:tblPr>
        <w:tblStyle w:val="GridTable4-Accent1"/>
        <w:tblW w:w="0" w:type="auto"/>
        <w:tblLayout w:type="fixed"/>
        <w:tblLook w:val="0420" w:firstRow="1" w:lastRow="0" w:firstColumn="0" w:lastColumn="0" w:noHBand="0" w:noVBand="1"/>
      </w:tblPr>
      <w:tblGrid>
        <w:gridCol w:w="4990"/>
        <w:gridCol w:w="4990"/>
      </w:tblGrid>
      <w:tr w:rsidR="00E07F32" w14:paraId="7C2925BD" w14:textId="77777777" w:rsidTr="00D87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4990" w:type="dxa"/>
          </w:tcPr>
          <w:p w14:paraId="58344E5C" w14:textId="4B15A6C3" w:rsidR="00E07F32" w:rsidRPr="008478DB" w:rsidRDefault="00E07F32" w:rsidP="00617243">
            <w:pPr>
              <w:pStyle w:val="TableParagraph"/>
              <w:spacing w:before="10" w:line="240" w:lineRule="auto"/>
              <w:ind w:left="112"/>
              <w:rPr>
                <w:bCs w:val="0"/>
                <w:color w:val="auto"/>
                <w:sz w:val="24"/>
                <w:szCs w:val="24"/>
              </w:rPr>
            </w:pPr>
            <w:r w:rsidRPr="008478DB">
              <w:rPr>
                <w:color w:val="auto"/>
                <w:sz w:val="24"/>
                <w:szCs w:val="24"/>
              </w:rPr>
              <w:t>Survey</w:t>
            </w:r>
            <w:r w:rsidRPr="008478DB">
              <w:rPr>
                <w:color w:val="auto"/>
                <w:spacing w:val="-6"/>
                <w:sz w:val="24"/>
                <w:szCs w:val="24"/>
              </w:rPr>
              <w:t xml:space="preserve"> </w:t>
            </w:r>
            <w:r w:rsidRPr="008478DB">
              <w:rPr>
                <w:color w:val="auto"/>
                <w:spacing w:val="-4"/>
                <w:sz w:val="24"/>
                <w:szCs w:val="24"/>
              </w:rPr>
              <w:t>Names</w:t>
            </w:r>
            <w:r w:rsidR="006B29BB">
              <w:rPr>
                <w:color w:val="auto"/>
                <w:spacing w:val="-4"/>
                <w:sz w:val="24"/>
                <w:szCs w:val="24"/>
              </w:rPr>
              <w:t xml:space="preserve"> (A – N)</w:t>
            </w:r>
          </w:p>
        </w:tc>
        <w:tc>
          <w:tcPr>
            <w:tcW w:w="4990" w:type="dxa"/>
          </w:tcPr>
          <w:p w14:paraId="7C2925BC" w14:textId="33AF63B9" w:rsidR="00E07F32" w:rsidRPr="008478DB" w:rsidRDefault="00705B86" w:rsidP="00617243">
            <w:pPr>
              <w:pStyle w:val="TableParagraph"/>
              <w:spacing w:before="10" w:line="240" w:lineRule="auto"/>
              <w:ind w:left="112"/>
              <w:rPr>
                <w:b w:val="0"/>
                <w:color w:val="auto"/>
                <w:sz w:val="24"/>
                <w:szCs w:val="24"/>
              </w:rPr>
            </w:pPr>
            <w:r w:rsidRPr="008478DB">
              <w:rPr>
                <w:color w:val="auto"/>
                <w:sz w:val="24"/>
                <w:szCs w:val="24"/>
              </w:rPr>
              <w:t>Survey</w:t>
            </w:r>
            <w:r w:rsidRPr="008478DB">
              <w:rPr>
                <w:color w:val="auto"/>
                <w:spacing w:val="-6"/>
                <w:sz w:val="24"/>
                <w:szCs w:val="24"/>
              </w:rPr>
              <w:t xml:space="preserve"> </w:t>
            </w:r>
            <w:r w:rsidRPr="008478DB">
              <w:rPr>
                <w:color w:val="auto"/>
                <w:spacing w:val="-4"/>
                <w:sz w:val="24"/>
                <w:szCs w:val="24"/>
              </w:rPr>
              <w:t>Names</w:t>
            </w:r>
            <w:r>
              <w:rPr>
                <w:color w:val="auto"/>
                <w:spacing w:val="-4"/>
                <w:sz w:val="24"/>
                <w:szCs w:val="24"/>
              </w:rPr>
              <w:t xml:space="preserve"> (O – V)</w:t>
            </w:r>
          </w:p>
        </w:tc>
      </w:tr>
      <w:tr w:rsidR="00F23222" w14:paraId="7C2925C0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BE" w14:textId="77777777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Asian</w:t>
            </w:r>
            <w:r w:rsidRPr="008478DB">
              <w:rPr>
                <w:spacing w:val="-4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Defoliator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BF" w14:textId="2E44BE7A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Oak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F23222" w14:paraId="7C2925C3" w14:textId="77777777" w:rsidTr="00D87F26">
        <w:trPr>
          <w:trHeight w:val="277"/>
        </w:trPr>
        <w:tc>
          <w:tcPr>
            <w:tcW w:w="4990" w:type="dxa"/>
          </w:tcPr>
          <w:p w14:paraId="7C2925C1" w14:textId="77777777" w:rsidR="00F23222" w:rsidRPr="008478DB" w:rsidRDefault="00F23222" w:rsidP="00131A3F">
            <w:pPr>
              <w:pStyle w:val="TableParagraph"/>
              <w:spacing w:before="1"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Citrus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  <w:tc>
          <w:tcPr>
            <w:tcW w:w="4990" w:type="dxa"/>
          </w:tcPr>
          <w:p w14:paraId="7C2925C2" w14:textId="1E4C2816" w:rsidR="00F23222" w:rsidRPr="008478DB" w:rsidRDefault="00F23222" w:rsidP="00131A3F">
            <w:pPr>
              <w:pStyle w:val="TableParagraph"/>
              <w:spacing w:before="1"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Orchard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F23222" w14:paraId="7C2925C6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C4" w14:textId="77777777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Corn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 xml:space="preserve">Commodity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C5" w14:textId="6A1D0799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Palm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F23222" w14:paraId="7C2925C9" w14:textId="77777777" w:rsidTr="00D87F26">
        <w:trPr>
          <w:trHeight w:val="275"/>
        </w:trPr>
        <w:tc>
          <w:tcPr>
            <w:tcW w:w="4990" w:type="dxa"/>
          </w:tcPr>
          <w:p w14:paraId="7C2925C7" w14:textId="77777777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Cotton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  <w:tc>
          <w:tcPr>
            <w:tcW w:w="4990" w:type="dxa"/>
          </w:tcPr>
          <w:p w14:paraId="7C2925C8" w14:textId="76B97423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Pine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F23222" w14:paraId="7C2925CC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CA" w14:textId="1E9C67A6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Exotic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Buprestid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(Cerceris)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  <w:tc>
          <w:tcPr>
            <w:tcW w:w="4990" w:type="dxa"/>
          </w:tcPr>
          <w:p w14:paraId="7C2925CB" w14:textId="43A950B6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Small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Grains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</w:tr>
      <w:tr w:rsidR="00F23222" w14:paraId="7C2925CF" w14:textId="77777777" w:rsidTr="00D87F26">
        <w:trPr>
          <w:trHeight w:val="275"/>
        </w:trPr>
        <w:tc>
          <w:tcPr>
            <w:tcW w:w="4990" w:type="dxa"/>
          </w:tcPr>
          <w:p w14:paraId="7C2925CD" w14:textId="77777777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Exotic</w:t>
            </w:r>
            <w:r w:rsidRPr="008478DB">
              <w:rPr>
                <w:spacing w:val="-4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Wood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Borer/Bark Beetle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CE" w14:textId="518A2278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Solanaceous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F23222" w14:paraId="7C2925D2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D0" w14:textId="77777777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Field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Crops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Pest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  <w:tc>
          <w:tcPr>
            <w:tcW w:w="4990" w:type="dxa"/>
          </w:tcPr>
          <w:p w14:paraId="7C2925D1" w14:textId="3B5932F4" w:rsidR="00F23222" w:rsidRPr="008478DB" w:rsidRDefault="00F23222" w:rsidP="00131A3F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Soybean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EB21C4" w14:paraId="7C2925D5" w14:textId="77777777" w:rsidTr="00D87F26">
        <w:trPr>
          <w:trHeight w:val="277"/>
        </w:trPr>
        <w:tc>
          <w:tcPr>
            <w:tcW w:w="4990" w:type="dxa"/>
          </w:tcPr>
          <w:p w14:paraId="7C2925D3" w14:textId="77777777" w:rsidR="00EB21C4" w:rsidRPr="008478DB" w:rsidRDefault="00EB21C4" w:rsidP="00131A3F">
            <w:pPr>
              <w:pStyle w:val="TableParagraph"/>
              <w:spacing w:before="1"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Forest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Pest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  <w:tc>
          <w:tcPr>
            <w:tcW w:w="4990" w:type="dxa"/>
          </w:tcPr>
          <w:p w14:paraId="7C2925D4" w14:textId="02B85161" w:rsidR="00EB21C4" w:rsidRPr="008478DB" w:rsidRDefault="00EB21C4" w:rsidP="00131A3F">
            <w:pPr>
              <w:pStyle w:val="TableParagraph"/>
              <w:spacing w:before="1"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S</w:t>
            </w:r>
            <w:r w:rsidR="000B6E19">
              <w:rPr>
                <w:sz w:val="24"/>
                <w:szCs w:val="24"/>
              </w:rPr>
              <w:t>pecialty Crops Pest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001736" w14:paraId="7C2925D8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D6" w14:textId="77777777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General</w:t>
            </w:r>
            <w:r w:rsidRPr="008478DB">
              <w:rPr>
                <w:spacing w:val="-4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Nematode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D7" w14:textId="09D48B4F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Stone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Fruit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</w:tr>
      <w:tr w:rsidR="00001736" w14:paraId="7C2925DB" w14:textId="77777777" w:rsidTr="00D87F26">
        <w:trPr>
          <w:trHeight w:val="275"/>
        </w:trPr>
        <w:tc>
          <w:tcPr>
            <w:tcW w:w="4990" w:type="dxa"/>
          </w:tcPr>
          <w:p w14:paraId="7C2925D9" w14:textId="77777777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Grape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DA" w14:textId="6EEB75AA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Tree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Nursery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Pest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</w:tr>
      <w:tr w:rsidR="00001736" w14:paraId="7C2925DE" w14:textId="77777777" w:rsidTr="00D87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tcW w:w="4990" w:type="dxa"/>
          </w:tcPr>
          <w:p w14:paraId="7C2925DC" w14:textId="77777777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Mollusk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DD" w14:textId="62A70077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Tropical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Hosts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Commodity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</w:tr>
      <w:tr w:rsidR="00001736" w14:paraId="7C2925E1" w14:textId="77777777" w:rsidTr="00D87F26">
        <w:trPr>
          <w:trHeight w:val="275"/>
        </w:trPr>
        <w:tc>
          <w:tcPr>
            <w:tcW w:w="4990" w:type="dxa"/>
          </w:tcPr>
          <w:p w14:paraId="7C2925DF" w14:textId="77777777" w:rsidR="00001736" w:rsidRPr="008478DB" w:rsidRDefault="00001736" w:rsidP="00001736">
            <w:pPr>
              <w:pStyle w:val="TableParagraph"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Nursery and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Retail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Plants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Pest</w:t>
            </w:r>
            <w:r w:rsidRPr="008478DB">
              <w:rPr>
                <w:spacing w:val="-1"/>
                <w:sz w:val="24"/>
                <w:szCs w:val="24"/>
              </w:rPr>
              <w:t xml:space="preserve"> </w:t>
            </w:r>
            <w:r w:rsidRPr="008478DB">
              <w:rPr>
                <w:spacing w:val="-2"/>
                <w:sz w:val="24"/>
                <w:szCs w:val="24"/>
              </w:rPr>
              <w:t>Survey</w:t>
            </w:r>
          </w:p>
        </w:tc>
        <w:tc>
          <w:tcPr>
            <w:tcW w:w="4990" w:type="dxa"/>
          </w:tcPr>
          <w:p w14:paraId="7C2925E0" w14:textId="3BC9B297" w:rsidR="00001736" w:rsidRPr="008478DB" w:rsidRDefault="00001736" w:rsidP="00001736">
            <w:pPr>
              <w:pStyle w:val="TableParagraph"/>
              <w:keepNext/>
              <w:spacing w:after="60" w:line="240" w:lineRule="auto"/>
              <w:ind w:left="101"/>
              <w:rPr>
                <w:sz w:val="24"/>
                <w:szCs w:val="24"/>
              </w:rPr>
            </w:pPr>
            <w:r w:rsidRPr="008478DB">
              <w:rPr>
                <w:sz w:val="24"/>
                <w:szCs w:val="24"/>
              </w:rPr>
              <w:t>Vegetable</w:t>
            </w:r>
            <w:r w:rsidRPr="008478DB">
              <w:rPr>
                <w:spacing w:val="-3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Crops</w:t>
            </w:r>
            <w:r w:rsidRPr="008478DB">
              <w:rPr>
                <w:spacing w:val="-2"/>
                <w:sz w:val="24"/>
                <w:szCs w:val="24"/>
              </w:rPr>
              <w:t xml:space="preserve"> </w:t>
            </w:r>
            <w:r w:rsidRPr="008478DB">
              <w:rPr>
                <w:sz w:val="24"/>
                <w:szCs w:val="24"/>
              </w:rPr>
              <w:t>Pest</w:t>
            </w:r>
            <w:r w:rsidRPr="008478DB">
              <w:rPr>
                <w:spacing w:val="-2"/>
                <w:sz w:val="24"/>
                <w:szCs w:val="24"/>
              </w:rPr>
              <w:t xml:space="preserve"> Survey</w:t>
            </w:r>
          </w:p>
        </w:tc>
      </w:tr>
    </w:tbl>
    <w:p w14:paraId="7C2925E8" w14:textId="565CF5F8" w:rsidR="00DB1524" w:rsidRPr="00EA0FCC" w:rsidRDefault="00705B86" w:rsidP="00EA0FCC">
      <w:pPr>
        <w:pStyle w:val="Caption"/>
        <w:spacing w:before="80"/>
        <w:rPr>
          <w:sz w:val="20"/>
          <w:szCs w:val="20"/>
        </w:rPr>
      </w:pPr>
      <w:r w:rsidRPr="00EA0FCC">
        <w:rPr>
          <w:sz w:val="20"/>
          <w:szCs w:val="20"/>
        </w:rPr>
        <w:t xml:space="preserve">Table </w:t>
      </w:r>
      <w:r w:rsidRPr="00EA0FCC">
        <w:rPr>
          <w:sz w:val="20"/>
          <w:szCs w:val="20"/>
        </w:rPr>
        <w:fldChar w:fldCharType="begin"/>
      </w:r>
      <w:r w:rsidRPr="00EA0FCC">
        <w:rPr>
          <w:sz w:val="20"/>
          <w:szCs w:val="20"/>
        </w:rPr>
        <w:instrText xml:space="preserve"> SEQ Table \* ARABIC </w:instrText>
      </w:r>
      <w:r w:rsidRPr="00EA0FCC">
        <w:rPr>
          <w:sz w:val="20"/>
          <w:szCs w:val="20"/>
        </w:rPr>
        <w:fldChar w:fldCharType="separate"/>
      </w:r>
      <w:r w:rsidRPr="00EA0FCC">
        <w:rPr>
          <w:noProof/>
          <w:sz w:val="20"/>
          <w:szCs w:val="20"/>
        </w:rPr>
        <w:t>1</w:t>
      </w:r>
      <w:r w:rsidRPr="00EA0FCC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: </w:t>
      </w:r>
      <w:r w:rsidR="00B514C7" w:rsidRPr="002D2CBB">
        <w:rPr>
          <w:i w:val="0"/>
          <w:iCs w:val="0"/>
          <w:color w:val="auto"/>
          <w:sz w:val="20"/>
          <w:szCs w:val="20"/>
        </w:rPr>
        <w:t>Acceptable survey names for use when filling in the PPQ P</w:t>
      </w:r>
      <w:r w:rsidR="00B514C7">
        <w:rPr>
          <w:i w:val="0"/>
          <w:iCs w:val="0"/>
          <w:color w:val="auto"/>
          <w:sz w:val="20"/>
          <w:szCs w:val="20"/>
        </w:rPr>
        <w:t>es</w:t>
      </w:r>
      <w:r w:rsidR="00B514C7" w:rsidRPr="002D2CBB">
        <w:rPr>
          <w:i w:val="0"/>
          <w:iCs w:val="0"/>
          <w:color w:val="auto"/>
          <w:sz w:val="20"/>
          <w:szCs w:val="20"/>
        </w:rPr>
        <w:t xml:space="preserve">t </w:t>
      </w:r>
      <w:r w:rsidR="00B514C7">
        <w:rPr>
          <w:i w:val="0"/>
          <w:iCs w:val="0"/>
          <w:color w:val="auto"/>
          <w:sz w:val="20"/>
          <w:szCs w:val="20"/>
        </w:rPr>
        <w:t>Detection</w:t>
      </w:r>
      <w:r w:rsidR="00B514C7" w:rsidRPr="002D2CBB">
        <w:rPr>
          <w:i w:val="0"/>
          <w:iCs w:val="0"/>
          <w:color w:val="auto"/>
          <w:sz w:val="20"/>
          <w:szCs w:val="20"/>
        </w:rPr>
        <w:t xml:space="preserve"> SSF.</w:t>
      </w:r>
    </w:p>
    <w:sectPr w:rsidR="00DB1524" w:rsidRPr="00EA0FCC">
      <w:pgSz w:w="12240" w:h="15840"/>
      <w:pgMar w:top="1100" w:right="1060" w:bottom="640" w:left="960" w:header="713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07987" w14:textId="77777777" w:rsidR="00C7788A" w:rsidRDefault="00C7788A">
      <w:r>
        <w:separator/>
      </w:r>
    </w:p>
  </w:endnote>
  <w:endnote w:type="continuationSeparator" w:id="0">
    <w:p w14:paraId="53F90FAC" w14:textId="77777777" w:rsidR="00C7788A" w:rsidRDefault="00C7788A">
      <w:r>
        <w:continuationSeparator/>
      </w:r>
    </w:p>
  </w:endnote>
  <w:endnote w:type="continuationNotice" w:id="1">
    <w:p w14:paraId="3569D2D7" w14:textId="77777777" w:rsidR="00C7788A" w:rsidRDefault="00C77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7876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988E8F" w14:textId="47C07300" w:rsidR="00F41DF7" w:rsidRDefault="00F41D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2925EF" w14:textId="6D0499DA" w:rsidR="00F94A81" w:rsidRDefault="00F94A81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4B87B" w14:textId="77777777" w:rsidR="00C7788A" w:rsidRDefault="00C7788A">
      <w:r>
        <w:separator/>
      </w:r>
    </w:p>
  </w:footnote>
  <w:footnote w:type="continuationSeparator" w:id="0">
    <w:p w14:paraId="1D609D1E" w14:textId="77777777" w:rsidR="00C7788A" w:rsidRDefault="00C7788A">
      <w:r>
        <w:continuationSeparator/>
      </w:r>
    </w:p>
  </w:footnote>
  <w:footnote w:type="continuationNotice" w:id="1">
    <w:p w14:paraId="04EF6A89" w14:textId="77777777" w:rsidR="00C7788A" w:rsidRDefault="00C778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25EE" w14:textId="739FBA8C" w:rsidR="00F94A81" w:rsidRDefault="00F41DF7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C2925F2" wp14:editId="4122CA7F">
              <wp:simplePos x="0" y="0"/>
              <wp:positionH relativeFrom="page">
                <wp:posOffset>2296160</wp:posOffset>
              </wp:positionH>
              <wp:positionV relativeFrom="page">
                <wp:posOffset>339127</wp:posOffset>
              </wp:positionV>
              <wp:extent cx="3122930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293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925F9" w14:textId="072F1758" w:rsidR="00F94A81" w:rsidRPr="00545E8E" w:rsidRDefault="005355CA" w:rsidP="00545E8E">
                          <w:pPr>
                            <w:spacing w:before="11"/>
                            <w:ind w:left="20"/>
                            <w:jc w:val="both"/>
                            <w:rPr>
                              <w:color w:val="FFFFFF" w:themeColor="background1"/>
                            </w:rPr>
                          </w:pPr>
                          <w:r w:rsidRPr="00545E8E">
                            <w:rPr>
                              <w:color w:val="FFFFFF" w:themeColor="background1"/>
                            </w:rPr>
                            <w:t>FY</w:t>
                          </w:r>
                          <w:r w:rsidRPr="00545E8E">
                            <w:rPr>
                              <w:color w:val="FFFFFF" w:themeColor="background1"/>
                              <w:spacing w:val="-4"/>
                            </w:rPr>
                            <w:t xml:space="preserve"> </w:t>
                          </w:r>
                          <w:r w:rsidR="00C74B4B" w:rsidRPr="00545E8E">
                            <w:rPr>
                              <w:color w:val="FFFFFF" w:themeColor="background1"/>
                            </w:rPr>
                            <w:t>202</w:t>
                          </w:r>
                          <w:r w:rsidR="00C74B4B">
                            <w:rPr>
                              <w:color w:val="FFFFFF" w:themeColor="background1"/>
                            </w:rPr>
                            <w:t xml:space="preserve">7 </w:t>
                          </w:r>
                          <w:r w:rsidRPr="00545E8E">
                            <w:rPr>
                              <w:color w:val="FFFFFF" w:themeColor="background1"/>
                            </w:rPr>
                            <w:t>PPQ</w:t>
                          </w:r>
                          <w:r w:rsidRPr="00545E8E">
                            <w:rPr>
                              <w:color w:val="FFFFFF" w:themeColor="background1"/>
                              <w:spacing w:val="-4"/>
                            </w:rPr>
                            <w:t xml:space="preserve"> </w:t>
                          </w:r>
                          <w:r w:rsidRPr="00545E8E">
                            <w:rPr>
                              <w:color w:val="FFFFFF" w:themeColor="background1"/>
                            </w:rPr>
                            <w:t>PEST</w:t>
                          </w:r>
                          <w:r w:rsidRPr="00545E8E">
                            <w:rPr>
                              <w:color w:val="FFFFFF" w:themeColor="background1"/>
                              <w:spacing w:val="-4"/>
                            </w:rPr>
                            <w:t xml:space="preserve"> </w:t>
                          </w:r>
                          <w:r w:rsidRPr="00545E8E">
                            <w:rPr>
                              <w:color w:val="FFFFFF" w:themeColor="background1"/>
                            </w:rPr>
                            <w:t>DETECTION</w:t>
                          </w:r>
                          <w:r w:rsidRPr="00545E8E">
                            <w:rPr>
                              <w:color w:val="FFFFFF" w:themeColor="background1"/>
                              <w:spacing w:val="-4"/>
                            </w:rPr>
                            <w:t xml:space="preserve"> </w:t>
                          </w:r>
                          <w:r w:rsidRPr="00545E8E">
                            <w:rPr>
                              <w:color w:val="FFFFFF" w:themeColor="background1"/>
                            </w:rPr>
                            <w:t>SURVEY</w:t>
                          </w:r>
                          <w:r w:rsidRPr="00545E8E">
                            <w:rPr>
                              <w:color w:val="FFFFFF" w:themeColor="background1"/>
                              <w:spacing w:val="-4"/>
                            </w:rPr>
                            <w:t xml:space="preserve"> 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925F2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180.8pt;margin-top:26.7pt;width:245.9pt;height:14.2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" filled="f" stroked="f">
              <v:textbox inset="0,0,0,0">
                <w:txbxContent>
                  <w:p w14:paraId="7C2925F9" w14:textId="072F1758" w:rsidR="00F94A81" w:rsidRPr="00545E8E" w:rsidRDefault="005355CA" w:rsidP="00545E8E">
                    <w:pPr>
                      <w:spacing w:before="11"/>
                      <w:ind w:left="20"/>
                      <w:jc w:val="both"/>
                      <w:rPr>
                        <w:color w:val="FFFFFF" w:themeColor="background1"/>
                      </w:rPr>
                    </w:pPr>
                    <w:r w:rsidRPr="00545E8E">
                      <w:rPr>
                        <w:color w:val="FFFFFF" w:themeColor="background1"/>
                      </w:rPr>
                      <w:t>FY</w:t>
                    </w:r>
                    <w:r w:rsidRPr="00545E8E">
                      <w:rPr>
                        <w:color w:val="FFFFFF" w:themeColor="background1"/>
                        <w:spacing w:val="-4"/>
                      </w:rPr>
                      <w:t xml:space="preserve"> </w:t>
                    </w:r>
                    <w:r w:rsidR="00C74B4B" w:rsidRPr="00545E8E">
                      <w:rPr>
                        <w:color w:val="FFFFFF" w:themeColor="background1"/>
                      </w:rPr>
                      <w:t>202</w:t>
                    </w:r>
                    <w:r w:rsidR="00C74B4B">
                      <w:rPr>
                        <w:color w:val="FFFFFF" w:themeColor="background1"/>
                      </w:rPr>
                      <w:t xml:space="preserve">7 </w:t>
                    </w:r>
                    <w:r w:rsidRPr="00545E8E">
                      <w:rPr>
                        <w:color w:val="FFFFFF" w:themeColor="background1"/>
                      </w:rPr>
                      <w:t>PPQ</w:t>
                    </w:r>
                    <w:r w:rsidRPr="00545E8E">
                      <w:rPr>
                        <w:color w:val="FFFFFF" w:themeColor="background1"/>
                        <w:spacing w:val="-4"/>
                      </w:rPr>
                      <w:t xml:space="preserve"> </w:t>
                    </w:r>
                    <w:r w:rsidRPr="00545E8E">
                      <w:rPr>
                        <w:color w:val="FFFFFF" w:themeColor="background1"/>
                      </w:rPr>
                      <w:t>PEST</w:t>
                    </w:r>
                    <w:r w:rsidRPr="00545E8E">
                      <w:rPr>
                        <w:color w:val="FFFFFF" w:themeColor="background1"/>
                        <w:spacing w:val="-4"/>
                      </w:rPr>
                      <w:t xml:space="preserve"> </w:t>
                    </w:r>
                    <w:r w:rsidRPr="00545E8E">
                      <w:rPr>
                        <w:color w:val="FFFFFF" w:themeColor="background1"/>
                      </w:rPr>
                      <w:t>DETECTION</w:t>
                    </w:r>
                    <w:r w:rsidRPr="00545E8E">
                      <w:rPr>
                        <w:color w:val="FFFFFF" w:themeColor="background1"/>
                        <w:spacing w:val="-4"/>
                      </w:rPr>
                      <w:t xml:space="preserve"> </w:t>
                    </w:r>
                    <w:r w:rsidRPr="00545E8E">
                      <w:rPr>
                        <w:color w:val="FFFFFF" w:themeColor="background1"/>
                      </w:rPr>
                      <w:t>SURVEY</w:t>
                    </w:r>
                    <w:r w:rsidRPr="00545E8E">
                      <w:rPr>
                        <w:color w:val="FFFFFF" w:themeColor="background1"/>
                        <w:spacing w:val="-4"/>
                      </w:rPr>
                      <w:t xml:space="preserve"> GUIDE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355CA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C2925F0" wp14:editId="51C48D83">
              <wp:simplePos x="0" y="0"/>
              <wp:positionH relativeFrom="margin">
                <wp:posOffset>0</wp:posOffset>
              </wp:positionH>
              <wp:positionV relativeFrom="topMargin">
                <wp:posOffset>316902</wp:posOffset>
              </wp:positionV>
              <wp:extent cx="6419850" cy="252095"/>
              <wp:effectExtent l="0" t="0" r="0" b="0"/>
              <wp:wrapNone/>
              <wp:docPr id="8" name="Graphic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9850" cy="2520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3650" h="252095">
                            <a:moveTo>
                              <a:pt x="6343650" y="0"/>
                            </a:moveTo>
                            <a:lnTo>
                              <a:pt x="0" y="0"/>
                            </a:lnTo>
                            <a:lnTo>
                              <a:pt x="0" y="252095"/>
                            </a:lnTo>
                            <a:lnTo>
                              <a:pt x="6343650" y="252095"/>
                            </a:lnTo>
                            <a:lnTo>
                              <a:pt x="63436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75000"/>
                        </a:scheme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0C0B24" id="Graphic 8" o:spid="_x0000_s1026" alt="&quot;&quot;" style="position:absolute;margin-left:0;margin-top:24.95pt;width:505.5pt;height:19.85pt;z-index:-25165824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width-relative:margin;v-text-anchor:top" coordsize="6343650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" path="m6343650,l,,,252095r6343650,l6343650,xe" fillcolor="#6bbe49 [2404]" stroked="f">
              <v:path arrowok="t"/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DBF"/>
    <w:multiLevelType w:val="hybridMultilevel"/>
    <w:tmpl w:val="8812B1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370564"/>
    <w:multiLevelType w:val="hybridMultilevel"/>
    <w:tmpl w:val="D5FA9164"/>
    <w:lvl w:ilvl="0" w:tplc="312CAC5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5E63E3C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F8185532">
      <w:numFmt w:val="bullet"/>
      <w:lvlText w:val="•"/>
      <w:lvlJc w:val="left"/>
      <w:pPr>
        <w:ind w:left="2716" w:hanging="360"/>
      </w:pPr>
      <w:rPr>
        <w:rFonts w:hint="default"/>
        <w:lang w:val="en-US" w:eastAsia="en-US" w:bidi="ar-SA"/>
      </w:rPr>
    </w:lvl>
    <w:lvl w:ilvl="3" w:tplc="E088524C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4" w:tplc="7D269400"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  <w:lvl w:ilvl="5" w:tplc="349EF382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6" w:tplc="51EC4900">
      <w:numFmt w:val="bullet"/>
      <w:lvlText w:val="•"/>
      <w:lvlJc w:val="left"/>
      <w:pPr>
        <w:ind w:left="6468" w:hanging="360"/>
      </w:pPr>
      <w:rPr>
        <w:rFonts w:hint="default"/>
        <w:lang w:val="en-US" w:eastAsia="en-US" w:bidi="ar-SA"/>
      </w:rPr>
    </w:lvl>
    <w:lvl w:ilvl="7" w:tplc="1CF2EA84">
      <w:numFmt w:val="bullet"/>
      <w:lvlText w:val="•"/>
      <w:lvlJc w:val="left"/>
      <w:pPr>
        <w:ind w:left="7406" w:hanging="360"/>
      </w:pPr>
      <w:rPr>
        <w:rFonts w:hint="default"/>
        <w:lang w:val="en-US" w:eastAsia="en-US" w:bidi="ar-SA"/>
      </w:rPr>
    </w:lvl>
    <w:lvl w:ilvl="8" w:tplc="8C8EB3D8"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188147F"/>
    <w:multiLevelType w:val="hybridMultilevel"/>
    <w:tmpl w:val="EB628D1C"/>
    <w:lvl w:ilvl="0" w:tplc="ED183EBA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D64DDE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7DE5A72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3" w:tplc="422288F0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4" w:tplc="E1A4F274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 w:tplc="D1BA69DA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6" w:tplc="2DDCAD96">
      <w:numFmt w:val="bullet"/>
      <w:lvlText w:val="•"/>
      <w:lvlJc w:val="left"/>
      <w:pPr>
        <w:ind w:left="6211" w:hanging="360"/>
      </w:pPr>
      <w:rPr>
        <w:rFonts w:hint="default"/>
        <w:lang w:val="en-US" w:eastAsia="en-US" w:bidi="ar-SA"/>
      </w:rPr>
    </w:lvl>
    <w:lvl w:ilvl="7" w:tplc="D0F01CCC">
      <w:numFmt w:val="bullet"/>
      <w:lvlText w:val="•"/>
      <w:lvlJc w:val="left"/>
      <w:pPr>
        <w:ind w:left="7213" w:hanging="360"/>
      </w:pPr>
      <w:rPr>
        <w:rFonts w:hint="default"/>
        <w:lang w:val="en-US" w:eastAsia="en-US" w:bidi="ar-SA"/>
      </w:rPr>
    </w:lvl>
    <w:lvl w:ilvl="8" w:tplc="44C496A0">
      <w:numFmt w:val="bullet"/>
      <w:lvlText w:val="•"/>
      <w:lvlJc w:val="left"/>
      <w:pPr>
        <w:ind w:left="82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2EF71C1"/>
    <w:multiLevelType w:val="hybridMultilevel"/>
    <w:tmpl w:val="933CFEAC"/>
    <w:lvl w:ilvl="0" w:tplc="D068BA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69C9F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D1055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97EDB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148CF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5B24F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B291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0961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5B84E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148789994">
    <w:abstractNumId w:val="2"/>
  </w:num>
  <w:num w:numId="2" w16cid:durableId="828060175">
    <w:abstractNumId w:val="1"/>
  </w:num>
  <w:num w:numId="3" w16cid:durableId="1051153193">
    <w:abstractNumId w:val="0"/>
  </w:num>
  <w:num w:numId="4" w16cid:durableId="63383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0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1"/>
    <w:rsid w:val="000008AE"/>
    <w:rsid w:val="000016AD"/>
    <w:rsid w:val="00001736"/>
    <w:rsid w:val="00002A3E"/>
    <w:rsid w:val="00003711"/>
    <w:rsid w:val="00004462"/>
    <w:rsid w:val="00004959"/>
    <w:rsid w:val="00004BDD"/>
    <w:rsid w:val="000066BC"/>
    <w:rsid w:val="0000761A"/>
    <w:rsid w:val="00007B5F"/>
    <w:rsid w:val="00010128"/>
    <w:rsid w:val="00011D9E"/>
    <w:rsid w:val="000132ED"/>
    <w:rsid w:val="000144EB"/>
    <w:rsid w:val="00014B69"/>
    <w:rsid w:val="000160DE"/>
    <w:rsid w:val="00020026"/>
    <w:rsid w:val="00020339"/>
    <w:rsid w:val="00020FA3"/>
    <w:rsid w:val="00023B40"/>
    <w:rsid w:val="00023D15"/>
    <w:rsid w:val="00024900"/>
    <w:rsid w:val="00024F29"/>
    <w:rsid w:val="00030F5C"/>
    <w:rsid w:val="00031775"/>
    <w:rsid w:val="000319B6"/>
    <w:rsid w:val="000340B0"/>
    <w:rsid w:val="00034EB1"/>
    <w:rsid w:val="00035E8A"/>
    <w:rsid w:val="00041416"/>
    <w:rsid w:val="000434E9"/>
    <w:rsid w:val="00050EB2"/>
    <w:rsid w:val="000515C5"/>
    <w:rsid w:val="00052012"/>
    <w:rsid w:val="0005366F"/>
    <w:rsid w:val="00053FD0"/>
    <w:rsid w:val="0005428F"/>
    <w:rsid w:val="0005483B"/>
    <w:rsid w:val="00054DAF"/>
    <w:rsid w:val="000565E6"/>
    <w:rsid w:val="00056760"/>
    <w:rsid w:val="000574F2"/>
    <w:rsid w:val="00057644"/>
    <w:rsid w:val="00060831"/>
    <w:rsid w:val="000619B5"/>
    <w:rsid w:val="00061F87"/>
    <w:rsid w:val="000622C9"/>
    <w:rsid w:val="00062DDC"/>
    <w:rsid w:val="0006306F"/>
    <w:rsid w:val="000635F2"/>
    <w:rsid w:val="00063ADC"/>
    <w:rsid w:val="0006651A"/>
    <w:rsid w:val="000678CC"/>
    <w:rsid w:val="00067BD3"/>
    <w:rsid w:val="00067E9C"/>
    <w:rsid w:val="00070392"/>
    <w:rsid w:val="00070449"/>
    <w:rsid w:val="00070774"/>
    <w:rsid w:val="00073518"/>
    <w:rsid w:val="0007458B"/>
    <w:rsid w:val="000755E3"/>
    <w:rsid w:val="00076E99"/>
    <w:rsid w:val="000776CD"/>
    <w:rsid w:val="000779A6"/>
    <w:rsid w:val="000809F0"/>
    <w:rsid w:val="00080AEF"/>
    <w:rsid w:val="00081ADB"/>
    <w:rsid w:val="00082D53"/>
    <w:rsid w:val="000830EC"/>
    <w:rsid w:val="000868FB"/>
    <w:rsid w:val="0009049A"/>
    <w:rsid w:val="00090EC5"/>
    <w:rsid w:val="00091BA7"/>
    <w:rsid w:val="00092A9F"/>
    <w:rsid w:val="00096689"/>
    <w:rsid w:val="000977B4"/>
    <w:rsid w:val="000A25ED"/>
    <w:rsid w:val="000A3A1F"/>
    <w:rsid w:val="000A458E"/>
    <w:rsid w:val="000A4D00"/>
    <w:rsid w:val="000B2C82"/>
    <w:rsid w:val="000B3218"/>
    <w:rsid w:val="000B39B7"/>
    <w:rsid w:val="000B3B9B"/>
    <w:rsid w:val="000B3C2F"/>
    <w:rsid w:val="000B4456"/>
    <w:rsid w:val="000B5381"/>
    <w:rsid w:val="000B55C5"/>
    <w:rsid w:val="000B68D7"/>
    <w:rsid w:val="000B6E19"/>
    <w:rsid w:val="000B71D2"/>
    <w:rsid w:val="000B7BE4"/>
    <w:rsid w:val="000C07E3"/>
    <w:rsid w:val="000C2C74"/>
    <w:rsid w:val="000C34AC"/>
    <w:rsid w:val="000C355E"/>
    <w:rsid w:val="000C4A9D"/>
    <w:rsid w:val="000C511D"/>
    <w:rsid w:val="000C7729"/>
    <w:rsid w:val="000D01A7"/>
    <w:rsid w:val="000D292E"/>
    <w:rsid w:val="000D36B2"/>
    <w:rsid w:val="000D49C2"/>
    <w:rsid w:val="000D4B63"/>
    <w:rsid w:val="000D586A"/>
    <w:rsid w:val="000D6410"/>
    <w:rsid w:val="000E0309"/>
    <w:rsid w:val="000E0E37"/>
    <w:rsid w:val="000E10CA"/>
    <w:rsid w:val="000E12EF"/>
    <w:rsid w:val="000E175B"/>
    <w:rsid w:val="000E3B82"/>
    <w:rsid w:val="000E6E41"/>
    <w:rsid w:val="000E7431"/>
    <w:rsid w:val="000F0234"/>
    <w:rsid w:val="000F145F"/>
    <w:rsid w:val="000F3C21"/>
    <w:rsid w:val="000F418B"/>
    <w:rsid w:val="000F4A9A"/>
    <w:rsid w:val="000F5174"/>
    <w:rsid w:val="000F53D0"/>
    <w:rsid w:val="000F5EEA"/>
    <w:rsid w:val="0010096C"/>
    <w:rsid w:val="00102376"/>
    <w:rsid w:val="00102563"/>
    <w:rsid w:val="0010272F"/>
    <w:rsid w:val="00102A1E"/>
    <w:rsid w:val="001041B1"/>
    <w:rsid w:val="00106A8F"/>
    <w:rsid w:val="0010788D"/>
    <w:rsid w:val="00110412"/>
    <w:rsid w:val="0011075A"/>
    <w:rsid w:val="0011180F"/>
    <w:rsid w:val="0011344D"/>
    <w:rsid w:val="00113E45"/>
    <w:rsid w:val="0011513B"/>
    <w:rsid w:val="0011526A"/>
    <w:rsid w:val="00115CBB"/>
    <w:rsid w:val="00117402"/>
    <w:rsid w:val="0012076F"/>
    <w:rsid w:val="001207E1"/>
    <w:rsid w:val="00120D42"/>
    <w:rsid w:val="001225F9"/>
    <w:rsid w:val="00125336"/>
    <w:rsid w:val="00125D4A"/>
    <w:rsid w:val="00127057"/>
    <w:rsid w:val="00127807"/>
    <w:rsid w:val="00127AD6"/>
    <w:rsid w:val="00127D32"/>
    <w:rsid w:val="00130DEA"/>
    <w:rsid w:val="00131A3F"/>
    <w:rsid w:val="0013202B"/>
    <w:rsid w:val="001324A2"/>
    <w:rsid w:val="00132696"/>
    <w:rsid w:val="00132D05"/>
    <w:rsid w:val="00135DD1"/>
    <w:rsid w:val="001375BE"/>
    <w:rsid w:val="00137BF8"/>
    <w:rsid w:val="001400C9"/>
    <w:rsid w:val="0014049F"/>
    <w:rsid w:val="00140B5F"/>
    <w:rsid w:val="00142E72"/>
    <w:rsid w:val="00143A10"/>
    <w:rsid w:val="001455A3"/>
    <w:rsid w:val="00150BC6"/>
    <w:rsid w:val="00152E86"/>
    <w:rsid w:val="001536AD"/>
    <w:rsid w:val="00154984"/>
    <w:rsid w:val="00155F04"/>
    <w:rsid w:val="00157DE7"/>
    <w:rsid w:val="001608A3"/>
    <w:rsid w:val="001608FA"/>
    <w:rsid w:val="00160DEC"/>
    <w:rsid w:val="00163244"/>
    <w:rsid w:val="00163270"/>
    <w:rsid w:val="001633F4"/>
    <w:rsid w:val="00165827"/>
    <w:rsid w:val="00167544"/>
    <w:rsid w:val="00167718"/>
    <w:rsid w:val="00170372"/>
    <w:rsid w:val="00171944"/>
    <w:rsid w:val="001727AE"/>
    <w:rsid w:val="00172A92"/>
    <w:rsid w:val="00174F49"/>
    <w:rsid w:val="00175843"/>
    <w:rsid w:val="00181361"/>
    <w:rsid w:val="00183568"/>
    <w:rsid w:val="00183F16"/>
    <w:rsid w:val="00185DB6"/>
    <w:rsid w:val="00190CA9"/>
    <w:rsid w:val="00191AB6"/>
    <w:rsid w:val="00194566"/>
    <w:rsid w:val="00195C38"/>
    <w:rsid w:val="00195FF1"/>
    <w:rsid w:val="001A01DA"/>
    <w:rsid w:val="001A1D65"/>
    <w:rsid w:val="001A3628"/>
    <w:rsid w:val="001A41E0"/>
    <w:rsid w:val="001A4FEB"/>
    <w:rsid w:val="001A6C67"/>
    <w:rsid w:val="001A6F6D"/>
    <w:rsid w:val="001A7D2F"/>
    <w:rsid w:val="001B0A5C"/>
    <w:rsid w:val="001B0BB3"/>
    <w:rsid w:val="001B15DB"/>
    <w:rsid w:val="001B1B26"/>
    <w:rsid w:val="001B2879"/>
    <w:rsid w:val="001B33A8"/>
    <w:rsid w:val="001B527F"/>
    <w:rsid w:val="001B54FC"/>
    <w:rsid w:val="001B56D2"/>
    <w:rsid w:val="001B5C11"/>
    <w:rsid w:val="001B6121"/>
    <w:rsid w:val="001B7231"/>
    <w:rsid w:val="001C149A"/>
    <w:rsid w:val="001C16B5"/>
    <w:rsid w:val="001C1F36"/>
    <w:rsid w:val="001C2D85"/>
    <w:rsid w:val="001C3733"/>
    <w:rsid w:val="001C39C8"/>
    <w:rsid w:val="001C7A9D"/>
    <w:rsid w:val="001D0061"/>
    <w:rsid w:val="001D035E"/>
    <w:rsid w:val="001D18E5"/>
    <w:rsid w:val="001D25D3"/>
    <w:rsid w:val="001D306B"/>
    <w:rsid w:val="001D48A1"/>
    <w:rsid w:val="001D531E"/>
    <w:rsid w:val="001D593A"/>
    <w:rsid w:val="001D5F72"/>
    <w:rsid w:val="001E05C1"/>
    <w:rsid w:val="001E0C59"/>
    <w:rsid w:val="001E1C5C"/>
    <w:rsid w:val="001E444B"/>
    <w:rsid w:val="001E4EC7"/>
    <w:rsid w:val="001E5782"/>
    <w:rsid w:val="001E6151"/>
    <w:rsid w:val="001F0A57"/>
    <w:rsid w:val="001F44BB"/>
    <w:rsid w:val="001F579A"/>
    <w:rsid w:val="001F5C0C"/>
    <w:rsid w:val="001F7816"/>
    <w:rsid w:val="002001DC"/>
    <w:rsid w:val="002001EC"/>
    <w:rsid w:val="0020086C"/>
    <w:rsid w:val="00201F66"/>
    <w:rsid w:val="00203327"/>
    <w:rsid w:val="00203858"/>
    <w:rsid w:val="00205DA7"/>
    <w:rsid w:val="002060EB"/>
    <w:rsid w:val="002072CD"/>
    <w:rsid w:val="00207E3C"/>
    <w:rsid w:val="0021034E"/>
    <w:rsid w:val="00210604"/>
    <w:rsid w:val="00220BD3"/>
    <w:rsid w:val="00220E8B"/>
    <w:rsid w:val="00223F26"/>
    <w:rsid w:val="00225D39"/>
    <w:rsid w:val="00226A85"/>
    <w:rsid w:val="00226E23"/>
    <w:rsid w:val="00227936"/>
    <w:rsid w:val="00227C89"/>
    <w:rsid w:val="00231791"/>
    <w:rsid w:val="0023190A"/>
    <w:rsid w:val="00233D4A"/>
    <w:rsid w:val="00234524"/>
    <w:rsid w:val="00234BB8"/>
    <w:rsid w:val="002366DC"/>
    <w:rsid w:val="00241336"/>
    <w:rsid w:val="0024179A"/>
    <w:rsid w:val="00243351"/>
    <w:rsid w:val="00243CE2"/>
    <w:rsid w:val="0024610A"/>
    <w:rsid w:val="0024712F"/>
    <w:rsid w:val="00247968"/>
    <w:rsid w:val="00252A78"/>
    <w:rsid w:val="002535D9"/>
    <w:rsid w:val="00253747"/>
    <w:rsid w:val="00256A47"/>
    <w:rsid w:val="00256C60"/>
    <w:rsid w:val="00257D4D"/>
    <w:rsid w:val="00257FB5"/>
    <w:rsid w:val="002616CD"/>
    <w:rsid w:val="00262338"/>
    <w:rsid w:val="002630B0"/>
    <w:rsid w:val="00263247"/>
    <w:rsid w:val="00263B3E"/>
    <w:rsid w:val="00266100"/>
    <w:rsid w:val="00267B3E"/>
    <w:rsid w:val="0027068C"/>
    <w:rsid w:val="002718B9"/>
    <w:rsid w:val="00277456"/>
    <w:rsid w:val="002801FD"/>
    <w:rsid w:val="00280CE9"/>
    <w:rsid w:val="00280F8C"/>
    <w:rsid w:val="002813BC"/>
    <w:rsid w:val="002835F2"/>
    <w:rsid w:val="00283DEE"/>
    <w:rsid w:val="002847EE"/>
    <w:rsid w:val="0028567C"/>
    <w:rsid w:val="00287214"/>
    <w:rsid w:val="00291A84"/>
    <w:rsid w:val="00292200"/>
    <w:rsid w:val="00292EA2"/>
    <w:rsid w:val="00293417"/>
    <w:rsid w:val="002936A0"/>
    <w:rsid w:val="00296195"/>
    <w:rsid w:val="00296447"/>
    <w:rsid w:val="00297324"/>
    <w:rsid w:val="00297AD5"/>
    <w:rsid w:val="002A0373"/>
    <w:rsid w:val="002A0908"/>
    <w:rsid w:val="002A0A20"/>
    <w:rsid w:val="002A0EE4"/>
    <w:rsid w:val="002A2652"/>
    <w:rsid w:val="002A2E50"/>
    <w:rsid w:val="002A3BD2"/>
    <w:rsid w:val="002A3CA1"/>
    <w:rsid w:val="002A4C33"/>
    <w:rsid w:val="002A612B"/>
    <w:rsid w:val="002A697F"/>
    <w:rsid w:val="002A6D39"/>
    <w:rsid w:val="002A70EA"/>
    <w:rsid w:val="002A7227"/>
    <w:rsid w:val="002A79AA"/>
    <w:rsid w:val="002B00FA"/>
    <w:rsid w:val="002B047F"/>
    <w:rsid w:val="002B0CF9"/>
    <w:rsid w:val="002B0E6F"/>
    <w:rsid w:val="002B11E9"/>
    <w:rsid w:val="002B174B"/>
    <w:rsid w:val="002B1916"/>
    <w:rsid w:val="002B30A3"/>
    <w:rsid w:val="002B3794"/>
    <w:rsid w:val="002B37CE"/>
    <w:rsid w:val="002B5804"/>
    <w:rsid w:val="002B5AC0"/>
    <w:rsid w:val="002B5CE2"/>
    <w:rsid w:val="002B7542"/>
    <w:rsid w:val="002C13EE"/>
    <w:rsid w:val="002C143F"/>
    <w:rsid w:val="002C154D"/>
    <w:rsid w:val="002C2006"/>
    <w:rsid w:val="002C36C2"/>
    <w:rsid w:val="002C4DE3"/>
    <w:rsid w:val="002C5037"/>
    <w:rsid w:val="002C75AE"/>
    <w:rsid w:val="002C7FB0"/>
    <w:rsid w:val="002D095D"/>
    <w:rsid w:val="002D0CB3"/>
    <w:rsid w:val="002D1C68"/>
    <w:rsid w:val="002D21AA"/>
    <w:rsid w:val="002D43A0"/>
    <w:rsid w:val="002D4811"/>
    <w:rsid w:val="002D4C3D"/>
    <w:rsid w:val="002D4E93"/>
    <w:rsid w:val="002D5E09"/>
    <w:rsid w:val="002D7956"/>
    <w:rsid w:val="002E0054"/>
    <w:rsid w:val="002E0FD4"/>
    <w:rsid w:val="002E1A1A"/>
    <w:rsid w:val="002E1EA3"/>
    <w:rsid w:val="002E21D3"/>
    <w:rsid w:val="002E435E"/>
    <w:rsid w:val="002E4C0F"/>
    <w:rsid w:val="002E5CB6"/>
    <w:rsid w:val="002E7BBB"/>
    <w:rsid w:val="002E7D73"/>
    <w:rsid w:val="002F2924"/>
    <w:rsid w:val="002F4BAF"/>
    <w:rsid w:val="002F61ED"/>
    <w:rsid w:val="002F78BD"/>
    <w:rsid w:val="00301481"/>
    <w:rsid w:val="00303A91"/>
    <w:rsid w:val="003046B1"/>
    <w:rsid w:val="00305700"/>
    <w:rsid w:val="003059C4"/>
    <w:rsid w:val="003067EC"/>
    <w:rsid w:val="00310C87"/>
    <w:rsid w:val="00311249"/>
    <w:rsid w:val="00312351"/>
    <w:rsid w:val="0031274A"/>
    <w:rsid w:val="00313CE9"/>
    <w:rsid w:val="00314B1B"/>
    <w:rsid w:val="00316429"/>
    <w:rsid w:val="00317745"/>
    <w:rsid w:val="00321F62"/>
    <w:rsid w:val="00324908"/>
    <w:rsid w:val="00325AF4"/>
    <w:rsid w:val="00325CA1"/>
    <w:rsid w:val="003272E4"/>
    <w:rsid w:val="003300F5"/>
    <w:rsid w:val="0033014E"/>
    <w:rsid w:val="0033139B"/>
    <w:rsid w:val="00331E9E"/>
    <w:rsid w:val="003333DA"/>
    <w:rsid w:val="00333867"/>
    <w:rsid w:val="00333C5D"/>
    <w:rsid w:val="00333CEC"/>
    <w:rsid w:val="00335077"/>
    <w:rsid w:val="00335BF7"/>
    <w:rsid w:val="003408A4"/>
    <w:rsid w:val="0034185C"/>
    <w:rsid w:val="00342270"/>
    <w:rsid w:val="00344B0B"/>
    <w:rsid w:val="003452CC"/>
    <w:rsid w:val="00347462"/>
    <w:rsid w:val="003474CC"/>
    <w:rsid w:val="00350EE5"/>
    <w:rsid w:val="003513CB"/>
    <w:rsid w:val="003519BB"/>
    <w:rsid w:val="003529F4"/>
    <w:rsid w:val="00353E45"/>
    <w:rsid w:val="00355593"/>
    <w:rsid w:val="003558E8"/>
    <w:rsid w:val="00355E26"/>
    <w:rsid w:val="00356637"/>
    <w:rsid w:val="00356EE4"/>
    <w:rsid w:val="00357981"/>
    <w:rsid w:val="003606E1"/>
    <w:rsid w:val="00362269"/>
    <w:rsid w:val="00363D6D"/>
    <w:rsid w:val="0036457E"/>
    <w:rsid w:val="003647B9"/>
    <w:rsid w:val="00364DD2"/>
    <w:rsid w:val="00364FA8"/>
    <w:rsid w:val="0036540D"/>
    <w:rsid w:val="0036649C"/>
    <w:rsid w:val="00366FF3"/>
    <w:rsid w:val="003704F3"/>
    <w:rsid w:val="00371122"/>
    <w:rsid w:val="00371FB9"/>
    <w:rsid w:val="00372758"/>
    <w:rsid w:val="00372DDA"/>
    <w:rsid w:val="0037313E"/>
    <w:rsid w:val="00373191"/>
    <w:rsid w:val="00377380"/>
    <w:rsid w:val="00377483"/>
    <w:rsid w:val="00377EC3"/>
    <w:rsid w:val="00380A8C"/>
    <w:rsid w:val="00381D53"/>
    <w:rsid w:val="00383344"/>
    <w:rsid w:val="003836DA"/>
    <w:rsid w:val="003839F2"/>
    <w:rsid w:val="00383D34"/>
    <w:rsid w:val="00390174"/>
    <w:rsid w:val="00390F7C"/>
    <w:rsid w:val="00391477"/>
    <w:rsid w:val="00395184"/>
    <w:rsid w:val="003951E7"/>
    <w:rsid w:val="0039582B"/>
    <w:rsid w:val="003A2D92"/>
    <w:rsid w:val="003A3D28"/>
    <w:rsid w:val="003A5100"/>
    <w:rsid w:val="003A52FE"/>
    <w:rsid w:val="003A5AA6"/>
    <w:rsid w:val="003B034F"/>
    <w:rsid w:val="003B0821"/>
    <w:rsid w:val="003B0924"/>
    <w:rsid w:val="003B6964"/>
    <w:rsid w:val="003B6BD1"/>
    <w:rsid w:val="003B709B"/>
    <w:rsid w:val="003C041B"/>
    <w:rsid w:val="003C05E6"/>
    <w:rsid w:val="003C0E30"/>
    <w:rsid w:val="003C1766"/>
    <w:rsid w:val="003C1D53"/>
    <w:rsid w:val="003C1E3F"/>
    <w:rsid w:val="003C2EB0"/>
    <w:rsid w:val="003C3BAA"/>
    <w:rsid w:val="003C52D3"/>
    <w:rsid w:val="003C550E"/>
    <w:rsid w:val="003C75DD"/>
    <w:rsid w:val="003D3621"/>
    <w:rsid w:val="003D3796"/>
    <w:rsid w:val="003D4611"/>
    <w:rsid w:val="003D5BA9"/>
    <w:rsid w:val="003D616F"/>
    <w:rsid w:val="003E2AA7"/>
    <w:rsid w:val="003E2C19"/>
    <w:rsid w:val="003E4C56"/>
    <w:rsid w:val="003E5791"/>
    <w:rsid w:val="003E5D1F"/>
    <w:rsid w:val="003E76D3"/>
    <w:rsid w:val="003E78CD"/>
    <w:rsid w:val="003F169F"/>
    <w:rsid w:val="003F2467"/>
    <w:rsid w:val="003F2A09"/>
    <w:rsid w:val="003F36B7"/>
    <w:rsid w:val="003F3DBF"/>
    <w:rsid w:val="003F41AC"/>
    <w:rsid w:val="003F4A86"/>
    <w:rsid w:val="003F4E67"/>
    <w:rsid w:val="003F64D3"/>
    <w:rsid w:val="003F74FF"/>
    <w:rsid w:val="003F7DEB"/>
    <w:rsid w:val="00400E84"/>
    <w:rsid w:val="004019B5"/>
    <w:rsid w:val="00401C89"/>
    <w:rsid w:val="00401F57"/>
    <w:rsid w:val="004021B9"/>
    <w:rsid w:val="00403BBB"/>
    <w:rsid w:val="00404FE8"/>
    <w:rsid w:val="00405B71"/>
    <w:rsid w:val="004060C8"/>
    <w:rsid w:val="004071C3"/>
    <w:rsid w:val="00407255"/>
    <w:rsid w:val="00407338"/>
    <w:rsid w:val="00411E35"/>
    <w:rsid w:val="004150ED"/>
    <w:rsid w:val="00421164"/>
    <w:rsid w:val="004238C2"/>
    <w:rsid w:val="004255BA"/>
    <w:rsid w:val="004258B8"/>
    <w:rsid w:val="004265A1"/>
    <w:rsid w:val="004306F4"/>
    <w:rsid w:val="00430A68"/>
    <w:rsid w:val="00431799"/>
    <w:rsid w:val="004323CC"/>
    <w:rsid w:val="004348E4"/>
    <w:rsid w:val="0043510E"/>
    <w:rsid w:val="004351B0"/>
    <w:rsid w:val="00437E9A"/>
    <w:rsid w:val="00440516"/>
    <w:rsid w:val="00442177"/>
    <w:rsid w:val="00442315"/>
    <w:rsid w:val="00442931"/>
    <w:rsid w:val="00442985"/>
    <w:rsid w:val="00443574"/>
    <w:rsid w:val="00444E90"/>
    <w:rsid w:val="0044568C"/>
    <w:rsid w:val="004458C2"/>
    <w:rsid w:val="00447028"/>
    <w:rsid w:val="00450D96"/>
    <w:rsid w:val="00452A77"/>
    <w:rsid w:val="00453F7B"/>
    <w:rsid w:val="00456C1B"/>
    <w:rsid w:val="00460947"/>
    <w:rsid w:val="00460F76"/>
    <w:rsid w:val="00461ACC"/>
    <w:rsid w:val="00462237"/>
    <w:rsid w:val="00463434"/>
    <w:rsid w:val="0046371F"/>
    <w:rsid w:val="00464884"/>
    <w:rsid w:val="00464EA2"/>
    <w:rsid w:val="004656E5"/>
    <w:rsid w:val="00465BF8"/>
    <w:rsid w:val="0046600B"/>
    <w:rsid w:val="00466CA7"/>
    <w:rsid w:val="0046796A"/>
    <w:rsid w:val="00467C76"/>
    <w:rsid w:val="00467CEC"/>
    <w:rsid w:val="00467FC9"/>
    <w:rsid w:val="0047000E"/>
    <w:rsid w:val="00470304"/>
    <w:rsid w:val="00470C6D"/>
    <w:rsid w:val="004715FE"/>
    <w:rsid w:val="004721D3"/>
    <w:rsid w:val="00472212"/>
    <w:rsid w:val="004727D6"/>
    <w:rsid w:val="004730EA"/>
    <w:rsid w:val="0047339D"/>
    <w:rsid w:val="0047343A"/>
    <w:rsid w:val="00473850"/>
    <w:rsid w:val="00473A50"/>
    <w:rsid w:val="00475F5C"/>
    <w:rsid w:val="00477690"/>
    <w:rsid w:val="00480060"/>
    <w:rsid w:val="0048111F"/>
    <w:rsid w:val="004812D5"/>
    <w:rsid w:val="00482010"/>
    <w:rsid w:val="0048241F"/>
    <w:rsid w:val="00483DBD"/>
    <w:rsid w:val="00484241"/>
    <w:rsid w:val="0048441E"/>
    <w:rsid w:val="004856C0"/>
    <w:rsid w:val="004868D2"/>
    <w:rsid w:val="004878D4"/>
    <w:rsid w:val="00487E62"/>
    <w:rsid w:val="0049093F"/>
    <w:rsid w:val="004909C8"/>
    <w:rsid w:val="00497CE0"/>
    <w:rsid w:val="004A40DD"/>
    <w:rsid w:val="004A5ED1"/>
    <w:rsid w:val="004A6548"/>
    <w:rsid w:val="004A7D6B"/>
    <w:rsid w:val="004B09C9"/>
    <w:rsid w:val="004B2634"/>
    <w:rsid w:val="004B5ED9"/>
    <w:rsid w:val="004B716C"/>
    <w:rsid w:val="004B72CE"/>
    <w:rsid w:val="004B7A5A"/>
    <w:rsid w:val="004B7D82"/>
    <w:rsid w:val="004C0503"/>
    <w:rsid w:val="004C197C"/>
    <w:rsid w:val="004C33AD"/>
    <w:rsid w:val="004C5BED"/>
    <w:rsid w:val="004D0833"/>
    <w:rsid w:val="004D1084"/>
    <w:rsid w:val="004D184A"/>
    <w:rsid w:val="004D67F8"/>
    <w:rsid w:val="004D68B1"/>
    <w:rsid w:val="004D6C96"/>
    <w:rsid w:val="004E0643"/>
    <w:rsid w:val="004E1B2B"/>
    <w:rsid w:val="004E3098"/>
    <w:rsid w:val="004E410B"/>
    <w:rsid w:val="004E590A"/>
    <w:rsid w:val="004E6478"/>
    <w:rsid w:val="004E6AFA"/>
    <w:rsid w:val="004E7E8C"/>
    <w:rsid w:val="004F08EB"/>
    <w:rsid w:val="004F1667"/>
    <w:rsid w:val="004F1988"/>
    <w:rsid w:val="004F37C6"/>
    <w:rsid w:val="004F387D"/>
    <w:rsid w:val="004F3C2F"/>
    <w:rsid w:val="004F4EED"/>
    <w:rsid w:val="004F56A4"/>
    <w:rsid w:val="004F5A79"/>
    <w:rsid w:val="004F6403"/>
    <w:rsid w:val="004F6ED3"/>
    <w:rsid w:val="00500387"/>
    <w:rsid w:val="00501CB6"/>
    <w:rsid w:val="00501E17"/>
    <w:rsid w:val="005026F0"/>
    <w:rsid w:val="00502C3E"/>
    <w:rsid w:val="00503038"/>
    <w:rsid w:val="0050494E"/>
    <w:rsid w:val="00505B90"/>
    <w:rsid w:val="00506C69"/>
    <w:rsid w:val="005071A1"/>
    <w:rsid w:val="0050734A"/>
    <w:rsid w:val="005073E5"/>
    <w:rsid w:val="005105B2"/>
    <w:rsid w:val="005123E0"/>
    <w:rsid w:val="00515D80"/>
    <w:rsid w:val="00516A57"/>
    <w:rsid w:val="00517A71"/>
    <w:rsid w:val="00520214"/>
    <w:rsid w:val="00521660"/>
    <w:rsid w:val="00524084"/>
    <w:rsid w:val="005265E0"/>
    <w:rsid w:val="0052681B"/>
    <w:rsid w:val="0052718B"/>
    <w:rsid w:val="00527BE8"/>
    <w:rsid w:val="0053157F"/>
    <w:rsid w:val="005322E8"/>
    <w:rsid w:val="00533694"/>
    <w:rsid w:val="00534BFD"/>
    <w:rsid w:val="005354F4"/>
    <w:rsid w:val="005355CA"/>
    <w:rsid w:val="00542390"/>
    <w:rsid w:val="005432A0"/>
    <w:rsid w:val="005432BE"/>
    <w:rsid w:val="005441D1"/>
    <w:rsid w:val="005445DA"/>
    <w:rsid w:val="005456EB"/>
    <w:rsid w:val="00545E8E"/>
    <w:rsid w:val="00552D3B"/>
    <w:rsid w:val="005550B9"/>
    <w:rsid w:val="00555A45"/>
    <w:rsid w:val="005579D4"/>
    <w:rsid w:val="00557C51"/>
    <w:rsid w:val="00562541"/>
    <w:rsid w:val="0056290B"/>
    <w:rsid w:val="005662B1"/>
    <w:rsid w:val="00567E92"/>
    <w:rsid w:val="0057227D"/>
    <w:rsid w:val="005727B5"/>
    <w:rsid w:val="00573126"/>
    <w:rsid w:val="0057346F"/>
    <w:rsid w:val="0057463E"/>
    <w:rsid w:val="00575163"/>
    <w:rsid w:val="005759D8"/>
    <w:rsid w:val="00576C15"/>
    <w:rsid w:val="00576D23"/>
    <w:rsid w:val="00577AC9"/>
    <w:rsid w:val="00577F13"/>
    <w:rsid w:val="005813ED"/>
    <w:rsid w:val="00583315"/>
    <w:rsid w:val="00583C3E"/>
    <w:rsid w:val="0058509A"/>
    <w:rsid w:val="00585477"/>
    <w:rsid w:val="0058691F"/>
    <w:rsid w:val="00587196"/>
    <w:rsid w:val="005871D9"/>
    <w:rsid w:val="005874CC"/>
    <w:rsid w:val="005909F6"/>
    <w:rsid w:val="005910F9"/>
    <w:rsid w:val="00591C20"/>
    <w:rsid w:val="00592CF6"/>
    <w:rsid w:val="00594134"/>
    <w:rsid w:val="00596AC1"/>
    <w:rsid w:val="00597E40"/>
    <w:rsid w:val="005A000F"/>
    <w:rsid w:val="005A099A"/>
    <w:rsid w:val="005A1E2D"/>
    <w:rsid w:val="005A5423"/>
    <w:rsid w:val="005A55B2"/>
    <w:rsid w:val="005A77CD"/>
    <w:rsid w:val="005B019B"/>
    <w:rsid w:val="005B029D"/>
    <w:rsid w:val="005B032F"/>
    <w:rsid w:val="005B16E2"/>
    <w:rsid w:val="005B1ADB"/>
    <w:rsid w:val="005B1EF8"/>
    <w:rsid w:val="005B39F1"/>
    <w:rsid w:val="005B3EFA"/>
    <w:rsid w:val="005B4E1C"/>
    <w:rsid w:val="005B53E2"/>
    <w:rsid w:val="005B6208"/>
    <w:rsid w:val="005B706E"/>
    <w:rsid w:val="005C04BD"/>
    <w:rsid w:val="005C04CA"/>
    <w:rsid w:val="005C128E"/>
    <w:rsid w:val="005C2EAA"/>
    <w:rsid w:val="005C3546"/>
    <w:rsid w:val="005C3ECC"/>
    <w:rsid w:val="005C638A"/>
    <w:rsid w:val="005C75C3"/>
    <w:rsid w:val="005C7D8C"/>
    <w:rsid w:val="005D0A32"/>
    <w:rsid w:val="005D0B9D"/>
    <w:rsid w:val="005D0D16"/>
    <w:rsid w:val="005D0EA7"/>
    <w:rsid w:val="005D11E4"/>
    <w:rsid w:val="005D29CE"/>
    <w:rsid w:val="005D43D9"/>
    <w:rsid w:val="005D45FB"/>
    <w:rsid w:val="005D55ED"/>
    <w:rsid w:val="005D5C00"/>
    <w:rsid w:val="005E027D"/>
    <w:rsid w:val="005E1636"/>
    <w:rsid w:val="005E19A0"/>
    <w:rsid w:val="005E2219"/>
    <w:rsid w:val="005E314C"/>
    <w:rsid w:val="005E3FBB"/>
    <w:rsid w:val="005E430A"/>
    <w:rsid w:val="005E4716"/>
    <w:rsid w:val="005E523D"/>
    <w:rsid w:val="005E5BD3"/>
    <w:rsid w:val="005F0986"/>
    <w:rsid w:val="005F243C"/>
    <w:rsid w:val="005F438C"/>
    <w:rsid w:val="005F6FBE"/>
    <w:rsid w:val="005F721C"/>
    <w:rsid w:val="0060193B"/>
    <w:rsid w:val="00603264"/>
    <w:rsid w:val="00603684"/>
    <w:rsid w:val="00603995"/>
    <w:rsid w:val="00605CDA"/>
    <w:rsid w:val="006064D8"/>
    <w:rsid w:val="0060675B"/>
    <w:rsid w:val="00606CEB"/>
    <w:rsid w:val="00607D37"/>
    <w:rsid w:val="00607FA4"/>
    <w:rsid w:val="0061097D"/>
    <w:rsid w:val="00611854"/>
    <w:rsid w:val="00612D33"/>
    <w:rsid w:val="00613DA0"/>
    <w:rsid w:val="00614C5C"/>
    <w:rsid w:val="00617243"/>
    <w:rsid w:val="0061777A"/>
    <w:rsid w:val="00617AC6"/>
    <w:rsid w:val="006201BF"/>
    <w:rsid w:val="0062327D"/>
    <w:rsid w:val="0062381B"/>
    <w:rsid w:val="0063151C"/>
    <w:rsid w:val="00636542"/>
    <w:rsid w:val="00637719"/>
    <w:rsid w:val="00640665"/>
    <w:rsid w:val="00641182"/>
    <w:rsid w:val="0064495B"/>
    <w:rsid w:val="00645A71"/>
    <w:rsid w:val="0064707D"/>
    <w:rsid w:val="00647F86"/>
    <w:rsid w:val="00651C13"/>
    <w:rsid w:val="00652052"/>
    <w:rsid w:val="00652234"/>
    <w:rsid w:val="0065297F"/>
    <w:rsid w:val="006536A7"/>
    <w:rsid w:val="00654E8F"/>
    <w:rsid w:val="00655DB2"/>
    <w:rsid w:val="00656149"/>
    <w:rsid w:val="00656368"/>
    <w:rsid w:val="0065651A"/>
    <w:rsid w:val="0065690C"/>
    <w:rsid w:val="006616D9"/>
    <w:rsid w:val="0066679D"/>
    <w:rsid w:val="00666EE4"/>
    <w:rsid w:val="0066796C"/>
    <w:rsid w:val="00667A64"/>
    <w:rsid w:val="006739FB"/>
    <w:rsid w:val="006748D7"/>
    <w:rsid w:val="00675CDD"/>
    <w:rsid w:val="006800AD"/>
    <w:rsid w:val="006803A7"/>
    <w:rsid w:val="00680A5E"/>
    <w:rsid w:val="006811F1"/>
    <w:rsid w:val="00681B55"/>
    <w:rsid w:val="0068378B"/>
    <w:rsid w:val="00683CE2"/>
    <w:rsid w:val="00686ACA"/>
    <w:rsid w:val="00687372"/>
    <w:rsid w:val="00687A78"/>
    <w:rsid w:val="00690820"/>
    <w:rsid w:val="00691CD4"/>
    <w:rsid w:val="00693E66"/>
    <w:rsid w:val="00694527"/>
    <w:rsid w:val="0069590D"/>
    <w:rsid w:val="006A39DA"/>
    <w:rsid w:val="006A4F6D"/>
    <w:rsid w:val="006A6AB3"/>
    <w:rsid w:val="006A6B8F"/>
    <w:rsid w:val="006A70C1"/>
    <w:rsid w:val="006A70ED"/>
    <w:rsid w:val="006A757E"/>
    <w:rsid w:val="006B11A7"/>
    <w:rsid w:val="006B29BB"/>
    <w:rsid w:val="006B2AE5"/>
    <w:rsid w:val="006B3866"/>
    <w:rsid w:val="006B40DA"/>
    <w:rsid w:val="006B51EF"/>
    <w:rsid w:val="006C2835"/>
    <w:rsid w:val="006C4FC5"/>
    <w:rsid w:val="006C66DE"/>
    <w:rsid w:val="006C6741"/>
    <w:rsid w:val="006C6985"/>
    <w:rsid w:val="006C6E97"/>
    <w:rsid w:val="006C6FC6"/>
    <w:rsid w:val="006C794E"/>
    <w:rsid w:val="006E298F"/>
    <w:rsid w:val="006E2A6D"/>
    <w:rsid w:val="006E345E"/>
    <w:rsid w:val="006E48BE"/>
    <w:rsid w:val="006E5499"/>
    <w:rsid w:val="006E6645"/>
    <w:rsid w:val="006E71C4"/>
    <w:rsid w:val="006F204A"/>
    <w:rsid w:val="006F22D5"/>
    <w:rsid w:val="006F2341"/>
    <w:rsid w:val="006F2736"/>
    <w:rsid w:val="006F4E07"/>
    <w:rsid w:val="006F6919"/>
    <w:rsid w:val="006F6AD8"/>
    <w:rsid w:val="006F6FB7"/>
    <w:rsid w:val="0070110F"/>
    <w:rsid w:val="00701307"/>
    <w:rsid w:val="00703168"/>
    <w:rsid w:val="007035B6"/>
    <w:rsid w:val="007038FB"/>
    <w:rsid w:val="0070425A"/>
    <w:rsid w:val="00704E76"/>
    <w:rsid w:val="0070517D"/>
    <w:rsid w:val="00705897"/>
    <w:rsid w:val="00705B86"/>
    <w:rsid w:val="00705EC7"/>
    <w:rsid w:val="007105AE"/>
    <w:rsid w:val="007110A1"/>
    <w:rsid w:val="0071407B"/>
    <w:rsid w:val="007145EB"/>
    <w:rsid w:val="007148DA"/>
    <w:rsid w:val="00714C87"/>
    <w:rsid w:val="007163C3"/>
    <w:rsid w:val="007171AA"/>
    <w:rsid w:val="0072061B"/>
    <w:rsid w:val="0072288D"/>
    <w:rsid w:val="00725D89"/>
    <w:rsid w:val="00725FF6"/>
    <w:rsid w:val="00726B2D"/>
    <w:rsid w:val="00730053"/>
    <w:rsid w:val="00730408"/>
    <w:rsid w:val="0073080D"/>
    <w:rsid w:val="0073091F"/>
    <w:rsid w:val="00731675"/>
    <w:rsid w:val="00732DC1"/>
    <w:rsid w:val="00733215"/>
    <w:rsid w:val="007342F1"/>
    <w:rsid w:val="007345CF"/>
    <w:rsid w:val="007358A9"/>
    <w:rsid w:val="0073668E"/>
    <w:rsid w:val="00737BBE"/>
    <w:rsid w:val="00743F33"/>
    <w:rsid w:val="007456C0"/>
    <w:rsid w:val="007457D0"/>
    <w:rsid w:val="00745ED7"/>
    <w:rsid w:val="00746434"/>
    <w:rsid w:val="007502C6"/>
    <w:rsid w:val="00753C9B"/>
    <w:rsid w:val="00756F6F"/>
    <w:rsid w:val="007608F4"/>
    <w:rsid w:val="00761533"/>
    <w:rsid w:val="007623CF"/>
    <w:rsid w:val="00765695"/>
    <w:rsid w:val="00766D8E"/>
    <w:rsid w:val="0077127B"/>
    <w:rsid w:val="00771FC9"/>
    <w:rsid w:val="00772BDC"/>
    <w:rsid w:val="007735D1"/>
    <w:rsid w:val="00774974"/>
    <w:rsid w:val="0077574A"/>
    <w:rsid w:val="00775EF2"/>
    <w:rsid w:val="007808F3"/>
    <w:rsid w:val="00783680"/>
    <w:rsid w:val="007841CB"/>
    <w:rsid w:val="00784B38"/>
    <w:rsid w:val="007854FC"/>
    <w:rsid w:val="00785E2C"/>
    <w:rsid w:val="00786F8C"/>
    <w:rsid w:val="0079020D"/>
    <w:rsid w:val="00790435"/>
    <w:rsid w:val="00791C03"/>
    <w:rsid w:val="0079286D"/>
    <w:rsid w:val="00794670"/>
    <w:rsid w:val="00797ED3"/>
    <w:rsid w:val="007A0787"/>
    <w:rsid w:val="007A1207"/>
    <w:rsid w:val="007A1B7F"/>
    <w:rsid w:val="007A6D09"/>
    <w:rsid w:val="007A7766"/>
    <w:rsid w:val="007B2023"/>
    <w:rsid w:val="007B3E03"/>
    <w:rsid w:val="007B5D45"/>
    <w:rsid w:val="007B6D49"/>
    <w:rsid w:val="007B7154"/>
    <w:rsid w:val="007B79B3"/>
    <w:rsid w:val="007C32DA"/>
    <w:rsid w:val="007C52A9"/>
    <w:rsid w:val="007C7590"/>
    <w:rsid w:val="007C7A19"/>
    <w:rsid w:val="007C7A4F"/>
    <w:rsid w:val="007C7CA5"/>
    <w:rsid w:val="007D1313"/>
    <w:rsid w:val="007D1A85"/>
    <w:rsid w:val="007D207E"/>
    <w:rsid w:val="007D2569"/>
    <w:rsid w:val="007D2C40"/>
    <w:rsid w:val="007D42C0"/>
    <w:rsid w:val="007D447C"/>
    <w:rsid w:val="007D5327"/>
    <w:rsid w:val="007D556A"/>
    <w:rsid w:val="007D5A29"/>
    <w:rsid w:val="007E1211"/>
    <w:rsid w:val="007E1E4C"/>
    <w:rsid w:val="007E3A22"/>
    <w:rsid w:val="007E4D51"/>
    <w:rsid w:val="007E4FF2"/>
    <w:rsid w:val="007E586E"/>
    <w:rsid w:val="007E756B"/>
    <w:rsid w:val="007F0D16"/>
    <w:rsid w:val="007F1B32"/>
    <w:rsid w:val="007F5BA2"/>
    <w:rsid w:val="007F674A"/>
    <w:rsid w:val="008020D5"/>
    <w:rsid w:val="0080250E"/>
    <w:rsid w:val="008029B7"/>
    <w:rsid w:val="0080328D"/>
    <w:rsid w:val="00804949"/>
    <w:rsid w:val="00810D1C"/>
    <w:rsid w:val="00811E79"/>
    <w:rsid w:val="0081277D"/>
    <w:rsid w:val="00813505"/>
    <w:rsid w:val="00813C67"/>
    <w:rsid w:val="00815177"/>
    <w:rsid w:val="008154F9"/>
    <w:rsid w:val="00815C05"/>
    <w:rsid w:val="0081681B"/>
    <w:rsid w:val="00817270"/>
    <w:rsid w:val="00817DCE"/>
    <w:rsid w:val="00821DDC"/>
    <w:rsid w:val="00823A18"/>
    <w:rsid w:val="00824CC7"/>
    <w:rsid w:val="00825882"/>
    <w:rsid w:val="00825B98"/>
    <w:rsid w:val="00825E5D"/>
    <w:rsid w:val="00826E6D"/>
    <w:rsid w:val="0082709E"/>
    <w:rsid w:val="008314A8"/>
    <w:rsid w:val="0083181B"/>
    <w:rsid w:val="00833B40"/>
    <w:rsid w:val="008343AB"/>
    <w:rsid w:val="00835562"/>
    <w:rsid w:val="00837E7B"/>
    <w:rsid w:val="00837F61"/>
    <w:rsid w:val="00840395"/>
    <w:rsid w:val="008411F1"/>
    <w:rsid w:val="00841C6E"/>
    <w:rsid w:val="008453D2"/>
    <w:rsid w:val="00845787"/>
    <w:rsid w:val="00846CFC"/>
    <w:rsid w:val="008478DB"/>
    <w:rsid w:val="00850E4C"/>
    <w:rsid w:val="00853731"/>
    <w:rsid w:val="00853798"/>
    <w:rsid w:val="00854681"/>
    <w:rsid w:val="008553CA"/>
    <w:rsid w:val="00855400"/>
    <w:rsid w:val="00855B04"/>
    <w:rsid w:val="00855C3F"/>
    <w:rsid w:val="00855FD7"/>
    <w:rsid w:val="00856998"/>
    <w:rsid w:val="0085704B"/>
    <w:rsid w:val="00857653"/>
    <w:rsid w:val="00857FC5"/>
    <w:rsid w:val="00861A08"/>
    <w:rsid w:val="00870C89"/>
    <w:rsid w:val="0087155E"/>
    <w:rsid w:val="008720B1"/>
    <w:rsid w:val="008728A8"/>
    <w:rsid w:val="00873511"/>
    <w:rsid w:val="008735C7"/>
    <w:rsid w:val="00873638"/>
    <w:rsid w:val="00873D60"/>
    <w:rsid w:val="00885B9D"/>
    <w:rsid w:val="00886B37"/>
    <w:rsid w:val="00890541"/>
    <w:rsid w:val="008927EA"/>
    <w:rsid w:val="00893820"/>
    <w:rsid w:val="00893D52"/>
    <w:rsid w:val="00895766"/>
    <w:rsid w:val="00896A48"/>
    <w:rsid w:val="008A0C28"/>
    <w:rsid w:val="008A146F"/>
    <w:rsid w:val="008A2117"/>
    <w:rsid w:val="008A27FC"/>
    <w:rsid w:val="008A36EA"/>
    <w:rsid w:val="008A6B82"/>
    <w:rsid w:val="008A7789"/>
    <w:rsid w:val="008B0349"/>
    <w:rsid w:val="008B0546"/>
    <w:rsid w:val="008B096E"/>
    <w:rsid w:val="008B1F4C"/>
    <w:rsid w:val="008B295C"/>
    <w:rsid w:val="008B2E5E"/>
    <w:rsid w:val="008B505D"/>
    <w:rsid w:val="008B5C3A"/>
    <w:rsid w:val="008B60B8"/>
    <w:rsid w:val="008B60BC"/>
    <w:rsid w:val="008B6517"/>
    <w:rsid w:val="008B6D51"/>
    <w:rsid w:val="008B7F0A"/>
    <w:rsid w:val="008C2FB1"/>
    <w:rsid w:val="008C324F"/>
    <w:rsid w:val="008C4013"/>
    <w:rsid w:val="008C6F69"/>
    <w:rsid w:val="008D0351"/>
    <w:rsid w:val="008D0EC7"/>
    <w:rsid w:val="008D12C2"/>
    <w:rsid w:val="008D19C8"/>
    <w:rsid w:val="008D20AC"/>
    <w:rsid w:val="008D27D0"/>
    <w:rsid w:val="008D317D"/>
    <w:rsid w:val="008D31A6"/>
    <w:rsid w:val="008D4D8A"/>
    <w:rsid w:val="008D530A"/>
    <w:rsid w:val="008D53F8"/>
    <w:rsid w:val="008D63E0"/>
    <w:rsid w:val="008D6B29"/>
    <w:rsid w:val="008D780A"/>
    <w:rsid w:val="008E0D6E"/>
    <w:rsid w:val="008E2483"/>
    <w:rsid w:val="008E2C90"/>
    <w:rsid w:val="008E3104"/>
    <w:rsid w:val="008E542F"/>
    <w:rsid w:val="008E77EA"/>
    <w:rsid w:val="008F11DE"/>
    <w:rsid w:val="008F3671"/>
    <w:rsid w:val="008F4235"/>
    <w:rsid w:val="008F4B3C"/>
    <w:rsid w:val="008F5348"/>
    <w:rsid w:val="008F596A"/>
    <w:rsid w:val="008F5C39"/>
    <w:rsid w:val="008F6209"/>
    <w:rsid w:val="00900669"/>
    <w:rsid w:val="009012CA"/>
    <w:rsid w:val="00901D78"/>
    <w:rsid w:val="009030B1"/>
    <w:rsid w:val="009031CE"/>
    <w:rsid w:val="009032CA"/>
    <w:rsid w:val="00905621"/>
    <w:rsid w:val="00907A2C"/>
    <w:rsid w:val="00912364"/>
    <w:rsid w:val="00912BB6"/>
    <w:rsid w:val="00914BF5"/>
    <w:rsid w:val="00914E03"/>
    <w:rsid w:val="009160A1"/>
    <w:rsid w:val="009168AF"/>
    <w:rsid w:val="009175BE"/>
    <w:rsid w:val="00917ADD"/>
    <w:rsid w:val="00917AED"/>
    <w:rsid w:val="0092155D"/>
    <w:rsid w:val="00921667"/>
    <w:rsid w:val="00923B2B"/>
    <w:rsid w:val="009261DC"/>
    <w:rsid w:val="009264B7"/>
    <w:rsid w:val="00927310"/>
    <w:rsid w:val="00927DBC"/>
    <w:rsid w:val="00934CF2"/>
    <w:rsid w:val="009356DB"/>
    <w:rsid w:val="00940940"/>
    <w:rsid w:val="00940E70"/>
    <w:rsid w:val="00941658"/>
    <w:rsid w:val="00941BDD"/>
    <w:rsid w:val="00943834"/>
    <w:rsid w:val="009440FE"/>
    <w:rsid w:val="00944BB0"/>
    <w:rsid w:val="00945C35"/>
    <w:rsid w:val="009475B3"/>
    <w:rsid w:val="00950BD9"/>
    <w:rsid w:val="009512DB"/>
    <w:rsid w:val="009516C0"/>
    <w:rsid w:val="00951D61"/>
    <w:rsid w:val="00951F7F"/>
    <w:rsid w:val="00953C86"/>
    <w:rsid w:val="00954A92"/>
    <w:rsid w:val="00955472"/>
    <w:rsid w:val="00957B61"/>
    <w:rsid w:val="00963D81"/>
    <w:rsid w:val="009644EE"/>
    <w:rsid w:val="00964DB0"/>
    <w:rsid w:val="0096538A"/>
    <w:rsid w:val="00966132"/>
    <w:rsid w:val="009661EB"/>
    <w:rsid w:val="0096641C"/>
    <w:rsid w:val="00966760"/>
    <w:rsid w:val="00966D31"/>
    <w:rsid w:val="00967D55"/>
    <w:rsid w:val="0097022D"/>
    <w:rsid w:val="00970313"/>
    <w:rsid w:val="00970C48"/>
    <w:rsid w:val="00971BD3"/>
    <w:rsid w:val="00972E94"/>
    <w:rsid w:val="009747FD"/>
    <w:rsid w:val="009748FB"/>
    <w:rsid w:val="009750F8"/>
    <w:rsid w:val="00975B61"/>
    <w:rsid w:val="00976E75"/>
    <w:rsid w:val="009827F0"/>
    <w:rsid w:val="00983B5E"/>
    <w:rsid w:val="00986F13"/>
    <w:rsid w:val="009901DB"/>
    <w:rsid w:val="00990952"/>
    <w:rsid w:val="00991EAC"/>
    <w:rsid w:val="00992631"/>
    <w:rsid w:val="00993F60"/>
    <w:rsid w:val="00994249"/>
    <w:rsid w:val="00995F70"/>
    <w:rsid w:val="00997A38"/>
    <w:rsid w:val="009A00DE"/>
    <w:rsid w:val="009A15F5"/>
    <w:rsid w:val="009A209B"/>
    <w:rsid w:val="009A3614"/>
    <w:rsid w:val="009A4B82"/>
    <w:rsid w:val="009A526C"/>
    <w:rsid w:val="009A5512"/>
    <w:rsid w:val="009A6E2B"/>
    <w:rsid w:val="009A7DC7"/>
    <w:rsid w:val="009B0141"/>
    <w:rsid w:val="009B136F"/>
    <w:rsid w:val="009B295F"/>
    <w:rsid w:val="009B2A4A"/>
    <w:rsid w:val="009B6066"/>
    <w:rsid w:val="009B6B58"/>
    <w:rsid w:val="009C0188"/>
    <w:rsid w:val="009C0330"/>
    <w:rsid w:val="009C4566"/>
    <w:rsid w:val="009C4B5C"/>
    <w:rsid w:val="009C4FA5"/>
    <w:rsid w:val="009C5235"/>
    <w:rsid w:val="009C5B43"/>
    <w:rsid w:val="009C7853"/>
    <w:rsid w:val="009D0683"/>
    <w:rsid w:val="009D218D"/>
    <w:rsid w:val="009D5757"/>
    <w:rsid w:val="009D6083"/>
    <w:rsid w:val="009D7C4A"/>
    <w:rsid w:val="009E0C8E"/>
    <w:rsid w:val="009E0EC4"/>
    <w:rsid w:val="009E185D"/>
    <w:rsid w:val="009E22B3"/>
    <w:rsid w:val="009E24E4"/>
    <w:rsid w:val="009E365D"/>
    <w:rsid w:val="009E3B05"/>
    <w:rsid w:val="009E4E43"/>
    <w:rsid w:val="009E5AB2"/>
    <w:rsid w:val="009E5F79"/>
    <w:rsid w:val="009E6F17"/>
    <w:rsid w:val="009E74D6"/>
    <w:rsid w:val="009F147C"/>
    <w:rsid w:val="009F355A"/>
    <w:rsid w:val="009F3824"/>
    <w:rsid w:val="009F6C93"/>
    <w:rsid w:val="00A00443"/>
    <w:rsid w:val="00A01097"/>
    <w:rsid w:val="00A01A6E"/>
    <w:rsid w:val="00A01A97"/>
    <w:rsid w:val="00A03B82"/>
    <w:rsid w:val="00A03BA1"/>
    <w:rsid w:val="00A045EB"/>
    <w:rsid w:val="00A06CED"/>
    <w:rsid w:val="00A07888"/>
    <w:rsid w:val="00A07E07"/>
    <w:rsid w:val="00A10B98"/>
    <w:rsid w:val="00A110F4"/>
    <w:rsid w:val="00A11327"/>
    <w:rsid w:val="00A12C36"/>
    <w:rsid w:val="00A132FF"/>
    <w:rsid w:val="00A17357"/>
    <w:rsid w:val="00A20619"/>
    <w:rsid w:val="00A23691"/>
    <w:rsid w:val="00A2385C"/>
    <w:rsid w:val="00A240E2"/>
    <w:rsid w:val="00A255EC"/>
    <w:rsid w:val="00A2712F"/>
    <w:rsid w:val="00A27189"/>
    <w:rsid w:val="00A31D57"/>
    <w:rsid w:val="00A3427E"/>
    <w:rsid w:val="00A342A6"/>
    <w:rsid w:val="00A3480A"/>
    <w:rsid w:val="00A34DD6"/>
    <w:rsid w:val="00A40300"/>
    <w:rsid w:val="00A40649"/>
    <w:rsid w:val="00A4117E"/>
    <w:rsid w:val="00A432FA"/>
    <w:rsid w:val="00A456CA"/>
    <w:rsid w:val="00A47366"/>
    <w:rsid w:val="00A525E3"/>
    <w:rsid w:val="00A52D13"/>
    <w:rsid w:val="00A52EF0"/>
    <w:rsid w:val="00A53AD2"/>
    <w:rsid w:val="00A5503D"/>
    <w:rsid w:val="00A5660A"/>
    <w:rsid w:val="00A579B8"/>
    <w:rsid w:val="00A57DBB"/>
    <w:rsid w:val="00A61732"/>
    <w:rsid w:val="00A61DCF"/>
    <w:rsid w:val="00A646BF"/>
    <w:rsid w:val="00A64B96"/>
    <w:rsid w:val="00A64E91"/>
    <w:rsid w:val="00A657CE"/>
    <w:rsid w:val="00A65937"/>
    <w:rsid w:val="00A668D0"/>
    <w:rsid w:val="00A6752B"/>
    <w:rsid w:val="00A6792F"/>
    <w:rsid w:val="00A70715"/>
    <w:rsid w:val="00A7095D"/>
    <w:rsid w:val="00A71223"/>
    <w:rsid w:val="00A72040"/>
    <w:rsid w:val="00A736FE"/>
    <w:rsid w:val="00A754DD"/>
    <w:rsid w:val="00A7561A"/>
    <w:rsid w:val="00A76A77"/>
    <w:rsid w:val="00A76B9D"/>
    <w:rsid w:val="00A77294"/>
    <w:rsid w:val="00A77A82"/>
    <w:rsid w:val="00A831AA"/>
    <w:rsid w:val="00A83A21"/>
    <w:rsid w:val="00A850A7"/>
    <w:rsid w:val="00A867DF"/>
    <w:rsid w:val="00A90695"/>
    <w:rsid w:val="00A90FF4"/>
    <w:rsid w:val="00A9234E"/>
    <w:rsid w:val="00A92FD7"/>
    <w:rsid w:val="00A930C7"/>
    <w:rsid w:val="00A93896"/>
    <w:rsid w:val="00A94C7A"/>
    <w:rsid w:val="00A95032"/>
    <w:rsid w:val="00A952ED"/>
    <w:rsid w:val="00A96E80"/>
    <w:rsid w:val="00A97180"/>
    <w:rsid w:val="00AA1B49"/>
    <w:rsid w:val="00AA2FD2"/>
    <w:rsid w:val="00AA37E0"/>
    <w:rsid w:val="00AA3EFB"/>
    <w:rsid w:val="00AA4585"/>
    <w:rsid w:val="00AA69D7"/>
    <w:rsid w:val="00AA7263"/>
    <w:rsid w:val="00AA792F"/>
    <w:rsid w:val="00AB02FF"/>
    <w:rsid w:val="00AB0782"/>
    <w:rsid w:val="00AB1EBD"/>
    <w:rsid w:val="00AB227B"/>
    <w:rsid w:val="00AB262C"/>
    <w:rsid w:val="00AB3D95"/>
    <w:rsid w:val="00AB4D7B"/>
    <w:rsid w:val="00AB5376"/>
    <w:rsid w:val="00AC0D07"/>
    <w:rsid w:val="00AC1723"/>
    <w:rsid w:val="00AC1B9F"/>
    <w:rsid w:val="00AC1BBE"/>
    <w:rsid w:val="00AC2235"/>
    <w:rsid w:val="00AC2718"/>
    <w:rsid w:val="00AC3F24"/>
    <w:rsid w:val="00AC4502"/>
    <w:rsid w:val="00AC4608"/>
    <w:rsid w:val="00AC5236"/>
    <w:rsid w:val="00AC609B"/>
    <w:rsid w:val="00AC733D"/>
    <w:rsid w:val="00AC7E76"/>
    <w:rsid w:val="00AD14BC"/>
    <w:rsid w:val="00AD1A5F"/>
    <w:rsid w:val="00AD3800"/>
    <w:rsid w:val="00AD3FC6"/>
    <w:rsid w:val="00AD459E"/>
    <w:rsid w:val="00AD4AAA"/>
    <w:rsid w:val="00AD7CA9"/>
    <w:rsid w:val="00AE03D2"/>
    <w:rsid w:val="00AE182A"/>
    <w:rsid w:val="00AE2D86"/>
    <w:rsid w:val="00AE2E67"/>
    <w:rsid w:val="00AE3BB6"/>
    <w:rsid w:val="00AE3C38"/>
    <w:rsid w:val="00AE46F5"/>
    <w:rsid w:val="00AE4EEC"/>
    <w:rsid w:val="00AE6A90"/>
    <w:rsid w:val="00AF04C6"/>
    <w:rsid w:val="00AF0922"/>
    <w:rsid w:val="00AF1926"/>
    <w:rsid w:val="00AF2344"/>
    <w:rsid w:val="00AF3B00"/>
    <w:rsid w:val="00AF454F"/>
    <w:rsid w:val="00AF6BF1"/>
    <w:rsid w:val="00AF6DCF"/>
    <w:rsid w:val="00AF772B"/>
    <w:rsid w:val="00AF7C8B"/>
    <w:rsid w:val="00B001C5"/>
    <w:rsid w:val="00B0084A"/>
    <w:rsid w:val="00B014B5"/>
    <w:rsid w:val="00B01AFB"/>
    <w:rsid w:val="00B029A6"/>
    <w:rsid w:val="00B02B92"/>
    <w:rsid w:val="00B032B0"/>
    <w:rsid w:val="00B03700"/>
    <w:rsid w:val="00B04BFD"/>
    <w:rsid w:val="00B05C1A"/>
    <w:rsid w:val="00B06AAB"/>
    <w:rsid w:val="00B11427"/>
    <w:rsid w:val="00B12358"/>
    <w:rsid w:val="00B14960"/>
    <w:rsid w:val="00B14E04"/>
    <w:rsid w:val="00B1522E"/>
    <w:rsid w:val="00B17260"/>
    <w:rsid w:val="00B17287"/>
    <w:rsid w:val="00B17580"/>
    <w:rsid w:val="00B2020E"/>
    <w:rsid w:val="00B20EF6"/>
    <w:rsid w:val="00B23147"/>
    <w:rsid w:val="00B23386"/>
    <w:rsid w:val="00B2450D"/>
    <w:rsid w:val="00B2464E"/>
    <w:rsid w:val="00B24DAD"/>
    <w:rsid w:val="00B257DC"/>
    <w:rsid w:val="00B309BD"/>
    <w:rsid w:val="00B30B2B"/>
    <w:rsid w:val="00B30FDC"/>
    <w:rsid w:val="00B324D2"/>
    <w:rsid w:val="00B335EF"/>
    <w:rsid w:val="00B339AE"/>
    <w:rsid w:val="00B34B95"/>
    <w:rsid w:val="00B34F92"/>
    <w:rsid w:val="00B37451"/>
    <w:rsid w:val="00B3785F"/>
    <w:rsid w:val="00B378B7"/>
    <w:rsid w:val="00B37CCF"/>
    <w:rsid w:val="00B4068D"/>
    <w:rsid w:val="00B464A2"/>
    <w:rsid w:val="00B47BB6"/>
    <w:rsid w:val="00B514C7"/>
    <w:rsid w:val="00B51D0C"/>
    <w:rsid w:val="00B53D42"/>
    <w:rsid w:val="00B54B1E"/>
    <w:rsid w:val="00B56EA9"/>
    <w:rsid w:val="00B5732C"/>
    <w:rsid w:val="00B5748B"/>
    <w:rsid w:val="00B6069A"/>
    <w:rsid w:val="00B6138E"/>
    <w:rsid w:val="00B62A5E"/>
    <w:rsid w:val="00B62AAF"/>
    <w:rsid w:val="00B63818"/>
    <w:rsid w:val="00B648F3"/>
    <w:rsid w:val="00B654C6"/>
    <w:rsid w:val="00B663B1"/>
    <w:rsid w:val="00B66B04"/>
    <w:rsid w:val="00B66BD9"/>
    <w:rsid w:val="00B67588"/>
    <w:rsid w:val="00B716D8"/>
    <w:rsid w:val="00B71914"/>
    <w:rsid w:val="00B720D3"/>
    <w:rsid w:val="00B7233B"/>
    <w:rsid w:val="00B72F5F"/>
    <w:rsid w:val="00B733D1"/>
    <w:rsid w:val="00B73EE1"/>
    <w:rsid w:val="00B74BAC"/>
    <w:rsid w:val="00B75A1A"/>
    <w:rsid w:val="00B76F31"/>
    <w:rsid w:val="00B77CD2"/>
    <w:rsid w:val="00B80FFD"/>
    <w:rsid w:val="00B812F1"/>
    <w:rsid w:val="00B83368"/>
    <w:rsid w:val="00B83990"/>
    <w:rsid w:val="00B84115"/>
    <w:rsid w:val="00B84FD5"/>
    <w:rsid w:val="00B86F49"/>
    <w:rsid w:val="00B86F89"/>
    <w:rsid w:val="00B9023E"/>
    <w:rsid w:val="00B90D60"/>
    <w:rsid w:val="00B9594F"/>
    <w:rsid w:val="00BA0B6B"/>
    <w:rsid w:val="00BA2176"/>
    <w:rsid w:val="00BA22EB"/>
    <w:rsid w:val="00BA28E4"/>
    <w:rsid w:val="00BA33D3"/>
    <w:rsid w:val="00BA3918"/>
    <w:rsid w:val="00BA4FB0"/>
    <w:rsid w:val="00BA5CEA"/>
    <w:rsid w:val="00BA635C"/>
    <w:rsid w:val="00BA706F"/>
    <w:rsid w:val="00BB35AA"/>
    <w:rsid w:val="00BB37D9"/>
    <w:rsid w:val="00BB5B5C"/>
    <w:rsid w:val="00BC060D"/>
    <w:rsid w:val="00BC2EE0"/>
    <w:rsid w:val="00BC3812"/>
    <w:rsid w:val="00BC3FE1"/>
    <w:rsid w:val="00BC634C"/>
    <w:rsid w:val="00BC6823"/>
    <w:rsid w:val="00BC6B36"/>
    <w:rsid w:val="00BC7068"/>
    <w:rsid w:val="00BC73C9"/>
    <w:rsid w:val="00BD0F4D"/>
    <w:rsid w:val="00BD2D36"/>
    <w:rsid w:val="00BE042B"/>
    <w:rsid w:val="00BE517C"/>
    <w:rsid w:val="00BE57A2"/>
    <w:rsid w:val="00BE57EB"/>
    <w:rsid w:val="00BE73E2"/>
    <w:rsid w:val="00BE74B2"/>
    <w:rsid w:val="00BE7778"/>
    <w:rsid w:val="00BF0D25"/>
    <w:rsid w:val="00BF11E0"/>
    <w:rsid w:val="00BF2D23"/>
    <w:rsid w:val="00BF2E83"/>
    <w:rsid w:val="00BF3602"/>
    <w:rsid w:val="00BF416B"/>
    <w:rsid w:val="00BF6D31"/>
    <w:rsid w:val="00C0097A"/>
    <w:rsid w:val="00C016A8"/>
    <w:rsid w:val="00C02099"/>
    <w:rsid w:val="00C02429"/>
    <w:rsid w:val="00C039DD"/>
    <w:rsid w:val="00C06534"/>
    <w:rsid w:val="00C07935"/>
    <w:rsid w:val="00C104BD"/>
    <w:rsid w:val="00C11D24"/>
    <w:rsid w:val="00C11DA9"/>
    <w:rsid w:val="00C12749"/>
    <w:rsid w:val="00C12D55"/>
    <w:rsid w:val="00C146D9"/>
    <w:rsid w:val="00C14A0F"/>
    <w:rsid w:val="00C2093F"/>
    <w:rsid w:val="00C20F7E"/>
    <w:rsid w:val="00C21289"/>
    <w:rsid w:val="00C225F8"/>
    <w:rsid w:val="00C23A73"/>
    <w:rsid w:val="00C25D62"/>
    <w:rsid w:val="00C26879"/>
    <w:rsid w:val="00C3018B"/>
    <w:rsid w:val="00C316A8"/>
    <w:rsid w:val="00C32472"/>
    <w:rsid w:val="00C33E17"/>
    <w:rsid w:val="00C34054"/>
    <w:rsid w:val="00C37011"/>
    <w:rsid w:val="00C37727"/>
    <w:rsid w:val="00C40825"/>
    <w:rsid w:val="00C4305F"/>
    <w:rsid w:val="00C436E3"/>
    <w:rsid w:val="00C44081"/>
    <w:rsid w:val="00C445FF"/>
    <w:rsid w:val="00C45C62"/>
    <w:rsid w:val="00C51373"/>
    <w:rsid w:val="00C51565"/>
    <w:rsid w:val="00C51EFE"/>
    <w:rsid w:val="00C52535"/>
    <w:rsid w:val="00C540EE"/>
    <w:rsid w:val="00C5426C"/>
    <w:rsid w:val="00C5498E"/>
    <w:rsid w:val="00C57D84"/>
    <w:rsid w:val="00C607DB"/>
    <w:rsid w:val="00C60DA7"/>
    <w:rsid w:val="00C623EF"/>
    <w:rsid w:val="00C62C93"/>
    <w:rsid w:val="00C64C57"/>
    <w:rsid w:val="00C659D7"/>
    <w:rsid w:val="00C66015"/>
    <w:rsid w:val="00C66C5E"/>
    <w:rsid w:val="00C70FD1"/>
    <w:rsid w:val="00C7184E"/>
    <w:rsid w:val="00C74B4B"/>
    <w:rsid w:val="00C74DA6"/>
    <w:rsid w:val="00C758A2"/>
    <w:rsid w:val="00C766B4"/>
    <w:rsid w:val="00C76F44"/>
    <w:rsid w:val="00C7788A"/>
    <w:rsid w:val="00C77D73"/>
    <w:rsid w:val="00C82E84"/>
    <w:rsid w:val="00C85158"/>
    <w:rsid w:val="00C85362"/>
    <w:rsid w:val="00C8609F"/>
    <w:rsid w:val="00C8725B"/>
    <w:rsid w:val="00C90B21"/>
    <w:rsid w:val="00C91893"/>
    <w:rsid w:val="00C92143"/>
    <w:rsid w:val="00C93B3E"/>
    <w:rsid w:val="00C94394"/>
    <w:rsid w:val="00C95887"/>
    <w:rsid w:val="00C96BA0"/>
    <w:rsid w:val="00C97797"/>
    <w:rsid w:val="00CA09C6"/>
    <w:rsid w:val="00CA0ECB"/>
    <w:rsid w:val="00CA229A"/>
    <w:rsid w:val="00CA2A12"/>
    <w:rsid w:val="00CA32C4"/>
    <w:rsid w:val="00CA5105"/>
    <w:rsid w:val="00CA5AB0"/>
    <w:rsid w:val="00CA7047"/>
    <w:rsid w:val="00CB061A"/>
    <w:rsid w:val="00CB0E42"/>
    <w:rsid w:val="00CB2CED"/>
    <w:rsid w:val="00CB3860"/>
    <w:rsid w:val="00CB3D2A"/>
    <w:rsid w:val="00CB48CE"/>
    <w:rsid w:val="00CB48E4"/>
    <w:rsid w:val="00CB50FD"/>
    <w:rsid w:val="00CB6C1F"/>
    <w:rsid w:val="00CB78A7"/>
    <w:rsid w:val="00CB7B73"/>
    <w:rsid w:val="00CB7D83"/>
    <w:rsid w:val="00CC16FF"/>
    <w:rsid w:val="00CC210D"/>
    <w:rsid w:val="00CC6CF9"/>
    <w:rsid w:val="00CC6F16"/>
    <w:rsid w:val="00CC7A72"/>
    <w:rsid w:val="00CD0930"/>
    <w:rsid w:val="00CD1EB7"/>
    <w:rsid w:val="00CD22BD"/>
    <w:rsid w:val="00CD3E06"/>
    <w:rsid w:val="00CD4150"/>
    <w:rsid w:val="00CD41C0"/>
    <w:rsid w:val="00CD5790"/>
    <w:rsid w:val="00CD6EAE"/>
    <w:rsid w:val="00CD6F4B"/>
    <w:rsid w:val="00CE002D"/>
    <w:rsid w:val="00CE019E"/>
    <w:rsid w:val="00CE1E34"/>
    <w:rsid w:val="00CE293E"/>
    <w:rsid w:val="00CE295D"/>
    <w:rsid w:val="00CE5778"/>
    <w:rsid w:val="00CE6208"/>
    <w:rsid w:val="00CE6A7A"/>
    <w:rsid w:val="00CE6B35"/>
    <w:rsid w:val="00CE6B6E"/>
    <w:rsid w:val="00CE6F0E"/>
    <w:rsid w:val="00CE75E3"/>
    <w:rsid w:val="00CE7AED"/>
    <w:rsid w:val="00CF0D1D"/>
    <w:rsid w:val="00CF23C1"/>
    <w:rsid w:val="00CF2A5B"/>
    <w:rsid w:val="00CF36CF"/>
    <w:rsid w:val="00CF501F"/>
    <w:rsid w:val="00CF5C55"/>
    <w:rsid w:val="00CF6B8B"/>
    <w:rsid w:val="00CF743D"/>
    <w:rsid w:val="00D01DD2"/>
    <w:rsid w:val="00D03D96"/>
    <w:rsid w:val="00D06725"/>
    <w:rsid w:val="00D10A4B"/>
    <w:rsid w:val="00D11A1D"/>
    <w:rsid w:val="00D12F08"/>
    <w:rsid w:val="00D1640A"/>
    <w:rsid w:val="00D178F7"/>
    <w:rsid w:val="00D17A55"/>
    <w:rsid w:val="00D2079F"/>
    <w:rsid w:val="00D2316A"/>
    <w:rsid w:val="00D24219"/>
    <w:rsid w:val="00D24834"/>
    <w:rsid w:val="00D24FC7"/>
    <w:rsid w:val="00D27353"/>
    <w:rsid w:val="00D27F25"/>
    <w:rsid w:val="00D305A1"/>
    <w:rsid w:val="00D30C1C"/>
    <w:rsid w:val="00D3172D"/>
    <w:rsid w:val="00D319DB"/>
    <w:rsid w:val="00D355A0"/>
    <w:rsid w:val="00D359BA"/>
    <w:rsid w:val="00D415FF"/>
    <w:rsid w:val="00D4182E"/>
    <w:rsid w:val="00D42674"/>
    <w:rsid w:val="00D44087"/>
    <w:rsid w:val="00D449AF"/>
    <w:rsid w:val="00D455FA"/>
    <w:rsid w:val="00D45AAB"/>
    <w:rsid w:val="00D46946"/>
    <w:rsid w:val="00D479C8"/>
    <w:rsid w:val="00D5246B"/>
    <w:rsid w:val="00D525CF"/>
    <w:rsid w:val="00D55D92"/>
    <w:rsid w:val="00D55E08"/>
    <w:rsid w:val="00D57E74"/>
    <w:rsid w:val="00D60B4E"/>
    <w:rsid w:val="00D62368"/>
    <w:rsid w:val="00D624A9"/>
    <w:rsid w:val="00D640EB"/>
    <w:rsid w:val="00D64445"/>
    <w:rsid w:val="00D64A15"/>
    <w:rsid w:val="00D64A3A"/>
    <w:rsid w:val="00D65011"/>
    <w:rsid w:val="00D65D42"/>
    <w:rsid w:val="00D72C6B"/>
    <w:rsid w:val="00D750C6"/>
    <w:rsid w:val="00D77681"/>
    <w:rsid w:val="00D776F4"/>
    <w:rsid w:val="00D828C3"/>
    <w:rsid w:val="00D82AA7"/>
    <w:rsid w:val="00D82BCD"/>
    <w:rsid w:val="00D82CA5"/>
    <w:rsid w:val="00D83471"/>
    <w:rsid w:val="00D83565"/>
    <w:rsid w:val="00D83D43"/>
    <w:rsid w:val="00D845B1"/>
    <w:rsid w:val="00D84760"/>
    <w:rsid w:val="00D84A9C"/>
    <w:rsid w:val="00D861A9"/>
    <w:rsid w:val="00D87363"/>
    <w:rsid w:val="00D87F26"/>
    <w:rsid w:val="00D90054"/>
    <w:rsid w:val="00D910CE"/>
    <w:rsid w:val="00D959B2"/>
    <w:rsid w:val="00D96515"/>
    <w:rsid w:val="00D96D03"/>
    <w:rsid w:val="00DA2B8F"/>
    <w:rsid w:val="00DA3B2A"/>
    <w:rsid w:val="00DA3FB3"/>
    <w:rsid w:val="00DA4457"/>
    <w:rsid w:val="00DA502E"/>
    <w:rsid w:val="00DA6B1D"/>
    <w:rsid w:val="00DA714A"/>
    <w:rsid w:val="00DA77C1"/>
    <w:rsid w:val="00DA7A73"/>
    <w:rsid w:val="00DA7C05"/>
    <w:rsid w:val="00DB01F9"/>
    <w:rsid w:val="00DB05BD"/>
    <w:rsid w:val="00DB14A7"/>
    <w:rsid w:val="00DB1524"/>
    <w:rsid w:val="00DB22A8"/>
    <w:rsid w:val="00DB2AEB"/>
    <w:rsid w:val="00DB33C6"/>
    <w:rsid w:val="00DB3ADE"/>
    <w:rsid w:val="00DB45B6"/>
    <w:rsid w:val="00DB4FB6"/>
    <w:rsid w:val="00DB5041"/>
    <w:rsid w:val="00DB5B13"/>
    <w:rsid w:val="00DB5E85"/>
    <w:rsid w:val="00DB76BD"/>
    <w:rsid w:val="00DC25E8"/>
    <w:rsid w:val="00DC4B59"/>
    <w:rsid w:val="00DC4CB9"/>
    <w:rsid w:val="00DC5CC0"/>
    <w:rsid w:val="00DC5FF5"/>
    <w:rsid w:val="00DC7373"/>
    <w:rsid w:val="00DD0EAE"/>
    <w:rsid w:val="00DD149F"/>
    <w:rsid w:val="00DD1AE1"/>
    <w:rsid w:val="00DD373A"/>
    <w:rsid w:val="00DD4132"/>
    <w:rsid w:val="00DD4E4F"/>
    <w:rsid w:val="00DD52ED"/>
    <w:rsid w:val="00DD7858"/>
    <w:rsid w:val="00DE29F0"/>
    <w:rsid w:val="00DE474C"/>
    <w:rsid w:val="00DE4E27"/>
    <w:rsid w:val="00DF05F5"/>
    <w:rsid w:val="00DF12F5"/>
    <w:rsid w:val="00DF227B"/>
    <w:rsid w:val="00DF4503"/>
    <w:rsid w:val="00DF4ACB"/>
    <w:rsid w:val="00DF6461"/>
    <w:rsid w:val="00E0034A"/>
    <w:rsid w:val="00E00796"/>
    <w:rsid w:val="00E02129"/>
    <w:rsid w:val="00E03E24"/>
    <w:rsid w:val="00E04683"/>
    <w:rsid w:val="00E0670F"/>
    <w:rsid w:val="00E07F32"/>
    <w:rsid w:val="00E11AC3"/>
    <w:rsid w:val="00E12273"/>
    <w:rsid w:val="00E13FD6"/>
    <w:rsid w:val="00E141D5"/>
    <w:rsid w:val="00E15024"/>
    <w:rsid w:val="00E15D5B"/>
    <w:rsid w:val="00E16DFC"/>
    <w:rsid w:val="00E17E3D"/>
    <w:rsid w:val="00E20EF3"/>
    <w:rsid w:val="00E20F79"/>
    <w:rsid w:val="00E2109D"/>
    <w:rsid w:val="00E21272"/>
    <w:rsid w:val="00E22FD0"/>
    <w:rsid w:val="00E23995"/>
    <w:rsid w:val="00E261C8"/>
    <w:rsid w:val="00E279B7"/>
    <w:rsid w:val="00E27FBC"/>
    <w:rsid w:val="00E3254E"/>
    <w:rsid w:val="00E32C24"/>
    <w:rsid w:val="00E35AF0"/>
    <w:rsid w:val="00E44D5A"/>
    <w:rsid w:val="00E451B8"/>
    <w:rsid w:val="00E452F4"/>
    <w:rsid w:val="00E464D1"/>
    <w:rsid w:val="00E4789B"/>
    <w:rsid w:val="00E5021F"/>
    <w:rsid w:val="00E52497"/>
    <w:rsid w:val="00E52A44"/>
    <w:rsid w:val="00E534E9"/>
    <w:rsid w:val="00E53E96"/>
    <w:rsid w:val="00E56048"/>
    <w:rsid w:val="00E57F2A"/>
    <w:rsid w:val="00E605D9"/>
    <w:rsid w:val="00E6138C"/>
    <w:rsid w:val="00E61CE8"/>
    <w:rsid w:val="00E6338F"/>
    <w:rsid w:val="00E64A59"/>
    <w:rsid w:val="00E65AC0"/>
    <w:rsid w:val="00E66A51"/>
    <w:rsid w:val="00E67F3E"/>
    <w:rsid w:val="00E70262"/>
    <w:rsid w:val="00E71B95"/>
    <w:rsid w:val="00E73E9D"/>
    <w:rsid w:val="00E74000"/>
    <w:rsid w:val="00E7740D"/>
    <w:rsid w:val="00E77647"/>
    <w:rsid w:val="00E77EDD"/>
    <w:rsid w:val="00E81A27"/>
    <w:rsid w:val="00E8267C"/>
    <w:rsid w:val="00E826CA"/>
    <w:rsid w:val="00E844DA"/>
    <w:rsid w:val="00E845A9"/>
    <w:rsid w:val="00E85098"/>
    <w:rsid w:val="00E85B1F"/>
    <w:rsid w:val="00E85BE0"/>
    <w:rsid w:val="00E900BA"/>
    <w:rsid w:val="00E90D01"/>
    <w:rsid w:val="00E914F4"/>
    <w:rsid w:val="00E919AE"/>
    <w:rsid w:val="00E91F18"/>
    <w:rsid w:val="00E922CA"/>
    <w:rsid w:val="00E9238F"/>
    <w:rsid w:val="00E92DB1"/>
    <w:rsid w:val="00E95272"/>
    <w:rsid w:val="00E95986"/>
    <w:rsid w:val="00E96568"/>
    <w:rsid w:val="00E979C3"/>
    <w:rsid w:val="00E97B18"/>
    <w:rsid w:val="00EA0FCC"/>
    <w:rsid w:val="00EA1B4E"/>
    <w:rsid w:val="00EA38CB"/>
    <w:rsid w:val="00EA579E"/>
    <w:rsid w:val="00EA5896"/>
    <w:rsid w:val="00EA5A37"/>
    <w:rsid w:val="00EA5ADC"/>
    <w:rsid w:val="00EA77C2"/>
    <w:rsid w:val="00EB026B"/>
    <w:rsid w:val="00EB0C9F"/>
    <w:rsid w:val="00EB15B4"/>
    <w:rsid w:val="00EB15FC"/>
    <w:rsid w:val="00EB21C4"/>
    <w:rsid w:val="00EB5037"/>
    <w:rsid w:val="00EB5B36"/>
    <w:rsid w:val="00EB6046"/>
    <w:rsid w:val="00EB60C1"/>
    <w:rsid w:val="00EB6507"/>
    <w:rsid w:val="00EC01ED"/>
    <w:rsid w:val="00EC0F68"/>
    <w:rsid w:val="00EC2059"/>
    <w:rsid w:val="00EC2BF1"/>
    <w:rsid w:val="00EC4E60"/>
    <w:rsid w:val="00EC5212"/>
    <w:rsid w:val="00EC5E04"/>
    <w:rsid w:val="00EC632C"/>
    <w:rsid w:val="00ED09A2"/>
    <w:rsid w:val="00ED26B0"/>
    <w:rsid w:val="00ED292E"/>
    <w:rsid w:val="00ED5447"/>
    <w:rsid w:val="00ED580C"/>
    <w:rsid w:val="00ED5CF2"/>
    <w:rsid w:val="00ED6623"/>
    <w:rsid w:val="00ED6B1B"/>
    <w:rsid w:val="00ED776A"/>
    <w:rsid w:val="00EE08CD"/>
    <w:rsid w:val="00EE38D3"/>
    <w:rsid w:val="00EE4576"/>
    <w:rsid w:val="00EF1877"/>
    <w:rsid w:val="00EF355A"/>
    <w:rsid w:val="00EF47FF"/>
    <w:rsid w:val="00EF6CFD"/>
    <w:rsid w:val="00EF7057"/>
    <w:rsid w:val="00EF75C3"/>
    <w:rsid w:val="00EF779B"/>
    <w:rsid w:val="00EF78AD"/>
    <w:rsid w:val="00F00062"/>
    <w:rsid w:val="00F00B0A"/>
    <w:rsid w:val="00F02B4D"/>
    <w:rsid w:val="00F02BEA"/>
    <w:rsid w:val="00F05407"/>
    <w:rsid w:val="00F07117"/>
    <w:rsid w:val="00F10387"/>
    <w:rsid w:val="00F141A1"/>
    <w:rsid w:val="00F14738"/>
    <w:rsid w:val="00F14B2D"/>
    <w:rsid w:val="00F14BFE"/>
    <w:rsid w:val="00F2121E"/>
    <w:rsid w:val="00F21385"/>
    <w:rsid w:val="00F21F66"/>
    <w:rsid w:val="00F22C56"/>
    <w:rsid w:val="00F23222"/>
    <w:rsid w:val="00F24796"/>
    <w:rsid w:val="00F2627A"/>
    <w:rsid w:val="00F266FB"/>
    <w:rsid w:val="00F27324"/>
    <w:rsid w:val="00F30ACC"/>
    <w:rsid w:val="00F310EB"/>
    <w:rsid w:val="00F32111"/>
    <w:rsid w:val="00F353C1"/>
    <w:rsid w:val="00F37931"/>
    <w:rsid w:val="00F40481"/>
    <w:rsid w:val="00F41786"/>
    <w:rsid w:val="00F41DF7"/>
    <w:rsid w:val="00F42416"/>
    <w:rsid w:val="00F46473"/>
    <w:rsid w:val="00F46BA0"/>
    <w:rsid w:val="00F50C12"/>
    <w:rsid w:val="00F511E1"/>
    <w:rsid w:val="00F514A8"/>
    <w:rsid w:val="00F53DE6"/>
    <w:rsid w:val="00F5517D"/>
    <w:rsid w:val="00F55903"/>
    <w:rsid w:val="00F56D47"/>
    <w:rsid w:val="00F571FC"/>
    <w:rsid w:val="00F5724C"/>
    <w:rsid w:val="00F57D53"/>
    <w:rsid w:val="00F6076F"/>
    <w:rsid w:val="00F61282"/>
    <w:rsid w:val="00F61748"/>
    <w:rsid w:val="00F62B6D"/>
    <w:rsid w:val="00F62FCA"/>
    <w:rsid w:val="00F63D6F"/>
    <w:rsid w:val="00F64AE5"/>
    <w:rsid w:val="00F6647A"/>
    <w:rsid w:val="00F66E29"/>
    <w:rsid w:val="00F7074C"/>
    <w:rsid w:val="00F7256E"/>
    <w:rsid w:val="00F72FB4"/>
    <w:rsid w:val="00F74E00"/>
    <w:rsid w:val="00F74FD0"/>
    <w:rsid w:val="00F75B0A"/>
    <w:rsid w:val="00F76159"/>
    <w:rsid w:val="00F76BA8"/>
    <w:rsid w:val="00F816DE"/>
    <w:rsid w:val="00F81999"/>
    <w:rsid w:val="00F835D9"/>
    <w:rsid w:val="00F84C2C"/>
    <w:rsid w:val="00F8704F"/>
    <w:rsid w:val="00F94A81"/>
    <w:rsid w:val="00F9737A"/>
    <w:rsid w:val="00F97C00"/>
    <w:rsid w:val="00FA0B8B"/>
    <w:rsid w:val="00FA126B"/>
    <w:rsid w:val="00FA26A2"/>
    <w:rsid w:val="00FA5C41"/>
    <w:rsid w:val="00FA5D2A"/>
    <w:rsid w:val="00FA5DCF"/>
    <w:rsid w:val="00FA7761"/>
    <w:rsid w:val="00FA7F19"/>
    <w:rsid w:val="00FB0ECB"/>
    <w:rsid w:val="00FB4BF5"/>
    <w:rsid w:val="00FB6C0D"/>
    <w:rsid w:val="00FB7614"/>
    <w:rsid w:val="00FC14CE"/>
    <w:rsid w:val="00FC1EAF"/>
    <w:rsid w:val="00FC215A"/>
    <w:rsid w:val="00FC248E"/>
    <w:rsid w:val="00FC6A9F"/>
    <w:rsid w:val="00FD0CFA"/>
    <w:rsid w:val="00FD47D4"/>
    <w:rsid w:val="00FD4A20"/>
    <w:rsid w:val="00FD5178"/>
    <w:rsid w:val="00FD5AEF"/>
    <w:rsid w:val="00FD673B"/>
    <w:rsid w:val="00FD73E6"/>
    <w:rsid w:val="00FE041A"/>
    <w:rsid w:val="00FE21A4"/>
    <w:rsid w:val="00FE4314"/>
    <w:rsid w:val="00FE5175"/>
    <w:rsid w:val="00FE6352"/>
    <w:rsid w:val="00FF0F39"/>
    <w:rsid w:val="00FF264B"/>
    <w:rsid w:val="00FF46D0"/>
    <w:rsid w:val="00FF5FFA"/>
    <w:rsid w:val="00FF6729"/>
    <w:rsid w:val="00FF6ABE"/>
    <w:rsid w:val="00FF7050"/>
    <w:rsid w:val="00FF739D"/>
    <w:rsid w:val="0919A00C"/>
    <w:rsid w:val="2CBB6ABA"/>
    <w:rsid w:val="3DADE18A"/>
    <w:rsid w:val="4E4145B9"/>
    <w:rsid w:val="5879AB62"/>
    <w:rsid w:val="5E1248C4"/>
    <w:rsid w:val="615CBC36"/>
    <w:rsid w:val="625EB96E"/>
    <w:rsid w:val="6E029369"/>
    <w:rsid w:val="7084A1EB"/>
    <w:rsid w:val="77F3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9254E"/>
  <w15:docId w15:val="{B180817E-7DB3-468F-B48C-B7A00A1F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40"/>
      <w:ind w:left="1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3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BBE49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00"/>
      <w:ind w:left="119"/>
    </w:pPr>
  </w:style>
  <w:style w:type="paragraph" w:styleId="TOC2">
    <w:name w:val="toc 2"/>
    <w:basedOn w:val="Normal"/>
    <w:uiPriority w:val="39"/>
    <w:qFormat/>
    <w:pPr>
      <w:spacing w:before="100"/>
      <w:ind w:left="340"/>
    </w:pPr>
  </w:style>
  <w:style w:type="paragraph" w:styleId="TOC3">
    <w:name w:val="toc 3"/>
    <w:basedOn w:val="Normal"/>
    <w:uiPriority w:val="1"/>
    <w:qFormat/>
    <w:pPr>
      <w:spacing w:before="100"/>
      <w:ind w:left="558"/>
    </w:pPr>
  </w:style>
  <w:style w:type="paragraph" w:styleId="BodyText">
    <w:name w:val="Body Text"/>
    <w:basedOn w:val="Normal"/>
    <w:uiPriority w:val="1"/>
    <w:qFormat/>
    <w:pPr>
      <w:ind w:left="1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754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39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5336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69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336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694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67E92"/>
    <w:rPr>
      <w:color w:val="6D9D9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E9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2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22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2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2E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5B9D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A6F6D"/>
    <w:rPr>
      <w:color w:val="6D8583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506C69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83368"/>
    <w:rPr>
      <w:rFonts w:asciiTheme="majorHAnsi" w:eastAsiaTheme="majorEastAsia" w:hAnsiTheme="majorHAnsi" w:cstheme="majorBidi"/>
      <w:color w:val="6BBE49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B83368"/>
    <w:pPr>
      <w:keepNext/>
      <w:keepLines/>
      <w:widowControl/>
      <w:autoSpaceDE/>
      <w:autoSpaceDN/>
      <w:spacing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6BBE49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B86F89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86F89"/>
    <w:rPr>
      <w:rFonts w:eastAsiaTheme="minorEastAsia"/>
    </w:rPr>
  </w:style>
  <w:style w:type="table" w:styleId="GridTable5Dark-Accent6">
    <w:name w:val="Grid Table 5 Dark Accent 6"/>
    <w:basedOn w:val="TableNormal"/>
    <w:uiPriority w:val="50"/>
    <w:rsid w:val="00E07F3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C0C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C0C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C0C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C0C1" w:themeFill="accent6"/>
      </w:tcPr>
    </w:tblStylePr>
    <w:tblStylePr w:type="band1Vert">
      <w:tblPr/>
      <w:tcPr>
        <w:shd w:val="clear" w:color="auto" w:fill="D1E5E6" w:themeFill="accent6" w:themeFillTint="66"/>
      </w:tcPr>
    </w:tblStylePr>
    <w:tblStylePr w:type="band1Horz">
      <w:tblPr/>
      <w:tcPr>
        <w:shd w:val="clear" w:color="auto" w:fill="D1E5E6" w:themeFill="accent6" w:themeFillTint="66"/>
      </w:tcPr>
    </w:tblStylePr>
  </w:style>
  <w:style w:type="table" w:styleId="GridTable5Dark-Accent1">
    <w:name w:val="Grid Table 5 Dark Accent 1"/>
    <w:basedOn w:val="TableNormal"/>
    <w:uiPriority w:val="50"/>
    <w:rsid w:val="00E07F3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D68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D68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1D68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1D68B" w:themeFill="accent1"/>
      </w:tcPr>
    </w:tblStylePr>
    <w:tblStylePr w:type="band1Vert">
      <w:tblPr/>
      <w:tcPr>
        <w:shd w:val="clear" w:color="auto" w:fill="D9EED0" w:themeFill="accent1" w:themeFillTint="66"/>
      </w:tcPr>
    </w:tblStylePr>
    <w:tblStylePr w:type="band1Horz">
      <w:tblPr/>
      <w:tcPr>
        <w:shd w:val="clear" w:color="auto" w:fill="D9EE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07F3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3E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EC79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EC79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EC79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EC795" w:themeFill="accent2"/>
      </w:tcPr>
    </w:tblStylePr>
    <w:tblStylePr w:type="band1Vert">
      <w:tblPr/>
      <w:tcPr>
        <w:shd w:val="clear" w:color="auto" w:fill="BEE8D4" w:themeFill="accent2" w:themeFillTint="66"/>
      </w:tcPr>
    </w:tblStylePr>
    <w:tblStylePr w:type="band1Horz">
      <w:tblPr/>
      <w:tcPr>
        <w:shd w:val="clear" w:color="auto" w:fill="BEE8D4" w:themeFill="accent2" w:themeFillTint="66"/>
      </w:tcPr>
    </w:tblStylePr>
  </w:style>
  <w:style w:type="table" w:styleId="GridTable4-Accent1">
    <w:name w:val="Grid Table 4 Accent 1"/>
    <w:basedOn w:val="TableNormal"/>
    <w:uiPriority w:val="49"/>
    <w:rsid w:val="00D87F26"/>
    <w:tblPr>
      <w:tblStyleRowBandSize w:val="1"/>
      <w:tblStyleColBandSize w:val="1"/>
      <w:tblBorders>
        <w:top w:val="single" w:sz="4" w:space="0" w:color="C6E6B9" w:themeColor="accent1" w:themeTint="99"/>
        <w:left w:val="single" w:sz="4" w:space="0" w:color="C6E6B9" w:themeColor="accent1" w:themeTint="99"/>
        <w:bottom w:val="single" w:sz="4" w:space="0" w:color="C6E6B9" w:themeColor="accent1" w:themeTint="99"/>
        <w:right w:val="single" w:sz="4" w:space="0" w:color="C6E6B9" w:themeColor="accent1" w:themeTint="99"/>
        <w:insideH w:val="single" w:sz="4" w:space="0" w:color="C6E6B9" w:themeColor="accent1" w:themeTint="99"/>
        <w:insideV w:val="single" w:sz="4" w:space="0" w:color="C6E6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1D68B" w:themeColor="accent1"/>
          <w:left w:val="single" w:sz="4" w:space="0" w:color="A1D68B" w:themeColor="accent1"/>
          <w:bottom w:val="single" w:sz="4" w:space="0" w:color="A1D68B" w:themeColor="accent1"/>
          <w:right w:val="single" w:sz="4" w:space="0" w:color="A1D68B" w:themeColor="accent1"/>
          <w:insideH w:val="nil"/>
          <w:insideV w:val="nil"/>
        </w:tcBorders>
        <w:shd w:val="clear" w:color="auto" w:fill="A1D68B" w:themeFill="accent1"/>
      </w:tcPr>
    </w:tblStylePr>
    <w:tblStylePr w:type="lastRow">
      <w:rPr>
        <w:b/>
        <w:bCs/>
      </w:rPr>
      <w:tblPr/>
      <w:tcPr>
        <w:tcBorders>
          <w:top w:val="double" w:sz="4" w:space="0" w:color="A1D6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6E7" w:themeFill="accent1" w:themeFillTint="33"/>
      </w:tcPr>
    </w:tblStylePr>
    <w:tblStylePr w:type="band1Horz">
      <w:tblPr/>
      <w:tcPr>
        <w:shd w:val="clear" w:color="auto" w:fill="EBF6E7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05B86"/>
    <w:pPr>
      <w:spacing w:after="200"/>
    </w:pPr>
    <w:rPr>
      <w:i/>
      <w:iCs/>
      <w:color w:val="1F2D29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mailto:darrell.a.bays@usda.gov" TargetMode="External"/><Relationship Id="rId26" Type="http://schemas.openxmlformats.org/officeDocument/2006/relationships/hyperlink" Target="mailto:darrell.a.bays@usda.gov" TargetMode="External"/><Relationship Id="rId39" Type="http://schemas.openxmlformats.org/officeDocument/2006/relationships/hyperlink" Target="https://arm.aphis.usda.gov/" TargetMode="External"/><Relationship Id="rId21" Type="http://schemas.openxmlformats.org/officeDocument/2006/relationships/hyperlink" Target="mailto:capsis@purdue.edu" TargetMode="External"/><Relationship Id="rId34" Type="http://schemas.openxmlformats.org/officeDocument/2006/relationships/hyperlink" Target="https://iphis.aphis.usda.gov/" TargetMode="External"/><Relationship Id="rId42" Type="http://schemas.openxmlformats.org/officeDocument/2006/relationships/hyperlink" Target="mailto:darrell.a.bays@usda.gov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approvedmethods.ceris.purdue.edu/2027" TargetMode="External"/><Relationship Id="rId20" Type="http://schemas.openxmlformats.org/officeDocument/2006/relationships/hyperlink" Target="https://caps.ceris.purdue.edu/surveyplanning" TargetMode="External"/><Relationship Id="rId29" Type="http://schemas.openxmlformats.org/officeDocument/2006/relationships/hyperlink" Target="mailto:CAPSIS@Purdue.edu" TargetMode="External"/><Relationship Id="rId41" Type="http://schemas.openxmlformats.org/officeDocument/2006/relationships/hyperlink" Target="mailto:(darrell.a.bays@usda.gov).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(darrell.a.bays@usda.gov)" TargetMode="External"/><Relationship Id="rId32" Type="http://schemas.openxmlformats.org/officeDocument/2006/relationships/hyperlink" Target="mailto:capsis@purdue.edu" TargetMode="External"/><Relationship Id="rId37" Type="http://schemas.openxmlformats.org/officeDocument/2006/relationships/hyperlink" Target="mailto:darrell.a.bays@usda.gov" TargetMode="External"/><Relationship Id="rId40" Type="http://schemas.openxmlformats.org/officeDocument/2006/relationships/hyperlink" Target="mailto:AQI.ARM@usda.gov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4.svg"/><Relationship Id="rId28" Type="http://schemas.openxmlformats.org/officeDocument/2006/relationships/hyperlink" Target="mailto:PPQ.DataMgt@usda.gov" TargetMode="External"/><Relationship Id="rId36" Type="http://schemas.openxmlformats.org/officeDocument/2006/relationships/hyperlink" Target="https://caps.ceris.purdue.edu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pest.ceris.purdue.edu/services/surveyplanning/?source=3" TargetMode="External"/><Relationship Id="rId31" Type="http://schemas.openxmlformats.org/officeDocument/2006/relationships/hyperlink" Target="https://napis.ceris.purdue.edu/home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image" Target="media/image3.png"/><Relationship Id="rId27" Type="http://schemas.openxmlformats.org/officeDocument/2006/relationships/hyperlink" Target="mailto:(darrell.a.bays@usda.gov" TargetMode="External"/><Relationship Id="rId30" Type="http://schemas.openxmlformats.org/officeDocument/2006/relationships/hyperlink" Target="https://caps.ceris.purdue.edu/accountability-report/" TargetMode="External"/><Relationship Id="rId35" Type="http://schemas.openxmlformats.org/officeDocument/2006/relationships/hyperlink" Target="https://caps.ceris.purdue.edu/survey-supplies/" TargetMode="External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safaris.cipm.info/safarispestmodel/StartupServlet?cindex" TargetMode="External"/><Relationship Id="rId25" Type="http://schemas.openxmlformats.org/officeDocument/2006/relationships/hyperlink" Target="https://auth.ceris.purdue.edu/cas/login?service=https%3A%2F%2Fnapis.ceris.purdue.edu%2Flogin%3Flogin" TargetMode="External"/><Relationship Id="rId33" Type="http://schemas.openxmlformats.org/officeDocument/2006/relationships/hyperlink" Target="https://napis.ceris.purdue.edu/home" TargetMode="External"/><Relationship Id="rId38" Type="http://schemas.openxmlformats.org/officeDocument/2006/relationships/hyperlink" Target="mailto:(darrell.a.bays@usda.gov).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adison">
  <a:themeElements>
    <a:clrScheme name="Madison">
      <a:dk1>
        <a:sysClr val="windowText" lastClr="000000"/>
      </a:dk1>
      <a:lt1>
        <a:sysClr val="window" lastClr="FFFFFF"/>
      </a:lt1>
      <a:dk2>
        <a:srgbClr val="1F2D29"/>
      </a:dk2>
      <a:lt2>
        <a:srgbClr val="C5FAEB"/>
      </a:lt2>
      <a:accent1>
        <a:srgbClr val="A1D68B"/>
      </a:accent1>
      <a:accent2>
        <a:srgbClr val="5EC795"/>
      </a:accent2>
      <a:accent3>
        <a:srgbClr val="4DADCF"/>
      </a:accent3>
      <a:accent4>
        <a:srgbClr val="CDB756"/>
      </a:accent4>
      <a:accent5>
        <a:srgbClr val="E29C36"/>
      </a:accent5>
      <a:accent6>
        <a:srgbClr val="8EC0C1"/>
      </a:accent6>
      <a:hlink>
        <a:srgbClr val="6D9D9B"/>
      </a:hlink>
      <a:folHlink>
        <a:srgbClr val="6D8583"/>
      </a:folHlink>
    </a:clrScheme>
    <a:fontScheme name="Madison">
      <a:maj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dison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alpha val="88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dison" id="{025CB5FB-2DD3-45EE-B6F0-CC461540EB19}" vid="{6AC10936-2DFC-4054-9ADF-B5E2C5F8619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9FA03FC93E14B8C5AD738BD9EBFA9" ma:contentTypeVersion="16" ma:contentTypeDescription="Create a new document." ma:contentTypeScope="" ma:versionID="38c27b72c7317e9ed05ba7d3e6cb114d">
  <xsd:schema xmlns:xsd="http://www.w3.org/2001/XMLSchema" xmlns:xs="http://www.w3.org/2001/XMLSchema" xmlns:p="http://schemas.microsoft.com/office/2006/metadata/properties" xmlns:ns2="946b1f3c-ad30-4bca-9395-c2c4ea552107" xmlns:ns3="812ddd95-113b-4181-adee-87262f678da4" xmlns:ns4="73fb875a-8af9-4255-b008-0995492d31cd" targetNamespace="http://schemas.microsoft.com/office/2006/metadata/properties" ma:root="true" ma:fieldsID="add5a3db7e7c0a72df84af6f20f54393" ns2:_="" ns3:_="" ns4:_="">
    <xsd:import namespace="946b1f3c-ad30-4bca-9395-c2c4ea552107"/>
    <xsd:import namespace="812ddd95-113b-4181-adee-87262f678da4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_dlc_BarcodeImage" minOccurs="0"/>
                <xsd:element ref="ns2:_dlc_BarcodeValue" minOccurs="0"/>
                <xsd:element ref="ns2:_dlc_BarcodePreview" minOccurs="0"/>
                <xsd:element ref="ns3:Comments" minOccurs="0"/>
                <xsd:element ref="ns3:Version0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BarcodeImage" ma:index="7" nillable="true" ma:displayName="Barcode Image" ma:hidden="true" ma:internalName="_dlc_BarcodeImage" ma:readOnly="false">
      <xsd:simpleType>
        <xsd:restriction base="dms:Note"/>
      </xsd:simpleType>
    </xsd:element>
    <xsd:element name="_dlc_BarcodeValue" ma:index="8" nillable="true" ma:displayName="Barcode Value" ma:description="The value of the barcode assigned to this item." ma:internalName="_dlc_BarcodeValue" ma:readOnly="false">
      <xsd:simpleType>
        <xsd:restriction base="dms:Text"/>
      </xsd:simpleType>
    </xsd:element>
    <xsd:element name="_dlc_BarcodePreview" ma:index="9" nillable="true" ma:displayName="Barcode" ma:description="The barcode assigned to this item." ma:format="Image" ma:internalName="_dlc_BarcodePrevie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ddd95-113b-4181-adee-87262f678da4" elementFormDefault="qualified">
    <xsd:import namespace="http://schemas.microsoft.com/office/2006/documentManagement/types"/>
    <xsd:import namespace="http://schemas.microsoft.com/office/infopath/2007/PartnerControls"/>
    <xsd:element name="Comments" ma:index="10" nillable="true" ma:displayName="Comments" ma:internalName="Comments" ma:readOnly="false">
      <xsd:simpleType>
        <xsd:restriction base="dms:Text">
          <xsd:maxLength value="255"/>
        </xsd:restriction>
      </xsd:simpleType>
    </xsd:element>
    <xsd:element name="Version0" ma:index="12" nillable="true" ma:displayName="Version" ma:decimals="-1" ma:internalName="Version0" ma:readOnly="false" ma:percentage="FALSE">
      <xsd:simpleType>
        <xsd:restriction base="dms:Number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24b8cdb-8f8a-43a4-aa4c-4dcc10d09fc6}" ma:internalName="TaxCatchAll" ma:showField="CatchAllData" ma:web="946b1f3c-ad30-4bca-9395-c2c4ea552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6b1f3c-ad30-4bca-9395-c2c4ea552107">TZW7DVY6KAAX-1898846983-6045</_dlc_DocId>
    <_dlc_DocIdUrl xmlns="946b1f3c-ad30-4bca-9395-c2c4ea552107">
      <Url>https://usdagcc.sharepoint.com/sites/aphis-ppq/EDP/CAPS/_layouts/15/DocIdRedir.aspx?ID=TZW7DVY6KAAX-1898846983-6045</Url>
      <Description>TZW7DVY6KAAX-1898846983-6045</Description>
    </_dlc_DocIdUrl>
    <_dlc_BarcodeImage xmlns="946b1f3c-ad30-4bca-9395-c2c4ea552107" xsi:nil="true"/>
    <_dlc_BarcodeValue xmlns="946b1f3c-ad30-4bca-9395-c2c4ea552107" xsi:nil="true"/>
    <_dlc_BarcodePreview xmlns="946b1f3c-ad30-4bca-9395-c2c4ea552107">
      <Url xsi:nil="true"/>
      <Description xsi:nil="true"/>
    </_dlc_BarcodePreview>
    <Comments xmlns="812ddd95-113b-4181-adee-87262f678da4" xsi:nil="true"/>
    <Version0 xmlns="812ddd95-113b-4181-adee-87262f678da4" xsi:nil="true"/>
    <lcf76f155ced4ddcb4097134ff3c332f xmlns="812ddd95-113b-4181-adee-87262f678da4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55D0F-EAAA-48D7-ACF5-E3E59190897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26DC331-3D67-43DA-8B65-039FC30A6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10B52-7354-4624-A688-C1E67D371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6b1f3c-ad30-4bca-9395-c2c4ea552107"/>
    <ds:schemaRef ds:uri="812ddd95-113b-4181-adee-87262f678da4"/>
    <ds:schemaRef ds:uri="73fb875a-8af9-4255-b008-0995492d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D966C9-259E-4F7F-A8CA-7DA3C0DF8776}">
  <ds:schemaRefs>
    <ds:schemaRef ds:uri="http://schemas.microsoft.com/office/2006/metadata/properties"/>
    <ds:schemaRef ds:uri="http://schemas.microsoft.com/office/infopath/2007/PartnerControls"/>
    <ds:schemaRef ds:uri="946b1f3c-ad30-4bca-9395-c2c4ea552107"/>
    <ds:schemaRef ds:uri="812ddd95-113b-4181-adee-87262f678da4"/>
    <ds:schemaRef ds:uri="73fb875a-8af9-4255-b008-0995492d31cd"/>
  </ds:schemaRefs>
</ds:datastoreItem>
</file>

<file path=customXml/itemProps5.xml><?xml version="1.0" encoding="utf-8"?>
<ds:datastoreItem xmlns:ds="http://schemas.openxmlformats.org/officeDocument/2006/customXml" ds:itemID="{3AB8AD6E-E4FC-497B-BA1A-F2FB366222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2418</Words>
  <Characters>13784</Characters>
  <Application>Microsoft Office Word</Application>
  <DocSecurity>4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Fiscal Year 2027
Pest Detection Survey Guide</vt:lpstr>
    </vt:vector>
  </TitlesOfParts>
  <Company/>
  <LinksUpToDate>false</LinksUpToDate>
  <CharactersWithSpaces>16170</CharactersWithSpaces>
  <SharedDoc>false</SharedDoc>
  <HLinks>
    <vt:vector size="246" baseType="variant">
      <vt:variant>
        <vt:i4>4456567</vt:i4>
      </vt:variant>
      <vt:variant>
        <vt:i4>168</vt:i4>
      </vt:variant>
      <vt:variant>
        <vt:i4>0</vt:i4>
      </vt:variant>
      <vt:variant>
        <vt:i4>5</vt:i4>
      </vt:variant>
      <vt:variant>
        <vt:lpwstr>mailto:darrell.a.bays@usda.gov</vt:lpwstr>
      </vt:variant>
      <vt:variant>
        <vt:lpwstr/>
      </vt:variant>
      <vt:variant>
        <vt:i4>6160492</vt:i4>
      </vt:variant>
      <vt:variant>
        <vt:i4>165</vt:i4>
      </vt:variant>
      <vt:variant>
        <vt:i4>0</vt:i4>
      </vt:variant>
      <vt:variant>
        <vt:i4>5</vt:i4>
      </vt:variant>
      <vt:variant>
        <vt:lpwstr>mailto:(darrell.a.bays@usda.gov).</vt:lpwstr>
      </vt:variant>
      <vt:variant>
        <vt:lpwstr/>
      </vt:variant>
      <vt:variant>
        <vt:i4>3539026</vt:i4>
      </vt:variant>
      <vt:variant>
        <vt:i4>162</vt:i4>
      </vt:variant>
      <vt:variant>
        <vt:i4>0</vt:i4>
      </vt:variant>
      <vt:variant>
        <vt:i4>5</vt:i4>
      </vt:variant>
      <vt:variant>
        <vt:lpwstr>mailto:AQI.ARM@usda.gov</vt:lpwstr>
      </vt:variant>
      <vt:variant>
        <vt:lpwstr/>
      </vt:variant>
      <vt:variant>
        <vt:i4>7929958</vt:i4>
      </vt:variant>
      <vt:variant>
        <vt:i4>159</vt:i4>
      </vt:variant>
      <vt:variant>
        <vt:i4>0</vt:i4>
      </vt:variant>
      <vt:variant>
        <vt:i4>5</vt:i4>
      </vt:variant>
      <vt:variant>
        <vt:lpwstr>https://arm.aphis.usda.gov/</vt:lpwstr>
      </vt:variant>
      <vt:variant>
        <vt:lpwstr/>
      </vt:variant>
      <vt:variant>
        <vt:i4>6160492</vt:i4>
      </vt:variant>
      <vt:variant>
        <vt:i4>156</vt:i4>
      </vt:variant>
      <vt:variant>
        <vt:i4>0</vt:i4>
      </vt:variant>
      <vt:variant>
        <vt:i4>5</vt:i4>
      </vt:variant>
      <vt:variant>
        <vt:lpwstr>mailto:(darrell.a.bays@usda.gov).</vt:lpwstr>
      </vt:variant>
      <vt:variant>
        <vt:lpwstr/>
      </vt:variant>
      <vt:variant>
        <vt:i4>4456567</vt:i4>
      </vt:variant>
      <vt:variant>
        <vt:i4>153</vt:i4>
      </vt:variant>
      <vt:variant>
        <vt:i4>0</vt:i4>
      </vt:variant>
      <vt:variant>
        <vt:i4>5</vt:i4>
      </vt:variant>
      <vt:variant>
        <vt:lpwstr>mailto:darrell.a.bays@usda.gov</vt:lpwstr>
      </vt:variant>
      <vt:variant>
        <vt:lpwstr/>
      </vt:variant>
      <vt:variant>
        <vt:i4>7536699</vt:i4>
      </vt:variant>
      <vt:variant>
        <vt:i4>150</vt:i4>
      </vt:variant>
      <vt:variant>
        <vt:i4>0</vt:i4>
      </vt:variant>
      <vt:variant>
        <vt:i4>5</vt:i4>
      </vt:variant>
      <vt:variant>
        <vt:lpwstr>https://caps.ceris.purdue.edu/</vt:lpwstr>
      </vt:variant>
      <vt:variant>
        <vt:lpwstr/>
      </vt:variant>
      <vt:variant>
        <vt:i4>2883693</vt:i4>
      </vt:variant>
      <vt:variant>
        <vt:i4>147</vt:i4>
      </vt:variant>
      <vt:variant>
        <vt:i4>0</vt:i4>
      </vt:variant>
      <vt:variant>
        <vt:i4>5</vt:i4>
      </vt:variant>
      <vt:variant>
        <vt:lpwstr>https://caps.ceris.purdue.edu/survey-supplies/</vt:lpwstr>
      </vt:variant>
      <vt:variant>
        <vt:lpwstr/>
      </vt:variant>
      <vt:variant>
        <vt:i4>1179672</vt:i4>
      </vt:variant>
      <vt:variant>
        <vt:i4>144</vt:i4>
      </vt:variant>
      <vt:variant>
        <vt:i4>0</vt:i4>
      </vt:variant>
      <vt:variant>
        <vt:i4>5</vt:i4>
      </vt:variant>
      <vt:variant>
        <vt:lpwstr>https://iphis.aphis.usda.gov/</vt:lpwstr>
      </vt:variant>
      <vt:variant>
        <vt:lpwstr/>
      </vt:variant>
      <vt:variant>
        <vt:i4>7602226</vt:i4>
      </vt:variant>
      <vt:variant>
        <vt:i4>141</vt:i4>
      </vt:variant>
      <vt:variant>
        <vt:i4>0</vt:i4>
      </vt:variant>
      <vt:variant>
        <vt:i4>5</vt:i4>
      </vt:variant>
      <vt:variant>
        <vt:lpwstr>https://napis.ceris.purdue.edu/home</vt:lpwstr>
      </vt:variant>
      <vt:variant>
        <vt:lpwstr/>
      </vt:variant>
      <vt:variant>
        <vt:i4>3932182</vt:i4>
      </vt:variant>
      <vt:variant>
        <vt:i4>138</vt:i4>
      </vt:variant>
      <vt:variant>
        <vt:i4>0</vt:i4>
      </vt:variant>
      <vt:variant>
        <vt:i4>5</vt:i4>
      </vt:variant>
      <vt:variant>
        <vt:lpwstr>mailto:capsis@purdue.edu</vt:lpwstr>
      </vt:variant>
      <vt:variant>
        <vt:lpwstr/>
      </vt:variant>
      <vt:variant>
        <vt:i4>7602226</vt:i4>
      </vt:variant>
      <vt:variant>
        <vt:i4>135</vt:i4>
      </vt:variant>
      <vt:variant>
        <vt:i4>0</vt:i4>
      </vt:variant>
      <vt:variant>
        <vt:i4>5</vt:i4>
      </vt:variant>
      <vt:variant>
        <vt:lpwstr>https://napis.ceris.purdue.edu/home</vt:lpwstr>
      </vt:variant>
      <vt:variant>
        <vt:lpwstr/>
      </vt:variant>
      <vt:variant>
        <vt:i4>5636113</vt:i4>
      </vt:variant>
      <vt:variant>
        <vt:i4>132</vt:i4>
      </vt:variant>
      <vt:variant>
        <vt:i4>0</vt:i4>
      </vt:variant>
      <vt:variant>
        <vt:i4>5</vt:i4>
      </vt:variant>
      <vt:variant>
        <vt:lpwstr>https://caps.ceris.purdue.edu/accountability-report/</vt:lpwstr>
      </vt:variant>
      <vt:variant>
        <vt:lpwstr/>
      </vt:variant>
      <vt:variant>
        <vt:i4>3932182</vt:i4>
      </vt:variant>
      <vt:variant>
        <vt:i4>129</vt:i4>
      </vt:variant>
      <vt:variant>
        <vt:i4>0</vt:i4>
      </vt:variant>
      <vt:variant>
        <vt:i4>5</vt:i4>
      </vt:variant>
      <vt:variant>
        <vt:lpwstr>mailto:CAPSIS@Purdue.edu</vt:lpwstr>
      </vt:variant>
      <vt:variant>
        <vt:lpwstr/>
      </vt:variant>
      <vt:variant>
        <vt:i4>3801158</vt:i4>
      </vt:variant>
      <vt:variant>
        <vt:i4>126</vt:i4>
      </vt:variant>
      <vt:variant>
        <vt:i4>0</vt:i4>
      </vt:variant>
      <vt:variant>
        <vt:i4>5</vt:i4>
      </vt:variant>
      <vt:variant>
        <vt:lpwstr>mailto:PPQ.DataMgt@usda.gov</vt:lpwstr>
      </vt:variant>
      <vt:variant>
        <vt:lpwstr/>
      </vt:variant>
      <vt:variant>
        <vt:i4>7798810</vt:i4>
      </vt:variant>
      <vt:variant>
        <vt:i4>123</vt:i4>
      </vt:variant>
      <vt:variant>
        <vt:i4>0</vt:i4>
      </vt:variant>
      <vt:variant>
        <vt:i4>5</vt:i4>
      </vt:variant>
      <vt:variant>
        <vt:lpwstr>mailto:(darrell.a.bays@usda.gov</vt:lpwstr>
      </vt:variant>
      <vt:variant>
        <vt:lpwstr/>
      </vt:variant>
      <vt:variant>
        <vt:i4>4456567</vt:i4>
      </vt:variant>
      <vt:variant>
        <vt:i4>120</vt:i4>
      </vt:variant>
      <vt:variant>
        <vt:i4>0</vt:i4>
      </vt:variant>
      <vt:variant>
        <vt:i4>5</vt:i4>
      </vt:variant>
      <vt:variant>
        <vt:lpwstr>mailto:darrell.a.bays@usda.gov</vt:lpwstr>
      </vt:variant>
      <vt:variant>
        <vt:lpwstr/>
      </vt:variant>
      <vt:variant>
        <vt:i4>1441882</vt:i4>
      </vt:variant>
      <vt:variant>
        <vt:i4>117</vt:i4>
      </vt:variant>
      <vt:variant>
        <vt:i4>0</vt:i4>
      </vt:variant>
      <vt:variant>
        <vt:i4>5</vt:i4>
      </vt:variant>
      <vt:variant>
        <vt:lpwstr>https://auth.ceris.purdue.edu/cas/login?service=https%3A%2F%2Fnapis.ceris.purdue.edu%2Flogin%3Flogin</vt:lpwstr>
      </vt:variant>
      <vt:variant>
        <vt:lpwstr/>
      </vt:variant>
      <vt:variant>
        <vt:i4>6160492</vt:i4>
      </vt:variant>
      <vt:variant>
        <vt:i4>114</vt:i4>
      </vt:variant>
      <vt:variant>
        <vt:i4>0</vt:i4>
      </vt:variant>
      <vt:variant>
        <vt:i4>5</vt:i4>
      </vt:variant>
      <vt:variant>
        <vt:lpwstr>mailto:(darrell.a.bays@usda.gov)</vt:lpwstr>
      </vt:variant>
      <vt:variant>
        <vt:lpwstr/>
      </vt:variant>
      <vt:variant>
        <vt:i4>1245296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_APPENDIX:_Survey_Names</vt:lpwstr>
      </vt:variant>
      <vt:variant>
        <vt:i4>3932182</vt:i4>
      </vt:variant>
      <vt:variant>
        <vt:i4>108</vt:i4>
      </vt:variant>
      <vt:variant>
        <vt:i4>0</vt:i4>
      </vt:variant>
      <vt:variant>
        <vt:i4>5</vt:i4>
      </vt:variant>
      <vt:variant>
        <vt:lpwstr>mailto:capsis@purdue.edu</vt:lpwstr>
      </vt:variant>
      <vt:variant>
        <vt:lpwstr/>
      </vt:variant>
      <vt:variant>
        <vt:i4>327758</vt:i4>
      </vt:variant>
      <vt:variant>
        <vt:i4>105</vt:i4>
      </vt:variant>
      <vt:variant>
        <vt:i4>0</vt:i4>
      </vt:variant>
      <vt:variant>
        <vt:i4>5</vt:i4>
      </vt:variant>
      <vt:variant>
        <vt:lpwstr>https://caps.ceris.purdue.edu/surveyplanning</vt:lpwstr>
      </vt:variant>
      <vt:variant>
        <vt:lpwstr/>
      </vt:variant>
      <vt:variant>
        <vt:i4>7405624</vt:i4>
      </vt:variant>
      <vt:variant>
        <vt:i4>102</vt:i4>
      </vt:variant>
      <vt:variant>
        <vt:i4>0</vt:i4>
      </vt:variant>
      <vt:variant>
        <vt:i4>5</vt:i4>
      </vt:variant>
      <vt:variant>
        <vt:lpwstr>https://pest.ceris.purdue.edu/services/surveyplanning/?source=3</vt:lpwstr>
      </vt:variant>
      <vt:variant>
        <vt:lpwstr/>
      </vt:variant>
      <vt:variant>
        <vt:i4>4456567</vt:i4>
      </vt:variant>
      <vt:variant>
        <vt:i4>99</vt:i4>
      </vt:variant>
      <vt:variant>
        <vt:i4>0</vt:i4>
      </vt:variant>
      <vt:variant>
        <vt:i4>5</vt:i4>
      </vt:variant>
      <vt:variant>
        <vt:lpwstr>mailto:darrell.a.bays@usda.gov</vt:lpwstr>
      </vt:variant>
      <vt:variant>
        <vt:lpwstr/>
      </vt:variant>
      <vt:variant>
        <vt:i4>5701706</vt:i4>
      </vt:variant>
      <vt:variant>
        <vt:i4>96</vt:i4>
      </vt:variant>
      <vt:variant>
        <vt:i4>0</vt:i4>
      </vt:variant>
      <vt:variant>
        <vt:i4>5</vt:i4>
      </vt:variant>
      <vt:variant>
        <vt:lpwstr>https://safaris.cipm.info/safarispestmodel/StartupServlet?cindex</vt:lpwstr>
      </vt:variant>
      <vt:variant>
        <vt:lpwstr/>
      </vt:variant>
      <vt:variant>
        <vt:i4>30</vt:i4>
      </vt:variant>
      <vt:variant>
        <vt:i4>93</vt:i4>
      </vt:variant>
      <vt:variant>
        <vt:i4>0</vt:i4>
      </vt:variant>
      <vt:variant>
        <vt:i4>5</vt:i4>
      </vt:variant>
      <vt:variant>
        <vt:lpwstr>https://approvedmethods.ceris.purdue.edu/2027</vt:lpwstr>
      </vt:variant>
      <vt:variant>
        <vt:lpwstr/>
      </vt:variant>
      <vt:variant>
        <vt:i4>1900606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_Toc209102595</vt:lpwstr>
      </vt:variant>
      <vt:variant>
        <vt:i4>1900606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_Toc209102594</vt:lpwstr>
      </vt:variant>
      <vt:variant>
        <vt:i4>1900606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_Toc209102593</vt:lpwstr>
      </vt:variant>
      <vt:variant>
        <vt:i4>1900606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_Toc209102592</vt:lpwstr>
      </vt:variant>
      <vt:variant>
        <vt:i4>1900606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_Toc209102591</vt:lpwstr>
      </vt:variant>
      <vt:variant>
        <vt:i4>1900606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_Toc209102590</vt:lpwstr>
      </vt:variant>
      <vt:variant>
        <vt:i4>1835070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_Toc209102589</vt:lpwstr>
      </vt:variant>
      <vt:variant>
        <vt:i4>1835070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_Toc209102588</vt:lpwstr>
      </vt:variant>
      <vt:variant>
        <vt:i4>1835070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_Toc209102587</vt:lpwstr>
      </vt:variant>
      <vt:variant>
        <vt:i4>1835070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_Toc209102586</vt:lpwstr>
      </vt:variant>
      <vt:variant>
        <vt:i4>1835070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_Toc209102585</vt:lpwstr>
      </vt:variant>
      <vt:variant>
        <vt:i4>1835070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_Toc209102584</vt:lpwstr>
      </vt:variant>
      <vt:variant>
        <vt:i4>1835070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_Toc209102583</vt:lpwstr>
      </vt:variant>
      <vt:variant>
        <vt:i4>1835070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_Toc209102582</vt:lpwstr>
      </vt:variant>
      <vt:variant>
        <vt:i4>1835070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_Toc209102581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
Pest Detection Survey Guide</dc:title>
  <dc:subject/>
  <dc:creator>Gresham, Tina - MRP-APHIS;darrell.a.bays@usda.gov</dc:creator>
  <cp:keywords/>
  <cp:lastModifiedBy>Pierce, Christopher - MRP-APHIS</cp:lastModifiedBy>
  <cp:revision>2</cp:revision>
  <dcterms:created xsi:type="dcterms:W3CDTF">2026-10-09T16:28:00Z</dcterms:created>
  <dcterms:modified xsi:type="dcterms:W3CDTF">2026-10-09T16:28:00Z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2024-05-22T00:00:00Z</vt:filetime>
  </property>
  <property fmtid="{D5CDD505-2E9C-101B-9397-08002B2CF9AE}" pid="6" name="ContentTypeId">
    <vt:lpwstr>0x01010077D9FA03FC93E14B8C5AD738BD9EBFA9</vt:lpwstr>
  </property>
  <property fmtid="{D5CDD505-2E9C-101B-9397-08002B2CF9AE}" pid="7" name="Order">
    <vt:r8>323600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_dlc_DocIdItemGuid">
    <vt:lpwstr>1299d372-ca9d-4b73-8320-bdfbf9a9434f</vt:lpwstr>
  </property>
</Properties>
</file>