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59" w:tblpY="582"/>
        <w:tblW w:w="10485" w:type="dxa"/>
        <w:tblCellMar>
          <w:left w:w="0" w:type="dxa"/>
          <w:right w:w="0" w:type="dxa"/>
        </w:tblCellMar>
        <w:tblLook w:val="04A0"/>
      </w:tblPr>
      <w:tblGrid>
        <w:gridCol w:w="4718"/>
        <w:gridCol w:w="1373"/>
        <w:gridCol w:w="724"/>
        <w:gridCol w:w="1533"/>
        <w:gridCol w:w="2137"/>
      </w:tblGrid>
      <w:tr w:rsidR="004E0860" w:rsidTr="00AC4A36">
        <w:trPr>
          <w:trHeight w:val="625"/>
        </w:trPr>
        <w:tc>
          <w:tcPr>
            <w:tcW w:w="10485" w:type="dxa"/>
            <w:gridSpan w:val="5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860" w:rsidRPr="004E0860" w:rsidRDefault="004E0860" w:rsidP="00BC3A60">
            <w:pP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4E086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AHP PRE-ASSESSMENT </w:t>
            </w:r>
            <w:r w:rsidR="00BC3A6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for </w:t>
            </w:r>
            <w:r w:rsidR="00BC3A60" w:rsidRPr="00BC3A6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BC3A60" w:rsidRPr="00BC3A60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</w:rPr>
              <w:t>Argyresthia pruniella</w:t>
            </w:r>
          </w:p>
        </w:tc>
      </w:tr>
      <w:tr w:rsidR="005119A8" w:rsidTr="00AC4A36">
        <w:trPr>
          <w:trHeight w:val="320"/>
        </w:trPr>
        <w:tc>
          <w:tcPr>
            <w:tcW w:w="1048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9A8" w:rsidRPr="005119A8" w:rsidRDefault="005119A8" w:rsidP="00AC4A3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19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Scientific Name:</w:t>
            </w:r>
            <w:r w:rsidR="00FE5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OLE_LINK1"/>
            <w:r w:rsidR="00FE5DFF"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Argyresthia</w:t>
            </w:r>
            <w:bookmarkEnd w:id="0"/>
            <w:r w:rsidR="00FE5DFF"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pruniella</w:t>
            </w:r>
          </w:p>
        </w:tc>
      </w:tr>
      <w:tr w:rsidR="005119A8" w:rsidTr="00AC4A36">
        <w:trPr>
          <w:trHeight w:val="317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9A8" w:rsidRPr="005119A8" w:rsidRDefault="005119A8" w:rsidP="00AC4A3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19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Common Name:</w:t>
            </w:r>
            <w:r w:rsidR="00FE5D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5DFF" w:rsidRPr="008D46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Cherry </w:t>
            </w:r>
            <w:r w:rsidR="007D63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Blossom</w:t>
            </w:r>
            <w:r w:rsidR="00FE5DFF" w:rsidRPr="008D46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Moth</w:t>
            </w:r>
            <w:r w:rsidR="007D63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(Cherry Fruit Moth)</w:t>
            </w:r>
          </w:p>
        </w:tc>
      </w:tr>
      <w:tr w:rsidR="001724B1" w:rsidTr="00AC4A36">
        <w:trPr>
          <w:trHeight w:val="317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4B1" w:rsidRPr="001724B1" w:rsidRDefault="001724B1" w:rsidP="00AC4A3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24B1">
              <w:rPr>
                <w:rFonts w:ascii="Times New Roman" w:hAnsi="Times New Roman"/>
                <w:b/>
                <w:sz w:val="24"/>
                <w:szCs w:val="24"/>
              </w:rPr>
              <w:t>Order: Family:</w:t>
            </w:r>
            <w:r w:rsidR="007D63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637E" w:rsidRPr="007D637E">
              <w:rPr>
                <w:rFonts w:ascii="Times New Roman" w:hAnsi="Times New Roman"/>
                <w:sz w:val="24"/>
                <w:szCs w:val="24"/>
              </w:rPr>
              <w:t>Lepidoptera: Yponomeutidae</w:t>
            </w:r>
          </w:p>
        </w:tc>
      </w:tr>
      <w:tr w:rsidR="005119A8" w:rsidTr="00AC4A36">
        <w:trPr>
          <w:trHeight w:val="317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9A8" w:rsidRPr="005119A8" w:rsidRDefault="005119A8" w:rsidP="00AC4A3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19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Reviewer:</w:t>
            </w:r>
            <w:r w:rsidR="009764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643B" w:rsidRPr="009764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Lisa Jackson</w:t>
            </w:r>
          </w:p>
        </w:tc>
      </w:tr>
      <w:tr w:rsidR="001724B1" w:rsidTr="00AC4A36">
        <w:trPr>
          <w:trHeight w:val="317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4B1" w:rsidRPr="005119A8" w:rsidRDefault="001724B1" w:rsidP="00AC4A3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19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of Review</w:t>
            </w:r>
            <w:r w:rsidRPr="005119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764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December 2, 2011</w:t>
            </w:r>
          </w:p>
        </w:tc>
      </w:tr>
      <w:tr w:rsidR="001724B1" w:rsidTr="00AC4A36">
        <w:trPr>
          <w:trHeight w:val="276"/>
        </w:trPr>
        <w:tc>
          <w:tcPr>
            <w:tcW w:w="10485" w:type="dxa"/>
            <w:gridSpan w:val="5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4B1" w:rsidRPr="004E6212" w:rsidRDefault="001724B1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24B1" w:rsidTr="00AC4A36">
        <w:trPr>
          <w:trHeight w:val="385"/>
        </w:trPr>
        <w:tc>
          <w:tcPr>
            <w:tcW w:w="1048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4B1" w:rsidRDefault="001724B1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Source of Request:</w:t>
            </w:r>
            <w:r w:rsidR="00AF0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F013D">
              <w:rPr>
                <w:rFonts w:eastAsia="Times New Roman"/>
              </w:rPr>
              <w:t xml:space="preserve"> </w:t>
            </w:r>
            <w:r w:rsidR="00AF013D" w:rsidRPr="00AF013D">
              <w:rPr>
                <w:rFonts w:ascii="Times New Roman" w:eastAsia="Times New Roman" w:hAnsi="Times New Roman"/>
                <w:sz w:val="24"/>
                <w:szCs w:val="24"/>
              </w:rPr>
              <w:t>John Bowers submitted request based on email from Eric LaGasa, Chief Entomologist; Pest Program / Plant Protection Division; Washington State Department of Agriculture</w:t>
            </w:r>
            <w:r w:rsidR="00AF013D">
              <w:rPr>
                <w:rFonts w:ascii="Times New Roman" w:eastAsia="Times New Roman" w:hAnsi="Times New Roman"/>
                <w:sz w:val="24"/>
                <w:szCs w:val="24"/>
              </w:rPr>
              <w:t xml:space="preserve"> on November 7, 2011.</w:t>
            </w:r>
          </w:p>
        </w:tc>
      </w:tr>
      <w:tr w:rsidR="001724B1" w:rsidTr="00AC4A36">
        <w:trPr>
          <w:trHeight w:val="38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4B1" w:rsidRDefault="001724B1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 of Request:</w:t>
            </w:r>
            <w:r w:rsidR="00AF0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F013D">
              <w:rPr>
                <w:rFonts w:ascii="Times New Roman" w:eastAsia="Times New Roman" w:hAnsi="Times New Roman"/>
                <w:sz w:val="24"/>
                <w:szCs w:val="24"/>
              </w:rPr>
              <w:t xml:space="preserve"> November 7, 2011</w:t>
            </w:r>
          </w:p>
        </w:tc>
      </w:tr>
      <w:tr w:rsidR="001724B1" w:rsidTr="00AC4A36">
        <w:trPr>
          <w:trHeight w:val="38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4B1" w:rsidRDefault="001724B1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Additional Information:</w:t>
            </w:r>
            <w:r w:rsidR="00AF0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F013D" w:rsidRPr="00AF01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Archived emails from </w:t>
            </w:r>
            <w:r w:rsidR="00AF013D" w:rsidRPr="00AF013D">
              <w:rPr>
                <w:rFonts w:ascii="Times New Roman" w:eastAsia="Times New Roman" w:hAnsi="Times New Roman"/>
                <w:sz w:val="24"/>
                <w:szCs w:val="24"/>
              </w:rPr>
              <w:t>Eric LaGasa</w:t>
            </w:r>
            <w:r w:rsidR="00AF013D">
              <w:rPr>
                <w:rFonts w:ascii="Times New Roman" w:eastAsia="Times New Roman" w:hAnsi="Times New Roman"/>
                <w:sz w:val="24"/>
                <w:szCs w:val="24"/>
              </w:rPr>
              <w:t>; subsequent NPAG report completed January 20, 2012.</w:t>
            </w:r>
          </w:p>
        </w:tc>
      </w:tr>
      <w:tr w:rsidR="001724B1" w:rsidTr="00AC4A36">
        <w:trPr>
          <w:trHeight w:val="385"/>
        </w:trPr>
        <w:tc>
          <w:tcPr>
            <w:tcW w:w="10485" w:type="dxa"/>
            <w:gridSpan w:val="5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4B1" w:rsidRDefault="001724B1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119A8" w:rsidTr="00AC4A36">
        <w:trPr>
          <w:trHeight w:val="385"/>
        </w:trPr>
        <w:tc>
          <w:tcPr>
            <w:tcW w:w="4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212" w:rsidRPr="004E6212" w:rsidRDefault="004E6212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212" w:rsidRPr="004E6212" w:rsidRDefault="004E6212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Decision/ Action</w:t>
            </w: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212" w:rsidRPr="004E6212" w:rsidRDefault="004E6212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Comments/ References</w:t>
            </w:r>
          </w:p>
        </w:tc>
      </w:tr>
      <w:tr w:rsidR="00B272D9" w:rsidTr="00AC4A36">
        <w:trPr>
          <w:trHeight w:val="924"/>
        </w:trPr>
        <w:tc>
          <w:tcPr>
            <w:tcW w:w="4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212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 Is it a plant pest as defined by the IPPC?  (Examples of non-plant pests would be animal pests, structural pests, or biological control agents/ parasitoids.)   </w:t>
            </w:r>
          </w:p>
          <w:p w:rsidR="00AC4A36" w:rsidRDefault="00AC4A3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Pr="0097643B" w:rsidRDefault="00B272D9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643B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 xml:space="preserve">YES: Go to </w:t>
            </w:r>
            <w:r w:rsidR="00AD2E0C" w:rsidRPr="0097643B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step 2</w:t>
            </w:r>
            <w:r w:rsidRPr="0097643B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.</w:t>
            </w: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212" w:rsidRPr="00841166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166">
              <w:rPr>
                <w:rFonts w:ascii="Times New Roman" w:hAnsi="Times New Roman"/>
                <w:color w:val="000000"/>
                <w:sz w:val="24"/>
                <w:szCs w:val="24"/>
              </w:rPr>
              <w:t>NO: Stop.</w:t>
            </w: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3B" w:rsidRPr="0074102E" w:rsidRDefault="0097643B" w:rsidP="00AC4A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Yes, it is a known pest of cherry (Carter, 1984; </w:t>
            </w:r>
            <w:proofErr w:type="spellStart"/>
            <w:r w:rsidRPr="000C6E1B">
              <w:rPr>
                <w:rFonts w:ascii="Times New Roman" w:hAnsi="Times New Roman"/>
              </w:rPr>
              <w:t>Jaastad</w:t>
            </w:r>
            <w:proofErr w:type="spellEnd"/>
            <w:r w:rsidRPr="000C6E1B">
              <w:rPr>
                <w:rFonts w:ascii="Times New Roman" w:hAnsi="Times New Roman"/>
              </w:rPr>
              <w:t>, 2007</w:t>
            </w:r>
            <w:r>
              <w:rPr>
                <w:rFonts w:ascii="Times New Roman" w:hAnsi="Times New Roman"/>
              </w:rPr>
              <w:t>).</w:t>
            </w:r>
            <w:r w:rsidRPr="0074102E">
              <w:rPr>
                <w:rFonts w:ascii="Times New Roman" w:hAnsi="Times New Roman"/>
              </w:rPr>
              <w:t xml:space="preserve"> </w:t>
            </w:r>
          </w:p>
          <w:p w:rsidR="00B272D9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72D9" w:rsidTr="00AC4A36">
        <w:trPr>
          <w:trHeight w:val="563"/>
        </w:trPr>
        <w:tc>
          <w:tcPr>
            <w:tcW w:w="4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  Does the pest cause measurable damage </w:t>
            </w:r>
            <w:r w:rsidR="00B90BDD">
              <w:rPr>
                <w:rFonts w:ascii="Times New Roman" w:hAnsi="Times New Roman"/>
                <w:sz w:val="24"/>
                <w:szCs w:val="24"/>
              </w:rPr>
              <w:t xml:space="preserve">on any plant of value (value does not have to be monetary)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 interfere with trade?  Describe damage or trade issues. </w:t>
            </w: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Pr="0097643B" w:rsidRDefault="00B272D9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643B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 xml:space="preserve">YES: Go to </w:t>
            </w:r>
            <w:r w:rsidR="00AD2E0C" w:rsidRPr="0097643B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step 3</w:t>
            </w:r>
            <w:r w:rsidRPr="0097643B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.</w:t>
            </w: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NO: Stop.</w:t>
            </w:r>
          </w:p>
          <w:p w:rsidR="00841166" w:rsidRDefault="0084116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0C" w:rsidRPr="000C6E1B" w:rsidRDefault="005A630C" w:rsidP="00AC4A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E1B">
              <w:rPr>
                <w:rFonts w:ascii="Times New Roman" w:hAnsi="Times New Roman"/>
              </w:rPr>
              <w:t xml:space="preserve">“The most important insect pests on sweet cherries in Norway are the black cherry aphid, </w:t>
            </w:r>
            <w:proofErr w:type="spellStart"/>
            <w:r w:rsidRPr="000C6E1B">
              <w:rPr>
                <w:rFonts w:ascii="Times New Roman" w:hAnsi="Times New Roman"/>
                <w:i/>
              </w:rPr>
              <w:t>Myzus</w:t>
            </w:r>
            <w:proofErr w:type="spellEnd"/>
            <w:r w:rsidRPr="000C6E1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C6E1B">
              <w:rPr>
                <w:rFonts w:ascii="Times New Roman" w:hAnsi="Times New Roman"/>
                <w:i/>
              </w:rPr>
              <w:t>cerasi</w:t>
            </w:r>
            <w:proofErr w:type="spellEnd"/>
            <w:r w:rsidRPr="000C6E1B">
              <w:rPr>
                <w:rFonts w:ascii="Times New Roman" w:hAnsi="Times New Roman"/>
                <w:i/>
              </w:rPr>
              <w:t xml:space="preserve"> </w:t>
            </w:r>
            <w:r w:rsidRPr="000C6E1B">
              <w:rPr>
                <w:rFonts w:ascii="Times New Roman" w:hAnsi="Times New Roman"/>
              </w:rPr>
              <w:t xml:space="preserve">and cherry fruit moth, </w:t>
            </w:r>
            <w:r w:rsidRPr="000C6E1B">
              <w:rPr>
                <w:rFonts w:ascii="Times New Roman" w:hAnsi="Times New Roman"/>
                <w:i/>
              </w:rPr>
              <w:t xml:space="preserve">Argyresthia pruniella” </w:t>
            </w:r>
            <w:r w:rsidRPr="000C6E1B">
              <w:rPr>
                <w:rFonts w:ascii="Times New Roman" w:hAnsi="Times New Roman"/>
              </w:rPr>
              <w:t>(</w:t>
            </w:r>
            <w:proofErr w:type="spellStart"/>
            <w:r w:rsidRPr="000C6E1B">
              <w:rPr>
                <w:rFonts w:ascii="Times New Roman" w:hAnsi="Times New Roman"/>
              </w:rPr>
              <w:t>Jaastad</w:t>
            </w:r>
            <w:proofErr w:type="spellEnd"/>
            <w:r w:rsidRPr="000C6E1B">
              <w:rPr>
                <w:rFonts w:ascii="Times New Roman" w:hAnsi="Times New Roman"/>
              </w:rPr>
              <w:t>, 2007).</w:t>
            </w:r>
          </w:p>
          <w:p w:rsidR="005A630C" w:rsidRPr="000C6E1B" w:rsidRDefault="005A630C" w:rsidP="00AC4A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A630C" w:rsidRDefault="005A630C" w:rsidP="00AC4A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E1B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A serious pest of cherries in continental Europe, particularly in Germany, Sweden, Switzerland, and eastern Europe...also an important pest in the British Isles” (Carter, 1984).</w:t>
            </w:r>
          </w:p>
          <w:p w:rsidR="005A630C" w:rsidRDefault="005A630C" w:rsidP="00AC4A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A630C" w:rsidRPr="000C6E1B" w:rsidRDefault="005A630C" w:rsidP="00AC4A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Destruction of “up to 80-90% of buds” has been reported in cherries (</w:t>
            </w:r>
            <w:proofErr w:type="spellStart"/>
            <w:r>
              <w:rPr>
                <w:rFonts w:ascii="Times New Roman" w:hAnsi="Times New Roman"/>
              </w:rPr>
              <w:t>Ovsyannikova</w:t>
            </w:r>
            <w:proofErr w:type="spellEnd"/>
            <w:r>
              <w:rPr>
                <w:rFonts w:ascii="Times New Roman" w:hAnsi="Times New Roman"/>
              </w:rPr>
              <w:t xml:space="preserve"> and </w:t>
            </w:r>
            <w:proofErr w:type="spellStart"/>
            <w:r>
              <w:rPr>
                <w:rFonts w:ascii="Times New Roman" w:hAnsi="Times New Roman"/>
              </w:rPr>
              <w:t>Grichanov</w:t>
            </w:r>
            <w:proofErr w:type="spellEnd"/>
            <w:r>
              <w:rPr>
                <w:rFonts w:ascii="Times New Roman" w:hAnsi="Times New Roman"/>
              </w:rPr>
              <w:t>, 2003-2009).</w:t>
            </w:r>
          </w:p>
          <w:p w:rsidR="00B272D9" w:rsidRPr="005A630C" w:rsidRDefault="00B272D9" w:rsidP="00AC4A3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B272D9" w:rsidTr="00AC4A36">
        <w:trPr>
          <w:trHeight w:val="1408"/>
        </w:trPr>
        <w:tc>
          <w:tcPr>
            <w:tcW w:w="4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B315EF" w:rsidRPr="00EA1BC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="00B315EF">
              <w:rPr>
                <w:rFonts w:ascii="Times New Roman" w:hAnsi="Times New Roman"/>
                <w:sz w:val="24"/>
                <w:szCs w:val="24"/>
              </w:rPr>
              <w:t xml:space="preserve">the pest </w:t>
            </w:r>
            <w:r w:rsidR="00B315EF" w:rsidRPr="007153C9">
              <w:rPr>
                <w:rFonts w:ascii="Times New Roman" w:hAnsi="Times New Roman"/>
                <w:sz w:val="24"/>
                <w:szCs w:val="24"/>
              </w:rPr>
              <w:t xml:space="preserve">established </w:t>
            </w:r>
            <w:r w:rsidR="00B315EF">
              <w:rPr>
                <w:rFonts w:ascii="Times New Roman" w:hAnsi="Times New Roman"/>
                <w:sz w:val="24"/>
                <w:szCs w:val="24"/>
              </w:rPr>
              <w:t xml:space="preserve">or widely distributed </w:t>
            </w:r>
            <w:r w:rsidR="00B315EF" w:rsidRPr="007153C9">
              <w:rPr>
                <w:rFonts w:ascii="Times New Roman" w:hAnsi="Times New Roman"/>
                <w:sz w:val="24"/>
                <w:szCs w:val="24"/>
              </w:rPr>
              <w:t>in the conterminous United States</w:t>
            </w:r>
            <w:r w:rsidR="00B315EF">
              <w:rPr>
                <w:rFonts w:ascii="Times New Roman" w:hAnsi="Times New Roman"/>
                <w:sz w:val="24"/>
                <w:szCs w:val="24"/>
              </w:rPr>
              <w:t>?  (Determination of limited distribution will be conducted on a case by case basis.  Example: if a citrus pest is distributed in 4 of the 5 citrus-producing states, then this would be considered widely distributed.)</w:t>
            </w: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704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YES: </w:t>
            </w:r>
            <w:r w:rsidR="002A01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Stop.  </w:t>
            </w:r>
            <w:r w:rsidR="00721704">
              <w:rPr>
                <w:rFonts w:ascii="Times New Roman" w:hAnsi="Times New Roman"/>
                <w:color w:val="000000"/>
                <w:sz w:val="24"/>
                <w:szCs w:val="24"/>
              </w:rPr>
              <w:t>Consider adding to a commodity manual or Additional Pests of Concern List.</w:t>
            </w:r>
          </w:p>
          <w:p w:rsidR="00721704" w:rsidRDefault="00721704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72D9" w:rsidRDefault="00721704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 xml:space="preserve">NO: </w:t>
            </w:r>
            <w:r w:rsidR="00B272D9"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Go to </w:t>
            </w:r>
            <w:r w:rsidR="007B7B83"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step 4</w:t>
            </w:r>
            <w:r w:rsidR="00B272D9"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</w:t>
            </w:r>
            <w:r w:rsidR="00B27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122E0" w:rsidRDefault="000122E0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5A630C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E1B">
              <w:rPr>
                <w:rFonts w:ascii="Times New Roman" w:hAnsi="Times New Roman"/>
              </w:rPr>
              <w:lastRenderedPageBreak/>
              <w:t>“It’s been collected in Eastern Canada (but unidentified until recently) and in B.C. in ’09, and this year I collected it at three sites in N.W. WA (first US records)” (</w:t>
            </w:r>
            <w:proofErr w:type="spellStart"/>
            <w:r w:rsidRPr="000C6E1B">
              <w:rPr>
                <w:rFonts w:ascii="Times New Roman" w:hAnsi="Times New Roman"/>
              </w:rPr>
              <w:t>LeGasa</w:t>
            </w:r>
            <w:proofErr w:type="spellEnd"/>
            <w:r w:rsidRPr="000C6E1B">
              <w:rPr>
                <w:rFonts w:ascii="Times New Roman" w:hAnsi="Times New Roman"/>
              </w:rPr>
              <w:t>, personal communication).</w:t>
            </w:r>
          </w:p>
        </w:tc>
      </w:tr>
      <w:tr w:rsidR="00B272D9" w:rsidTr="00AC4A36">
        <w:trPr>
          <w:trHeight w:val="563"/>
        </w:trPr>
        <w:tc>
          <w:tcPr>
            <w:tcW w:w="4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B272D9" w:rsidP="00AC4A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  <w:r w:rsidR="00407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315EF" w:rsidRPr="008813D3">
              <w:rPr>
                <w:rFonts w:ascii="Times New Roman" w:hAnsi="Times New Roman"/>
                <w:sz w:val="24"/>
                <w:szCs w:val="24"/>
              </w:rPr>
              <w:t xml:space="preserve">Is it listed in the AQAS database as non-reportable </w:t>
            </w:r>
            <w:r w:rsidR="00B315EF" w:rsidRPr="0088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 the species level?</w:t>
            </w:r>
            <w:r w:rsidR="00B31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(If the pest is not listed in the database or only listed at the genus level, mark “NO.”)</w:t>
            </w:r>
          </w:p>
          <w:p w:rsidR="00C8381A" w:rsidRDefault="00C8381A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704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YES: </w:t>
            </w:r>
            <w:r w:rsidR="00721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Stop.</w:t>
            </w:r>
          </w:p>
          <w:p w:rsidR="00721704" w:rsidRDefault="00721704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1166" w:rsidRDefault="00721704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NO: </w:t>
            </w:r>
            <w:r w:rsidR="00B272D9"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Go to </w:t>
            </w:r>
            <w:r w:rsidR="00966049"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step 5</w:t>
            </w:r>
            <w:r w:rsidR="00B272D9"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AC4A3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Argyresthia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F7F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 listed as reportable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(AQAS, Dec. 1, 2011)</w:t>
            </w:r>
            <w:r w:rsidRPr="00FF7F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272D9" w:rsidTr="00AC4A36">
        <w:trPr>
          <w:trHeight w:val="1127"/>
        </w:trPr>
        <w:tc>
          <w:tcPr>
            <w:tcW w:w="47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  Is there a demonstrated</w:t>
            </w:r>
            <w:r w:rsidR="00ED0C1E" w:rsidRPr="00E83365">
              <w:rPr>
                <w:rFonts w:ascii="Times New Roman" w:hAnsi="Times New Roman"/>
                <w:sz w:val="24"/>
                <w:szCs w:val="24"/>
              </w:rPr>
              <w:t xml:space="preserve"> pathway</w:t>
            </w:r>
            <w:r w:rsidR="00ED0C1E">
              <w:rPr>
                <w:rFonts w:ascii="Times New Roman" w:hAnsi="Times New Roman"/>
                <w:sz w:val="24"/>
                <w:szCs w:val="24"/>
              </w:rPr>
              <w:t xml:space="preserve"> of introduction,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not including smuggling (e.g., interception records in PestID, literature supporting its movement to new countries, a demonstrated pa</w:t>
            </w:r>
            <w:r w:rsidR="009E672D">
              <w:rPr>
                <w:rFonts w:ascii="Times New Roman" w:hAnsi="Times New Roman"/>
                <w:color w:val="000000"/>
                <w:sz w:val="24"/>
                <w:szCs w:val="24"/>
              </w:rPr>
              <w:t>thway for similar species, etc.)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="009E6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r w:rsidR="0030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Focus on </w:t>
            </w:r>
            <w:r w:rsidR="00306C17" w:rsidRPr="00306C17">
              <w:rPr>
                <w:rFonts w:ascii="Times New Roman" w:hAnsi="Times New Roman"/>
                <w:color w:val="000000"/>
                <w:sz w:val="24"/>
                <w:szCs w:val="24"/>
              </w:rPr>
              <w:t>pathway</w:t>
            </w:r>
            <w:r w:rsidR="00306C17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06C17" w:rsidRPr="0030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r w:rsidR="00306C17" w:rsidRPr="00306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introduction</w:t>
            </w:r>
            <w:r w:rsidR="002B11A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 </w:t>
            </w:r>
            <w:r w:rsidR="002B11A6" w:rsidRPr="002B1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emphasis is </w:t>
            </w:r>
            <w:r w:rsidR="00306C17" w:rsidRPr="002B1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pathways through which the pest is </w:t>
            </w:r>
            <w:r w:rsidR="009E672D">
              <w:rPr>
                <w:rFonts w:ascii="Times New Roman" w:hAnsi="Times New Roman"/>
                <w:color w:val="000000"/>
                <w:sz w:val="24"/>
                <w:szCs w:val="24"/>
              </w:rPr>
              <w:t>likely to establish</w:t>
            </w:r>
            <w:r w:rsidR="002B1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11A6" w:rsidRPr="00306C17">
              <w:rPr>
                <w:rFonts w:ascii="Times New Roman" w:hAnsi="Times New Roman"/>
                <w:color w:val="000000"/>
                <w:sz w:val="24"/>
                <w:szCs w:val="24"/>
              </w:rPr>
              <w:t>not jus</w:t>
            </w:r>
            <w:r w:rsidR="002B11A6">
              <w:rPr>
                <w:rFonts w:ascii="Times New Roman" w:hAnsi="Times New Roman"/>
                <w:color w:val="000000"/>
                <w:sz w:val="24"/>
                <w:szCs w:val="24"/>
              </w:rPr>
              <w:t>t pathways of entry</w:t>
            </w:r>
            <w:r w:rsidR="00306C17" w:rsidRPr="00306C1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0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</w:t>
            </w:r>
          </w:p>
          <w:p w:rsidR="00841166" w:rsidRDefault="0084116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YES: </w:t>
            </w:r>
            <w:r w:rsidR="004E6212" w:rsidRPr="00AF7C5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Run through model.</w:t>
            </w: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212" w:rsidRDefault="004E6212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NO: Go to </w:t>
            </w:r>
            <w:r w:rsidR="00966049">
              <w:rPr>
                <w:rFonts w:ascii="Times New Roman" w:hAnsi="Times New Roman"/>
                <w:color w:val="000000"/>
                <w:sz w:val="24"/>
                <w:szCs w:val="24"/>
              </w:rPr>
              <w:t>step 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36" w:rsidRDefault="00AC4A3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Introduced to North America </w:t>
            </w:r>
            <w:r>
              <w:rPr>
                <w:rFonts w:ascii="Times New Roman" w:hAnsi="Times New Roman"/>
              </w:rPr>
              <w:t>(Carter, 1984)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  <w:p w:rsidR="00AC4A36" w:rsidRDefault="00AC4A3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A36" w:rsidRDefault="00AC4A36" w:rsidP="00AC4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New detections found in pheromone traps in residential area of Blaine, WA (new U.S. record) </w:t>
            </w:r>
            <w:r w:rsidRPr="000C6E1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Kathy Handy</w:t>
            </w:r>
            <w:r w:rsidRPr="000C6E1B">
              <w:rPr>
                <w:rFonts w:ascii="Times New Roman" w:hAnsi="Times New Roman"/>
              </w:rPr>
              <w:t>, personal communication).</w:t>
            </w:r>
          </w:p>
          <w:p w:rsidR="00AC4A36" w:rsidRDefault="00AC4A36" w:rsidP="00AC4A36">
            <w:pPr>
              <w:rPr>
                <w:rFonts w:ascii="Times New Roman" w:hAnsi="Times New Roman"/>
              </w:rPr>
            </w:pPr>
          </w:p>
          <w:p w:rsidR="00AC4A36" w:rsidRDefault="00AC4A36" w:rsidP="00AC4A3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Argyresthia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1D2E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interceptions (AQAS, Dec. 1, 2011)</w:t>
            </w:r>
            <w:r w:rsidRPr="00FF7F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AC4A36" w:rsidRDefault="00AC4A36" w:rsidP="00AC4A3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C4A36" w:rsidRDefault="00AC4A36" w:rsidP="00AC4A3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There are no interceptions at the species level.  There were 2</w:t>
            </w: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Argyresthia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1D2E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interceptions in baggage on fruit for consumption from Europe on the following hosts of</w:t>
            </w: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Argyresthia pruniella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t xml:space="preserve"> </w:t>
            </w:r>
            <w:proofErr w:type="spellStart"/>
            <w:r w:rsidRPr="00192D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Malus</w:t>
            </w:r>
            <w:proofErr w:type="spellEnd"/>
            <w:r w:rsidRPr="00192D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sp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and </w:t>
            </w:r>
            <w:proofErr w:type="spellStart"/>
            <w:r w:rsidRPr="00192D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Malus</w:t>
            </w:r>
            <w:proofErr w:type="spellEnd"/>
            <w:r w:rsidRPr="00192D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D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sylvestris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It cannot be confirmed whether these are indeed </w:t>
            </w: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Argyresthia pruniella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interceptions as there are other </w:t>
            </w: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Argyresthia</w:t>
            </w:r>
            <w:r w:rsidRPr="000030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 Europe that are pests of apple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30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Argyresthia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curvella</w:t>
            </w:r>
            <w:proofErr w:type="spellEnd"/>
            <w:r w:rsidRPr="000030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C4A36" w:rsidRDefault="00AC4A36" w:rsidP="00AC4A3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C4A36" w:rsidRDefault="00AC4A36" w:rsidP="00AC4A3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Of the 35 total</w:t>
            </w:r>
            <w:r w:rsidRPr="006E37B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Argyresthia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030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interceptions:</w:t>
            </w:r>
          </w:p>
          <w:p w:rsidR="00B272D9" w:rsidRPr="008E0CD1" w:rsidRDefault="00AC4A36" w:rsidP="008E0CD1">
            <w:pPr>
              <w:pStyle w:val="ListParagraph"/>
              <w:numPr>
                <w:ilvl w:val="0"/>
                <w:numId w:val="3"/>
              </w:numPr>
              <w:ind w:left="295" w:hanging="29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0C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24 </w:t>
            </w:r>
            <w:r w:rsidR="008E0C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were </w:t>
            </w:r>
            <w:r w:rsidRPr="008E0C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inside guava from Central and S. America in baggage on fruit for</w:t>
            </w:r>
          </w:p>
          <w:p w:rsidR="00AC4A36" w:rsidRPr="008E0CD1" w:rsidRDefault="00AC4A36" w:rsidP="008E0CD1">
            <w:pPr>
              <w:ind w:left="29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0C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consumption,</w:t>
            </w:r>
          </w:p>
          <w:p w:rsidR="00AC4A36" w:rsidRDefault="00AC4A36" w:rsidP="00AC4A3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on citrus from Spain,</w:t>
            </w:r>
          </w:p>
          <w:p w:rsidR="00AC4A36" w:rsidRDefault="00AC4A36" w:rsidP="00AC4A3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from on fruit/ in seed from other species from Central/ S. America,</w:t>
            </w:r>
          </w:p>
          <w:p w:rsidR="00AC4A36" w:rsidRPr="008E0CD1" w:rsidRDefault="00AC4A36" w:rsidP="008E0CD1">
            <w:pPr>
              <w:pStyle w:val="ListParagraph"/>
              <w:numPr>
                <w:ilvl w:val="0"/>
                <w:numId w:val="5"/>
              </w:numPr>
              <w:ind w:left="295" w:hanging="2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C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from a conifer from China.</w:t>
            </w:r>
          </w:p>
        </w:tc>
      </w:tr>
      <w:tr w:rsidR="009E672D" w:rsidTr="00AC4A36">
        <w:trPr>
          <w:trHeight w:val="1127"/>
        </w:trPr>
        <w:tc>
          <w:tcPr>
            <w:tcW w:w="47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6.  Is the deliberate smuggling of this pest </w:t>
            </w:r>
            <w:r w:rsidR="00B90BDD">
              <w:rPr>
                <w:rFonts w:ascii="Times New Roman" w:hAnsi="Times New Roman"/>
                <w:sz w:val="24"/>
                <w:szCs w:val="24"/>
              </w:rPr>
              <w:t xml:space="preserve">or any host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this pest likely to occur?  For example, is there non-traditional trade of this pest (e.g., for religious purposes, in the pet trade industry, etc.) or is the pest’s host material highly valued by</w:t>
            </w:r>
            <w:r w:rsidR="00B90BDD">
              <w:rPr>
                <w:rFonts w:ascii="Times New Roman" w:hAnsi="Times New Roman"/>
                <w:sz w:val="24"/>
                <w:szCs w:val="24"/>
              </w:rPr>
              <w:t xml:space="preserve"> gardeners,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collectors</w:t>
            </w:r>
            <w:r w:rsidR="00B9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E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 breeders?</w:t>
            </w:r>
          </w:p>
          <w:p w:rsidR="00B90BDD" w:rsidRDefault="00B90BDD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1166" w:rsidRDefault="0084116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B272D9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YES: Run through model.</w:t>
            </w:r>
          </w:p>
          <w:p w:rsidR="00841166" w:rsidRDefault="0084116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1166" w:rsidRDefault="002A019A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NO: Stop.  </w:t>
            </w:r>
            <w:r w:rsidR="00F04619">
              <w:rPr>
                <w:rFonts w:ascii="Times New Roman" w:hAnsi="Times New Roman"/>
                <w:color w:val="000000"/>
                <w:sz w:val="24"/>
                <w:szCs w:val="24"/>
              </w:rPr>
              <w:t>(A</w:t>
            </w:r>
            <w:r w:rsidR="00841166">
              <w:rPr>
                <w:rFonts w:ascii="Times New Roman" w:hAnsi="Times New Roman"/>
                <w:color w:val="000000"/>
                <w:sz w:val="24"/>
                <w:szCs w:val="24"/>
              </w:rPr>
              <w:t>ny smuggling would be incidental, s</w:t>
            </w:r>
            <w:r w:rsidR="00F04619">
              <w:rPr>
                <w:rFonts w:ascii="Times New Roman" w:hAnsi="Times New Roman"/>
                <w:color w:val="000000"/>
                <w:sz w:val="24"/>
                <w:szCs w:val="24"/>
              </w:rPr>
              <w:t>uch as for personal consumption</w:t>
            </w:r>
            <w:r w:rsidR="00B90BDD">
              <w:rPr>
                <w:rFonts w:ascii="Times New Roman" w:hAnsi="Times New Roman"/>
                <w:sz w:val="24"/>
                <w:szCs w:val="24"/>
              </w:rPr>
              <w:t>, and unlikely to result in establishment of the pest</w:t>
            </w:r>
            <w:r w:rsidR="00F04619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C02643" w:rsidRDefault="00C02643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2D9" w:rsidRDefault="00AC4A36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This question has not been evaluated since other pathways exist.</w:t>
            </w:r>
          </w:p>
        </w:tc>
      </w:tr>
      <w:tr w:rsidR="00C02643" w:rsidTr="00AC4A36">
        <w:trPr>
          <w:trHeight w:val="1127"/>
        </w:trPr>
        <w:tc>
          <w:tcPr>
            <w:tcW w:w="10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51" w:rsidRDefault="00AF7C51" w:rsidP="00AC4A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02643" w:rsidRDefault="00C02643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6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Conclusion:</w:t>
            </w:r>
            <w:r w:rsidR="00AF7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F7C51" w:rsidRPr="00AF7C51">
              <w:rPr>
                <w:rFonts w:ascii="Times New Roman" w:hAnsi="Times New Roman"/>
                <w:color w:val="000000"/>
                <w:sz w:val="24"/>
                <w:szCs w:val="24"/>
              </w:rPr>
              <w:t>This pest is a candidate for the AHP model.</w:t>
            </w:r>
          </w:p>
        </w:tc>
      </w:tr>
      <w:tr w:rsidR="004E0860" w:rsidTr="00AC4A36">
        <w:trPr>
          <w:trHeight w:val="1127"/>
        </w:trPr>
        <w:tc>
          <w:tcPr>
            <w:tcW w:w="6091" w:type="dxa"/>
            <w:gridSpan w:val="2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860" w:rsidRDefault="004E0860" w:rsidP="00AC4A36">
            <w:pPr>
              <w:rPr>
                <w:rFonts w:ascii="Times New Roman" w:hAnsi="Times New Roman"/>
                <w:color w:val="000000"/>
              </w:rPr>
            </w:pPr>
          </w:p>
          <w:p w:rsidR="00AC4A36" w:rsidRPr="004E0860" w:rsidRDefault="00AC4A36" w:rsidP="00AC4A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860" w:rsidRDefault="004E0860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860" w:rsidRDefault="004E0860" w:rsidP="00AC4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C4A36" w:rsidRPr="007D4983" w:rsidRDefault="00AC4A36" w:rsidP="00AC4A36">
      <w:pPr>
        <w:ind w:hanging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983">
        <w:rPr>
          <w:rFonts w:ascii="Times New Roman" w:hAnsi="Times New Roman"/>
          <w:b/>
          <w:bCs/>
          <w:color w:val="000000"/>
          <w:sz w:val="24"/>
          <w:szCs w:val="24"/>
        </w:rPr>
        <w:t>References</w:t>
      </w:r>
    </w:p>
    <w:p w:rsidR="00AC4A36" w:rsidRPr="00EB0562" w:rsidRDefault="00AC4A36" w:rsidP="00AC4A36">
      <w:pPr>
        <w:ind w:hanging="720"/>
        <w:rPr>
          <w:rFonts w:ascii="Times New Roman" w:hAnsi="Times New Roman"/>
          <w:bCs/>
          <w:color w:val="000000"/>
          <w:sz w:val="24"/>
          <w:szCs w:val="24"/>
        </w:rPr>
      </w:pPr>
    </w:p>
    <w:p w:rsidR="00AC4A36" w:rsidRDefault="00AC4A36" w:rsidP="00AC4A36">
      <w:pPr>
        <w:ind w:hanging="720"/>
        <w:rPr>
          <w:rFonts w:ascii="Times New Roman" w:hAnsi="Times New Roman"/>
          <w:bCs/>
          <w:color w:val="000000"/>
          <w:sz w:val="24"/>
          <w:szCs w:val="24"/>
        </w:rPr>
      </w:pPr>
    </w:p>
    <w:p w:rsidR="00AC4A36" w:rsidRDefault="00AC4A36" w:rsidP="00AC4A36">
      <w:pPr>
        <w:ind w:left="-720"/>
        <w:rPr>
          <w:rFonts w:ascii="Times New Roman" w:hAnsi="Times New Roman"/>
          <w:bCs/>
          <w:color w:val="000000"/>
          <w:sz w:val="24"/>
          <w:szCs w:val="24"/>
        </w:rPr>
      </w:pPr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Carter, D.</w:t>
      </w:r>
      <w:r w:rsidR="00B0265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J. 1984.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Pest Lepidoptera of Europe with Special Reference to the British Isles.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Dr. W. Junk Publishers.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Boston</w:t>
      </w:r>
      <w:r w:rsidRPr="00EF00F1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gramStart"/>
      <w:r w:rsidRPr="00EF00F1">
        <w:rPr>
          <w:rFonts w:ascii="Times New Roman" w:hAnsi="Times New Roman"/>
          <w:bCs/>
          <w:color w:val="000000"/>
          <w:sz w:val="24"/>
          <w:szCs w:val="24"/>
        </w:rPr>
        <w:t>431 pp.</w:t>
      </w:r>
      <w:proofErr w:type="gramEnd"/>
    </w:p>
    <w:p w:rsidR="00AC4A36" w:rsidRPr="00EB0562" w:rsidRDefault="00AC4A36" w:rsidP="00AC4A36">
      <w:pPr>
        <w:ind w:left="-720"/>
        <w:rPr>
          <w:rFonts w:ascii="Times New Roman" w:hAnsi="Times New Roman"/>
          <w:bCs/>
          <w:color w:val="000000"/>
          <w:sz w:val="24"/>
          <w:szCs w:val="24"/>
        </w:rPr>
      </w:pPr>
    </w:p>
    <w:p w:rsidR="00AC4A36" w:rsidRDefault="00AC4A36" w:rsidP="00AC4A36">
      <w:pPr>
        <w:ind w:left="-720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Handy, K. 2011.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4C7DBB">
        <w:rPr>
          <w:rFonts w:ascii="Times New Roman" w:hAnsi="Times New Roman"/>
          <w:bCs/>
          <w:color w:val="000000"/>
          <w:sz w:val="24"/>
          <w:szCs w:val="24"/>
        </w:rPr>
        <w:t>CONFIRMED ID: 2 samples posi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tive for </w:t>
      </w:r>
      <w:r w:rsidRPr="004C7DBB">
        <w:rPr>
          <w:rFonts w:ascii="Times New Roman" w:hAnsi="Times New Roman"/>
          <w:bCs/>
          <w:i/>
          <w:color w:val="000000"/>
          <w:sz w:val="24"/>
          <w:szCs w:val="24"/>
        </w:rPr>
        <w:t>Argyresthia pruniella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4C7DBB">
        <w:rPr>
          <w:rFonts w:ascii="Times New Roman" w:hAnsi="Times New Roman"/>
          <w:bCs/>
          <w:color w:val="000000"/>
          <w:sz w:val="24"/>
          <w:szCs w:val="24"/>
        </w:rPr>
        <w:t>Cherry fruit moth, from WA - new US record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 Personal communication to J. Bowers on November 23, 2011, from Kathy Handy (APHIS-PPQ), forwarded to Lisa Jackson.  </w:t>
      </w:r>
    </w:p>
    <w:p w:rsidR="00AC4A36" w:rsidRDefault="00AC4A36" w:rsidP="00AC4A36">
      <w:pPr>
        <w:ind w:hanging="720"/>
        <w:rPr>
          <w:rFonts w:ascii="Times New Roman" w:hAnsi="Times New Roman"/>
          <w:bCs/>
          <w:color w:val="000000"/>
          <w:sz w:val="24"/>
          <w:szCs w:val="24"/>
        </w:rPr>
      </w:pPr>
    </w:p>
    <w:p w:rsidR="00AC4A36" w:rsidRDefault="00AC4A36" w:rsidP="00AC4A36">
      <w:pPr>
        <w:ind w:left="-72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7D4983">
        <w:rPr>
          <w:rFonts w:ascii="Times New Roman" w:hAnsi="Times New Roman"/>
          <w:b/>
          <w:bCs/>
          <w:color w:val="000000"/>
          <w:sz w:val="24"/>
          <w:szCs w:val="24"/>
        </w:rPr>
        <w:t>Jaastad</w:t>
      </w:r>
      <w:proofErr w:type="spellEnd"/>
      <w:r w:rsidRPr="007D4983">
        <w:rPr>
          <w:rFonts w:ascii="Times New Roman" w:hAnsi="Times New Roman"/>
          <w:b/>
          <w:bCs/>
          <w:color w:val="000000"/>
          <w:sz w:val="24"/>
          <w:szCs w:val="24"/>
        </w:rPr>
        <w:t>, G. 2007.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7D4983">
        <w:rPr>
          <w:rFonts w:ascii="Times New Roman" w:hAnsi="Times New Roman"/>
          <w:bCs/>
          <w:color w:val="000000"/>
          <w:sz w:val="24"/>
          <w:szCs w:val="24"/>
        </w:rPr>
        <w:t>Late dormant rapeseed oil treatment against black cherry aphid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D4983">
        <w:rPr>
          <w:rFonts w:ascii="Times New Roman" w:hAnsi="Times New Roman"/>
          <w:bCs/>
          <w:color w:val="000000"/>
          <w:sz w:val="24"/>
          <w:szCs w:val="24"/>
        </w:rPr>
        <w:t>and cherry fruit moth in sweet cherries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 Journal of Applied Entomology</w:t>
      </w:r>
      <w:r w:rsidRPr="007D49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131:</w:t>
      </w:r>
      <w:r w:rsidRPr="007D49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284–288.</w:t>
      </w:r>
    </w:p>
    <w:p w:rsidR="00AC4A36" w:rsidRPr="00EB0562" w:rsidRDefault="00AC4A36" w:rsidP="00AC4A36">
      <w:pPr>
        <w:ind w:hanging="720"/>
        <w:rPr>
          <w:rFonts w:ascii="Times New Roman" w:hAnsi="Times New Roman"/>
          <w:bCs/>
          <w:color w:val="000000"/>
          <w:sz w:val="24"/>
          <w:szCs w:val="24"/>
        </w:rPr>
      </w:pPr>
    </w:p>
    <w:p w:rsidR="00AC4A36" w:rsidRDefault="00AC4A36" w:rsidP="00AC4A36">
      <w:pPr>
        <w:ind w:left="-72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proofErr w:type="gramStart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LeGasa</w:t>
      </w:r>
      <w:proofErr w:type="spellEnd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, E. 2011.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US Record Detection – Cherry Fruit Moth.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Personal communication to L. Jackson on November 7, 2011 from Eric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LeGasa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(Chief Entomologist, Washington State Department of Agriculture).</w:t>
      </w:r>
      <w:proofErr w:type="gramEnd"/>
    </w:p>
    <w:p w:rsidR="00AC4A36" w:rsidRPr="00EB0562" w:rsidRDefault="00AC4A36" w:rsidP="00AC4A36">
      <w:pPr>
        <w:ind w:hanging="720"/>
        <w:rPr>
          <w:rFonts w:ascii="Times New Roman" w:hAnsi="Times New Roman"/>
          <w:bCs/>
          <w:color w:val="000000"/>
          <w:sz w:val="24"/>
          <w:szCs w:val="24"/>
        </w:rPr>
      </w:pPr>
    </w:p>
    <w:p w:rsidR="00AC4A36" w:rsidRPr="00EB0562" w:rsidRDefault="00AC4A36" w:rsidP="00AC4A36">
      <w:pPr>
        <w:ind w:left="-72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Ovsyannikova</w:t>
      </w:r>
      <w:proofErr w:type="spellEnd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9B22B3">
        <w:rPr>
          <w:rFonts w:ascii="Times New Roman" w:hAnsi="Times New Roman"/>
          <w:b/>
          <w:sz w:val="24"/>
          <w:szCs w:val="24"/>
        </w:rPr>
        <w:t>E. I. and I.</w:t>
      </w:r>
      <w:r w:rsidR="00B026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B22B3">
        <w:rPr>
          <w:rFonts w:ascii="Times New Roman" w:hAnsi="Times New Roman"/>
          <w:b/>
          <w:sz w:val="24"/>
          <w:szCs w:val="24"/>
        </w:rPr>
        <w:t>Ya</w:t>
      </w:r>
      <w:proofErr w:type="spellEnd"/>
      <w:r w:rsidRPr="009B22B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Grichanov</w:t>
      </w:r>
      <w:proofErr w:type="spellEnd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 xml:space="preserve"> 2003-2009</w:t>
      </w:r>
      <w:proofErr w:type="gramStart"/>
      <w:r w:rsidRPr="009B22B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B0562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EB0562">
        <w:rPr>
          <w:rFonts w:ascii="Times New Roman" w:hAnsi="Times New Roman"/>
          <w:bCs/>
          <w:i/>
          <w:iCs/>
          <w:color w:val="000000"/>
          <w:sz w:val="24"/>
          <w:szCs w:val="24"/>
        </w:rPr>
        <w:t>rgyresthia</w:t>
      </w:r>
      <w:proofErr w:type="gramEnd"/>
      <w:r w:rsidRPr="00EB056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pruniella </w:t>
      </w:r>
      <w:r w:rsidRPr="00EB0562">
        <w:rPr>
          <w:rFonts w:ascii="Times New Roman" w:hAnsi="Times New Roman"/>
          <w:bCs/>
          <w:color w:val="000000"/>
          <w:sz w:val="24"/>
          <w:szCs w:val="24"/>
        </w:rPr>
        <w:t>(</w:t>
      </w:r>
      <w:proofErr w:type="spellStart"/>
      <w:r w:rsidRPr="00EB0562">
        <w:rPr>
          <w:rFonts w:ascii="Times New Roman" w:hAnsi="Times New Roman"/>
          <w:bCs/>
          <w:color w:val="000000"/>
          <w:sz w:val="24"/>
          <w:szCs w:val="24"/>
        </w:rPr>
        <w:t>Clerck</w:t>
      </w:r>
      <w:proofErr w:type="spellEnd"/>
      <w:r w:rsidRPr="00EB0562">
        <w:rPr>
          <w:rFonts w:ascii="Times New Roman" w:hAnsi="Times New Roman"/>
          <w:bCs/>
          <w:color w:val="000000"/>
          <w:sz w:val="24"/>
          <w:szCs w:val="24"/>
        </w:rPr>
        <w:t xml:space="preserve">) - Cherry Fruit Moth.  </w:t>
      </w:r>
      <w:proofErr w:type="gramStart"/>
      <w:r w:rsidRPr="00EB0562">
        <w:rPr>
          <w:rFonts w:ascii="Times New Roman" w:hAnsi="Times New Roman"/>
          <w:sz w:val="24"/>
          <w:szCs w:val="24"/>
        </w:rPr>
        <w:t>Interactive Agricultural Ecological Atlas of Russia and Neighboring Countries.</w:t>
      </w:r>
      <w:proofErr w:type="gramEnd"/>
      <w:r w:rsidRPr="00EB0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0562">
        <w:rPr>
          <w:rFonts w:ascii="Times New Roman" w:hAnsi="Times New Roman"/>
          <w:sz w:val="24"/>
          <w:szCs w:val="24"/>
        </w:rPr>
        <w:t>Economic Plants and the</w:t>
      </w:r>
      <w:r>
        <w:rPr>
          <w:rFonts w:ascii="Times New Roman" w:hAnsi="Times New Roman"/>
          <w:sz w:val="24"/>
          <w:szCs w:val="24"/>
        </w:rPr>
        <w:t>ir Diseases, Pests and Weeds.</w:t>
      </w:r>
      <w:proofErr w:type="gramEnd"/>
      <w:r>
        <w:rPr>
          <w:rFonts w:ascii="Times New Roman" w:hAnsi="Times New Roman"/>
          <w:sz w:val="24"/>
          <w:szCs w:val="24"/>
        </w:rPr>
        <w:t xml:space="preserve">  Last accessed December 1, 2011,</w:t>
      </w:r>
      <w:r w:rsidRPr="00EB0562">
        <w:rPr>
          <w:rFonts w:ascii="Times New Roman" w:hAnsi="Times New Roman"/>
          <w:sz w:val="24"/>
          <w:szCs w:val="24"/>
        </w:rPr>
        <w:t xml:space="preserve"> http://www.agroatlas.ru/en/content/pests/Argyresthia_pruniella/</w:t>
      </w:r>
    </w:p>
    <w:p w:rsidR="00AC4A36" w:rsidRDefault="00AC4A36" w:rsidP="00AC4A36">
      <w:pPr>
        <w:ind w:hanging="720"/>
        <w:rPr>
          <w:b/>
          <w:bCs/>
          <w:color w:val="000000"/>
          <w:sz w:val="32"/>
          <w:szCs w:val="32"/>
        </w:rPr>
      </w:pPr>
    </w:p>
    <w:p w:rsidR="00AC4A36" w:rsidRDefault="00AC4A36" w:rsidP="00AC4A36">
      <w:pPr>
        <w:ind w:hanging="720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25D8F">
        <w:rPr>
          <w:rFonts w:ascii="Times New Roman" w:hAnsi="Times New Roman"/>
          <w:b/>
          <w:bCs/>
          <w:color w:val="000000"/>
          <w:sz w:val="24"/>
          <w:szCs w:val="24"/>
        </w:rPr>
        <w:t>USDA-APHIS-PPQ.</w:t>
      </w:r>
      <w:proofErr w:type="gramEnd"/>
      <w:r w:rsidRPr="00425D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425D8F">
        <w:rPr>
          <w:rFonts w:ascii="Times New Roman" w:hAnsi="Times New Roman"/>
          <w:bCs/>
          <w:color w:val="000000"/>
          <w:sz w:val="24"/>
          <w:szCs w:val="24"/>
        </w:rPr>
        <w:t>AQAS Database.</w:t>
      </w:r>
      <w:proofErr w:type="gramEnd"/>
      <w:r w:rsidRPr="00425D8F">
        <w:rPr>
          <w:rFonts w:ascii="Times New Roman" w:hAnsi="Times New Roman"/>
          <w:bCs/>
          <w:color w:val="000000"/>
          <w:sz w:val="24"/>
          <w:szCs w:val="24"/>
        </w:rPr>
        <w:t xml:space="preserve">  Last accessed December 1, 2011.</w:t>
      </w:r>
    </w:p>
    <w:p w:rsidR="00C8381A" w:rsidRDefault="00C8381A" w:rsidP="004E6212">
      <w:pPr>
        <w:ind w:hanging="720"/>
        <w:rPr>
          <w:b/>
          <w:bCs/>
          <w:color w:val="000000"/>
          <w:sz w:val="32"/>
          <w:szCs w:val="32"/>
        </w:rPr>
      </w:pPr>
    </w:p>
    <w:sectPr w:rsidR="00C8381A" w:rsidSect="009E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30C" w:rsidRDefault="005A630C" w:rsidP="00C8381A">
      <w:r>
        <w:separator/>
      </w:r>
    </w:p>
  </w:endnote>
  <w:endnote w:type="continuationSeparator" w:id="0">
    <w:p w:rsidR="005A630C" w:rsidRDefault="005A630C" w:rsidP="00C83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30C" w:rsidRDefault="005A630C" w:rsidP="00C8381A">
      <w:r>
        <w:separator/>
      </w:r>
    </w:p>
  </w:footnote>
  <w:footnote w:type="continuationSeparator" w:id="0">
    <w:p w:rsidR="005A630C" w:rsidRDefault="005A630C" w:rsidP="00C83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622D"/>
    <w:multiLevelType w:val="hybridMultilevel"/>
    <w:tmpl w:val="2F58A380"/>
    <w:lvl w:ilvl="0" w:tplc="3C52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C1198"/>
    <w:multiLevelType w:val="hybridMultilevel"/>
    <w:tmpl w:val="2BFCCC70"/>
    <w:lvl w:ilvl="0" w:tplc="3C52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B4A38"/>
    <w:multiLevelType w:val="hybridMultilevel"/>
    <w:tmpl w:val="1BF633BE"/>
    <w:lvl w:ilvl="0" w:tplc="7554B7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B58CC"/>
    <w:multiLevelType w:val="hybridMultilevel"/>
    <w:tmpl w:val="82D0E75E"/>
    <w:lvl w:ilvl="0" w:tplc="3C52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8725E"/>
    <w:multiLevelType w:val="hybridMultilevel"/>
    <w:tmpl w:val="7CF8B16A"/>
    <w:lvl w:ilvl="0" w:tplc="EA344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2D9"/>
    <w:rsid w:val="000122E0"/>
    <w:rsid w:val="00020AE0"/>
    <w:rsid w:val="00082A9E"/>
    <w:rsid w:val="000A559D"/>
    <w:rsid w:val="00147D2A"/>
    <w:rsid w:val="001724B1"/>
    <w:rsid w:val="001A0BD9"/>
    <w:rsid w:val="0021170C"/>
    <w:rsid w:val="00230643"/>
    <w:rsid w:val="002851ED"/>
    <w:rsid w:val="0028580B"/>
    <w:rsid w:val="002A019A"/>
    <w:rsid w:val="002B11A6"/>
    <w:rsid w:val="00306C17"/>
    <w:rsid w:val="00344ED6"/>
    <w:rsid w:val="003456A6"/>
    <w:rsid w:val="003E272D"/>
    <w:rsid w:val="003E31B8"/>
    <w:rsid w:val="0040798F"/>
    <w:rsid w:val="0042235A"/>
    <w:rsid w:val="00453D0B"/>
    <w:rsid w:val="004E0860"/>
    <w:rsid w:val="004E6212"/>
    <w:rsid w:val="00505D6B"/>
    <w:rsid w:val="005119A8"/>
    <w:rsid w:val="005121A5"/>
    <w:rsid w:val="00536DA3"/>
    <w:rsid w:val="005471BA"/>
    <w:rsid w:val="00593F1D"/>
    <w:rsid w:val="005A630C"/>
    <w:rsid w:val="005F6ED9"/>
    <w:rsid w:val="00643014"/>
    <w:rsid w:val="006607BC"/>
    <w:rsid w:val="00685393"/>
    <w:rsid w:val="006A7A39"/>
    <w:rsid w:val="006C2C9E"/>
    <w:rsid w:val="00721704"/>
    <w:rsid w:val="0072786F"/>
    <w:rsid w:val="007550A8"/>
    <w:rsid w:val="00785876"/>
    <w:rsid w:val="007B7B83"/>
    <w:rsid w:val="007D637E"/>
    <w:rsid w:val="007F42FB"/>
    <w:rsid w:val="00825DE6"/>
    <w:rsid w:val="00841166"/>
    <w:rsid w:val="008415AC"/>
    <w:rsid w:val="00844911"/>
    <w:rsid w:val="008E0CD1"/>
    <w:rsid w:val="009174AF"/>
    <w:rsid w:val="00927EBA"/>
    <w:rsid w:val="00966049"/>
    <w:rsid w:val="0097643B"/>
    <w:rsid w:val="009A041A"/>
    <w:rsid w:val="009D3DD6"/>
    <w:rsid w:val="009E672D"/>
    <w:rsid w:val="00A36DD1"/>
    <w:rsid w:val="00A47F98"/>
    <w:rsid w:val="00A91DCB"/>
    <w:rsid w:val="00AC4A36"/>
    <w:rsid w:val="00AC7F8E"/>
    <w:rsid w:val="00AD2E0C"/>
    <w:rsid w:val="00AE497B"/>
    <w:rsid w:val="00AF013D"/>
    <w:rsid w:val="00AF7C51"/>
    <w:rsid w:val="00B02657"/>
    <w:rsid w:val="00B272D9"/>
    <w:rsid w:val="00B315EF"/>
    <w:rsid w:val="00B814FB"/>
    <w:rsid w:val="00B828FE"/>
    <w:rsid w:val="00B90BDD"/>
    <w:rsid w:val="00BC3A60"/>
    <w:rsid w:val="00BE2EE1"/>
    <w:rsid w:val="00C02643"/>
    <w:rsid w:val="00C75681"/>
    <w:rsid w:val="00C8381A"/>
    <w:rsid w:val="00C917E5"/>
    <w:rsid w:val="00CD678A"/>
    <w:rsid w:val="00CE3318"/>
    <w:rsid w:val="00CF5F7E"/>
    <w:rsid w:val="00D773E2"/>
    <w:rsid w:val="00D81E86"/>
    <w:rsid w:val="00DD0781"/>
    <w:rsid w:val="00DE2032"/>
    <w:rsid w:val="00ED0C1E"/>
    <w:rsid w:val="00EE24D1"/>
    <w:rsid w:val="00EF358D"/>
    <w:rsid w:val="00F04619"/>
    <w:rsid w:val="00F52CEC"/>
    <w:rsid w:val="00FE5DFF"/>
    <w:rsid w:val="00FF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3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81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3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1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0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BD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DD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DD"/>
    <w:rPr>
      <w:rFonts w:ascii="Calibri" w:hAnsi="Calibri" w:cs="Times New Roman"/>
      <w:b/>
      <w:bCs/>
    </w:rPr>
  </w:style>
  <w:style w:type="paragraph" w:customStyle="1" w:styleId="Default">
    <w:name w:val="Default"/>
    <w:rsid w:val="00AE4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2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2B6D-FCDB-4EBA-95D0-8286FD7C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Jackson</dc:creator>
  <cp:keywords/>
  <dc:description/>
  <cp:lastModifiedBy>Lisa Jackson</cp:lastModifiedBy>
  <cp:revision>2</cp:revision>
  <cp:lastPrinted>2011-11-21T19:00:00Z</cp:lastPrinted>
  <dcterms:created xsi:type="dcterms:W3CDTF">2012-01-30T17:50:00Z</dcterms:created>
  <dcterms:modified xsi:type="dcterms:W3CDTF">2012-01-30T17:50:00Z</dcterms:modified>
</cp:coreProperties>
</file>