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20F" w:rsidRDefault="00BD35B0" w:rsidP="00FC65E7">
      <w:pPr>
        <w:spacing w:after="0"/>
        <w:jc w:val="center"/>
        <w:rPr>
          <w:b/>
          <w:sz w:val="28"/>
          <w:szCs w:val="28"/>
          <w:u w:val="single"/>
        </w:rPr>
      </w:pPr>
      <w:r w:rsidRPr="00BD35B0">
        <w:rPr>
          <w:b/>
          <w:sz w:val="28"/>
          <w:szCs w:val="28"/>
          <w:u w:val="single"/>
        </w:rPr>
        <w:t>Cost Per Trap Assignment – 1/25/2012 Report</w:t>
      </w:r>
    </w:p>
    <w:p w:rsidR="00FC65E7" w:rsidRPr="00FC65E7" w:rsidRDefault="00FC65E7" w:rsidP="00FC65E7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Dan MacKinnon and Kristian Rondeau</w:t>
      </w:r>
    </w:p>
    <w:p w:rsidR="00FC65E7" w:rsidRPr="00BD35B0" w:rsidRDefault="00FC65E7" w:rsidP="00FC65E7">
      <w:pPr>
        <w:spacing w:after="0"/>
        <w:jc w:val="center"/>
        <w:rPr>
          <w:b/>
          <w:sz w:val="28"/>
          <w:szCs w:val="28"/>
          <w:u w:val="single"/>
        </w:rPr>
      </w:pPr>
    </w:p>
    <w:p w:rsidR="00BD35B0" w:rsidRDefault="009540B2" w:rsidP="00FC65E7">
      <w:pPr>
        <w:spacing w:after="0"/>
      </w:pPr>
      <w:r w:rsidRPr="0021181C">
        <w:rPr>
          <w:u w:val="single"/>
        </w:rPr>
        <w:t>Description</w:t>
      </w:r>
      <w:r w:rsidR="00FC65E7">
        <w:t>:</w:t>
      </w:r>
      <w:r w:rsidR="00856969">
        <w:t xml:space="preserve"> We</w:t>
      </w:r>
      <w:r w:rsidR="00E2368C">
        <w:t xml:space="preserve"> initial</w:t>
      </w:r>
      <w:r w:rsidR="00856969">
        <w:t>ly performed</w:t>
      </w:r>
      <w:r w:rsidR="00E2368C">
        <w:t xml:space="preserve"> </w:t>
      </w:r>
      <w:r w:rsidR="00856969">
        <w:t xml:space="preserve">a </w:t>
      </w:r>
      <w:r w:rsidR="00E2368C">
        <w:t xml:space="preserve">cost per trap analysis </w:t>
      </w:r>
      <w:r w:rsidR="00214194">
        <w:t>for the 2010 Colorado Gypsy Moth trapping and funding data</w:t>
      </w:r>
      <w:r w:rsidR="00856969">
        <w:t xml:space="preserve"> that determined</w:t>
      </w:r>
      <w:r w:rsidR="0046591C">
        <w:t xml:space="preserve"> two cost estimates; </w:t>
      </w:r>
      <w:r w:rsidR="0079369F">
        <w:t xml:space="preserve">(1) </w:t>
      </w:r>
      <w:r w:rsidR="0046591C">
        <w:t>traps that required overnig</w:t>
      </w:r>
      <w:r w:rsidR="00856969">
        <w:t xml:space="preserve">ht stays and </w:t>
      </w:r>
      <w:r w:rsidR="0079369F">
        <w:t xml:space="preserve">(2) </w:t>
      </w:r>
      <w:r w:rsidR="00856969">
        <w:t>those that did not.</w:t>
      </w:r>
      <w:r w:rsidR="008F5697">
        <w:t xml:space="preserve"> </w:t>
      </w:r>
      <w:r w:rsidR="00856969">
        <w:t xml:space="preserve"> W</w:t>
      </w:r>
      <w:r w:rsidR="00214194">
        <w:t xml:space="preserve">e </w:t>
      </w:r>
      <w:r w:rsidR="00856969">
        <w:t xml:space="preserve">then </w:t>
      </w:r>
      <w:r w:rsidR="00214194">
        <w:t xml:space="preserve">decided to attempt a cost per trap study for a </w:t>
      </w:r>
      <w:r>
        <w:t xml:space="preserve">CAPS </w:t>
      </w:r>
      <w:r w:rsidR="00214194">
        <w:t xml:space="preserve">program with multiple </w:t>
      </w:r>
      <w:r>
        <w:t xml:space="preserve">traps and multiple survey dates throughout the year.  Our </w:t>
      </w:r>
      <w:r w:rsidR="00856969">
        <w:t>final intention with the</w:t>
      </w:r>
      <w:r>
        <w:t>s</w:t>
      </w:r>
      <w:r w:rsidR="00856969">
        <w:t>e</w:t>
      </w:r>
      <w:r>
        <w:t xml:space="preserve"> </w:t>
      </w:r>
      <w:r w:rsidR="00856969">
        <w:t>analyse</w:t>
      </w:r>
      <w:r>
        <w:t>s is</w:t>
      </w:r>
      <w:r w:rsidR="0079369F">
        <w:t xml:space="preserve"> to streamline project proposals and their approval process by</w:t>
      </w:r>
      <w:r>
        <w:t xml:space="preserve"> </w:t>
      </w:r>
      <w:r w:rsidR="0079369F">
        <w:t>creating</w:t>
      </w:r>
      <w:r>
        <w:t xml:space="preserve"> </w:t>
      </w:r>
      <w:r w:rsidR="00856969">
        <w:t xml:space="preserve">a </w:t>
      </w:r>
      <w:r>
        <w:t xml:space="preserve">general cost per trap for </w:t>
      </w:r>
      <w:r w:rsidR="0079369F">
        <w:t>all trap types</w:t>
      </w:r>
      <w:r>
        <w:t xml:space="preserve"> across </w:t>
      </w:r>
      <w:r w:rsidR="0079369F">
        <w:t>CAPS</w:t>
      </w:r>
      <w:r w:rsidR="0021181C">
        <w:t xml:space="preserve"> surveys.</w:t>
      </w:r>
    </w:p>
    <w:p w:rsidR="0021181C" w:rsidRDefault="0021181C" w:rsidP="00FC65E7">
      <w:pPr>
        <w:spacing w:after="0"/>
      </w:pPr>
    </w:p>
    <w:p w:rsidR="0021181C" w:rsidRDefault="0021181C" w:rsidP="00FC65E7">
      <w:pPr>
        <w:spacing w:after="0"/>
      </w:pPr>
      <w:r w:rsidRPr="0021181C">
        <w:rPr>
          <w:u w:val="single"/>
        </w:rPr>
        <w:t>Results</w:t>
      </w:r>
      <w:r>
        <w:t xml:space="preserve">: </w:t>
      </w:r>
      <w:r w:rsidR="0046591C">
        <w:t>After studying the 2010 Colorado Pine, Small Grains, and Grape Commodity–Based Surveys, we quickly realized that a</w:t>
      </w:r>
      <w:r w:rsidR="0079369F">
        <w:t>n all-encompassing</w:t>
      </w:r>
      <w:r w:rsidR="0046591C">
        <w:t xml:space="preserve"> cost per t</w:t>
      </w:r>
      <w:r w:rsidR="00DA7C47">
        <w:t>rap would not be possible</w:t>
      </w:r>
      <w:r w:rsidR="00E87C57">
        <w:t>, and determining costs per trap within these programs would take longer than expected</w:t>
      </w:r>
      <w:r w:rsidR="00DA7C47">
        <w:t>.</w:t>
      </w:r>
      <w:r w:rsidR="008F5697">
        <w:t xml:space="preserve"> </w:t>
      </w:r>
      <w:r w:rsidR="00DA7C47">
        <w:t xml:space="preserve"> B</w:t>
      </w:r>
      <w:r w:rsidR="00067CA3">
        <w:t xml:space="preserve">asic survey differences (traps vs. visual, </w:t>
      </w:r>
      <w:r w:rsidR="0046591C">
        <w:t xml:space="preserve">the different </w:t>
      </w:r>
      <w:r w:rsidR="00067CA3">
        <w:t>trap styles</w:t>
      </w:r>
      <w:r w:rsidR="0079369F">
        <w:t>,</w:t>
      </w:r>
      <w:r w:rsidR="00067CA3">
        <w:t xml:space="preserve"> </w:t>
      </w:r>
      <w:r w:rsidR="0079369F">
        <w:t>costs</w:t>
      </w:r>
      <w:r w:rsidR="00067CA3">
        <w:t>,</w:t>
      </w:r>
      <w:r w:rsidR="00780233">
        <w:t xml:space="preserve"> </w:t>
      </w:r>
      <w:r w:rsidR="00067CA3">
        <w:t xml:space="preserve">the </w:t>
      </w:r>
      <w:r w:rsidR="00780233">
        <w:t xml:space="preserve">longevity </w:t>
      </w:r>
      <w:r w:rsidR="00067CA3">
        <w:t>of</w:t>
      </w:r>
      <w:r w:rsidR="0046591C">
        <w:t xml:space="preserve"> each trap, frequency they need to be surveyed or serviced, </w:t>
      </w:r>
      <w:r w:rsidR="00780233">
        <w:t>whether they rely on pheromones or co</w:t>
      </w:r>
      <w:r w:rsidR="00067CA3">
        <w:t>lor for trapp</w:t>
      </w:r>
      <w:r w:rsidR="00171847">
        <w:t>ing</w:t>
      </w:r>
      <w:r w:rsidR="00DA7C47">
        <w:t>) were too disparate to produce a one-cost-fits-all estimate</w:t>
      </w:r>
      <w:r w:rsidR="00171847">
        <w:t>.</w:t>
      </w:r>
      <w:r w:rsidR="008F5697">
        <w:t xml:space="preserve"> </w:t>
      </w:r>
      <w:r w:rsidR="00171847">
        <w:t xml:space="preserve"> In our opinion, while it is possible to provide an adequate cost estimate for similar traps and trapping schedules</w:t>
      </w:r>
      <w:r w:rsidR="00DA7C47">
        <w:t xml:space="preserve"> (ex., grouping all delta traps with pheromone lures that are surveyed twice a year)</w:t>
      </w:r>
      <w:r w:rsidR="00171847">
        <w:t xml:space="preserve">, an estimate that encompasses all </w:t>
      </w:r>
      <w:r w:rsidR="00DC1AB2">
        <w:t>traps would not be appropriate</w:t>
      </w:r>
      <w:r w:rsidR="00DA7C47">
        <w:t xml:space="preserve"> or useful.</w:t>
      </w:r>
      <w:r w:rsidR="008F5697">
        <w:t xml:space="preserve"> </w:t>
      </w:r>
      <w:r w:rsidR="00DA7C47">
        <w:t xml:space="preserve"> </w:t>
      </w:r>
      <w:r w:rsidR="00E87C57">
        <w:t>O</w:t>
      </w:r>
      <w:r w:rsidR="00DA7C47">
        <w:t xml:space="preserve">ur focus has </w:t>
      </w:r>
      <w:r w:rsidR="00DC1AB2">
        <w:t>changed to a</w:t>
      </w:r>
      <w:r w:rsidR="00E87C57">
        <w:t>n</w:t>
      </w:r>
      <w:r w:rsidR="00DC1AB2">
        <w:t xml:space="preserve"> area that can be implemented </w:t>
      </w:r>
      <w:r w:rsidR="00DA7C47">
        <w:t>quickly</w:t>
      </w:r>
      <w:r w:rsidR="00DC1AB2">
        <w:t xml:space="preserve"> with potential cost savings in the near-term.</w:t>
      </w:r>
    </w:p>
    <w:p w:rsidR="00DC1AB2" w:rsidRDefault="00DC1AB2" w:rsidP="00FC65E7">
      <w:pPr>
        <w:spacing w:after="0"/>
      </w:pPr>
    </w:p>
    <w:p w:rsidR="00933D34" w:rsidRDefault="00DC1AB2" w:rsidP="00D4442E">
      <w:pPr>
        <w:spacing w:after="0"/>
      </w:pPr>
      <w:r w:rsidRPr="00DC1AB2">
        <w:rPr>
          <w:u w:val="single"/>
        </w:rPr>
        <w:t>New Focus</w:t>
      </w:r>
      <w:r>
        <w:t>: During our research into the cost estimates</w:t>
      </w:r>
      <w:r w:rsidR="00E328D3">
        <w:t>, we interviewed many cooperators and PPQ employees who organize</w:t>
      </w:r>
      <w:r w:rsidR="00E87C57">
        <w:t xml:space="preserve">, </w:t>
      </w:r>
      <w:r w:rsidR="0079369F">
        <w:t>manage</w:t>
      </w:r>
      <w:r w:rsidR="00E87C57">
        <w:t>, and</w:t>
      </w:r>
      <w:r w:rsidR="00E328D3">
        <w:t xml:space="preserve"> </w:t>
      </w:r>
      <w:r w:rsidR="00E87C57">
        <w:t xml:space="preserve">work on </w:t>
      </w:r>
      <w:r w:rsidR="00E328D3">
        <w:t xml:space="preserve">these surveys. </w:t>
      </w:r>
      <w:r w:rsidR="008F5697">
        <w:t xml:space="preserve"> </w:t>
      </w:r>
      <w:r w:rsidR="00E328D3">
        <w:t xml:space="preserve">With budgets decreasing, </w:t>
      </w:r>
      <w:r w:rsidR="0009051A">
        <w:t xml:space="preserve">most </w:t>
      </w:r>
      <w:r w:rsidR="00E87C57">
        <w:t>that</w:t>
      </w:r>
      <w:r w:rsidR="0009051A">
        <w:t xml:space="preserve"> we spoke with were looking to further bundle surveys, and also</w:t>
      </w:r>
      <w:r w:rsidR="0079369F">
        <w:t xml:space="preserve"> have</w:t>
      </w:r>
      <w:r w:rsidR="0009051A">
        <w:t xml:space="preserve"> come up with some excellent ideas to decrease costs while still </w:t>
      </w:r>
      <w:r w:rsidR="00E87C57">
        <w:t>obtaining rigorous and accurate data</w:t>
      </w:r>
      <w:r w:rsidR="00CF4AFF">
        <w:t>.</w:t>
      </w:r>
      <w:r w:rsidR="008F5697">
        <w:t xml:space="preserve"> </w:t>
      </w:r>
      <w:r w:rsidR="00CF4AFF">
        <w:t xml:space="preserve"> With so many </w:t>
      </w:r>
      <w:r w:rsidR="0079369F">
        <w:t>excellent</w:t>
      </w:r>
      <w:r w:rsidR="00CF4AFF">
        <w:t xml:space="preserve"> cost-saving mea</w:t>
      </w:r>
      <w:r w:rsidR="0079369F">
        <w:t>sures, we fee</w:t>
      </w:r>
      <w:r w:rsidR="00136BBF">
        <w:t>l that a</w:t>
      </w:r>
      <w:r w:rsidR="0079369F">
        <w:t xml:space="preserve"> </w:t>
      </w:r>
      <w:r w:rsidR="00E87C57">
        <w:t xml:space="preserve">separate comments section added </w:t>
      </w:r>
      <w:r w:rsidR="0079369F">
        <w:t>to the reports</w:t>
      </w:r>
      <w:r w:rsidR="00CF4AFF">
        <w:t xml:space="preserve"> that</w:t>
      </w:r>
      <w:r w:rsidR="00D4442E">
        <w:t xml:space="preserve"> PP</w:t>
      </w:r>
      <w:r w:rsidR="00A01A2E">
        <w:t>Q receives during the year</w:t>
      </w:r>
      <w:r w:rsidR="0079369F">
        <w:t xml:space="preserve"> </w:t>
      </w:r>
      <w:r w:rsidR="00E87C57">
        <w:t>encouraging</w:t>
      </w:r>
      <w:r w:rsidR="00A01A2E">
        <w:t xml:space="preserve"> describing</w:t>
      </w:r>
      <w:r w:rsidR="00CF4AFF">
        <w:t xml:space="preserve"> </w:t>
      </w:r>
      <w:r w:rsidR="0079369F">
        <w:t xml:space="preserve">these </w:t>
      </w:r>
      <w:r w:rsidR="00CF4AFF">
        <w:t>cost saving</w:t>
      </w:r>
      <w:r w:rsidR="0079369F">
        <w:t>s</w:t>
      </w:r>
      <w:r w:rsidR="00CF4AFF">
        <w:t xml:space="preserve"> </w:t>
      </w:r>
      <w:r w:rsidR="00E87C57">
        <w:t xml:space="preserve">ideas </w:t>
      </w:r>
      <w:r w:rsidR="0079369F">
        <w:t>to be a</w:t>
      </w:r>
      <w:r w:rsidR="00D4442E">
        <w:t xml:space="preserve"> worthy addition with the potential for rapid cost savings</w:t>
      </w:r>
      <w:r w:rsidR="00AA2FC0">
        <w:t xml:space="preserve"> </w:t>
      </w:r>
      <w:r w:rsidR="00D4442E">
        <w:t>across</w:t>
      </w:r>
      <w:r w:rsidR="00933D34">
        <w:t xml:space="preserve"> CAPS surveys.</w:t>
      </w:r>
      <w:r w:rsidR="008F5697">
        <w:t xml:space="preserve"> </w:t>
      </w:r>
      <w:r w:rsidR="0079369F">
        <w:t xml:space="preserve"> These could then be shared with other program managers.</w:t>
      </w:r>
      <w:r w:rsidR="008F5697">
        <w:t xml:space="preserve"> </w:t>
      </w:r>
      <w:r w:rsidR="0079369F">
        <w:t xml:space="preserve"> </w:t>
      </w:r>
      <w:r w:rsidR="00C55BC2">
        <w:t>In addition, this cost saving data could also include ideas that would help programs to find seasonal workers.</w:t>
      </w:r>
      <w:r w:rsidR="008F5697">
        <w:t xml:space="preserve"> </w:t>
      </w:r>
      <w:r w:rsidR="0066518D">
        <w:t xml:space="preserve"> We will continue to study surveys for good cost per trap estimates.</w:t>
      </w:r>
      <w:bookmarkStart w:id="0" w:name="_GoBack"/>
      <w:bookmarkEnd w:id="0"/>
    </w:p>
    <w:p w:rsidR="00FC65E7" w:rsidRDefault="00FC65E7" w:rsidP="00FC65E7">
      <w:pPr>
        <w:spacing w:after="0"/>
      </w:pPr>
    </w:p>
    <w:sectPr w:rsidR="00FC65E7" w:rsidSect="000879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BD35B0"/>
    <w:rsid w:val="00067CA3"/>
    <w:rsid w:val="00087974"/>
    <w:rsid w:val="0009051A"/>
    <w:rsid w:val="000A6987"/>
    <w:rsid w:val="00136BBF"/>
    <w:rsid w:val="00171847"/>
    <w:rsid w:val="0021181C"/>
    <w:rsid w:val="00214194"/>
    <w:rsid w:val="0046591C"/>
    <w:rsid w:val="0066518D"/>
    <w:rsid w:val="00780233"/>
    <w:rsid w:val="0079369F"/>
    <w:rsid w:val="007E471F"/>
    <w:rsid w:val="00856969"/>
    <w:rsid w:val="008F5697"/>
    <w:rsid w:val="00933D34"/>
    <w:rsid w:val="009540B2"/>
    <w:rsid w:val="00A01A2E"/>
    <w:rsid w:val="00AA2FC0"/>
    <w:rsid w:val="00BD35B0"/>
    <w:rsid w:val="00C55BC2"/>
    <w:rsid w:val="00CF4AFF"/>
    <w:rsid w:val="00D4442E"/>
    <w:rsid w:val="00DA7C47"/>
    <w:rsid w:val="00DC1AB2"/>
    <w:rsid w:val="00E2368C"/>
    <w:rsid w:val="00E328D3"/>
    <w:rsid w:val="00E87C57"/>
    <w:rsid w:val="00F27E13"/>
    <w:rsid w:val="00FC65E7"/>
    <w:rsid w:val="00FD12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79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418</TotalTime>
  <Pages>1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 APHIS</Company>
  <LinksUpToDate>false</LinksUpToDate>
  <CharactersWithSpaces>2417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Government User</dc:creator>
  <cp:lastModifiedBy>jbowers</cp:lastModifiedBy>
  <cp:revision>21</cp:revision>
  <dcterms:created xsi:type="dcterms:W3CDTF">2012-01-25T16:08:00Z</dcterms:created>
  <dcterms:modified xsi:type="dcterms:W3CDTF">2012-01-27T19:15:00Z</dcterms:modified>
</cp:coreProperties>
</file>