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246" w:rsidRPr="00B26246" w:rsidRDefault="00B26246" w:rsidP="00B26246">
      <w:pPr>
        <w:spacing w:line="204" w:lineRule="auto"/>
        <w:rPr>
          <w:rFonts w:ascii="Times New Roman" w:hAnsi="Times New Roman"/>
          <w:color w:val="000000"/>
          <w:sz w:val="24"/>
          <w:szCs w:val="24"/>
        </w:rPr>
      </w:pPr>
      <w:r w:rsidRPr="00B26246">
        <w:rPr>
          <w:rFonts w:ascii="Times New Roman" w:hAnsi="Times New Roman"/>
          <w:color w:val="000000"/>
          <w:sz w:val="24"/>
          <w:szCs w:val="24"/>
        </w:rPr>
        <w:t xml:space="preserve">Facilitator: </w:t>
      </w:r>
      <w:r>
        <w:rPr>
          <w:rFonts w:ascii="Times New Roman" w:hAnsi="Times New Roman"/>
          <w:color w:val="000000"/>
          <w:sz w:val="24"/>
          <w:szCs w:val="24"/>
        </w:rPr>
        <w:tab/>
      </w:r>
      <w:r w:rsidRPr="00B26246">
        <w:rPr>
          <w:rFonts w:ascii="Times New Roman" w:hAnsi="Times New Roman"/>
          <w:color w:val="000000"/>
          <w:sz w:val="24"/>
          <w:szCs w:val="24"/>
        </w:rPr>
        <w:t xml:space="preserve">M. </w:t>
      </w:r>
      <w:proofErr w:type="spellStart"/>
      <w:r w:rsidRPr="00B26246">
        <w:rPr>
          <w:rFonts w:ascii="Times New Roman" w:hAnsi="Times New Roman"/>
          <w:color w:val="000000"/>
          <w:sz w:val="24"/>
          <w:szCs w:val="24"/>
        </w:rPr>
        <w:t>Essam</w:t>
      </w:r>
      <w:proofErr w:type="spellEnd"/>
      <w:r w:rsidRPr="00B26246">
        <w:rPr>
          <w:rFonts w:ascii="Times New Roman" w:hAnsi="Times New Roman"/>
          <w:color w:val="000000"/>
          <w:sz w:val="24"/>
          <w:szCs w:val="24"/>
        </w:rPr>
        <w:t xml:space="preserve"> Dabaan</w:t>
      </w:r>
      <w:r w:rsidR="00BD7722">
        <w:rPr>
          <w:rFonts w:ascii="Times New Roman" w:hAnsi="Times New Roman"/>
          <w:color w:val="000000"/>
          <w:sz w:val="24"/>
          <w:szCs w:val="24"/>
        </w:rPr>
        <w:t>, PSS MN</w:t>
      </w:r>
      <w:r w:rsidRPr="00B26246">
        <w:rPr>
          <w:rFonts w:ascii="Times New Roman" w:hAnsi="Times New Roman"/>
          <w:color w:val="000000"/>
          <w:sz w:val="24"/>
          <w:szCs w:val="24"/>
        </w:rPr>
        <w:t xml:space="preserve"> </w:t>
      </w:r>
    </w:p>
    <w:p w:rsidR="00B26246" w:rsidRDefault="00B26246" w:rsidP="00B26246">
      <w:pPr>
        <w:spacing w:line="204" w:lineRule="auto"/>
        <w:rPr>
          <w:rFonts w:ascii="Times New Roman" w:hAnsi="Times New Roman"/>
          <w:color w:val="000000"/>
          <w:sz w:val="24"/>
          <w:szCs w:val="24"/>
        </w:rPr>
      </w:pPr>
      <w:r w:rsidRPr="00B26246">
        <w:rPr>
          <w:rFonts w:ascii="Times New Roman" w:hAnsi="Times New Roman"/>
          <w:color w:val="000000"/>
          <w:sz w:val="24"/>
          <w:szCs w:val="24"/>
        </w:rPr>
        <w:t xml:space="preserve">Notes: </w:t>
      </w:r>
      <w:r>
        <w:rPr>
          <w:rFonts w:ascii="Times New Roman" w:hAnsi="Times New Roman"/>
          <w:color w:val="000000"/>
          <w:sz w:val="24"/>
          <w:szCs w:val="24"/>
        </w:rPr>
        <w:tab/>
      </w:r>
      <w:r>
        <w:rPr>
          <w:rFonts w:ascii="Times New Roman" w:hAnsi="Times New Roman"/>
          <w:color w:val="000000"/>
          <w:sz w:val="24"/>
          <w:szCs w:val="24"/>
        </w:rPr>
        <w:tab/>
      </w:r>
      <w:r w:rsidRPr="00B26246">
        <w:rPr>
          <w:rFonts w:ascii="Times New Roman" w:hAnsi="Times New Roman"/>
          <w:color w:val="000000"/>
          <w:sz w:val="24"/>
          <w:szCs w:val="24"/>
        </w:rPr>
        <w:t>Chris</w:t>
      </w:r>
      <w:r>
        <w:rPr>
          <w:rFonts w:ascii="Times New Roman" w:hAnsi="Times New Roman"/>
          <w:color w:val="000000"/>
          <w:sz w:val="24"/>
          <w:szCs w:val="24"/>
        </w:rPr>
        <w:t>topher</w:t>
      </w:r>
      <w:r w:rsidRPr="00B26246">
        <w:rPr>
          <w:rFonts w:ascii="Times New Roman" w:hAnsi="Times New Roman"/>
          <w:color w:val="000000"/>
          <w:sz w:val="24"/>
          <w:szCs w:val="24"/>
        </w:rPr>
        <w:t xml:space="preserve"> Pierce</w:t>
      </w:r>
      <w:r w:rsidR="00BD7722" w:rsidRPr="00BD7722">
        <w:rPr>
          <w:rFonts w:ascii="Times New Roman" w:hAnsi="Times New Roman"/>
          <w:color w:val="000000"/>
          <w:sz w:val="24"/>
          <w:szCs w:val="24"/>
        </w:rPr>
        <w:t>, PSS MO and IA</w:t>
      </w:r>
    </w:p>
    <w:p w:rsidR="009C40BB" w:rsidRDefault="009C40BB" w:rsidP="00B26246">
      <w:pPr>
        <w:pStyle w:val="ListParagraph"/>
        <w:spacing w:line="204" w:lineRule="auto"/>
        <w:rPr>
          <w:color w:val="000000"/>
        </w:rPr>
      </w:pPr>
    </w:p>
    <w:p w:rsidR="00BD7722" w:rsidRDefault="009C40BB" w:rsidP="00B26246">
      <w:pPr>
        <w:pStyle w:val="ListParagraph"/>
        <w:spacing w:line="204" w:lineRule="auto"/>
        <w:rPr>
          <w:color w:val="000000"/>
        </w:rPr>
      </w:pPr>
      <w:r>
        <w:rPr>
          <w:color w:val="000000"/>
        </w:rPr>
        <w:t xml:space="preserve">Brian Kopper, NOM </w:t>
      </w:r>
      <w:r w:rsidR="00BD7722">
        <w:rPr>
          <w:color w:val="000000"/>
        </w:rPr>
        <w:t>Pest Detection</w:t>
      </w:r>
    </w:p>
    <w:p w:rsidR="009C40BB" w:rsidRDefault="009C40BB" w:rsidP="00B26246">
      <w:pPr>
        <w:pStyle w:val="ListParagraph"/>
        <w:spacing w:line="204" w:lineRule="auto"/>
        <w:rPr>
          <w:color w:val="000000"/>
        </w:rPr>
      </w:pPr>
      <w:r w:rsidRPr="009C40BB">
        <w:rPr>
          <w:color w:val="000000"/>
        </w:rPr>
        <w:t>Rachel Braud, PSS KY and WV</w:t>
      </w:r>
    </w:p>
    <w:p w:rsidR="00BD7722" w:rsidRDefault="00BD7722" w:rsidP="00B26246">
      <w:pPr>
        <w:pStyle w:val="ListParagraph"/>
        <w:spacing w:line="204" w:lineRule="auto"/>
        <w:rPr>
          <w:color w:val="000000"/>
        </w:rPr>
      </w:pPr>
      <w:r>
        <w:rPr>
          <w:color w:val="000000"/>
        </w:rPr>
        <w:t>Robert Bailey, NOM Honey Bee</w:t>
      </w:r>
    </w:p>
    <w:p w:rsidR="00184575" w:rsidRDefault="00184575" w:rsidP="00B26246">
      <w:pPr>
        <w:pStyle w:val="ListParagraph"/>
        <w:spacing w:line="204" w:lineRule="auto"/>
        <w:rPr>
          <w:color w:val="000000"/>
        </w:rPr>
      </w:pPr>
      <w:r>
        <w:rPr>
          <w:color w:val="000000"/>
        </w:rPr>
        <w:t>Susan Schechter, NAPIS</w:t>
      </w:r>
    </w:p>
    <w:p w:rsidR="00B26246" w:rsidRDefault="00B26246" w:rsidP="00B26246">
      <w:pPr>
        <w:pStyle w:val="ListParagraph"/>
        <w:spacing w:line="204" w:lineRule="auto"/>
        <w:rPr>
          <w:color w:val="000000"/>
        </w:rPr>
      </w:pPr>
    </w:p>
    <w:p w:rsidR="00B26246" w:rsidRDefault="009C40BB" w:rsidP="00B26246">
      <w:pPr>
        <w:pStyle w:val="ListParagraph"/>
        <w:spacing w:line="204" w:lineRule="auto"/>
        <w:rPr>
          <w:color w:val="000000"/>
        </w:rPr>
      </w:pPr>
      <w:r>
        <w:rPr>
          <w:color w:val="000000"/>
        </w:rPr>
        <w:t xml:space="preserve">FY 2016 </w:t>
      </w:r>
      <w:r w:rsidR="00B26246">
        <w:rPr>
          <w:color w:val="000000"/>
        </w:rPr>
        <w:t>National Honeybee Data to be entered into NAPIS not into IPHIS.  Paper data sheets were given to each apiarists regarding the results of the</w:t>
      </w:r>
      <w:r>
        <w:rPr>
          <w:color w:val="000000"/>
        </w:rPr>
        <w:t xml:space="preserve"> FY 2014-15</w:t>
      </w:r>
      <w:r w:rsidR="00B26246">
        <w:rPr>
          <w:color w:val="000000"/>
        </w:rPr>
        <w:t xml:space="preserve"> survey.  The spreadsheet was hard to decipher to enter data into NAPIS.  Sha</w:t>
      </w:r>
      <w:r>
        <w:rPr>
          <w:color w:val="000000"/>
        </w:rPr>
        <w:t>y</w:t>
      </w:r>
      <w:r w:rsidR="00B26246">
        <w:rPr>
          <w:color w:val="000000"/>
        </w:rPr>
        <w:t>ne</w:t>
      </w:r>
      <w:r>
        <w:rPr>
          <w:color w:val="000000"/>
        </w:rPr>
        <w:t xml:space="preserve"> Madella</w:t>
      </w:r>
      <w:r w:rsidR="00B26246">
        <w:rPr>
          <w:color w:val="000000"/>
        </w:rPr>
        <w:t xml:space="preserve"> provided explanation regarding fields to enter into spreadsheet.</w:t>
      </w:r>
      <w:r w:rsidR="00BD7722">
        <w:rPr>
          <w:color w:val="000000"/>
        </w:rPr>
        <w:t xml:space="preserve">  </w:t>
      </w:r>
      <w:r w:rsidR="00BD7722" w:rsidRPr="00BD7722">
        <w:rPr>
          <w:color w:val="000000"/>
        </w:rPr>
        <w:t>Data analysis and reports regarding National Honeybee Survey results.  Excel sheet has all information on reports.  It does not have the quantification numbers.  The spreadsheet tells when samples were received, apiarist, and the results.</w:t>
      </w:r>
    </w:p>
    <w:p w:rsidR="009C40BB" w:rsidRDefault="009C40BB" w:rsidP="00B26246">
      <w:pPr>
        <w:pStyle w:val="ListParagraph"/>
        <w:spacing w:line="204" w:lineRule="auto"/>
        <w:rPr>
          <w:color w:val="000000"/>
        </w:rPr>
      </w:pPr>
    </w:p>
    <w:p w:rsidR="009C40BB" w:rsidRDefault="009C40BB" w:rsidP="00B26246">
      <w:pPr>
        <w:pStyle w:val="ListParagraph"/>
        <w:spacing w:line="204" w:lineRule="auto"/>
        <w:rPr>
          <w:color w:val="000000"/>
        </w:rPr>
      </w:pPr>
      <w:r w:rsidRPr="009C40BB">
        <w:rPr>
          <w:color w:val="000000"/>
        </w:rPr>
        <w:t>Shayne Madella is a Faculty Research Assistant at the University of Maryland's Honey Bee Lab.  She specializes in molecular biology lab work which includes the extraction and quantification of honey bee virus’ for the APHIS National Honey Bee Survey.</w:t>
      </w:r>
    </w:p>
    <w:p w:rsidR="001058FD" w:rsidRDefault="001058FD" w:rsidP="00B26246">
      <w:pPr>
        <w:pStyle w:val="ListParagraph"/>
        <w:spacing w:line="204" w:lineRule="auto"/>
        <w:rPr>
          <w:color w:val="000000"/>
        </w:rPr>
      </w:pPr>
    </w:p>
    <w:p w:rsidR="001058FD" w:rsidRPr="005B0545" w:rsidRDefault="001058FD" w:rsidP="00B26246">
      <w:pPr>
        <w:pStyle w:val="ListParagraph"/>
        <w:spacing w:line="204" w:lineRule="auto"/>
        <w:rPr>
          <w:b/>
          <w:color w:val="000000"/>
        </w:rPr>
      </w:pPr>
      <w:r>
        <w:rPr>
          <w:color w:val="000000"/>
        </w:rPr>
        <w:t>Robert Bailey</w:t>
      </w:r>
      <w:r w:rsidR="00BD7722">
        <w:rPr>
          <w:color w:val="000000"/>
        </w:rPr>
        <w:t xml:space="preserve"> updated the group regarding the National Honeybee Program.</w:t>
      </w:r>
      <w:r>
        <w:rPr>
          <w:color w:val="000000"/>
        </w:rPr>
        <w:t xml:space="preserve">  Robert </w:t>
      </w:r>
      <w:r w:rsidR="00BD7722">
        <w:rPr>
          <w:color w:val="000000"/>
        </w:rPr>
        <w:t>provided</w:t>
      </w:r>
      <w:r>
        <w:rPr>
          <w:color w:val="000000"/>
        </w:rPr>
        <w:t xml:space="preserve"> a PowerPoint presentation re</w:t>
      </w:r>
      <w:r w:rsidR="00BD7722">
        <w:rPr>
          <w:color w:val="000000"/>
        </w:rPr>
        <w:t xml:space="preserve">garding Honeybee Survey Results titled: </w:t>
      </w:r>
      <w:r w:rsidR="00BD7722" w:rsidRPr="005B0545">
        <w:rPr>
          <w:b/>
          <w:color w:val="000000"/>
        </w:rPr>
        <w:t>Honey Bee Update</w:t>
      </w:r>
      <w:r w:rsidR="00BD7722" w:rsidRPr="005B0545">
        <w:rPr>
          <w:b/>
          <w:color w:val="000000"/>
        </w:rPr>
        <w:br/>
        <w:t>national - Honey Bee Survey results</w:t>
      </w:r>
    </w:p>
    <w:p w:rsidR="004B4028" w:rsidRDefault="004B4028" w:rsidP="00B26246">
      <w:pPr>
        <w:pStyle w:val="ListParagraph"/>
        <w:spacing w:line="204" w:lineRule="auto"/>
        <w:rPr>
          <w:color w:val="000000"/>
        </w:rPr>
      </w:pPr>
    </w:p>
    <w:p w:rsidR="00BD7722" w:rsidRPr="00BD7722" w:rsidRDefault="00BD7722" w:rsidP="00B26246">
      <w:pPr>
        <w:pStyle w:val="ListParagraph"/>
        <w:spacing w:line="204" w:lineRule="auto"/>
        <w:rPr>
          <w:color w:val="000000"/>
        </w:rPr>
      </w:pPr>
      <w:r w:rsidRPr="00BD7722">
        <w:rPr>
          <w:color w:val="000000"/>
        </w:rPr>
        <w:t>National Honeybee Survey History:</w:t>
      </w:r>
    </w:p>
    <w:p w:rsidR="005B7E8C" w:rsidRPr="00BD7722" w:rsidRDefault="001224DE" w:rsidP="00BD7722">
      <w:pPr>
        <w:pStyle w:val="ListParagraph"/>
        <w:numPr>
          <w:ilvl w:val="0"/>
          <w:numId w:val="1"/>
        </w:numPr>
        <w:spacing w:line="204" w:lineRule="auto"/>
        <w:rPr>
          <w:color w:val="000000"/>
        </w:rPr>
      </w:pPr>
      <w:r w:rsidRPr="00BD7722">
        <w:rPr>
          <w:color w:val="000000"/>
        </w:rPr>
        <w:t>History</w:t>
      </w:r>
    </w:p>
    <w:p w:rsidR="005B7E8C" w:rsidRPr="00BD7722" w:rsidRDefault="001224DE" w:rsidP="00BD7722">
      <w:pPr>
        <w:pStyle w:val="ListParagraph"/>
        <w:numPr>
          <w:ilvl w:val="1"/>
          <w:numId w:val="1"/>
        </w:numPr>
        <w:spacing w:line="204" w:lineRule="auto"/>
        <w:rPr>
          <w:color w:val="000000"/>
        </w:rPr>
      </w:pPr>
      <w:r w:rsidRPr="00BD7722">
        <w:rPr>
          <w:b/>
          <w:bCs/>
          <w:color w:val="000000"/>
        </w:rPr>
        <w:t>2009:  Pilot survey in 3 states</w:t>
      </w:r>
    </w:p>
    <w:p w:rsidR="005B7E8C" w:rsidRPr="00BD7722" w:rsidRDefault="001224DE" w:rsidP="00BD7722">
      <w:pPr>
        <w:pStyle w:val="ListParagraph"/>
        <w:numPr>
          <w:ilvl w:val="2"/>
          <w:numId w:val="1"/>
        </w:numPr>
        <w:spacing w:line="204" w:lineRule="auto"/>
        <w:rPr>
          <w:color w:val="000000"/>
        </w:rPr>
      </w:pPr>
      <w:r w:rsidRPr="00BD7722">
        <w:rPr>
          <w:color w:val="000000"/>
        </w:rPr>
        <w:t>Test sampling methodology</w:t>
      </w:r>
    </w:p>
    <w:p w:rsidR="005B7E8C" w:rsidRPr="00BD7722" w:rsidRDefault="001224DE" w:rsidP="00BD7722">
      <w:pPr>
        <w:pStyle w:val="ListParagraph"/>
        <w:numPr>
          <w:ilvl w:val="1"/>
          <w:numId w:val="1"/>
        </w:numPr>
        <w:spacing w:line="204" w:lineRule="auto"/>
        <w:rPr>
          <w:color w:val="000000"/>
        </w:rPr>
      </w:pPr>
      <w:r w:rsidRPr="00BD7722">
        <w:rPr>
          <w:b/>
          <w:bCs/>
          <w:color w:val="000000"/>
        </w:rPr>
        <w:t>2010:  Limited survey in 13 state</w:t>
      </w:r>
    </w:p>
    <w:p w:rsidR="005B7E8C" w:rsidRPr="00BD7722" w:rsidRDefault="001224DE" w:rsidP="00BD7722">
      <w:pPr>
        <w:pStyle w:val="ListParagraph"/>
        <w:numPr>
          <w:ilvl w:val="2"/>
          <w:numId w:val="1"/>
        </w:numPr>
        <w:spacing w:line="204" w:lineRule="auto"/>
        <w:rPr>
          <w:color w:val="000000"/>
        </w:rPr>
      </w:pPr>
      <w:r w:rsidRPr="00BD7722">
        <w:rPr>
          <w:color w:val="000000"/>
        </w:rPr>
        <w:t>Increased state participation</w:t>
      </w:r>
    </w:p>
    <w:p w:rsidR="005B7E8C" w:rsidRPr="00BD7722" w:rsidRDefault="001224DE" w:rsidP="00BD7722">
      <w:pPr>
        <w:pStyle w:val="ListParagraph"/>
        <w:numPr>
          <w:ilvl w:val="2"/>
          <w:numId w:val="1"/>
        </w:numPr>
        <w:spacing w:line="204" w:lineRule="auto"/>
        <w:rPr>
          <w:color w:val="000000"/>
        </w:rPr>
      </w:pPr>
      <w:r w:rsidRPr="00BD7722">
        <w:rPr>
          <w:color w:val="000000"/>
        </w:rPr>
        <w:t>Data sampled over  much of calendar year</w:t>
      </w:r>
    </w:p>
    <w:p w:rsidR="005B7E8C" w:rsidRPr="00BD7722" w:rsidRDefault="001224DE" w:rsidP="00BD7722">
      <w:pPr>
        <w:pStyle w:val="ListParagraph"/>
        <w:numPr>
          <w:ilvl w:val="1"/>
          <w:numId w:val="1"/>
        </w:numPr>
        <w:spacing w:line="204" w:lineRule="auto"/>
        <w:rPr>
          <w:color w:val="000000"/>
        </w:rPr>
      </w:pPr>
      <w:r w:rsidRPr="00BD7722">
        <w:rPr>
          <w:b/>
          <w:bCs/>
          <w:color w:val="000000"/>
        </w:rPr>
        <w:t>2011: National Survey in 34 states</w:t>
      </w:r>
    </w:p>
    <w:p w:rsidR="005B7E8C" w:rsidRPr="00BD7722" w:rsidRDefault="001224DE" w:rsidP="00BD7722">
      <w:pPr>
        <w:pStyle w:val="ListParagraph"/>
        <w:numPr>
          <w:ilvl w:val="1"/>
          <w:numId w:val="1"/>
        </w:numPr>
        <w:spacing w:line="204" w:lineRule="auto"/>
        <w:rPr>
          <w:color w:val="000000"/>
        </w:rPr>
      </w:pPr>
      <w:r w:rsidRPr="00BD7722">
        <w:rPr>
          <w:b/>
          <w:bCs/>
          <w:color w:val="000000"/>
        </w:rPr>
        <w:t>2012: National Survey in 34 states</w:t>
      </w:r>
    </w:p>
    <w:p w:rsidR="005B7E8C" w:rsidRPr="00BD7722" w:rsidRDefault="001224DE" w:rsidP="00BD7722">
      <w:pPr>
        <w:pStyle w:val="ListParagraph"/>
        <w:numPr>
          <w:ilvl w:val="1"/>
          <w:numId w:val="1"/>
        </w:numPr>
        <w:spacing w:line="204" w:lineRule="auto"/>
        <w:rPr>
          <w:color w:val="000000"/>
        </w:rPr>
      </w:pPr>
      <w:r w:rsidRPr="00BD7722">
        <w:rPr>
          <w:b/>
          <w:bCs/>
          <w:color w:val="000000"/>
        </w:rPr>
        <w:t>2013: National Survey in 30 states</w:t>
      </w:r>
    </w:p>
    <w:p w:rsidR="005B7E8C" w:rsidRPr="00BD7722" w:rsidRDefault="001224DE" w:rsidP="00BD7722">
      <w:pPr>
        <w:pStyle w:val="ListParagraph"/>
        <w:numPr>
          <w:ilvl w:val="2"/>
          <w:numId w:val="1"/>
        </w:numPr>
        <w:spacing w:line="204" w:lineRule="auto"/>
        <w:rPr>
          <w:color w:val="000000"/>
        </w:rPr>
      </w:pPr>
      <w:r w:rsidRPr="00BD7722">
        <w:rPr>
          <w:color w:val="000000"/>
        </w:rPr>
        <w:t>Puerto Rico, Guam and Grenada</w:t>
      </w:r>
    </w:p>
    <w:p w:rsidR="00BD7722" w:rsidRPr="00BD7722" w:rsidRDefault="00BD7722" w:rsidP="00BD7722">
      <w:pPr>
        <w:pStyle w:val="ListParagraph"/>
        <w:numPr>
          <w:ilvl w:val="1"/>
          <w:numId w:val="1"/>
        </w:numPr>
        <w:spacing w:line="204" w:lineRule="auto"/>
        <w:rPr>
          <w:b/>
          <w:color w:val="000000"/>
        </w:rPr>
      </w:pPr>
      <w:r w:rsidRPr="00BD7722">
        <w:rPr>
          <w:b/>
          <w:color w:val="000000"/>
        </w:rPr>
        <w:t>2014: National Survey in 20 states</w:t>
      </w:r>
    </w:p>
    <w:p w:rsidR="00BD7722" w:rsidRPr="00BD7722" w:rsidRDefault="00BD7722" w:rsidP="00BD7722">
      <w:pPr>
        <w:pStyle w:val="ListParagraph"/>
        <w:numPr>
          <w:ilvl w:val="2"/>
          <w:numId w:val="1"/>
        </w:numPr>
        <w:spacing w:line="204" w:lineRule="auto"/>
        <w:rPr>
          <w:color w:val="000000"/>
        </w:rPr>
      </w:pPr>
      <w:r w:rsidRPr="00BD7722">
        <w:rPr>
          <w:color w:val="000000"/>
        </w:rPr>
        <w:t>Little/no funding for states to survey</w:t>
      </w:r>
    </w:p>
    <w:p w:rsidR="00BD7722" w:rsidRPr="00BD7722" w:rsidRDefault="00BD7722" w:rsidP="00BD7722">
      <w:pPr>
        <w:pStyle w:val="ListParagraph"/>
        <w:numPr>
          <w:ilvl w:val="2"/>
          <w:numId w:val="1"/>
        </w:numPr>
        <w:spacing w:line="204" w:lineRule="auto"/>
        <w:rPr>
          <w:color w:val="000000"/>
        </w:rPr>
      </w:pPr>
      <w:r w:rsidRPr="00BD7722">
        <w:rPr>
          <w:color w:val="000000"/>
        </w:rPr>
        <w:t>Puerto Rico, Guam and Grenada</w:t>
      </w:r>
      <w:r w:rsidRPr="00BD7722">
        <w:rPr>
          <w:color w:val="000000"/>
        </w:rPr>
        <w:tab/>
      </w:r>
    </w:p>
    <w:p w:rsidR="005B7E8C" w:rsidRPr="00BD7722" w:rsidRDefault="00BD7722" w:rsidP="00BD7722">
      <w:pPr>
        <w:pStyle w:val="ListParagraph"/>
        <w:numPr>
          <w:ilvl w:val="1"/>
          <w:numId w:val="1"/>
        </w:numPr>
        <w:spacing w:line="204" w:lineRule="auto"/>
        <w:rPr>
          <w:color w:val="000000"/>
        </w:rPr>
      </w:pPr>
      <w:r w:rsidRPr="00BD7722">
        <w:rPr>
          <w:b/>
          <w:bCs/>
          <w:color w:val="000000"/>
        </w:rPr>
        <w:t>2015 – 2016 Survey Funding:  1,068,988.00</w:t>
      </w:r>
    </w:p>
    <w:p w:rsidR="00BD7722" w:rsidRDefault="00BD7722" w:rsidP="00BD7722">
      <w:pPr>
        <w:pStyle w:val="ListParagraph"/>
        <w:numPr>
          <w:ilvl w:val="2"/>
          <w:numId w:val="1"/>
        </w:numPr>
        <w:spacing w:line="204" w:lineRule="auto"/>
        <w:rPr>
          <w:color w:val="000000"/>
        </w:rPr>
      </w:pPr>
      <w:r w:rsidRPr="00BD7722">
        <w:rPr>
          <w:color w:val="000000"/>
        </w:rPr>
        <w:t xml:space="preserve">Total for 42 States have been identified to participate </w:t>
      </w:r>
      <w:r w:rsidR="00BA3DB4">
        <w:rPr>
          <w:color w:val="000000"/>
        </w:rPr>
        <w:t>39 will participate</w:t>
      </w:r>
    </w:p>
    <w:p w:rsidR="00BD7722" w:rsidRDefault="00BD7722" w:rsidP="00BD7722">
      <w:pPr>
        <w:pStyle w:val="ListParagraph"/>
        <w:numPr>
          <w:ilvl w:val="2"/>
          <w:numId w:val="1"/>
        </w:numPr>
        <w:spacing w:line="204" w:lineRule="auto"/>
        <w:rPr>
          <w:color w:val="000000"/>
        </w:rPr>
      </w:pPr>
      <w:r w:rsidRPr="00BD7722">
        <w:rPr>
          <w:color w:val="000000"/>
        </w:rPr>
        <w:t>Puerto Rico &amp; Guam</w:t>
      </w:r>
    </w:p>
    <w:p w:rsidR="00BD7722" w:rsidRPr="00BD7722" w:rsidRDefault="00BD7722" w:rsidP="00BD7722">
      <w:pPr>
        <w:pStyle w:val="ListParagraph"/>
        <w:numPr>
          <w:ilvl w:val="2"/>
          <w:numId w:val="1"/>
        </w:numPr>
        <w:spacing w:line="204" w:lineRule="auto"/>
        <w:rPr>
          <w:color w:val="000000"/>
        </w:rPr>
      </w:pPr>
      <w:r w:rsidRPr="00BD7722">
        <w:rPr>
          <w:color w:val="000000"/>
        </w:rPr>
        <w:t>Sampling Pollen for Pesticide Analysis for every state</w:t>
      </w:r>
    </w:p>
    <w:p w:rsidR="00BD7722" w:rsidRPr="00BD7722" w:rsidRDefault="00BD7722" w:rsidP="00BD7722">
      <w:pPr>
        <w:spacing w:line="204" w:lineRule="auto"/>
        <w:rPr>
          <w:rFonts w:ascii="Times New Roman" w:hAnsi="Times New Roman"/>
          <w:color w:val="000000"/>
          <w:sz w:val="24"/>
          <w:szCs w:val="24"/>
        </w:rPr>
      </w:pPr>
    </w:p>
    <w:p w:rsidR="00BD7722" w:rsidRDefault="00BD7722" w:rsidP="00BD7722">
      <w:pPr>
        <w:spacing w:line="204" w:lineRule="auto"/>
        <w:rPr>
          <w:rFonts w:ascii="Times New Roman" w:hAnsi="Times New Roman"/>
          <w:color w:val="000000"/>
          <w:sz w:val="24"/>
          <w:szCs w:val="24"/>
        </w:rPr>
      </w:pPr>
      <w:r w:rsidRPr="00BD7722">
        <w:rPr>
          <w:rFonts w:ascii="Times New Roman" w:hAnsi="Times New Roman"/>
          <w:color w:val="000000"/>
          <w:sz w:val="24"/>
          <w:szCs w:val="24"/>
          <w:u w:val="single"/>
        </w:rPr>
        <w:t>Goals for FY 2016</w:t>
      </w:r>
      <w:r>
        <w:rPr>
          <w:rFonts w:ascii="Times New Roman" w:hAnsi="Times New Roman"/>
          <w:color w:val="000000"/>
          <w:sz w:val="24"/>
          <w:szCs w:val="24"/>
        </w:rPr>
        <w:t>:</w:t>
      </w:r>
    </w:p>
    <w:p w:rsidR="00BD7722" w:rsidRPr="00BD7722" w:rsidRDefault="00BD7722" w:rsidP="00BD7722">
      <w:pPr>
        <w:pStyle w:val="ListParagraph"/>
        <w:numPr>
          <w:ilvl w:val="0"/>
          <w:numId w:val="3"/>
        </w:numPr>
        <w:spacing w:line="204" w:lineRule="auto"/>
        <w:rPr>
          <w:color w:val="000000"/>
        </w:rPr>
      </w:pPr>
      <w:r w:rsidRPr="00BD7722">
        <w:rPr>
          <w:color w:val="000000"/>
        </w:rPr>
        <w:t>Verify absence or early detection of exotics</w:t>
      </w:r>
    </w:p>
    <w:p w:rsidR="00BD7722" w:rsidRPr="00BD7722" w:rsidRDefault="00BD7722" w:rsidP="00BD7722">
      <w:pPr>
        <w:pStyle w:val="ListParagraph"/>
        <w:numPr>
          <w:ilvl w:val="0"/>
          <w:numId w:val="3"/>
        </w:numPr>
        <w:spacing w:line="204" w:lineRule="auto"/>
        <w:rPr>
          <w:color w:val="000000"/>
        </w:rPr>
      </w:pPr>
      <w:proofErr w:type="spellStart"/>
      <w:r w:rsidRPr="00BD7722">
        <w:rPr>
          <w:color w:val="000000"/>
        </w:rPr>
        <w:t>Tropilaelaps</w:t>
      </w:r>
      <w:proofErr w:type="spellEnd"/>
      <w:r w:rsidRPr="00BD7722">
        <w:rPr>
          <w:color w:val="000000"/>
        </w:rPr>
        <w:tab/>
      </w:r>
    </w:p>
    <w:p w:rsidR="00BD7722" w:rsidRPr="00BD7722" w:rsidRDefault="00BD7722" w:rsidP="00BD7722">
      <w:pPr>
        <w:pStyle w:val="ListParagraph"/>
        <w:numPr>
          <w:ilvl w:val="0"/>
          <w:numId w:val="3"/>
        </w:numPr>
        <w:spacing w:line="204" w:lineRule="auto"/>
        <w:rPr>
          <w:color w:val="000000"/>
        </w:rPr>
      </w:pPr>
      <w:proofErr w:type="spellStart"/>
      <w:r w:rsidRPr="00BD7722">
        <w:rPr>
          <w:color w:val="000000"/>
        </w:rPr>
        <w:t>Apis</w:t>
      </w:r>
      <w:proofErr w:type="spellEnd"/>
      <w:r w:rsidRPr="00BD7722">
        <w:rPr>
          <w:color w:val="000000"/>
        </w:rPr>
        <w:t xml:space="preserve"> </w:t>
      </w:r>
      <w:proofErr w:type="spellStart"/>
      <w:r w:rsidRPr="00BD7722">
        <w:rPr>
          <w:color w:val="000000"/>
        </w:rPr>
        <w:t>cerana</w:t>
      </w:r>
      <w:proofErr w:type="spellEnd"/>
    </w:p>
    <w:p w:rsidR="00BD7722" w:rsidRPr="00BD7722" w:rsidRDefault="00BD7722" w:rsidP="00BD7722">
      <w:pPr>
        <w:pStyle w:val="ListParagraph"/>
        <w:numPr>
          <w:ilvl w:val="0"/>
          <w:numId w:val="3"/>
        </w:numPr>
        <w:spacing w:line="204" w:lineRule="auto"/>
        <w:rPr>
          <w:color w:val="000000"/>
        </w:rPr>
      </w:pPr>
      <w:r w:rsidRPr="00BD7722">
        <w:rPr>
          <w:color w:val="000000"/>
        </w:rPr>
        <w:t>Slow Paralysis Virus</w:t>
      </w:r>
      <w:r>
        <w:rPr>
          <w:color w:val="000000"/>
        </w:rPr>
        <w:t xml:space="preserve"> - </w:t>
      </w:r>
      <w:r w:rsidRPr="00BD7722">
        <w:rPr>
          <w:color w:val="000000"/>
        </w:rPr>
        <w:t>No detections to date</w:t>
      </w:r>
      <w:r w:rsidR="00BA3DB4">
        <w:rPr>
          <w:color w:val="000000"/>
        </w:rPr>
        <w:t xml:space="preserve"> of the 3 exotics</w:t>
      </w:r>
    </w:p>
    <w:p w:rsidR="00BD7722" w:rsidRDefault="00BD7722" w:rsidP="00BD7722">
      <w:pPr>
        <w:pStyle w:val="ListParagraph"/>
        <w:numPr>
          <w:ilvl w:val="0"/>
          <w:numId w:val="3"/>
        </w:numPr>
        <w:spacing w:line="204" w:lineRule="auto"/>
        <w:rPr>
          <w:color w:val="000000"/>
        </w:rPr>
      </w:pPr>
      <w:r w:rsidRPr="00BD7722">
        <w:rPr>
          <w:color w:val="000000"/>
        </w:rPr>
        <w:t>Honey Bee Health</w:t>
      </w:r>
      <w:r w:rsidR="00BA3DB4">
        <w:rPr>
          <w:color w:val="000000"/>
        </w:rPr>
        <w:t xml:space="preserve"> Survey, </w:t>
      </w:r>
      <w:bookmarkStart w:id="0" w:name="_GoBack"/>
      <w:bookmarkEnd w:id="0"/>
      <w:r w:rsidR="00BA3DB4">
        <w:rPr>
          <w:color w:val="000000"/>
        </w:rPr>
        <w:t xml:space="preserve"> compiles data over the time period and looks at prevalence’s and trends</w:t>
      </w:r>
    </w:p>
    <w:p w:rsidR="00BD7722" w:rsidRPr="00BD7722" w:rsidRDefault="00BD7722" w:rsidP="00BD7722">
      <w:pPr>
        <w:pStyle w:val="ListParagraph"/>
        <w:spacing w:line="204" w:lineRule="auto"/>
        <w:ind w:left="720"/>
        <w:rPr>
          <w:color w:val="000000"/>
        </w:rPr>
      </w:pPr>
    </w:p>
    <w:p w:rsidR="006121E2" w:rsidRPr="00BD7722" w:rsidRDefault="004B4028" w:rsidP="00BD7722">
      <w:pPr>
        <w:pStyle w:val="ListParagraph"/>
        <w:spacing w:line="204" w:lineRule="auto"/>
        <w:rPr>
          <w:color w:val="000000"/>
        </w:rPr>
      </w:pPr>
      <w:r>
        <w:rPr>
          <w:color w:val="000000"/>
        </w:rPr>
        <w:t xml:space="preserve">There is a template for NAPIS for the honeybee survey for viruses.  Will be collecting pollen samples this year. </w:t>
      </w:r>
      <w:r w:rsidR="00BD7722">
        <w:rPr>
          <w:color w:val="000000"/>
        </w:rPr>
        <w:t>Robert w</w:t>
      </w:r>
      <w:r>
        <w:rPr>
          <w:color w:val="000000"/>
        </w:rPr>
        <w:t>ill be working with Sha</w:t>
      </w:r>
      <w:r w:rsidR="00BD7722">
        <w:rPr>
          <w:color w:val="000000"/>
        </w:rPr>
        <w:t>y</w:t>
      </w:r>
      <w:r>
        <w:rPr>
          <w:color w:val="000000"/>
        </w:rPr>
        <w:t>ne</w:t>
      </w:r>
      <w:r w:rsidR="00BD7722">
        <w:rPr>
          <w:color w:val="000000"/>
        </w:rPr>
        <w:t xml:space="preserve"> and</w:t>
      </w:r>
      <w:r>
        <w:rPr>
          <w:color w:val="000000"/>
        </w:rPr>
        <w:t xml:space="preserve"> Susan to update the template.  </w:t>
      </w:r>
      <w:r w:rsidR="008E2347">
        <w:rPr>
          <w:color w:val="000000"/>
        </w:rPr>
        <w:t xml:space="preserve">Susan </w:t>
      </w:r>
      <w:r w:rsidR="00BD7722">
        <w:rPr>
          <w:color w:val="000000"/>
        </w:rPr>
        <w:t>Schechter</w:t>
      </w:r>
      <w:r w:rsidR="008E2347">
        <w:rPr>
          <w:color w:val="000000"/>
        </w:rPr>
        <w:t xml:space="preserve"> will produce a Cumulative list of pests for NAPIS.</w:t>
      </w:r>
      <w:r w:rsidR="00BA3DB4">
        <w:rPr>
          <w:color w:val="000000"/>
        </w:rPr>
        <w:t xml:space="preserve"> A list of pests that the NHB tests or conducts inspections for was provided by the UMD.   </w:t>
      </w:r>
    </w:p>
    <w:sectPr w:rsidR="006121E2" w:rsidRPr="00BD772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114" w:rsidRDefault="00983114" w:rsidP="00B26246">
      <w:r>
        <w:separator/>
      </w:r>
    </w:p>
  </w:endnote>
  <w:endnote w:type="continuationSeparator" w:id="0">
    <w:p w:rsidR="00983114" w:rsidRDefault="00983114" w:rsidP="00B2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114" w:rsidRDefault="00983114" w:rsidP="00B26246">
      <w:r>
        <w:separator/>
      </w:r>
    </w:p>
  </w:footnote>
  <w:footnote w:type="continuationSeparator" w:id="0">
    <w:p w:rsidR="00983114" w:rsidRDefault="00983114" w:rsidP="00B26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246" w:rsidRDefault="00983114">
    <w:pPr>
      <w:pStyle w:val="Header"/>
      <w:rPr>
        <w:sz w:val="24"/>
        <w:szCs w:val="24"/>
      </w:rPr>
    </w:pPr>
    <w:sdt>
      <w:sdtPr>
        <w:rPr>
          <w:rFonts w:ascii="Times New Roman" w:eastAsiaTheme="majorEastAsia" w:hAnsi="Times New Roman"/>
          <w:b/>
          <w:color w:val="5B9BD5" w:themeColor="accent1"/>
          <w:sz w:val="36"/>
          <w:szCs w:val="36"/>
        </w:rPr>
        <w:alias w:val="Title"/>
        <w:id w:val="78404852"/>
        <w:placeholder>
          <w:docPart w:val="201C8412DCC9450485FA9517C4CFCC70"/>
        </w:placeholder>
        <w:dataBinding w:prefixMappings="xmlns:ns0='http://schemas.openxmlformats.org/package/2006/metadata/core-properties' xmlns:ns1='http://purl.org/dc/elements/1.1/'" w:xpath="/ns0:coreProperties[1]/ns1:title[1]" w:storeItemID="{6C3C8BC8-F283-45AE-878A-BAB7291924A1}"/>
        <w:text/>
      </w:sdtPr>
      <w:sdtEndPr/>
      <w:sdtContent>
        <w:r w:rsidR="00BD7722">
          <w:rPr>
            <w:rFonts w:ascii="Times New Roman" w:eastAsiaTheme="majorEastAsia" w:hAnsi="Times New Roman"/>
            <w:b/>
            <w:color w:val="5B9BD5" w:themeColor="accent1"/>
            <w:sz w:val="36"/>
            <w:szCs w:val="36"/>
          </w:rPr>
          <w:t xml:space="preserve">National Honeybee </w:t>
        </w:r>
        <w:r w:rsidR="00920F8A">
          <w:rPr>
            <w:rFonts w:ascii="Times New Roman" w:eastAsiaTheme="majorEastAsia" w:hAnsi="Times New Roman"/>
            <w:b/>
            <w:color w:val="5B9BD5" w:themeColor="accent1"/>
            <w:sz w:val="36"/>
            <w:szCs w:val="36"/>
          </w:rPr>
          <w:t>Update</w:t>
        </w:r>
      </w:sdtContent>
    </w:sdt>
    <w:r w:rsidR="00B26246">
      <w:rPr>
        <w:rFonts w:asciiTheme="majorHAnsi" w:eastAsiaTheme="majorEastAsia" w:hAnsiTheme="majorHAnsi" w:cstheme="majorBidi"/>
        <w:color w:val="5B9BD5" w:themeColor="accent1"/>
        <w:sz w:val="24"/>
        <w:szCs w:val="24"/>
      </w:rPr>
      <w:ptab w:relativeTo="margin" w:alignment="right" w:leader="none"/>
    </w:r>
    <w:sdt>
      <w:sdtPr>
        <w:rPr>
          <w:rFonts w:ascii="Times New Roman" w:eastAsiaTheme="majorEastAsia" w:hAnsi="Times New Roman"/>
          <w:b/>
          <w:color w:val="5B9BD5" w:themeColor="accent1"/>
          <w:sz w:val="24"/>
          <w:szCs w:val="24"/>
        </w:rPr>
        <w:alias w:val="Date"/>
        <w:id w:val="78404859"/>
        <w:placeholder>
          <w:docPart w:val="FB415E2B8846474A87055B3E0B3E4EC3"/>
        </w:placeholder>
        <w:dataBinding w:prefixMappings="xmlns:ns0='http://schemas.microsoft.com/office/2006/coverPageProps'" w:xpath="/ns0:CoverPageProperties[1]/ns0:PublishDate[1]" w:storeItemID="{55AF091B-3C7A-41E3-B477-F2FDAA23CFDA}"/>
        <w:date w:fullDate="2016-05-04T00:00:00Z">
          <w:dateFormat w:val="MMMM d, yyyy"/>
          <w:lid w:val="en-US"/>
          <w:storeMappedDataAs w:val="dateTime"/>
          <w:calendar w:val="gregorian"/>
        </w:date>
      </w:sdtPr>
      <w:sdtEndPr/>
      <w:sdtContent>
        <w:r w:rsidR="00B26246" w:rsidRPr="00B26246">
          <w:rPr>
            <w:rFonts w:ascii="Times New Roman" w:eastAsiaTheme="majorEastAsia" w:hAnsi="Times New Roman"/>
            <w:b/>
            <w:color w:val="5B9BD5" w:themeColor="accent1"/>
            <w:sz w:val="24"/>
            <w:szCs w:val="24"/>
          </w:rPr>
          <w:t>May 4, 2016</w:t>
        </w:r>
      </w:sdtContent>
    </w:sdt>
  </w:p>
  <w:p w:rsidR="00B26246" w:rsidRDefault="00B262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E2FA8"/>
    <w:multiLevelType w:val="hybridMultilevel"/>
    <w:tmpl w:val="EB26A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004467"/>
    <w:multiLevelType w:val="hybridMultilevel"/>
    <w:tmpl w:val="E62CB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B258C9"/>
    <w:multiLevelType w:val="hybridMultilevel"/>
    <w:tmpl w:val="CEBCAC5E"/>
    <w:lvl w:ilvl="0" w:tplc="3392C658">
      <w:start w:val="1"/>
      <w:numFmt w:val="bullet"/>
      <w:lvlText w:val="•"/>
      <w:lvlJc w:val="left"/>
      <w:pPr>
        <w:tabs>
          <w:tab w:val="num" w:pos="720"/>
        </w:tabs>
        <w:ind w:left="720" w:hanging="360"/>
      </w:pPr>
      <w:rPr>
        <w:rFonts w:ascii="Arial" w:hAnsi="Arial" w:hint="default"/>
      </w:rPr>
    </w:lvl>
    <w:lvl w:ilvl="1" w:tplc="BA8AC988">
      <w:start w:val="49"/>
      <w:numFmt w:val="bullet"/>
      <w:lvlText w:val="–"/>
      <w:lvlJc w:val="left"/>
      <w:pPr>
        <w:tabs>
          <w:tab w:val="num" w:pos="1440"/>
        </w:tabs>
        <w:ind w:left="1440" w:hanging="360"/>
      </w:pPr>
      <w:rPr>
        <w:rFonts w:ascii="Arial" w:hAnsi="Arial" w:hint="default"/>
      </w:rPr>
    </w:lvl>
    <w:lvl w:ilvl="2" w:tplc="E61A3AF0">
      <w:start w:val="49"/>
      <w:numFmt w:val="bullet"/>
      <w:lvlText w:val="•"/>
      <w:lvlJc w:val="left"/>
      <w:pPr>
        <w:tabs>
          <w:tab w:val="num" w:pos="2160"/>
        </w:tabs>
        <w:ind w:left="2160" w:hanging="360"/>
      </w:pPr>
      <w:rPr>
        <w:rFonts w:ascii="Arial" w:hAnsi="Arial" w:hint="default"/>
      </w:rPr>
    </w:lvl>
    <w:lvl w:ilvl="3" w:tplc="6CA6A47A" w:tentative="1">
      <w:start w:val="1"/>
      <w:numFmt w:val="bullet"/>
      <w:lvlText w:val="•"/>
      <w:lvlJc w:val="left"/>
      <w:pPr>
        <w:tabs>
          <w:tab w:val="num" w:pos="2880"/>
        </w:tabs>
        <w:ind w:left="2880" w:hanging="360"/>
      </w:pPr>
      <w:rPr>
        <w:rFonts w:ascii="Arial" w:hAnsi="Arial" w:hint="default"/>
      </w:rPr>
    </w:lvl>
    <w:lvl w:ilvl="4" w:tplc="7CE26DD8" w:tentative="1">
      <w:start w:val="1"/>
      <w:numFmt w:val="bullet"/>
      <w:lvlText w:val="•"/>
      <w:lvlJc w:val="left"/>
      <w:pPr>
        <w:tabs>
          <w:tab w:val="num" w:pos="3600"/>
        </w:tabs>
        <w:ind w:left="3600" w:hanging="360"/>
      </w:pPr>
      <w:rPr>
        <w:rFonts w:ascii="Arial" w:hAnsi="Arial" w:hint="default"/>
      </w:rPr>
    </w:lvl>
    <w:lvl w:ilvl="5" w:tplc="8BC8E1B2" w:tentative="1">
      <w:start w:val="1"/>
      <w:numFmt w:val="bullet"/>
      <w:lvlText w:val="•"/>
      <w:lvlJc w:val="left"/>
      <w:pPr>
        <w:tabs>
          <w:tab w:val="num" w:pos="4320"/>
        </w:tabs>
        <w:ind w:left="4320" w:hanging="360"/>
      </w:pPr>
      <w:rPr>
        <w:rFonts w:ascii="Arial" w:hAnsi="Arial" w:hint="default"/>
      </w:rPr>
    </w:lvl>
    <w:lvl w:ilvl="6" w:tplc="E61A1BC0" w:tentative="1">
      <w:start w:val="1"/>
      <w:numFmt w:val="bullet"/>
      <w:lvlText w:val="•"/>
      <w:lvlJc w:val="left"/>
      <w:pPr>
        <w:tabs>
          <w:tab w:val="num" w:pos="5040"/>
        </w:tabs>
        <w:ind w:left="5040" w:hanging="360"/>
      </w:pPr>
      <w:rPr>
        <w:rFonts w:ascii="Arial" w:hAnsi="Arial" w:hint="default"/>
      </w:rPr>
    </w:lvl>
    <w:lvl w:ilvl="7" w:tplc="10866360" w:tentative="1">
      <w:start w:val="1"/>
      <w:numFmt w:val="bullet"/>
      <w:lvlText w:val="•"/>
      <w:lvlJc w:val="left"/>
      <w:pPr>
        <w:tabs>
          <w:tab w:val="num" w:pos="5760"/>
        </w:tabs>
        <w:ind w:left="5760" w:hanging="360"/>
      </w:pPr>
      <w:rPr>
        <w:rFonts w:ascii="Arial" w:hAnsi="Arial" w:hint="default"/>
      </w:rPr>
    </w:lvl>
    <w:lvl w:ilvl="8" w:tplc="BA70F72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246"/>
    <w:rsid w:val="001058FD"/>
    <w:rsid w:val="001224DE"/>
    <w:rsid w:val="00184575"/>
    <w:rsid w:val="004B4028"/>
    <w:rsid w:val="005B0545"/>
    <w:rsid w:val="005B7E8C"/>
    <w:rsid w:val="006121E2"/>
    <w:rsid w:val="006C2CA3"/>
    <w:rsid w:val="00784E60"/>
    <w:rsid w:val="008E2347"/>
    <w:rsid w:val="00920F8A"/>
    <w:rsid w:val="00983114"/>
    <w:rsid w:val="009B577D"/>
    <w:rsid w:val="009C40BB"/>
    <w:rsid w:val="009E40F8"/>
    <w:rsid w:val="00B26246"/>
    <w:rsid w:val="00BA3DB4"/>
    <w:rsid w:val="00BD7722"/>
    <w:rsid w:val="00C00D87"/>
    <w:rsid w:val="00C03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5AF98-326C-4558-A32B-67B870EE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246"/>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6246"/>
    <w:rPr>
      <w:rFonts w:ascii="Times New Roman" w:hAnsi="Times New Roman"/>
      <w:sz w:val="24"/>
      <w:szCs w:val="24"/>
    </w:rPr>
  </w:style>
  <w:style w:type="paragraph" w:styleId="ListParagraph">
    <w:name w:val="List Paragraph"/>
    <w:basedOn w:val="Normal"/>
    <w:uiPriority w:val="34"/>
    <w:qFormat/>
    <w:rsid w:val="00B26246"/>
    <w:rPr>
      <w:rFonts w:ascii="Times New Roman" w:hAnsi="Times New Roman"/>
      <w:sz w:val="24"/>
      <w:szCs w:val="24"/>
    </w:rPr>
  </w:style>
  <w:style w:type="paragraph" w:styleId="Header">
    <w:name w:val="header"/>
    <w:basedOn w:val="Normal"/>
    <w:link w:val="HeaderChar"/>
    <w:uiPriority w:val="99"/>
    <w:unhideWhenUsed/>
    <w:rsid w:val="00B26246"/>
    <w:pPr>
      <w:tabs>
        <w:tab w:val="center" w:pos="4680"/>
        <w:tab w:val="right" w:pos="9360"/>
      </w:tabs>
    </w:pPr>
  </w:style>
  <w:style w:type="character" w:customStyle="1" w:styleId="HeaderChar">
    <w:name w:val="Header Char"/>
    <w:basedOn w:val="DefaultParagraphFont"/>
    <w:link w:val="Header"/>
    <w:uiPriority w:val="99"/>
    <w:rsid w:val="00B26246"/>
    <w:rPr>
      <w:rFonts w:ascii="Calibri" w:eastAsia="Calibri" w:hAnsi="Calibri" w:cs="Times New Roman"/>
    </w:rPr>
  </w:style>
  <w:style w:type="paragraph" w:styleId="Footer">
    <w:name w:val="footer"/>
    <w:basedOn w:val="Normal"/>
    <w:link w:val="FooterChar"/>
    <w:uiPriority w:val="99"/>
    <w:unhideWhenUsed/>
    <w:rsid w:val="00B26246"/>
    <w:pPr>
      <w:tabs>
        <w:tab w:val="center" w:pos="4680"/>
        <w:tab w:val="right" w:pos="9360"/>
      </w:tabs>
    </w:pPr>
  </w:style>
  <w:style w:type="character" w:customStyle="1" w:styleId="FooterChar">
    <w:name w:val="Footer Char"/>
    <w:basedOn w:val="DefaultParagraphFont"/>
    <w:link w:val="Footer"/>
    <w:uiPriority w:val="99"/>
    <w:rsid w:val="00B2624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857672">
      <w:bodyDiv w:val="1"/>
      <w:marLeft w:val="0"/>
      <w:marRight w:val="0"/>
      <w:marTop w:val="0"/>
      <w:marBottom w:val="0"/>
      <w:divBdr>
        <w:top w:val="none" w:sz="0" w:space="0" w:color="auto"/>
        <w:left w:val="none" w:sz="0" w:space="0" w:color="auto"/>
        <w:bottom w:val="none" w:sz="0" w:space="0" w:color="auto"/>
        <w:right w:val="none" w:sz="0" w:space="0" w:color="auto"/>
      </w:divBdr>
      <w:divsChild>
        <w:div w:id="1613903759">
          <w:marLeft w:val="547"/>
          <w:marRight w:val="0"/>
          <w:marTop w:val="106"/>
          <w:marBottom w:val="0"/>
          <w:divBdr>
            <w:top w:val="none" w:sz="0" w:space="0" w:color="auto"/>
            <w:left w:val="none" w:sz="0" w:space="0" w:color="auto"/>
            <w:bottom w:val="none" w:sz="0" w:space="0" w:color="auto"/>
            <w:right w:val="none" w:sz="0" w:space="0" w:color="auto"/>
          </w:divBdr>
        </w:div>
        <w:div w:id="1022124614">
          <w:marLeft w:val="1166"/>
          <w:marRight w:val="0"/>
          <w:marTop w:val="106"/>
          <w:marBottom w:val="0"/>
          <w:divBdr>
            <w:top w:val="none" w:sz="0" w:space="0" w:color="auto"/>
            <w:left w:val="none" w:sz="0" w:space="0" w:color="auto"/>
            <w:bottom w:val="none" w:sz="0" w:space="0" w:color="auto"/>
            <w:right w:val="none" w:sz="0" w:space="0" w:color="auto"/>
          </w:divBdr>
        </w:div>
        <w:div w:id="1812626495">
          <w:marLeft w:val="1800"/>
          <w:marRight w:val="0"/>
          <w:marTop w:val="106"/>
          <w:marBottom w:val="0"/>
          <w:divBdr>
            <w:top w:val="none" w:sz="0" w:space="0" w:color="auto"/>
            <w:left w:val="none" w:sz="0" w:space="0" w:color="auto"/>
            <w:bottom w:val="none" w:sz="0" w:space="0" w:color="auto"/>
            <w:right w:val="none" w:sz="0" w:space="0" w:color="auto"/>
          </w:divBdr>
        </w:div>
        <w:div w:id="1592544944">
          <w:marLeft w:val="1166"/>
          <w:marRight w:val="0"/>
          <w:marTop w:val="106"/>
          <w:marBottom w:val="0"/>
          <w:divBdr>
            <w:top w:val="none" w:sz="0" w:space="0" w:color="auto"/>
            <w:left w:val="none" w:sz="0" w:space="0" w:color="auto"/>
            <w:bottom w:val="none" w:sz="0" w:space="0" w:color="auto"/>
            <w:right w:val="none" w:sz="0" w:space="0" w:color="auto"/>
          </w:divBdr>
        </w:div>
        <w:div w:id="192306127">
          <w:marLeft w:val="1800"/>
          <w:marRight w:val="0"/>
          <w:marTop w:val="106"/>
          <w:marBottom w:val="0"/>
          <w:divBdr>
            <w:top w:val="none" w:sz="0" w:space="0" w:color="auto"/>
            <w:left w:val="none" w:sz="0" w:space="0" w:color="auto"/>
            <w:bottom w:val="none" w:sz="0" w:space="0" w:color="auto"/>
            <w:right w:val="none" w:sz="0" w:space="0" w:color="auto"/>
          </w:divBdr>
        </w:div>
        <w:div w:id="226646007">
          <w:marLeft w:val="1800"/>
          <w:marRight w:val="0"/>
          <w:marTop w:val="106"/>
          <w:marBottom w:val="0"/>
          <w:divBdr>
            <w:top w:val="none" w:sz="0" w:space="0" w:color="auto"/>
            <w:left w:val="none" w:sz="0" w:space="0" w:color="auto"/>
            <w:bottom w:val="none" w:sz="0" w:space="0" w:color="auto"/>
            <w:right w:val="none" w:sz="0" w:space="0" w:color="auto"/>
          </w:divBdr>
        </w:div>
        <w:div w:id="1751267570">
          <w:marLeft w:val="1166"/>
          <w:marRight w:val="0"/>
          <w:marTop w:val="115"/>
          <w:marBottom w:val="0"/>
          <w:divBdr>
            <w:top w:val="none" w:sz="0" w:space="0" w:color="auto"/>
            <w:left w:val="none" w:sz="0" w:space="0" w:color="auto"/>
            <w:bottom w:val="none" w:sz="0" w:space="0" w:color="auto"/>
            <w:right w:val="none" w:sz="0" w:space="0" w:color="auto"/>
          </w:divBdr>
        </w:div>
        <w:div w:id="95910414">
          <w:marLeft w:val="1166"/>
          <w:marRight w:val="0"/>
          <w:marTop w:val="115"/>
          <w:marBottom w:val="0"/>
          <w:divBdr>
            <w:top w:val="none" w:sz="0" w:space="0" w:color="auto"/>
            <w:left w:val="none" w:sz="0" w:space="0" w:color="auto"/>
            <w:bottom w:val="none" w:sz="0" w:space="0" w:color="auto"/>
            <w:right w:val="none" w:sz="0" w:space="0" w:color="auto"/>
          </w:divBdr>
        </w:div>
        <w:div w:id="1321807623">
          <w:marLeft w:val="1166"/>
          <w:marRight w:val="0"/>
          <w:marTop w:val="115"/>
          <w:marBottom w:val="0"/>
          <w:divBdr>
            <w:top w:val="none" w:sz="0" w:space="0" w:color="auto"/>
            <w:left w:val="none" w:sz="0" w:space="0" w:color="auto"/>
            <w:bottom w:val="none" w:sz="0" w:space="0" w:color="auto"/>
            <w:right w:val="none" w:sz="0" w:space="0" w:color="auto"/>
          </w:divBdr>
        </w:div>
        <w:div w:id="903905179">
          <w:marLeft w:val="1800"/>
          <w:marRight w:val="0"/>
          <w:marTop w:val="106"/>
          <w:marBottom w:val="0"/>
          <w:divBdr>
            <w:top w:val="none" w:sz="0" w:space="0" w:color="auto"/>
            <w:left w:val="none" w:sz="0" w:space="0" w:color="auto"/>
            <w:bottom w:val="none" w:sz="0" w:space="0" w:color="auto"/>
            <w:right w:val="none" w:sz="0" w:space="0" w:color="auto"/>
          </w:divBdr>
        </w:div>
        <w:div w:id="1509442309">
          <w:marLeft w:val="1166"/>
          <w:marRight w:val="0"/>
          <w:marTop w:val="115"/>
          <w:marBottom w:val="0"/>
          <w:divBdr>
            <w:top w:val="none" w:sz="0" w:space="0" w:color="auto"/>
            <w:left w:val="none" w:sz="0" w:space="0" w:color="auto"/>
            <w:bottom w:val="none" w:sz="0" w:space="0" w:color="auto"/>
            <w:right w:val="none" w:sz="0" w:space="0" w:color="auto"/>
          </w:divBdr>
        </w:div>
        <w:div w:id="513958270">
          <w:marLeft w:val="1800"/>
          <w:marRight w:val="0"/>
          <w:marTop w:val="96"/>
          <w:marBottom w:val="0"/>
          <w:divBdr>
            <w:top w:val="none" w:sz="0" w:space="0" w:color="auto"/>
            <w:left w:val="none" w:sz="0" w:space="0" w:color="auto"/>
            <w:bottom w:val="none" w:sz="0" w:space="0" w:color="auto"/>
            <w:right w:val="none" w:sz="0" w:space="0" w:color="auto"/>
          </w:divBdr>
        </w:div>
        <w:div w:id="1126317283">
          <w:marLeft w:val="1800"/>
          <w:marRight w:val="0"/>
          <w:marTop w:val="96"/>
          <w:marBottom w:val="0"/>
          <w:divBdr>
            <w:top w:val="none" w:sz="0" w:space="0" w:color="auto"/>
            <w:left w:val="none" w:sz="0" w:space="0" w:color="auto"/>
            <w:bottom w:val="none" w:sz="0" w:space="0" w:color="auto"/>
            <w:right w:val="none" w:sz="0" w:space="0" w:color="auto"/>
          </w:divBdr>
        </w:div>
      </w:divsChild>
    </w:div>
    <w:div w:id="198824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1C8412DCC9450485FA9517C4CFCC70"/>
        <w:category>
          <w:name w:val="General"/>
          <w:gallery w:val="placeholder"/>
        </w:category>
        <w:types>
          <w:type w:val="bbPlcHdr"/>
        </w:types>
        <w:behaviors>
          <w:behavior w:val="content"/>
        </w:behaviors>
        <w:guid w:val="{F47C2A11-B1EF-4B46-BD27-6C1AFAC0BE27}"/>
      </w:docPartPr>
      <w:docPartBody>
        <w:p w:rsidR="00F34C2C" w:rsidRDefault="00ED6ECB" w:rsidP="00ED6ECB">
          <w:pPr>
            <w:pStyle w:val="201C8412DCC9450485FA9517C4CFCC70"/>
          </w:pPr>
          <w:r>
            <w:rPr>
              <w:rFonts w:asciiTheme="majorHAnsi" w:eastAsiaTheme="majorEastAsia" w:hAnsiTheme="majorHAnsi" w:cstheme="majorBidi"/>
              <w:color w:val="5B9BD5" w:themeColor="accent1"/>
              <w:sz w:val="27"/>
              <w:szCs w:val="27"/>
            </w:rPr>
            <w:t>[Document title]</w:t>
          </w:r>
        </w:p>
      </w:docPartBody>
    </w:docPart>
    <w:docPart>
      <w:docPartPr>
        <w:name w:val="FB415E2B8846474A87055B3E0B3E4EC3"/>
        <w:category>
          <w:name w:val="General"/>
          <w:gallery w:val="placeholder"/>
        </w:category>
        <w:types>
          <w:type w:val="bbPlcHdr"/>
        </w:types>
        <w:behaviors>
          <w:behavior w:val="content"/>
        </w:behaviors>
        <w:guid w:val="{E89E9CE5-FA14-4628-9581-E6EC122FB9F3}"/>
      </w:docPartPr>
      <w:docPartBody>
        <w:p w:rsidR="00F34C2C" w:rsidRDefault="00ED6ECB" w:rsidP="00ED6ECB">
          <w:pPr>
            <w:pStyle w:val="FB415E2B8846474A87055B3E0B3E4EC3"/>
          </w:pPr>
          <w:r>
            <w:rPr>
              <w:rFonts w:asciiTheme="majorHAnsi" w:eastAsiaTheme="majorEastAsia" w:hAnsiTheme="majorHAnsi" w:cstheme="majorBidi"/>
              <w:color w:val="5B9BD5"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ECB"/>
    <w:rsid w:val="005A4910"/>
    <w:rsid w:val="00693821"/>
    <w:rsid w:val="007222FE"/>
    <w:rsid w:val="00CE1BF4"/>
    <w:rsid w:val="00E867F9"/>
    <w:rsid w:val="00ED6ECB"/>
    <w:rsid w:val="00F34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1C8412DCC9450485FA9517C4CFCC70">
    <w:name w:val="201C8412DCC9450485FA9517C4CFCC70"/>
    <w:rsid w:val="00ED6ECB"/>
  </w:style>
  <w:style w:type="paragraph" w:customStyle="1" w:styleId="FB415E2B8846474A87055B3E0B3E4EC3">
    <w:name w:val="FB415E2B8846474A87055B3E0B3E4EC3"/>
    <w:rsid w:val="00ED6E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2016-05-04T00:00:00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National Honeybee Update</vt:lpstr>
    </vt:vector>
  </TitlesOfParts>
  <Company>USDA APHIS</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Honeybee Update</dc:title>
  <dc:subject/>
  <dc:creator>Pierce, Christopher M - APHIS</dc:creator>
  <cp:keywords/>
  <dc:description/>
  <cp:lastModifiedBy>Bailey, Robert A - APHIS</cp:lastModifiedBy>
  <cp:revision>2</cp:revision>
  <dcterms:created xsi:type="dcterms:W3CDTF">2016-05-06T13:19:00Z</dcterms:created>
  <dcterms:modified xsi:type="dcterms:W3CDTF">2016-05-06T13:19:00Z</dcterms:modified>
</cp:coreProperties>
</file>