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44B27" w14:textId="77777777" w:rsidR="00A3011A" w:rsidRDefault="00A3011A" w:rsidP="00A3011A">
      <w:pPr>
        <w:pStyle w:val="BodyText"/>
        <w:widowControl/>
        <w:spacing w:line="276" w:lineRule="auto"/>
        <w:ind w:left="0"/>
        <w:rPr>
          <w:b/>
        </w:rPr>
      </w:pPr>
      <w:r>
        <w:rPr>
          <w:b/>
        </w:rPr>
        <w:t>NCC Bylaws Review</w:t>
      </w:r>
    </w:p>
    <w:p w14:paraId="4C144B28" w14:textId="77777777" w:rsidR="00A3011A" w:rsidRDefault="00A3011A" w:rsidP="00A3011A">
      <w:pPr>
        <w:pStyle w:val="BodyText"/>
        <w:widowControl/>
        <w:spacing w:line="276" w:lineRule="auto"/>
        <w:ind w:left="0"/>
      </w:pPr>
      <w:r w:rsidRPr="005471DA">
        <w:rPr>
          <w:u w:val="single"/>
        </w:rPr>
        <w:t>Action Item (NCC):</w:t>
      </w:r>
      <w:r w:rsidRPr="00A3011A">
        <w:t xml:space="preserve">  </w:t>
      </w:r>
      <w:r>
        <w:t xml:space="preserve">The NCC will further discuss: 1) Additional State membership on the NCC, 2) Review PPQ NCC membership and attendance at the Annual NCC Meeting, 3) Discuss further, facilitate, and provide guidance on PSS and SSC communication from both national and state views. </w:t>
      </w:r>
    </w:p>
    <w:p w14:paraId="4C144B29" w14:textId="77777777" w:rsidR="00A3011A" w:rsidRDefault="00A3011A" w:rsidP="00A3011A">
      <w:pPr>
        <w:pStyle w:val="BodyText"/>
        <w:widowControl/>
        <w:spacing w:line="276" w:lineRule="auto"/>
        <w:ind w:left="360"/>
      </w:pPr>
      <w:r>
        <w:t>Update:  Item 3) has been initiated on the March 2018 NCC call and documented in the Minutes to that call.</w:t>
      </w:r>
    </w:p>
    <w:p w14:paraId="4C144B2A" w14:textId="77777777" w:rsidR="00DC78D4" w:rsidRDefault="00DC78D4"/>
    <w:p w14:paraId="4C144B2B" w14:textId="77777777" w:rsidR="005471DA" w:rsidRPr="005471DA" w:rsidRDefault="005471DA">
      <w:pPr>
        <w:rPr>
          <w:b/>
        </w:rPr>
      </w:pPr>
      <w:r>
        <w:rPr>
          <w:b/>
        </w:rPr>
        <w:t>State CAPS Committee Meetings</w:t>
      </w:r>
    </w:p>
    <w:p w14:paraId="4C144B2C" w14:textId="68185473" w:rsidR="005471DA" w:rsidRDefault="005471DA" w:rsidP="005471DA">
      <w:pPr>
        <w:rPr>
          <w:rFonts w:eastAsia="Times New Roman" w:cs="Times New Roman"/>
        </w:rPr>
      </w:pPr>
      <w:r w:rsidRPr="005471DA">
        <w:rPr>
          <w:rFonts w:eastAsia="Times New Roman" w:cs="Times New Roman"/>
          <w:u w:val="single"/>
        </w:rPr>
        <w:t>Action Item (NCC)</w:t>
      </w:r>
      <w:r>
        <w:rPr>
          <w:rFonts w:eastAsia="Times New Roman" w:cs="Times New Roman"/>
          <w:u w:val="single"/>
        </w:rPr>
        <w:t>:</w:t>
      </w:r>
      <w:r w:rsidRPr="005471DA">
        <w:rPr>
          <w:rFonts w:eastAsia="Times New Roman" w:cs="Times New Roman"/>
        </w:rPr>
        <w:t xml:space="preserve"> </w:t>
      </w:r>
      <w:r>
        <w:rPr>
          <w:rFonts w:eastAsia="Times New Roman" w:cs="Times New Roman"/>
        </w:rPr>
        <w:t xml:space="preserve"> The NCC should discuss the need or desire for facilitation training with their constituency.  If enough people, including SPHDs, SPROs, PSS,</w:t>
      </w:r>
      <w:r w:rsidR="004A4067">
        <w:rPr>
          <w:rFonts w:eastAsia="Times New Roman" w:cs="Times New Roman"/>
        </w:rPr>
        <w:t xml:space="preserve"> and SSCs, are interested, </w:t>
      </w:r>
      <w:r>
        <w:rPr>
          <w:rFonts w:eastAsia="Times New Roman" w:cs="Times New Roman"/>
        </w:rPr>
        <w:t>John</w:t>
      </w:r>
      <w:r w:rsidR="004A4067">
        <w:rPr>
          <w:rFonts w:eastAsia="Times New Roman" w:cs="Times New Roman"/>
        </w:rPr>
        <w:t xml:space="preserve"> then</w:t>
      </w:r>
      <w:r>
        <w:rPr>
          <w:rFonts w:eastAsia="Times New Roman" w:cs="Times New Roman"/>
        </w:rPr>
        <w:t xml:space="preserve"> will talk with PDC about the possibility of arranging the training.</w:t>
      </w:r>
    </w:p>
    <w:p w14:paraId="3AFB2214" w14:textId="598248AB" w:rsidR="00031FA2" w:rsidRDefault="009E15BD" w:rsidP="009E15BD">
      <w:pPr>
        <w:ind w:left="360"/>
        <w:rPr>
          <w:rFonts w:eastAsia="Times New Roman" w:cs="Times New Roman"/>
        </w:rPr>
      </w:pPr>
      <w:r>
        <w:rPr>
          <w:rFonts w:eastAsia="Times New Roman" w:cs="Times New Roman"/>
        </w:rPr>
        <w:t xml:space="preserve">Update: </w:t>
      </w:r>
      <w:r w:rsidR="00031FA2">
        <w:rPr>
          <w:rFonts w:eastAsia="Times New Roman" w:cs="Times New Roman"/>
        </w:rPr>
        <w:t>We discussed this at the SPB CAPS Breakout Session. There was interest in facilitation training. (LJ)</w:t>
      </w:r>
    </w:p>
    <w:p w14:paraId="4C144B2D" w14:textId="77777777" w:rsidR="00A3011A" w:rsidRDefault="00A3011A"/>
    <w:p w14:paraId="4C144B2E" w14:textId="77777777" w:rsidR="00A404C7" w:rsidRPr="00A404C7" w:rsidRDefault="00A404C7" w:rsidP="00A404C7">
      <w:pPr>
        <w:rPr>
          <w:rFonts w:eastAsia="Times New Roman" w:cs="Times New Roman"/>
          <w:b/>
        </w:rPr>
      </w:pPr>
      <w:r w:rsidRPr="00A404C7">
        <w:rPr>
          <w:rFonts w:eastAsia="Times New Roman" w:cs="Times New Roman"/>
          <w:b/>
        </w:rPr>
        <w:t>S&amp;T CAPS Support</w:t>
      </w:r>
    </w:p>
    <w:p w14:paraId="4C144B2F" w14:textId="77777777" w:rsidR="00A404C7" w:rsidRDefault="00A404C7" w:rsidP="00A404C7">
      <w:pPr>
        <w:rPr>
          <w:rFonts w:eastAsia="Times New Roman" w:cs="Times New Roman"/>
        </w:rPr>
      </w:pPr>
      <w:r w:rsidRPr="00A404C7">
        <w:rPr>
          <w:rFonts w:eastAsia="Times New Roman" w:cs="Times New Roman"/>
          <w:u w:val="single"/>
        </w:rPr>
        <w:t>Action Item (NCC):</w:t>
      </w:r>
      <w:r w:rsidRPr="00A404C7">
        <w:rPr>
          <w:rFonts w:eastAsia="Times New Roman" w:cs="Times New Roman"/>
        </w:rPr>
        <w:t xml:space="preserve">  </w:t>
      </w:r>
      <w:r>
        <w:rPr>
          <w:rFonts w:eastAsia="Times New Roman" w:cs="Times New Roman"/>
        </w:rPr>
        <w:t xml:space="preserve">In order to get the most out of the </w:t>
      </w:r>
      <w:r w:rsidRPr="00AE2AFF">
        <w:rPr>
          <w:rFonts w:eastAsia="Times New Roman" w:cs="Times New Roman"/>
        </w:rPr>
        <w:t>S&amp;T reorganization</w:t>
      </w:r>
      <w:r>
        <w:rPr>
          <w:rFonts w:eastAsia="Times New Roman" w:cs="Times New Roman"/>
        </w:rPr>
        <w:t xml:space="preserve"> and changes in processes</w:t>
      </w:r>
      <w:r w:rsidRPr="00AE2AFF">
        <w:rPr>
          <w:rFonts w:eastAsia="Times New Roman" w:cs="Times New Roman"/>
        </w:rPr>
        <w:t xml:space="preserve">, </w:t>
      </w:r>
      <w:r>
        <w:rPr>
          <w:rFonts w:eastAsia="Times New Roman" w:cs="Times New Roman"/>
        </w:rPr>
        <w:t xml:space="preserve">The PDMT </w:t>
      </w:r>
      <w:r w:rsidRPr="00AE2AFF">
        <w:rPr>
          <w:rFonts w:eastAsia="Times New Roman" w:cs="Times New Roman"/>
        </w:rPr>
        <w:t>need</w:t>
      </w:r>
      <w:r>
        <w:rPr>
          <w:rFonts w:eastAsia="Times New Roman" w:cs="Times New Roman"/>
        </w:rPr>
        <w:t>s</w:t>
      </w:r>
      <w:r w:rsidRPr="00AE2AFF">
        <w:rPr>
          <w:rFonts w:eastAsia="Times New Roman" w:cs="Times New Roman"/>
        </w:rPr>
        <w:t xml:space="preserve"> to know what the</w:t>
      </w:r>
      <w:r>
        <w:rPr>
          <w:rFonts w:eastAsia="Times New Roman" w:cs="Times New Roman"/>
        </w:rPr>
        <w:t xml:space="preserve"> CAPS community needs from S&amp;T and what is unnecessary so that work can be prioritized and plans for resources developed, e.g., an Apple/Pear Manual.</w:t>
      </w:r>
      <w:r w:rsidRPr="00AE2AFF">
        <w:rPr>
          <w:rFonts w:eastAsia="Times New Roman" w:cs="Times New Roman"/>
        </w:rPr>
        <w:t xml:space="preserve"> </w:t>
      </w:r>
      <w:r>
        <w:rPr>
          <w:rFonts w:eastAsia="Times New Roman" w:cs="Times New Roman"/>
        </w:rPr>
        <w:t xml:space="preserve"> </w:t>
      </w:r>
      <w:r w:rsidRPr="00AE2AFF">
        <w:rPr>
          <w:rFonts w:eastAsia="Times New Roman" w:cs="Times New Roman"/>
        </w:rPr>
        <w:t>The</w:t>
      </w:r>
      <w:r>
        <w:rPr>
          <w:rFonts w:eastAsia="Times New Roman" w:cs="Times New Roman"/>
        </w:rPr>
        <w:t xml:space="preserve"> NCC should take up these questions at the Regional Plant B</w:t>
      </w:r>
      <w:r w:rsidRPr="00AE2AFF">
        <w:rPr>
          <w:rFonts w:eastAsia="Times New Roman" w:cs="Times New Roman"/>
        </w:rPr>
        <w:t>oard meetings</w:t>
      </w:r>
      <w:r>
        <w:rPr>
          <w:rFonts w:eastAsia="Times New Roman" w:cs="Times New Roman"/>
        </w:rPr>
        <w:t>, on calls with their constituency, and on other group calls, e.g.,</w:t>
      </w:r>
      <w:r w:rsidRPr="00AE2AFF">
        <w:rPr>
          <w:rFonts w:eastAsia="Times New Roman" w:cs="Times New Roman"/>
        </w:rPr>
        <w:t xml:space="preserve"> SPHD calls</w:t>
      </w:r>
      <w:r>
        <w:rPr>
          <w:rFonts w:eastAsia="Times New Roman" w:cs="Times New Roman"/>
        </w:rPr>
        <w:t>, to obtain answers.</w:t>
      </w:r>
      <w:r w:rsidRPr="00AE2AFF">
        <w:rPr>
          <w:rFonts w:eastAsia="Times New Roman" w:cs="Times New Roman"/>
        </w:rPr>
        <w:t xml:space="preserve"> </w:t>
      </w:r>
    </w:p>
    <w:p w14:paraId="4C144B30" w14:textId="77777777" w:rsidR="005471DA" w:rsidRDefault="005471DA"/>
    <w:p w14:paraId="4C144B31" w14:textId="77777777" w:rsidR="00A404C7" w:rsidRPr="00A404C7" w:rsidRDefault="00A404C7">
      <w:pPr>
        <w:rPr>
          <w:b/>
        </w:rPr>
      </w:pPr>
      <w:r w:rsidRPr="00A404C7">
        <w:rPr>
          <w:b/>
        </w:rPr>
        <w:t>NAPIS Data Entry Requirements</w:t>
      </w:r>
    </w:p>
    <w:p w14:paraId="4C144B32" w14:textId="77777777" w:rsidR="00A404C7" w:rsidRDefault="00A404C7" w:rsidP="00A404C7">
      <w:pPr>
        <w:pStyle w:val="BodyText"/>
        <w:widowControl/>
        <w:spacing w:line="276" w:lineRule="auto"/>
        <w:ind w:left="0"/>
        <w:rPr>
          <w:rFonts w:cs="Times New Roman"/>
        </w:rPr>
      </w:pPr>
      <w:r w:rsidRPr="00A404C7">
        <w:rPr>
          <w:rFonts w:cs="Times New Roman"/>
          <w:u w:val="single"/>
        </w:rPr>
        <w:t>Action Item (NCC):</w:t>
      </w:r>
      <w:r w:rsidRPr="00A404C7">
        <w:rPr>
          <w:rFonts w:cs="Times New Roman"/>
        </w:rPr>
        <w:t xml:space="preserve">  </w:t>
      </w:r>
      <w:r>
        <w:rPr>
          <w:rFonts w:cs="Times New Roman"/>
        </w:rPr>
        <w:t>The NCC shall communicate with their constituency the need to fulfil the requirements of the cooperative agreement by the timely entry of survey results into the NAPIS database.  The CAPS and Farm Bill Accountability Reports on the CAPS R&amp;C website should be checked for completeness.</w:t>
      </w:r>
    </w:p>
    <w:p w14:paraId="4C144B33" w14:textId="77777777" w:rsidR="00A404C7" w:rsidRDefault="00A404C7" w:rsidP="00A404C7">
      <w:pPr>
        <w:pStyle w:val="BodyText"/>
        <w:widowControl/>
        <w:spacing w:line="276" w:lineRule="auto"/>
        <w:ind w:left="0"/>
        <w:rPr>
          <w:rFonts w:cs="Times New Roman"/>
        </w:rPr>
      </w:pPr>
    </w:p>
    <w:p w14:paraId="4C144B34" w14:textId="77777777" w:rsidR="00A404C7" w:rsidRDefault="00A404C7" w:rsidP="00A404C7">
      <w:pPr>
        <w:pStyle w:val="BodyText"/>
        <w:widowControl/>
        <w:spacing w:line="276" w:lineRule="auto"/>
        <w:ind w:left="0"/>
        <w:rPr>
          <w:rFonts w:cs="Times New Roman"/>
        </w:rPr>
      </w:pPr>
      <w:r w:rsidRPr="00A404C7">
        <w:rPr>
          <w:rFonts w:cs="Times New Roman"/>
          <w:u w:val="single"/>
        </w:rPr>
        <w:t>Action Item (PDMT):</w:t>
      </w:r>
      <w:r w:rsidRPr="00A404C7">
        <w:rPr>
          <w:rFonts w:cs="Times New Roman"/>
        </w:rPr>
        <w:t xml:space="preserve">  </w:t>
      </w:r>
      <w:r>
        <w:rPr>
          <w:rFonts w:cs="Times New Roman"/>
        </w:rPr>
        <w:t>Message to Pest Detection ADODRs.  All ADODRs shall check both the CAPS and Farm Bill Accountability Reports when deciding to approve an Accomplishment Report and a final request for reimbursement.  If NAPIS data is missing in the Accountability Report, then an explanation needs to be present in the Accomplishment Report justifying why the data is not in NAPIS.  Otherwise, the Accomplishment Report and final request for reimbursement should not be approved.</w:t>
      </w:r>
    </w:p>
    <w:p w14:paraId="4C144B35" w14:textId="77777777" w:rsidR="00525D87" w:rsidRDefault="00525D87" w:rsidP="00A404C7">
      <w:pPr>
        <w:pStyle w:val="BodyText"/>
        <w:widowControl/>
        <w:spacing w:line="276" w:lineRule="auto"/>
        <w:ind w:left="0"/>
        <w:rPr>
          <w:rFonts w:cs="Times New Roman"/>
          <w:u w:val="single"/>
        </w:rPr>
      </w:pPr>
    </w:p>
    <w:p w14:paraId="4C144B36" w14:textId="77777777" w:rsidR="00A404C7" w:rsidRDefault="00A404C7" w:rsidP="00A404C7">
      <w:pPr>
        <w:pStyle w:val="BodyText"/>
        <w:widowControl/>
        <w:spacing w:line="276" w:lineRule="auto"/>
        <w:ind w:left="0"/>
        <w:rPr>
          <w:rFonts w:cs="Times New Roman"/>
        </w:rPr>
      </w:pPr>
      <w:r w:rsidRPr="00A404C7">
        <w:rPr>
          <w:rFonts w:cs="Times New Roman"/>
          <w:u w:val="single"/>
        </w:rPr>
        <w:lastRenderedPageBreak/>
        <w:t>Action Item (Lisa):</w:t>
      </w:r>
      <w:r w:rsidRPr="00A404C7">
        <w:rPr>
          <w:rFonts w:cs="Times New Roman"/>
        </w:rPr>
        <w:t xml:space="preserve">  </w:t>
      </w:r>
      <w:r>
        <w:rPr>
          <w:rFonts w:cs="Times New Roman"/>
        </w:rPr>
        <w:t>Lisa will review the Accountability Reports ahead of when work plans are due for the next year.  States with missing data without justification will have their work plans placed at the bottom of the pile, and may not be reviewed until data entry has occurred.</w:t>
      </w:r>
    </w:p>
    <w:p w14:paraId="4C144B37" w14:textId="77777777" w:rsidR="005471DA" w:rsidRDefault="005471DA"/>
    <w:p w14:paraId="4C144B38" w14:textId="77777777" w:rsidR="00A404C7" w:rsidRPr="00DD0E6C" w:rsidRDefault="00DD0E6C">
      <w:pPr>
        <w:rPr>
          <w:b/>
        </w:rPr>
      </w:pPr>
      <w:r w:rsidRPr="00DD0E6C">
        <w:rPr>
          <w:b/>
        </w:rPr>
        <w:t>Pest Detection Performance Measures</w:t>
      </w:r>
    </w:p>
    <w:p w14:paraId="4C144B39" w14:textId="77777777" w:rsidR="00DD0E6C" w:rsidRDefault="00DD0E6C" w:rsidP="00DD0E6C">
      <w:pPr>
        <w:rPr>
          <w:rFonts w:eastAsia="Times New Roman" w:cs="Times New Roman"/>
          <w:lang w:bidi="en-US"/>
        </w:rPr>
      </w:pPr>
      <w:r w:rsidRPr="00DD0E6C">
        <w:rPr>
          <w:rFonts w:eastAsia="Times New Roman" w:cs="Times New Roman"/>
          <w:u w:val="single"/>
        </w:rPr>
        <w:t>Action Item (PDMT):</w:t>
      </w:r>
      <w:r w:rsidRPr="00DD0E6C">
        <w:rPr>
          <w:rFonts w:eastAsia="Times New Roman" w:cs="Times New Roman"/>
        </w:rPr>
        <w:t xml:space="preserve">  </w:t>
      </w:r>
      <w:r>
        <w:rPr>
          <w:rFonts w:eastAsia="Times New Roman" w:cs="Times New Roman"/>
        </w:rPr>
        <w:t xml:space="preserve">John and Lisa will work with Field Operations management and the SPHDs on how best to instill accountability and management of Pest Detection surveys and the budget requested for those surveys.  </w:t>
      </w:r>
      <w:r w:rsidRPr="001E1D61">
        <w:rPr>
          <w:rFonts w:eastAsia="Times New Roman" w:cs="Times New Roman"/>
          <w:lang w:bidi="en-US"/>
        </w:rPr>
        <w:t xml:space="preserve">Messaging will be worked on over the coming year. </w:t>
      </w:r>
    </w:p>
    <w:p w14:paraId="1EF13020" w14:textId="755EE13E" w:rsidR="00031FA2" w:rsidRDefault="00031FA2" w:rsidP="00DD0E6C">
      <w:pPr>
        <w:rPr>
          <w:rFonts w:eastAsia="Times New Roman" w:cs="Times New Roman"/>
          <w:lang w:bidi="en-US"/>
        </w:rPr>
      </w:pPr>
    </w:p>
    <w:p w14:paraId="79C428D1" w14:textId="5E1C1108" w:rsidR="00031FA2" w:rsidRPr="001E1D61" w:rsidRDefault="00031FA2" w:rsidP="00DD0E6C">
      <w:pPr>
        <w:rPr>
          <w:rFonts w:eastAsia="Times New Roman" w:cs="Times New Roman"/>
          <w:lang w:bidi="en-US"/>
        </w:rPr>
      </w:pPr>
      <w:r>
        <w:rPr>
          <w:rFonts w:eastAsia="Times New Roman" w:cs="Times New Roman"/>
          <w:lang w:bidi="en-US"/>
        </w:rPr>
        <w:t>Starting in FY2019, it is mandatory that PSSs fill out the PPQ Survey Summary Form. John and Lisa will review the Survey Summary Forms to look for surveys that do not fit the overall mission of Pest Detection (single pest surveys, etc.). At the new SPHD training in October 2018, some experienced SPHDs said that they would appreciate more guidance on what surveys should be done with Pest Detection funding. This can be a longer term goal. (LJ)</w:t>
      </w:r>
    </w:p>
    <w:p w14:paraId="4C144B3A" w14:textId="77777777" w:rsidR="00DD0E6C" w:rsidRDefault="00DD0E6C"/>
    <w:p w14:paraId="4C144B3B" w14:textId="77777777" w:rsidR="00DD0E6C" w:rsidRPr="00186569" w:rsidRDefault="00186569">
      <w:pPr>
        <w:rPr>
          <w:b/>
        </w:rPr>
      </w:pPr>
      <w:r w:rsidRPr="00186569">
        <w:rPr>
          <w:b/>
        </w:rPr>
        <w:t>2019 Pest Surveillance Guidelines</w:t>
      </w:r>
    </w:p>
    <w:p w14:paraId="4C144B3C" w14:textId="77777777" w:rsidR="00186569" w:rsidRDefault="00186569" w:rsidP="00186569">
      <w:pPr>
        <w:rPr>
          <w:rFonts w:eastAsia="Times New Roman" w:cs="Times New Roman"/>
        </w:rPr>
      </w:pPr>
      <w:r w:rsidRPr="00186569">
        <w:rPr>
          <w:rFonts w:eastAsia="Times New Roman" w:cs="Times New Roman"/>
          <w:u w:val="single"/>
        </w:rPr>
        <w:t>Action Item (NCC):</w:t>
      </w:r>
      <w:r w:rsidRPr="00186569">
        <w:rPr>
          <w:rFonts w:eastAsia="Times New Roman" w:cs="Times New Roman"/>
        </w:rPr>
        <w:t xml:space="preserve">  </w:t>
      </w:r>
      <w:r>
        <w:rPr>
          <w:rFonts w:eastAsia="Times New Roman" w:cs="Times New Roman"/>
        </w:rPr>
        <w:t>The NCC and their constituencies should review the 2018 G</w:t>
      </w:r>
      <w:r w:rsidRPr="001B460C">
        <w:rPr>
          <w:rFonts w:eastAsia="Times New Roman" w:cs="Times New Roman"/>
        </w:rPr>
        <w:t>uidelines</w:t>
      </w:r>
      <w:r>
        <w:rPr>
          <w:rFonts w:eastAsia="Times New Roman" w:cs="Times New Roman"/>
        </w:rPr>
        <w:t xml:space="preserve"> and supporting documents for edits, comments, and suggestions that can be incorporated into the 2019 Guidelines</w:t>
      </w:r>
      <w:r w:rsidRPr="001B460C">
        <w:rPr>
          <w:rFonts w:eastAsia="Times New Roman" w:cs="Times New Roman"/>
        </w:rPr>
        <w:t>.</w:t>
      </w:r>
      <w:r>
        <w:rPr>
          <w:rFonts w:eastAsia="Times New Roman" w:cs="Times New Roman"/>
        </w:rPr>
        <w:t xml:space="preserve">  Are there any improvements needed or topics or content that should be added</w:t>
      </w:r>
      <w:r w:rsidRPr="001B460C">
        <w:rPr>
          <w:rFonts w:eastAsia="Times New Roman" w:cs="Times New Roman"/>
        </w:rPr>
        <w:t>?</w:t>
      </w:r>
    </w:p>
    <w:p w14:paraId="4C144B3D" w14:textId="77777777" w:rsidR="00DD0E6C" w:rsidRDefault="00DD0E6C"/>
    <w:p w14:paraId="4C144B3E" w14:textId="77777777" w:rsidR="00186569" w:rsidRPr="00DA7ECD" w:rsidRDefault="00DA7ECD">
      <w:pPr>
        <w:rPr>
          <w:i/>
        </w:rPr>
      </w:pPr>
      <w:r w:rsidRPr="00DA7ECD">
        <w:rPr>
          <w:i/>
        </w:rPr>
        <w:t>Work Plans</w:t>
      </w:r>
    </w:p>
    <w:p w14:paraId="4C144B3F" w14:textId="77777777" w:rsidR="00186569" w:rsidRDefault="00186569" w:rsidP="00186569">
      <w:pPr>
        <w:rPr>
          <w:rFonts w:eastAsia="Times New Roman" w:cs="Times New Roman"/>
        </w:rPr>
      </w:pPr>
      <w:r w:rsidRPr="00186569">
        <w:rPr>
          <w:rFonts w:eastAsia="Times New Roman" w:cs="Times New Roman"/>
          <w:u w:val="single"/>
        </w:rPr>
        <w:t>Action Item (PDMT):</w:t>
      </w:r>
      <w:r w:rsidRPr="00186569">
        <w:rPr>
          <w:rFonts w:eastAsia="Times New Roman" w:cs="Times New Roman"/>
        </w:rPr>
        <w:t xml:space="preserve">  </w:t>
      </w:r>
      <w:r>
        <w:rPr>
          <w:rFonts w:eastAsia="Times New Roman" w:cs="Times New Roman"/>
        </w:rPr>
        <w:t>The PDMT will look into the feasibility of a fillable pdf file or an online form for creating work plans.  Having it integrated with the Survey Summary Form would be a benefit.  Other suggested changes also will be reviewed and changes made if possible, e.g., adding a version designation.</w:t>
      </w:r>
    </w:p>
    <w:p w14:paraId="4C144B40" w14:textId="77777777" w:rsidR="00186569" w:rsidRDefault="00186569"/>
    <w:p w14:paraId="4C144B41" w14:textId="77777777" w:rsidR="00186569" w:rsidRDefault="00186569" w:rsidP="00186569">
      <w:pPr>
        <w:rPr>
          <w:rFonts w:cs="Times New Roman"/>
        </w:rPr>
      </w:pPr>
      <w:r w:rsidRPr="00186569">
        <w:rPr>
          <w:rFonts w:eastAsia="Times New Roman" w:cs="Times New Roman"/>
          <w:u w:val="single"/>
        </w:rPr>
        <w:t>Action Item (Lisa):</w:t>
      </w:r>
      <w:r w:rsidRPr="00186569">
        <w:rPr>
          <w:rFonts w:eastAsia="Times New Roman" w:cs="Times New Roman"/>
        </w:rPr>
        <w:t xml:space="preserve"> </w:t>
      </w:r>
      <w:r>
        <w:rPr>
          <w:rFonts w:eastAsia="Times New Roman" w:cs="Times New Roman"/>
        </w:rPr>
        <w:t xml:space="preserve"> </w:t>
      </w:r>
      <w:r w:rsidRPr="00977A74">
        <w:rPr>
          <w:rFonts w:eastAsia="Times New Roman" w:cs="Times New Roman"/>
        </w:rPr>
        <w:t xml:space="preserve">Lisa will make </w:t>
      </w:r>
      <w:r>
        <w:rPr>
          <w:rFonts w:cs="Times New Roman"/>
        </w:rPr>
        <w:t xml:space="preserve">sure the correct FY19 Survey and Infrastructure amounts are in the Survey Summary Form.  Lisa also will plan to send the SPHDs the amount for their state(s) each June so they can ensure the correct amount gets into work plans. </w:t>
      </w:r>
    </w:p>
    <w:p w14:paraId="33C07784" w14:textId="408AC018" w:rsidR="009E15BD" w:rsidRDefault="009E15BD" w:rsidP="009E15BD">
      <w:pPr>
        <w:ind w:firstLine="360"/>
        <w:rPr>
          <w:rFonts w:cs="Times New Roman"/>
        </w:rPr>
      </w:pPr>
      <w:r>
        <w:rPr>
          <w:rFonts w:cs="Times New Roman"/>
        </w:rPr>
        <w:t>Update: Completed. (LJ)</w:t>
      </w:r>
    </w:p>
    <w:p w14:paraId="4C144B42" w14:textId="77777777" w:rsidR="00186569" w:rsidRDefault="00186569"/>
    <w:p w14:paraId="4C144B43" w14:textId="77777777" w:rsidR="00DA7ECD" w:rsidRDefault="00DA7ECD" w:rsidP="00DA7ECD">
      <w:pPr>
        <w:rPr>
          <w:rFonts w:eastAsia="Times New Roman" w:cs="Times New Roman"/>
        </w:rPr>
      </w:pPr>
      <w:r w:rsidRPr="00DA7ECD">
        <w:rPr>
          <w:rFonts w:eastAsia="Times New Roman" w:cs="Times New Roman"/>
          <w:u w:val="single"/>
        </w:rPr>
        <w:t>Action Item (Lisa):</w:t>
      </w:r>
      <w:r w:rsidRPr="00DA7ECD">
        <w:rPr>
          <w:rFonts w:eastAsia="Times New Roman" w:cs="Times New Roman"/>
        </w:rPr>
        <w:t xml:space="preserve">  </w:t>
      </w:r>
      <w:r>
        <w:rPr>
          <w:rFonts w:eastAsia="Times New Roman" w:cs="Times New Roman"/>
        </w:rPr>
        <w:t>Lisa will evaluate the time and commitment involved in reviewing work plans to determine if a September 7 (or other) date allows enough time to adequately review work plans and have a draft spending plan available for Field Operations.</w:t>
      </w:r>
    </w:p>
    <w:p w14:paraId="4C144B44" w14:textId="77777777" w:rsidR="00DA7ECD" w:rsidRDefault="00DA7ECD" w:rsidP="00DA7ECD">
      <w:pPr>
        <w:ind w:left="360"/>
        <w:rPr>
          <w:rFonts w:eastAsia="Times New Roman" w:cs="Times New Roman"/>
        </w:rPr>
      </w:pPr>
      <w:r>
        <w:rPr>
          <w:rFonts w:eastAsia="Times New Roman" w:cs="Times New Roman"/>
        </w:rPr>
        <w:t>Update: A September 7 due date for work plans was communicated to the CAPS community.</w:t>
      </w:r>
    </w:p>
    <w:p w14:paraId="4C144B45" w14:textId="77777777" w:rsidR="00186569" w:rsidRDefault="00186569"/>
    <w:p w14:paraId="4C144B46" w14:textId="77777777" w:rsidR="00DA7ECD" w:rsidRPr="00DA7ECD" w:rsidRDefault="00DA7ECD">
      <w:pPr>
        <w:rPr>
          <w:i/>
        </w:rPr>
      </w:pPr>
      <w:r w:rsidRPr="00DA7ECD">
        <w:rPr>
          <w:i/>
        </w:rPr>
        <w:t>Data Management</w:t>
      </w:r>
    </w:p>
    <w:p w14:paraId="4C144B47" w14:textId="77777777" w:rsidR="00DA7ECD" w:rsidRDefault="00DA7ECD" w:rsidP="00DA7ECD">
      <w:pPr>
        <w:rPr>
          <w:rFonts w:eastAsia="Times New Roman" w:cs="Times New Roman"/>
        </w:rPr>
      </w:pPr>
      <w:r w:rsidRPr="00DA7ECD">
        <w:rPr>
          <w:rFonts w:eastAsia="Times New Roman" w:cs="Times New Roman"/>
          <w:u w:val="single"/>
        </w:rPr>
        <w:t>Action Item (NCC):</w:t>
      </w:r>
      <w:r w:rsidRPr="00DA7ECD">
        <w:rPr>
          <w:rFonts w:eastAsia="Times New Roman" w:cs="Times New Roman"/>
        </w:rPr>
        <w:t xml:space="preserve">  </w:t>
      </w:r>
      <w:r w:rsidRPr="008D74DB">
        <w:rPr>
          <w:rFonts w:eastAsia="Times New Roman" w:cs="Times New Roman"/>
        </w:rPr>
        <w:t xml:space="preserve">Message to PSSs and SSCs.  The SSCs and PSSs (or the person fulfilling that role in a state) should discuss data entry.  The PSSs should make sure that all Pest Detection-funded surveys are captured in the Survey Summary Form.  The SSC will then be able to </w:t>
      </w:r>
      <w:r w:rsidRPr="008D74DB">
        <w:rPr>
          <w:rFonts w:eastAsia="Times New Roman" w:cs="Times New Roman"/>
        </w:rPr>
        <w:lastRenderedPageBreak/>
        <w:t>download a My Surveys spreadsheet for the PSS to prepare data before sharing with the SSC.  Both the PSS and the SSC should work together to ensure all of a state’s Pest Detection/CAPS data is correctly entered into NAPIS.</w:t>
      </w:r>
    </w:p>
    <w:p w14:paraId="11155E56" w14:textId="280404C7" w:rsidR="009E15BD" w:rsidRDefault="009E15BD" w:rsidP="004A4067">
      <w:pPr>
        <w:ind w:left="450"/>
        <w:rPr>
          <w:szCs w:val="24"/>
        </w:rPr>
      </w:pPr>
      <w:r>
        <w:rPr>
          <w:szCs w:val="24"/>
        </w:rPr>
        <w:t>Update: This was discussed further at the SPB CAPS Breakout Session: what exactly is the SSC’s role in data preparation and uploading for surveys other than CAPS (PPQ Pest Detection, Farm Bill surveys performed by universities and other cooperators, and other PPQ Program pest surveys that are performed by cooperators.). Some PSSs do a good job of preparing the data for upload and some SSCs are given a stack of papers to transcribe. Sherry Aultman and Lisa Jackson decided to continue to work on this topic.</w:t>
      </w:r>
    </w:p>
    <w:p w14:paraId="7BD0C807" w14:textId="77777777" w:rsidR="009E15BD" w:rsidRDefault="009E15BD" w:rsidP="004A4067">
      <w:pPr>
        <w:ind w:left="450"/>
        <w:rPr>
          <w:szCs w:val="24"/>
        </w:rPr>
      </w:pPr>
      <w:r w:rsidRPr="00676B6F">
        <w:rPr>
          <w:szCs w:val="24"/>
          <w:u w:val="single"/>
        </w:rPr>
        <w:t>Action Item:</w:t>
      </w:r>
      <w:r>
        <w:rPr>
          <w:szCs w:val="24"/>
        </w:rPr>
        <w:t xml:space="preserve"> Sherry Aultman will poll the SSCs in other regions to determine how this data is entered.</w:t>
      </w:r>
    </w:p>
    <w:p w14:paraId="1396BCFE" w14:textId="77777777" w:rsidR="009E15BD" w:rsidRDefault="009E15BD" w:rsidP="004A4067">
      <w:pPr>
        <w:ind w:left="450"/>
        <w:rPr>
          <w:szCs w:val="24"/>
        </w:rPr>
      </w:pPr>
      <w:r w:rsidRPr="00676B6F">
        <w:rPr>
          <w:szCs w:val="24"/>
          <w:u w:val="single"/>
        </w:rPr>
        <w:t>Action Item:</w:t>
      </w:r>
      <w:r w:rsidRPr="00140675">
        <w:rPr>
          <w:szCs w:val="24"/>
        </w:rPr>
        <w:t xml:space="preserve"> </w:t>
      </w:r>
      <w:r w:rsidRPr="006D3A9C">
        <w:rPr>
          <w:szCs w:val="24"/>
        </w:rPr>
        <w:t>Lisa Jackson will have discussions with the Pest Detection Cross Functional Working Group and other NOMs as needed to determine which data SSCs should be responsible for.</w:t>
      </w:r>
    </w:p>
    <w:p w14:paraId="18DD06E9" w14:textId="10B71169" w:rsidR="009E15BD" w:rsidRDefault="009E15BD" w:rsidP="004A4067">
      <w:pPr>
        <w:ind w:left="450"/>
        <w:rPr>
          <w:szCs w:val="24"/>
        </w:rPr>
      </w:pPr>
      <w:r w:rsidRPr="00676B6F">
        <w:rPr>
          <w:szCs w:val="24"/>
          <w:u w:val="single"/>
        </w:rPr>
        <w:t>Action Item:</w:t>
      </w:r>
      <w:r>
        <w:rPr>
          <w:szCs w:val="24"/>
        </w:rPr>
        <w:t xml:space="preserve"> Sherry and Lisa will develop guidance on who should enter which types of data and will also share which tools and templates can make this process easier.</w:t>
      </w:r>
      <w:r w:rsidR="00B5488B">
        <w:rPr>
          <w:szCs w:val="24"/>
        </w:rPr>
        <w:t xml:space="preserve"> (LJ)</w:t>
      </w:r>
    </w:p>
    <w:p w14:paraId="5A140C32" w14:textId="77777777" w:rsidR="009E15BD" w:rsidRPr="008D74DB" w:rsidRDefault="009E15BD" w:rsidP="00DA7ECD">
      <w:pPr>
        <w:rPr>
          <w:rFonts w:eastAsia="Times New Roman" w:cs="Times New Roman"/>
        </w:rPr>
      </w:pPr>
    </w:p>
    <w:p w14:paraId="4C144B49" w14:textId="77777777" w:rsidR="00DA7ECD" w:rsidRDefault="00DA7ECD" w:rsidP="00DA7ECD">
      <w:pPr>
        <w:pStyle w:val="BodyText"/>
        <w:widowControl/>
        <w:autoSpaceDE w:val="0"/>
        <w:autoSpaceDN w:val="0"/>
        <w:spacing w:line="276" w:lineRule="auto"/>
        <w:ind w:left="0"/>
        <w:rPr>
          <w:b/>
        </w:rPr>
      </w:pPr>
      <w:r>
        <w:rPr>
          <w:b/>
        </w:rPr>
        <w:t>Survey Supplies</w:t>
      </w:r>
    </w:p>
    <w:p w14:paraId="4C144B4A" w14:textId="77777777" w:rsidR="00DA7ECD" w:rsidRDefault="00DA7ECD" w:rsidP="00DA7ECD">
      <w:pPr>
        <w:pStyle w:val="BodyText"/>
        <w:widowControl/>
        <w:autoSpaceDE w:val="0"/>
        <w:autoSpaceDN w:val="0"/>
        <w:spacing w:line="276" w:lineRule="auto"/>
        <w:ind w:left="0"/>
      </w:pPr>
      <w:r w:rsidRPr="00DA7ECD">
        <w:rPr>
          <w:u w:val="single"/>
        </w:rPr>
        <w:t>Action Item (SSPP):</w:t>
      </w:r>
      <w:r w:rsidRPr="00DA7ECD">
        <w:t xml:space="preserve">  </w:t>
      </w:r>
      <w:r>
        <w:t xml:space="preserve">Message to CAPS community.  </w:t>
      </w:r>
      <w:r w:rsidRPr="00012F7D">
        <w:t xml:space="preserve">To avoid the late ordering situation, it was agreed that the SPHDs should communicate the expectation to get orders done on time, and inform PSSs that it is their responsibility to review IPHIS orders for completeness.  To facilitate this the PSS and SSC should be aware of survey plans and supplies needed to carry out the survey plans.  This should be communicated as a program wide policy, and then SPHDs can push the message.  </w:t>
      </w:r>
    </w:p>
    <w:p w14:paraId="2E14D397" w14:textId="5A23A11D" w:rsidR="00B5488B" w:rsidRPr="00012F7D" w:rsidRDefault="00B5488B" w:rsidP="00B5488B">
      <w:pPr>
        <w:pStyle w:val="BodyText"/>
        <w:widowControl/>
        <w:tabs>
          <w:tab w:val="left" w:pos="450"/>
        </w:tabs>
        <w:autoSpaceDE w:val="0"/>
        <w:autoSpaceDN w:val="0"/>
        <w:spacing w:line="276" w:lineRule="auto"/>
        <w:ind w:left="450"/>
      </w:pPr>
      <w:r>
        <w:t>Update: This was messaged out several times over the year. There were less requests for orders outside the open period in 2018. (LJ)</w:t>
      </w:r>
    </w:p>
    <w:p w14:paraId="4C144B4B" w14:textId="77777777" w:rsidR="00DA7ECD" w:rsidRDefault="00DA7ECD"/>
    <w:p w14:paraId="4C144B4C" w14:textId="77777777" w:rsidR="00DA7ECD" w:rsidRPr="00DA7ECD" w:rsidRDefault="00DA7ECD">
      <w:pPr>
        <w:rPr>
          <w:b/>
        </w:rPr>
      </w:pPr>
      <w:r w:rsidRPr="00DA7ECD">
        <w:rPr>
          <w:b/>
        </w:rPr>
        <w:t>Pest Lists</w:t>
      </w:r>
    </w:p>
    <w:p w14:paraId="4C144B4D" w14:textId="77777777" w:rsidR="00DA7ECD" w:rsidRDefault="00DA7ECD" w:rsidP="00DA7ECD">
      <w:pPr>
        <w:pStyle w:val="BodyText"/>
        <w:widowControl/>
        <w:tabs>
          <w:tab w:val="left" w:pos="1120"/>
        </w:tabs>
        <w:spacing w:line="276" w:lineRule="auto"/>
        <w:ind w:left="0"/>
        <w:rPr>
          <w:spacing w:val="-1"/>
          <w:lang w:bidi="en-US"/>
        </w:rPr>
      </w:pPr>
      <w:r w:rsidRPr="00DA7ECD">
        <w:rPr>
          <w:spacing w:val="-1"/>
          <w:u w:val="single"/>
          <w:lang w:bidi="en-US"/>
        </w:rPr>
        <w:t>Action Item (John, Dan):</w:t>
      </w:r>
      <w:r w:rsidRPr="00DA7ECD">
        <w:rPr>
          <w:spacing w:val="-1"/>
          <w:lang w:bidi="en-US"/>
        </w:rPr>
        <w:t xml:space="preserve">  </w:t>
      </w:r>
      <w:r>
        <w:rPr>
          <w:spacing w:val="-1"/>
          <w:lang w:bidi="en-US"/>
        </w:rPr>
        <w:t xml:space="preserve">Request that PERAL develop a </w:t>
      </w:r>
      <w:r w:rsidRPr="00A348E0">
        <w:rPr>
          <w:spacing w:val="-1"/>
          <w:lang w:bidi="en-US"/>
        </w:rPr>
        <w:t>Weed Ri</w:t>
      </w:r>
      <w:r>
        <w:rPr>
          <w:spacing w:val="-1"/>
          <w:lang w:bidi="en-US"/>
        </w:rPr>
        <w:t xml:space="preserve">sk Assessment (WRA) </w:t>
      </w:r>
      <w:r w:rsidRPr="00A348E0">
        <w:rPr>
          <w:spacing w:val="-1"/>
          <w:lang w:bidi="en-US"/>
        </w:rPr>
        <w:t xml:space="preserve">for horse thistle and yellow </w:t>
      </w:r>
      <w:proofErr w:type="spellStart"/>
      <w:r w:rsidRPr="00A348E0">
        <w:rPr>
          <w:spacing w:val="-1"/>
          <w:lang w:bidi="en-US"/>
        </w:rPr>
        <w:t>witchweed</w:t>
      </w:r>
      <w:proofErr w:type="spellEnd"/>
      <w:r>
        <w:rPr>
          <w:spacing w:val="-1"/>
          <w:lang w:bidi="en-US"/>
        </w:rPr>
        <w:t>, and use the results to determine whether or not to continue supporting surveys for these weeds.</w:t>
      </w:r>
    </w:p>
    <w:p w14:paraId="4C144B4E" w14:textId="77777777" w:rsidR="00DA7ECD" w:rsidRPr="00A348E0" w:rsidRDefault="00DA7ECD" w:rsidP="00DA7ECD">
      <w:pPr>
        <w:pStyle w:val="BodyText"/>
        <w:widowControl/>
        <w:tabs>
          <w:tab w:val="left" w:pos="1120"/>
        </w:tabs>
        <w:spacing w:line="276" w:lineRule="auto"/>
        <w:ind w:left="360"/>
        <w:rPr>
          <w:b/>
          <w:spacing w:val="-1"/>
          <w:lang w:bidi="en-US"/>
        </w:rPr>
      </w:pPr>
      <w:r>
        <w:rPr>
          <w:spacing w:val="-1"/>
          <w:lang w:bidi="en-US"/>
        </w:rPr>
        <w:t>Update:  Weed Risk Assessments requested in CPIA and work approved.</w:t>
      </w:r>
      <w:r w:rsidRPr="00A348E0">
        <w:rPr>
          <w:spacing w:val="-1"/>
          <w:lang w:bidi="en-US"/>
        </w:rPr>
        <w:t xml:space="preserve"> </w:t>
      </w:r>
    </w:p>
    <w:p w14:paraId="4C144B4F" w14:textId="77777777" w:rsidR="00DA7ECD" w:rsidRDefault="00DA7ECD"/>
    <w:p w14:paraId="4C144B50" w14:textId="77777777" w:rsidR="00DA7ECD" w:rsidRPr="00A348E0" w:rsidRDefault="00DA7ECD" w:rsidP="00DA7ECD">
      <w:pPr>
        <w:pStyle w:val="BodyText"/>
        <w:widowControl/>
        <w:tabs>
          <w:tab w:val="left" w:pos="1120"/>
        </w:tabs>
        <w:spacing w:line="276" w:lineRule="auto"/>
        <w:ind w:left="0"/>
        <w:rPr>
          <w:spacing w:val="-1"/>
          <w:lang w:bidi="en-US"/>
        </w:rPr>
      </w:pPr>
      <w:r w:rsidRPr="00DA7ECD">
        <w:rPr>
          <w:spacing w:val="-1"/>
          <w:u w:val="single"/>
          <w:lang w:bidi="en-US"/>
        </w:rPr>
        <w:t>Action Item (PDMT):</w:t>
      </w:r>
      <w:r w:rsidRPr="00DA7ECD">
        <w:rPr>
          <w:spacing w:val="-1"/>
          <w:lang w:bidi="en-US"/>
        </w:rPr>
        <w:t xml:space="preserve">  </w:t>
      </w:r>
      <w:r>
        <w:rPr>
          <w:spacing w:val="-1"/>
          <w:lang w:bidi="en-US"/>
        </w:rPr>
        <w:t>The PDMT will engage the CHRP and discuss survey efforts and pest lists to avoid duplication of efforts, and set up a protocol for further interaction.</w:t>
      </w:r>
    </w:p>
    <w:p w14:paraId="4C144B51" w14:textId="77777777" w:rsidR="00186569" w:rsidRDefault="00186569"/>
    <w:p w14:paraId="4C144B52" w14:textId="77777777" w:rsidR="00DA7ECD" w:rsidRPr="00F24933" w:rsidRDefault="00C92878">
      <w:pPr>
        <w:rPr>
          <w:b/>
        </w:rPr>
      </w:pPr>
      <w:r w:rsidRPr="00F24933">
        <w:rPr>
          <w:b/>
        </w:rPr>
        <w:t>Host Criteria</w:t>
      </w:r>
    </w:p>
    <w:p w14:paraId="4C144B53" w14:textId="77777777" w:rsidR="00C92878" w:rsidRDefault="00C92878">
      <w:pPr>
        <w:rPr>
          <w:spacing w:val="-1"/>
          <w:lang w:bidi="en-US"/>
        </w:rPr>
      </w:pPr>
      <w:r w:rsidRPr="00C92878">
        <w:rPr>
          <w:spacing w:val="-1"/>
          <w:u w:val="single"/>
          <w:lang w:bidi="en-US"/>
        </w:rPr>
        <w:t>Action Item (Dan):</w:t>
      </w:r>
      <w:r w:rsidRPr="00C92878">
        <w:rPr>
          <w:spacing w:val="-1"/>
          <w:lang w:bidi="en-US"/>
        </w:rPr>
        <w:t xml:space="preserve">  </w:t>
      </w:r>
      <w:r w:rsidRPr="00A348E0">
        <w:rPr>
          <w:spacing w:val="-1"/>
          <w:lang w:bidi="en-US"/>
        </w:rPr>
        <w:t>Review the hos</w:t>
      </w:r>
      <w:r>
        <w:rPr>
          <w:spacing w:val="-1"/>
          <w:lang w:bidi="en-US"/>
        </w:rPr>
        <w:t>t criteria guidance from PERAL and make a final recommendation to the NCC.</w:t>
      </w:r>
    </w:p>
    <w:p w14:paraId="4C144B54" w14:textId="77777777" w:rsidR="00C92878" w:rsidRDefault="00C92878">
      <w:pPr>
        <w:rPr>
          <w:spacing w:val="-1"/>
          <w:lang w:bidi="en-US"/>
        </w:rPr>
      </w:pPr>
    </w:p>
    <w:p w14:paraId="68BFFE44" w14:textId="61376884" w:rsidR="00F24933" w:rsidRDefault="00F24933" w:rsidP="004A4067">
      <w:pPr>
        <w:ind w:left="360"/>
        <w:rPr>
          <w:rFonts w:cs="Times New Roman"/>
          <w:b/>
          <w:bCs/>
          <w:szCs w:val="24"/>
        </w:rPr>
      </w:pPr>
      <w:r>
        <w:rPr>
          <w:spacing w:val="-1"/>
          <w:lang w:bidi="en-US"/>
        </w:rPr>
        <w:lastRenderedPageBreak/>
        <w:t xml:space="preserve">Update: </w:t>
      </w:r>
      <w:r w:rsidRPr="00F24933">
        <w:rPr>
          <w:rFonts w:cs="Times New Roman"/>
          <w:bCs/>
          <w:szCs w:val="24"/>
        </w:rPr>
        <w:t>The S&amp;T CAPS Support Team currently developing host criteria guidance. Once developed, the guidance will be presented to the NCC and announced to the CAPS community.  </w:t>
      </w:r>
      <w:r w:rsidRPr="00F24933">
        <w:rPr>
          <w:rFonts w:cs="Times New Roman"/>
          <w:szCs w:val="24"/>
        </w:rPr>
        <w:t> </w:t>
      </w:r>
      <w:r w:rsidRPr="00F24933">
        <w:rPr>
          <w:rFonts w:cs="Times New Roman"/>
          <w:bCs/>
          <w:szCs w:val="24"/>
        </w:rPr>
        <w:t xml:space="preserve"> </w:t>
      </w:r>
    </w:p>
    <w:p w14:paraId="336CC85E" w14:textId="0E68927B" w:rsidR="00F24933" w:rsidRDefault="00F24933">
      <w:pPr>
        <w:rPr>
          <w:spacing w:val="-1"/>
          <w:lang w:bidi="en-US"/>
        </w:rPr>
      </w:pPr>
    </w:p>
    <w:p w14:paraId="4C144B55" w14:textId="77777777" w:rsidR="00C92878" w:rsidRPr="00C92878" w:rsidRDefault="00C92878">
      <w:pPr>
        <w:rPr>
          <w:b/>
        </w:rPr>
      </w:pPr>
      <w:r w:rsidRPr="00C92878">
        <w:rPr>
          <w:b/>
        </w:rPr>
        <w:t>Survey Manuals</w:t>
      </w:r>
    </w:p>
    <w:p w14:paraId="4C144B56" w14:textId="77777777" w:rsidR="00C92878" w:rsidRPr="00A348E0" w:rsidRDefault="00C92878" w:rsidP="00C92878">
      <w:pPr>
        <w:pStyle w:val="BodyText"/>
        <w:widowControl/>
        <w:tabs>
          <w:tab w:val="left" w:pos="1120"/>
        </w:tabs>
        <w:spacing w:line="276" w:lineRule="auto"/>
        <w:ind w:left="0"/>
        <w:rPr>
          <w:spacing w:val="-1"/>
          <w:lang w:bidi="en-US"/>
        </w:rPr>
      </w:pPr>
      <w:r w:rsidRPr="00C92878">
        <w:rPr>
          <w:spacing w:val="-1"/>
          <w:u w:val="single"/>
          <w:lang w:bidi="en-US"/>
        </w:rPr>
        <w:t>Action Item (NCC):</w:t>
      </w:r>
      <w:r w:rsidRPr="00C92878">
        <w:rPr>
          <w:spacing w:val="-1"/>
          <w:lang w:bidi="en-US"/>
        </w:rPr>
        <w:t xml:space="preserve">  </w:t>
      </w:r>
      <w:r>
        <w:rPr>
          <w:spacing w:val="-1"/>
          <w:lang w:bidi="en-US"/>
        </w:rPr>
        <w:t xml:space="preserve">The NCC is asked to consider the reformatting of the Introduction document from a single pdf document to a series of stand-alone documents that cover multiple manuals.   </w:t>
      </w:r>
      <w:r w:rsidRPr="00A348E0">
        <w:rPr>
          <w:spacing w:val="-1"/>
          <w:lang w:bidi="en-US"/>
        </w:rPr>
        <w:t xml:space="preserve">Send feedback to Heather </w:t>
      </w:r>
      <w:r>
        <w:rPr>
          <w:spacing w:val="-1"/>
          <w:lang w:bidi="en-US"/>
        </w:rPr>
        <w:t>and/</w:t>
      </w:r>
      <w:r w:rsidRPr="00A348E0">
        <w:rPr>
          <w:spacing w:val="-1"/>
          <w:lang w:bidi="en-US"/>
        </w:rPr>
        <w:t>or Dan.</w:t>
      </w:r>
    </w:p>
    <w:p w14:paraId="07242A05" w14:textId="2301C826" w:rsidR="00F24933" w:rsidRDefault="00F24933" w:rsidP="004A4067">
      <w:pPr>
        <w:pStyle w:val="BodyText"/>
        <w:spacing w:line="276" w:lineRule="auto"/>
        <w:ind w:left="360"/>
        <w:rPr>
          <w:b/>
          <w:bCs/>
          <w:spacing w:val="-1"/>
        </w:rPr>
      </w:pPr>
      <w:r>
        <w:rPr>
          <w:spacing w:val="-1"/>
          <w:lang w:bidi="en-US"/>
        </w:rPr>
        <w:t xml:space="preserve">Update: </w:t>
      </w:r>
      <w:r w:rsidRPr="00F24933">
        <w:rPr>
          <w:bCs/>
          <w:spacing w:val="-1"/>
        </w:rPr>
        <w:t>No feedback was received as of 10/29/2018. The S&amp;T CAPS Support Team will begin revising and restructuring Manual Introductions with stakeholder input. The team will solicit feedback from the CAPS community regarding presentation of information, utility and relevance of information and gaps.  </w:t>
      </w:r>
    </w:p>
    <w:p w14:paraId="5CC8245E" w14:textId="77777777" w:rsidR="00F24933" w:rsidRPr="00A348E0" w:rsidRDefault="00F24933" w:rsidP="00C92878">
      <w:pPr>
        <w:pStyle w:val="BodyText"/>
        <w:widowControl/>
        <w:tabs>
          <w:tab w:val="left" w:pos="1120"/>
        </w:tabs>
        <w:spacing w:line="276" w:lineRule="auto"/>
        <w:ind w:left="0"/>
        <w:rPr>
          <w:spacing w:val="-1"/>
          <w:lang w:bidi="en-US"/>
        </w:rPr>
      </w:pPr>
    </w:p>
    <w:p w14:paraId="4C144B58" w14:textId="77777777" w:rsidR="00C92878" w:rsidRPr="00A348E0" w:rsidRDefault="00C92878" w:rsidP="00C92878">
      <w:pPr>
        <w:pStyle w:val="BodyText"/>
        <w:widowControl/>
        <w:spacing w:line="276" w:lineRule="auto"/>
        <w:ind w:left="0"/>
        <w:rPr>
          <w:spacing w:val="-1"/>
          <w:lang w:bidi="en-US"/>
        </w:rPr>
      </w:pPr>
      <w:r w:rsidRPr="00C92878">
        <w:rPr>
          <w:spacing w:val="-1"/>
          <w:u w:val="single"/>
          <w:lang w:bidi="en-US"/>
        </w:rPr>
        <w:t>Action item (Heather):</w:t>
      </w:r>
      <w:r w:rsidRPr="00C92878">
        <w:rPr>
          <w:spacing w:val="-1"/>
          <w:lang w:bidi="en-US"/>
        </w:rPr>
        <w:t xml:space="preserve">  </w:t>
      </w:r>
      <w:r>
        <w:rPr>
          <w:spacing w:val="-1"/>
          <w:lang w:bidi="en-US"/>
        </w:rPr>
        <w:t>Heather will send out the trap supply checklist as found in the EWB/BB Introduction (p. 22) to solicit feedback.</w:t>
      </w:r>
    </w:p>
    <w:p w14:paraId="4C144B59" w14:textId="691A6B0F" w:rsidR="00C92878" w:rsidRPr="00692FAD" w:rsidRDefault="00692FAD" w:rsidP="004A4067">
      <w:pPr>
        <w:ind w:left="360"/>
        <w:rPr>
          <w:rFonts w:cs="Times New Roman"/>
          <w:bCs/>
          <w:szCs w:val="24"/>
        </w:rPr>
      </w:pPr>
      <w:bookmarkStart w:id="0" w:name="_GoBack"/>
      <w:bookmarkEnd w:id="0"/>
      <w:r w:rsidRPr="00692FAD">
        <w:rPr>
          <w:rFonts w:cs="Times New Roman"/>
          <w:bCs/>
          <w:szCs w:val="24"/>
        </w:rPr>
        <w:t>Update: The S&amp;T CAPS Support Team decided to hold off on this item because they planning to revise and restructure Manual Introductions.</w:t>
      </w:r>
    </w:p>
    <w:p w14:paraId="04AAEA88" w14:textId="77777777" w:rsidR="00692FAD" w:rsidRDefault="00692FAD"/>
    <w:p w14:paraId="4C144B5A" w14:textId="77777777" w:rsidR="00503866" w:rsidRDefault="00503866" w:rsidP="00503866">
      <w:pPr>
        <w:pStyle w:val="BodyText"/>
        <w:widowControl/>
        <w:tabs>
          <w:tab w:val="left" w:pos="1120"/>
        </w:tabs>
        <w:spacing w:line="276" w:lineRule="auto"/>
        <w:ind w:left="0"/>
        <w:rPr>
          <w:b/>
          <w:spacing w:val="-1"/>
          <w:lang w:bidi="en-US"/>
        </w:rPr>
      </w:pPr>
      <w:r w:rsidRPr="00503866">
        <w:rPr>
          <w:b/>
          <w:spacing w:val="-1"/>
          <w:lang w:bidi="en-US"/>
        </w:rPr>
        <w:t>Research/Method Development Needs</w:t>
      </w:r>
    </w:p>
    <w:p w14:paraId="4C144B5B" w14:textId="77777777" w:rsidR="00503866" w:rsidRDefault="00503866" w:rsidP="00503866">
      <w:pPr>
        <w:pStyle w:val="BodyText"/>
        <w:widowControl/>
        <w:tabs>
          <w:tab w:val="left" w:pos="1120"/>
        </w:tabs>
        <w:spacing w:line="276" w:lineRule="auto"/>
        <w:ind w:left="0"/>
        <w:rPr>
          <w:spacing w:val="-1"/>
          <w:lang w:bidi="en-US"/>
        </w:rPr>
      </w:pPr>
      <w:r w:rsidRPr="00503866">
        <w:rPr>
          <w:spacing w:val="-1"/>
          <w:u w:val="single"/>
          <w:lang w:bidi="en-US"/>
        </w:rPr>
        <w:t>Action Item (NCC):</w:t>
      </w:r>
      <w:r w:rsidRPr="00503866">
        <w:rPr>
          <w:spacing w:val="-1"/>
          <w:lang w:bidi="en-US"/>
        </w:rPr>
        <w:t xml:space="preserve">  </w:t>
      </w:r>
      <w:r>
        <w:rPr>
          <w:spacing w:val="-1"/>
          <w:lang w:bidi="en-US"/>
        </w:rPr>
        <w:t>The PDMT and the NCC need to draft guidance on the use of non-specific lures in CAPS pest surveillance efforts, and address questions on their use.  A special topic working group may be needed.</w:t>
      </w:r>
    </w:p>
    <w:p w14:paraId="4C144B5C" w14:textId="77777777" w:rsidR="00C02B1C" w:rsidRDefault="00C02B1C" w:rsidP="00C02B1C">
      <w:pPr>
        <w:pStyle w:val="BodyText"/>
        <w:widowControl/>
        <w:tabs>
          <w:tab w:val="left" w:pos="1120"/>
        </w:tabs>
        <w:spacing w:line="276" w:lineRule="auto"/>
        <w:ind w:left="0"/>
        <w:rPr>
          <w:spacing w:val="-1"/>
          <w:lang w:bidi="en-US"/>
        </w:rPr>
      </w:pPr>
    </w:p>
    <w:p w14:paraId="4C144B5D" w14:textId="77777777" w:rsidR="00C02B1C" w:rsidRPr="00C02B1C" w:rsidRDefault="00C02B1C" w:rsidP="00C02B1C">
      <w:pPr>
        <w:pStyle w:val="BodyText"/>
        <w:widowControl/>
        <w:tabs>
          <w:tab w:val="left" w:pos="1120"/>
        </w:tabs>
        <w:spacing w:line="276" w:lineRule="auto"/>
        <w:ind w:left="0"/>
        <w:rPr>
          <w:b/>
          <w:spacing w:val="-1"/>
          <w:lang w:bidi="en-US"/>
        </w:rPr>
      </w:pPr>
      <w:r w:rsidRPr="00C02B1C">
        <w:rPr>
          <w:b/>
          <w:spacing w:val="-1"/>
          <w:lang w:bidi="en-US"/>
        </w:rPr>
        <w:t>CAPS Information Systems (CAPSIS)</w:t>
      </w:r>
    </w:p>
    <w:p w14:paraId="4C144B5E" w14:textId="77777777" w:rsidR="00C02B1C" w:rsidRDefault="00C02B1C" w:rsidP="00C02B1C">
      <w:pPr>
        <w:pStyle w:val="BodyText"/>
        <w:widowControl/>
        <w:tabs>
          <w:tab w:val="left" w:pos="1120"/>
        </w:tabs>
        <w:spacing w:line="276" w:lineRule="auto"/>
        <w:ind w:left="0"/>
        <w:rPr>
          <w:spacing w:val="-1"/>
          <w:u w:val="single"/>
          <w:lang w:bidi="en-US"/>
        </w:rPr>
      </w:pPr>
      <w:r w:rsidRPr="0089547C">
        <w:rPr>
          <w:i/>
          <w:spacing w:val="-1"/>
          <w:lang w:bidi="en-US"/>
        </w:rPr>
        <w:t>Pest Status Code ‘I’</w:t>
      </w:r>
    </w:p>
    <w:p w14:paraId="4C144B5F" w14:textId="77777777" w:rsidR="00C02B1C" w:rsidRDefault="00C02B1C" w:rsidP="00C02B1C">
      <w:pPr>
        <w:pStyle w:val="BodyText"/>
        <w:widowControl/>
        <w:tabs>
          <w:tab w:val="left" w:pos="1120"/>
        </w:tabs>
        <w:spacing w:line="276" w:lineRule="auto"/>
        <w:ind w:left="0"/>
        <w:rPr>
          <w:spacing w:val="-1"/>
          <w:lang w:bidi="en-US"/>
        </w:rPr>
      </w:pPr>
      <w:r w:rsidRPr="00C02B1C">
        <w:rPr>
          <w:spacing w:val="-1"/>
          <w:u w:val="single"/>
          <w:lang w:bidi="en-US"/>
        </w:rPr>
        <w:t>Action Item (NCC):</w:t>
      </w:r>
      <w:r w:rsidRPr="00C02B1C">
        <w:rPr>
          <w:spacing w:val="-1"/>
          <w:lang w:bidi="en-US"/>
        </w:rPr>
        <w:t xml:space="preserve">  </w:t>
      </w:r>
      <w:r>
        <w:rPr>
          <w:spacing w:val="-1"/>
          <w:lang w:bidi="en-US"/>
        </w:rPr>
        <w:t>The NCC should discuss the pest interception ‘I’ pest status code with their constituency to obtain a broader view of whether this would be useful to implement or not, and bring that discussion back to the NCC.</w:t>
      </w:r>
    </w:p>
    <w:p w14:paraId="4C144B60" w14:textId="77777777" w:rsidR="00C92878" w:rsidRDefault="00C02B1C" w:rsidP="00C02B1C">
      <w:pPr>
        <w:ind w:left="360"/>
      </w:pPr>
      <w:r>
        <w:t>Update:  Implemented in NAPIS for those who wish to make use of it.</w:t>
      </w:r>
    </w:p>
    <w:p w14:paraId="4C144B61" w14:textId="77777777" w:rsidR="00525D87" w:rsidRDefault="00525D87" w:rsidP="00C02B1C">
      <w:pPr>
        <w:rPr>
          <w:i/>
        </w:rPr>
      </w:pPr>
    </w:p>
    <w:p w14:paraId="4C144B62" w14:textId="77777777" w:rsidR="00525D87" w:rsidRDefault="00525D87" w:rsidP="00C02B1C">
      <w:pPr>
        <w:rPr>
          <w:i/>
        </w:rPr>
      </w:pPr>
    </w:p>
    <w:p w14:paraId="4C144B63" w14:textId="77777777" w:rsidR="00525D87" w:rsidRDefault="00525D87" w:rsidP="00C02B1C">
      <w:pPr>
        <w:rPr>
          <w:i/>
        </w:rPr>
      </w:pPr>
    </w:p>
    <w:p w14:paraId="4C144B64" w14:textId="77777777" w:rsidR="00C02B1C" w:rsidRPr="00C02B1C" w:rsidRDefault="00C02B1C" w:rsidP="00C02B1C">
      <w:pPr>
        <w:rPr>
          <w:i/>
        </w:rPr>
      </w:pPr>
      <w:r w:rsidRPr="00C02B1C">
        <w:rPr>
          <w:i/>
        </w:rPr>
        <w:t>Survey Summary Form</w:t>
      </w:r>
    </w:p>
    <w:p w14:paraId="4C144B65" w14:textId="77777777" w:rsidR="00C02B1C" w:rsidRDefault="00C02B1C" w:rsidP="00C02B1C">
      <w:pPr>
        <w:pStyle w:val="BodyText"/>
        <w:widowControl/>
        <w:tabs>
          <w:tab w:val="left" w:pos="1120"/>
        </w:tabs>
        <w:spacing w:line="276" w:lineRule="auto"/>
        <w:ind w:left="0"/>
        <w:rPr>
          <w:spacing w:val="-1"/>
          <w:lang w:bidi="en-US"/>
        </w:rPr>
      </w:pPr>
      <w:r w:rsidRPr="00C02B1C">
        <w:rPr>
          <w:spacing w:val="-1"/>
          <w:u w:val="single"/>
          <w:lang w:bidi="en-US"/>
        </w:rPr>
        <w:t>Action Item (NCC):</w:t>
      </w:r>
      <w:r w:rsidRPr="00C02B1C">
        <w:rPr>
          <w:spacing w:val="-1"/>
          <w:lang w:bidi="en-US"/>
        </w:rPr>
        <w:t xml:space="preserve">  </w:t>
      </w:r>
      <w:r w:rsidRPr="004A090E">
        <w:rPr>
          <w:spacing w:val="-1"/>
          <w:lang w:bidi="en-US"/>
        </w:rPr>
        <w:t>Reviewers are needed for</w:t>
      </w:r>
      <w:r>
        <w:rPr>
          <w:spacing w:val="-1"/>
          <w:lang w:bidi="en-US"/>
        </w:rPr>
        <w:t xml:space="preserve"> both</w:t>
      </w:r>
      <w:r w:rsidRPr="004A090E">
        <w:rPr>
          <w:spacing w:val="-1"/>
          <w:lang w:bidi="en-US"/>
        </w:rPr>
        <w:t xml:space="preserve"> the new version of the CAPS</w:t>
      </w:r>
      <w:r>
        <w:rPr>
          <w:spacing w:val="-1"/>
          <w:lang w:bidi="en-US"/>
        </w:rPr>
        <w:t xml:space="preserve"> R&amp;C</w:t>
      </w:r>
      <w:r w:rsidRPr="004A090E">
        <w:rPr>
          <w:spacing w:val="-1"/>
          <w:lang w:bidi="en-US"/>
        </w:rPr>
        <w:t xml:space="preserve"> webs</w:t>
      </w:r>
      <w:r>
        <w:rPr>
          <w:spacing w:val="-1"/>
          <w:lang w:bidi="en-US"/>
        </w:rPr>
        <w:t>ite and for the new combined Survey Summary Form</w:t>
      </w:r>
      <w:r w:rsidRPr="004A090E">
        <w:rPr>
          <w:spacing w:val="-1"/>
          <w:lang w:bidi="en-US"/>
        </w:rPr>
        <w:t>.</w:t>
      </w:r>
      <w:r>
        <w:rPr>
          <w:spacing w:val="-1"/>
          <w:lang w:bidi="en-US"/>
        </w:rPr>
        <w:t xml:space="preserve">  Discuss with your constituency for volunteers.</w:t>
      </w:r>
      <w:r w:rsidRPr="004A090E">
        <w:rPr>
          <w:spacing w:val="-1"/>
          <w:lang w:bidi="en-US"/>
        </w:rPr>
        <w:t xml:space="preserve"> </w:t>
      </w:r>
      <w:r>
        <w:rPr>
          <w:spacing w:val="-1"/>
          <w:lang w:bidi="en-US"/>
        </w:rPr>
        <w:t xml:space="preserve"> </w:t>
      </w:r>
      <w:r w:rsidRPr="004A090E">
        <w:rPr>
          <w:spacing w:val="-1"/>
          <w:lang w:bidi="en-US"/>
        </w:rPr>
        <w:t>Contact Cindy Music</w:t>
      </w:r>
      <w:r>
        <w:rPr>
          <w:spacing w:val="-1"/>
          <w:lang w:bidi="en-US"/>
        </w:rPr>
        <w:t xml:space="preserve"> if interested.</w:t>
      </w:r>
      <w:r w:rsidRPr="004A090E">
        <w:rPr>
          <w:spacing w:val="-1"/>
          <w:lang w:bidi="en-US"/>
        </w:rPr>
        <w:t xml:space="preserve"> </w:t>
      </w:r>
    </w:p>
    <w:p w14:paraId="4C144B66" w14:textId="77777777" w:rsidR="00C02B1C" w:rsidRPr="004A090E" w:rsidRDefault="00C02B1C" w:rsidP="00C02B1C">
      <w:pPr>
        <w:pStyle w:val="BodyText"/>
        <w:widowControl/>
        <w:tabs>
          <w:tab w:val="left" w:pos="1120"/>
        </w:tabs>
        <w:spacing w:line="276" w:lineRule="auto"/>
        <w:ind w:left="360"/>
        <w:rPr>
          <w:spacing w:val="-1"/>
          <w:lang w:bidi="en-US"/>
        </w:rPr>
      </w:pPr>
      <w:r>
        <w:rPr>
          <w:spacing w:val="-1"/>
          <w:lang w:bidi="en-US"/>
        </w:rPr>
        <w:t>Update:  Survey Planning Page implemented on CAPS R&amp;C.</w:t>
      </w:r>
    </w:p>
    <w:p w14:paraId="4C144B67" w14:textId="77777777" w:rsidR="00C02B1C" w:rsidRDefault="00C02B1C" w:rsidP="00C02B1C"/>
    <w:p w14:paraId="4C144B68" w14:textId="77777777" w:rsidR="00044B15" w:rsidRPr="00044B15" w:rsidRDefault="00044B15" w:rsidP="00C02B1C">
      <w:pPr>
        <w:rPr>
          <w:b/>
        </w:rPr>
      </w:pPr>
      <w:r w:rsidRPr="00044B15">
        <w:rPr>
          <w:b/>
        </w:rPr>
        <w:t>Identification Services</w:t>
      </w:r>
    </w:p>
    <w:p w14:paraId="4C144B69" w14:textId="77777777" w:rsidR="00044B15" w:rsidRPr="00AD7D70" w:rsidRDefault="00044B15" w:rsidP="00044B15">
      <w:r w:rsidRPr="00044B15">
        <w:rPr>
          <w:u w:val="single"/>
        </w:rPr>
        <w:lastRenderedPageBreak/>
        <w:t>Action Item (NCC):</w:t>
      </w:r>
      <w:r w:rsidRPr="00044B15">
        <w:t xml:space="preserve">  T</w:t>
      </w:r>
      <w:r>
        <w:t>he NCC will discuss with NIS the sample confirmation process and sample work flow, and develop a guidance document/flowchart for distribution.  A CAPS Webinar on this topic also is a possibility.</w:t>
      </w:r>
    </w:p>
    <w:p w14:paraId="4C144B6A" w14:textId="77777777" w:rsidR="00C02B1C" w:rsidRDefault="00C02B1C" w:rsidP="00C02B1C"/>
    <w:p w14:paraId="4C144B6B" w14:textId="77777777" w:rsidR="00044B15" w:rsidRPr="00044B15" w:rsidRDefault="00044B15" w:rsidP="00C02B1C">
      <w:pPr>
        <w:rPr>
          <w:b/>
        </w:rPr>
      </w:pPr>
      <w:r w:rsidRPr="00044B15">
        <w:rPr>
          <w:b/>
        </w:rPr>
        <w:t>CAPS Learning Project</w:t>
      </w:r>
    </w:p>
    <w:p w14:paraId="4C144B6C" w14:textId="77777777" w:rsidR="00044B15" w:rsidRDefault="00044B15" w:rsidP="00044B15">
      <w:pPr>
        <w:pStyle w:val="BodyText"/>
        <w:widowControl/>
        <w:tabs>
          <w:tab w:val="left" w:pos="1120"/>
        </w:tabs>
        <w:spacing w:line="276" w:lineRule="auto"/>
        <w:ind w:left="0"/>
        <w:rPr>
          <w:spacing w:val="-1"/>
          <w:lang w:bidi="en-US"/>
        </w:rPr>
      </w:pPr>
      <w:r w:rsidRPr="00044B15">
        <w:rPr>
          <w:spacing w:val="-1"/>
          <w:u w:val="single"/>
          <w:lang w:bidi="en-US"/>
        </w:rPr>
        <w:t>Action Item (NCC):</w:t>
      </w:r>
      <w:r w:rsidRPr="00044B15">
        <w:rPr>
          <w:spacing w:val="-1"/>
          <w:lang w:bidi="en-US"/>
        </w:rPr>
        <w:t xml:space="preserve">  </w:t>
      </w:r>
      <w:r>
        <w:rPr>
          <w:spacing w:val="-1"/>
          <w:lang w:bidi="en-US"/>
        </w:rPr>
        <w:t>The NCC is asked to review the Guidebook and distribute to your constituency for feedback.  Send all comments, suggestions, and edits to John, who will compile the information and share them with Lisa.</w:t>
      </w:r>
    </w:p>
    <w:p w14:paraId="4C144B6D" w14:textId="77777777" w:rsidR="00044B15" w:rsidRPr="00947810" w:rsidRDefault="00044B15" w:rsidP="00044B15">
      <w:pPr>
        <w:pStyle w:val="BodyText"/>
        <w:widowControl/>
        <w:tabs>
          <w:tab w:val="left" w:pos="1120"/>
        </w:tabs>
        <w:spacing w:line="276" w:lineRule="auto"/>
        <w:ind w:left="360"/>
        <w:rPr>
          <w:spacing w:val="-1"/>
          <w:lang w:bidi="en-US"/>
        </w:rPr>
      </w:pPr>
      <w:r>
        <w:rPr>
          <w:spacing w:val="-1"/>
          <w:lang w:bidi="en-US"/>
        </w:rPr>
        <w:t>Update:  Completed</w:t>
      </w:r>
    </w:p>
    <w:p w14:paraId="4C144B6E" w14:textId="77777777" w:rsidR="00044B15" w:rsidRPr="00947810" w:rsidRDefault="00044B15" w:rsidP="00044B15">
      <w:pPr>
        <w:pStyle w:val="BodyText"/>
        <w:widowControl/>
        <w:tabs>
          <w:tab w:val="left" w:pos="1120"/>
        </w:tabs>
        <w:spacing w:line="276" w:lineRule="auto"/>
        <w:ind w:left="0"/>
        <w:rPr>
          <w:spacing w:val="-1"/>
          <w:lang w:bidi="en-US"/>
        </w:rPr>
      </w:pPr>
    </w:p>
    <w:p w14:paraId="4C144B6F" w14:textId="77777777" w:rsidR="00044B15" w:rsidRDefault="00044B15" w:rsidP="00044B15">
      <w:pPr>
        <w:pStyle w:val="BodyText"/>
        <w:widowControl/>
        <w:tabs>
          <w:tab w:val="left" w:pos="1120"/>
        </w:tabs>
        <w:spacing w:line="276" w:lineRule="auto"/>
        <w:ind w:left="0"/>
        <w:rPr>
          <w:spacing w:val="-1"/>
          <w:lang w:bidi="en-US"/>
        </w:rPr>
      </w:pPr>
      <w:r w:rsidRPr="00044B15">
        <w:rPr>
          <w:spacing w:val="-1"/>
          <w:u w:val="single"/>
          <w:lang w:bidi="en-US"/>
        </w:rPr>
        <w:t>Action item (John):</w:t>
      </w:r>
      <w:r w:rsidRPr="00044B15">
        <w:rPr>
          <w:spacing w:val="-1"/>
          <w:lang w:bidi="en-US"/>
        </w:rPr>
        <w:t xml:space="preserve">  </w:t>
      </w:r>
      <w:r w:rsidRPr="00947810">
        <w:rPr>
          <w:spacing w:val="-1"/>
          <w:lang w:bidi="en-US"/>
        </w:rPr>
        <w:t xml:space="preserve">Send digital copy of </w:t>
      </w:r>
      <w:r>
        <w:rPr>
          <w:spacing w:val="-1"/>
          <w:lang w:bidi="en-US"/>
        </w:rPr>
        <w:t>the Guidebook</w:t>
      </w:r>
      <w:r w:rsidRPr="00947810">
        <w:rPr>
          <w:spacing w:val="-1"/>
          <w:lang w:bidi="en-US"/>
        </w:rPr>
        <w:t xml:space="preserve"> to the NCC so they can fo</w:t>
      </w:r>
      <w:r>
        <w:rPr>
          <w:spacing w:val="-1"/>
          <w:lang w:bidi="en-US"/>
        </w:rPr>
        <w:t>rward it to their constituency.</w:t>
      </w:r>
    </w:p>
    <w:p w14:paraId="4C144B70" w14:textId="77777777" w:rsidR="00044B15" w:rsidRPr="00947810" w:rsidRDefault="00044B15" w:rsidP="00044B15">
      <w:pPr>
        <w:pStyle w:val="BodyText"/>
        <w:widowControl/>
        <w:spacing w:line="276" w:lineRule="auto"/>
        <w:ind w:left="360"/>
        <w:rPr>
          <w:spacing w:val="-1"/>
          <w:lang w:bidi="en-US"/>
        </w:rPr>
      </w:pPr>
      <w:r>
        <w:rPr>
          <w:spacing w:val="-1"/>
          <w:lang w:bidi="en-US"/>
        </w:rPr>
        <w:t>Update:  Completed; posted on the NCC page of the CAPS R&amp;C</w:t>
      </w:r>
    </w:p>
    <w:p w14:paraId="4C144B71" w14:textId="77777777" w:rsidR="00044B15" w:rsidRDefault="00044B15" w:rsidP="00C02B1C"/>
    <w:p w14:paraId="4C144B72" w14:textId="77777777" w:rsidR="00044B15" w:rsidRDefault="004C182B" w:rsidP="004C182B">
      <w:pPr>
        <w:pStyle w:val="ListParagraph"/>
        <w:numPr>
          <w:ilvl w:val="0"/>
          <w:numId w:val="1"/>
        </w:numPr>
        <w:ind w:left="360"/>
      </w:pPr>
      <w:r>
        <w:t>The CAPS Introductory Guidebook and three trapping videos are complete and published on the CAPS R&amp;C.</w:t>
      </w:r>
    </w:p>
    <w:p w14:paraId="4C144B73" w14:textId="77777777" w:rsidR="004C182B" w:rsidRDefault="004C182B" w:rsidP="00C02B1C"/>
    <w:p w14:paraId="4C144B74" w14:textId="77777777" w:rsidR="004C182B" w:rsidRPr="004C182B" w:rsidRDefault="004C182B" w:rsidP="00C02B1C">
      <w:pPr>
        <w:rPr>
          <w:b/>
        </w:rPr>
      </w:pPr>
      <w:r w:rsidRPr="004C182B">
        <w:rPr>
          <w:b/>
        </w:rPr>
        <w:t>CAPS Recognition</w:t>
      </w:r>
    </w:p>
    <w:p w14:paraId="4C144B75" w14:textId="77777777" w:rsidR="004C182B" w:rsidRDefault="004C182B" w:rsidP="004C182B">
      <w:pPr>
        <w:pStyle w:val="BodyText"/>
        <w:widowControl/>
        <w:spacing w:line="276" w:lineRule="auto"/>
        <w:ind w:left="0"/>
        <w:rPr>
          <w:spacing w:val="-1"/>
        </w:rPr>
      </w:pPr>
      <w:r w:rsidRPr="004C182B">
        <w:rPr>
          <w:spacing w:val="-1"/>
          <w:u w:val="single"/>
        </w:rPr>
        <w:t>Action Item (NCC):</w:t>
      </w:r>
      <w:r w:rsidRPr="004C182B">
        <w:rPr>
          <w:spacing w:val="-1"/>
        </w:rPr>
        <w:t xml:space="preserve">  </w:t>
      </w:r>
      <w:r>
        <w:rPr>
          <w:spacing w:val="-1"/>
        </w:rPr>
        <w:t>NCC should remind their constituency of this important award and encourage nominations of worthy individual and/or groups.</w:t>
      </w:r>
    </w:p>
    <w:p w14:paraId="4C144B76" w14:textId="77777777" w:rsidR="004C182B" w:rsidRDefault="004C182B" w:rsidP="00C02B1C"/>
    <w:p w14:paraId="4C144B77" w14:textId="77777777" w:rsidR="00525D87" w:rsidRPr="00525D87" w:rsidRDefault="00525D87" w:rsidP="00C02B1C">
      <w:pPr>
        <w:rPr>
          <w:b/>
        </w:rPr>
      </w:pPr>
      <w:r w:rsidRPr="00525D87">
        <w:rPr>
          <w:b/>
        </w:rPr>
        <w:t>CAPS Webinar</w:t>
      </w:r>
    </w:p>
    <w:p w14:paraId="4C144B78" w14:textId="77777777" w:rsidR="00525D87" w:rsidRDefault="00525D87" w:rsidP="00525D87">
      <w:pPr>
        <w:pStyle w:val="BodyText"/>
        <w:widowControl/>
        <w:tabs>
          <w:tab w:val="left" w:pos="1120"/>
        </w:tabs>
        <w:spacing w:line="276" w:lineRule="auto"/>
        <w:ind w:left="0"/>
        <w:rPr>
          <w:spacing w:val="-1"/>
        </w:rPr>
      </w:pPr>
      <w:r w:rsidRPr="00525D87">
        <w:rPr>
          <w:spacing w:val="-1"/>
          <w:u w:val="single"/>
        </w:rPr>
        <w:t>Action Item (NCC):</w:t>
      </w:r>
      <w:r w:rsidRPr="00525D87">
        <w:rPr>
          <w:spacing w:val="-1"/>
        </w:rPr>
        <w:t xml:space="preserve">  </w:t>
      </w:r>
      <w:r>
        <w:rPr>
          <w:spacing w:val="-1"/>
        </w:rPr>
        <w:t>The NCC should canvass their constituency for what they would like for a topic for a CAPS Webinar that meets their needs.</w:t>
      </w:r>
    </w:p>
    <w:p w14:paraId="4C144B79" w14:textId="77777777" w:rsidR="004C182B" w:rsidRDefault="004C182B" w:rsidP="00C02B1C"/>
    <w:sectPr w:rsidR="004C182B" w:rsidSect="00525D87">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F4EB" w14:textId="77777777" w:rsidR="00A934B3" w:rsidRDefault="00A934B3" w:rsidP="00A3011A">
      <w:pPr>
        <w:spacing w:line="240" w:lineRule="auto"/>
      </w:pPr>
      <w:r>
        <w:separator/>
      </w:r>
    </w:p>
  </w:endnote>
  <w:endnote w:type="continuationSeparator" w:id="0">
    <w:p w14:paraId="0A5D5FB0" w14:textId="77777777" w:rsidR="00A934B3" w:rsidRDefault="00A934B3" w:rsidP="00A3011A">
      <w:pPr>
        <w:spacing w:line="240" w:lineRule="auto"/>
      </w:pPr>
      <w:r>
        <w:continuationSeparator/>
      </w:r>
    </w:p>
  </w:endnote>
  <w:endnote w:type="continuationNotice" w:id="1">
    <w:p w14:paraId="399BA648" w14:textId="77777777" w:rsidR="00A934B3" w:rsidRDefault="00A934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686109"/>
      <w:docPartObj>
        <w:docPartGallery w:val="Page Numbers (Bottom of Page)"/>
        <w:docPartUnique/>
      </w:docPartObj>
    </w:sdtPr>
    <w:sdtEndPr>
      <w:rPr>
        <w:noProof/>
      </w:rPr>
    </w:sdtEndPr>
    <w:sdtContent>
      <w:p w14:paraId="4C144B7F" w14:textId="77777777" w:rsidR="00E46628" w:rsidRDefault="00E46628">
        <w:pPr>
          <w:pStyle w:val="Footer"/>
          <w:jc w:val="right"/>
        </w:pPr>
        <w:r>
          <w:fldChar w:fldCharType="begin"/>
        </w:r>
        <w:r>
          <w:instrText xml:space="preserve"> PAGE   \* MERGEFORMAT </w:instrText>
        </w:r>
        <w:r>
          <w:fldChar w:fldCharType="separate"/>
        </w:r>
        <w:r w:rsidR="004A4067">
          <w:rPr>
            <w:noProof/>
          </w:rPr>
          <w:t>4</w:t>
        </w:r>
        <w:r>
          <w:rPr>
            <w:noProof/>
          </w:rPr>
          <w:fldChar w:fldCharType="end"/>
        </w:r>
      </w:p>
    </w:sdtContent>
  </w:sdt>
  <w:p w14:paraId="4C144B80" w14:textId="77777777" w:rsidR="00E46628" w:rsidRDefault="00E46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41CA9" w14:textId="77777777" w:rsidR="00A934B3" w:rsidRDefault="00A934B3" w:rsidP="00A3011A">
      <w:pPr>
        <w:spacing w:line="240" w:lineRule="auto"/>
      </w:pPr>
      <w:r>
        <w:separator/>
      </w:r>
    </w:p>
  </w:footnote>
  <w:footnote w:type="continuationSeparator" w:id="0">
    <w:p w14:paraId="2C061C40" w14:textId="77777777" w:rsidR="00A934B3" w:rsidRDefault="00A934B3" w:rsidP="00A3011A">
      <w:pPr>
        <w:spacing w:line="240" w:lineRule="auto"/>
      </w:pPr>
      <w:r>
        <w:continuationSeparator/>
      </w:r>
    </w:p>
  </w:footnote>
  <w:footnote w:type="continuationNotice" w:id="1">
    <w:p w14:paraId="3C0B48D5" w14:textId="77777777" w:rsidR="00A934B3" w:rsidRDefault="00A934B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4B7E" w14:textId="77777777" w:rsidR="00E46628" w:rsidRDefault="00E46628" w:rsidP="00525D87">
    <w:pPr>
      <w:pStyle w:val="Header"/>
      <w:jc w:val="right"/>
    </w:pPr>
    <w:r>
      <w:t>2018 NCC Meeting Action Items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4B81" w14:textId="77777777" w:rsidR="00E46628" w:rsidRPr="0076219A" w:rsidRDefault="00E46628" w:rsidP="00525D87">
    <w:pPr>
      <w:spacing w:line="240" w:lineRule="auto"/>
      <w:jc w:val="center"/>
      <w:rPr>
        <w:rFonts w:cs="Times New Roman"/>
      </w:rPr>
    </w:pPr>
    <w:r w:rsidRPr="0076219A">
      <w:rPr>
        <w:rFonts w:cs="Times New Roman"/>
        <w:noProof/>
      </w:rPr>
      <w:drawing>
        <wp:anchor distT="0" distB="0" distL="114300" distR="114300" simplePos="0" relativeHeight="251658240" behindDoc="1" locked="0" layoutInCell="1" allowOverlap="1" wp14:anchorId="4C144B8B" wp14:editId="4C144B8C">
          <wp:simplePos x="0" y="0"/>
          <wp:positionH relativeFrom="margin">
            <wp:posOffset>4941019</wp:posOffset>
          </wp:positionH>
          <wp:positionV relativeFrom="paragraph">
            <wp:posOffset>-126940</wp:posOffset>
          </wp:positionV>
          <wp:extent cx="1474382" cy="12566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rus-fruits.jpg"/>
                  <pic:cNvPicPr/>
                </pic:nvPicPr>
                <pic:blipFill rotWithShape="1">
                  <a:blip r:embed="rId1" cstate="print">
                    <a:extLst>
                      <a:ext uri="{28A0092B-C50C-407E-A947-70E740481C1C}">
                        <a14:useLocalDpi xmlns:a14="http://schemas.microsoft.com/office/drawing/2010/main" val="0"/>
                      </a:ext>
                    </a:extLst>
                  </a:blip>
                  <a:srcRect l="8727" r="12770"/>
                  <a:stretch/>
                </pic:blipFill>
                <pic:spPr bwMode="auto">
                  <a:xfrm>
                    <a:off x="0" y="0"/>
                    <a:ext cx="1475138" cy="12573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219A">
      <w:rPr>
        <w:rFonts w:cs="Times New Roman"/>
        <w:noProof/>
      </w:rPr>
      <w:drawing>
        <wp:anchor distT="0" distB="0" distL="114300" distR="114300" simplePos="0" relativeHeight="251658241" behindDoc="1" locked="0" layoutInCell="1" allowOverlap="1" wp14:anchorId="4C144B8D" wp14:editId="4C144B8E">
          <wp:simplePos x="0" y="0"/>
          <wp:positionH relativeFrom="column">
            <wp:posOffset>-152400</wp:posOffset>
          </wp:positionH>
          <wp:positionV relativeFrom="paragraph">
            <wp:posOffset>-39582</wp:posOffset>
          </wp:positionV>
          <wp:extent cx="1065530" cy="922020"/>
          <wp:effectExtent l="38100" t="38100" r="115570" b="106680"/>
          <wp:wrapNone/>
          <wp:docPr id="18"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2"/>
                  <a:stretch>
                    <a:fillRect/>
                  </a:stretch>
                </pic:blipFill>
                <pic:spPr>
                  <a:xfrm>
                    <a:off x="0" y="0"/>
                    <a:ext cx="1065530" cy="922020"/>
                  </a:xfrm>
                  <a:prstGeom prst="rect">
                    <a:avLst/>
                  </a:prstGeom>
                  <a:ln w="9525">
                    <a:solidFill>
                      <a:schemeClr val="bg1">
                        <a:lumMod val="85000"/>
                      </a:schemeClr>
                    </a:solidFill>
                  </a:ln>
                  <a:effectLst>
                    <a:outerShdw blurRad="50800" dist="50800" dir="2700000" algn="tl" rotWithShape="0">
                      <a:schemeClr val="bg1">
                        <a:lumMod val="85000"/>
                        <a:alpha val="70000"/>
                      </a:schemeClr>
                    </a:outerShdw>
                  </a:effectLst>
                </pic:spPr>
              </pic:pic>
            </a:graphicData>
          </a:graphic>
        </wp:anchor>
      </w:drawing>
    </w:r>
    <w:r w:rsidRPr="0076219A">
      <w:rPr>
        <w:rFonts w:cs="Times New Roman"/>
      </w:rPr>
      <w:t>Annual Nationa</w:t>
    </w:r>
    <w:r>
      <w:rPr>
        <w:rFonts w:cs="Times New Roman"/>
      </w:rPr>
      <w:t>l CAPS Committee Meeting</w:t>
    </w:r>
  </w:p>
  <w:p w14:paraId="4C144B82" w14:textId="77777777" w:rsidR="00E46628" w:rsidRPr="005C12AE" w:rsidRDefault="00E46628" w:rsidP="00525D87">
    <w:pPr>
      <w:spacing w:line="240" w:lineRule="auto"/>
      <w:jc w:val="center"/>
      <w:rPr>
        <w:rFonts w:cs="Times New Roman"/>
        <w:sz w:val="8"/>
        <w:szCs w:val="8"/>
      </w:rPr>
    </w:pPr>
  </w:p>
  <w:p w14:paraId="4C144B83" w14:textId="77777777" w:rsidR="00E46628" w:rsidRPr="0076219A" w:rsidRDefault="00E46628" w:rsidP="00525D87">
    <w:pPr>
      <w:tabs>
        <w:tab w:val="center" w:pos="4680"/>
        <w:tab w:val="left" w:pos="8239"/>
        <w:tab w:val="left" w:pos="8615"/>
      </w:tabs>
      <w:spacing w:line="240" w:lineRule="auto"/>
      <w:rPr>
        <w:rFonts w:cs="Times New Roman"/>
      </w:rPr>
    </w:pPr>
    <w:r w:rsidRPr="0076219A">
      <w:rPr>
        <w:rFonts w:cs="Times New Roman"/>
      </w:rPr>
      <w:tab/>
      <w:t xml:space="preserve">February 7 – </w:t>
    </w:r>
    <w:r>
      <w:rPr>
        <w:rFonts w:cs="Times New Roman"/>
      </w:rPr>
      <w:t>8</w:t>
    </w:r>
    <w:r w:rsidRPr="0076219A">
      <w:rPr>
        <w:rFonts w:cs="Times New Roman"/>
      </w:rPr>
      <w:t>, 201</w:t>
    </w:r>
    <w:r>
      <w:rPr>
        <w:rFonts w:cs="Times New Roman"/>
      </w:rPr>
      <w:t>8</w:t>
    </w:r>
    <w:r w:rsidRPr="0076219A">
      <w:rPr>
        <w:rFonts w:cs="Times New Roman"/>
      </w:rPr>
      <w:tab/>
    </w:r>
  </w:p>
  <w:p w14:paraId="4C144B84" w14:textId="77777777" w:rsidR="00E46628" w:rsidRPr="005C12AE" w:rsidRDefault="00E46628" w:rsidP="00525D87">
    <w:pPr>
      <w:spacing w:line="240" w:lineRule="auto"/>
      <w:jc w:val="center"/>
      <w:rPr>
        <w:rFonts w:cs="Times New Roman"/>
        <w:sz w:val="8"/>
        <w:szCs w:val="8"/>
      </w:rPr>
    </w:pPr>
  </w:p>
  <w:p w14:paraId="4C144B85" w14:textId="77777777" w:rsidR="00E46628" w:rsidRDefault="00E46628" w:rsidP="00525D87">
    <w:pPr>
      <w:spacing w:line="240" w:lineRule="auto"/>
      <w:jc w:val="center"/>
      <w:rPr>
        <w:rFonts w:cs="Times New Roman"/>
      </w:rPr>
    </w:pPr>
    <w:r>
      <w:rPr>
        <w:rFonts w:cs="Times New Roman"/>
        <w:lang w:val="en"/>
      </w:rPr>
      <w:t>National Detector Dog Training Center</w:t>
    </w:r>
  </w:p>
  <w:p w14:paraId="4C144B86" w14:textId="77777777" w:rsidR="00E46628" w:rsidRPr="005C12AE" w:rsidRDefault="00E46628" w:rsidP="00525D87">
    <w:pPr>
      <w:spacing w:line="240" w:lineRule="auto"/>
      <w:jc w:val="center"/>
      <w:rPr>
        <w:rFonts w:cs="Times New Roman"/>
        <w:sz w:val="8"/>
        <w:szCs w:val="8"/>
      </w:rPr>
    </w:pPr>
  </w:p>
  <w:p w14:paraId="4C144B87" w14:textId="77777777" w:rsidR="00E46628" w:rsidRPr="0076219A" w:rsidRDefault="00E46628" w:rsidP="00525D87">
    <w:pPr>
      <w:spacing w:line="240" w:lineRule="auto"/>
      <w:jc w:val="center"/>
      <w:rPr>
        <w:rFonts w:cs="Times New Roman"/>
      </w:rPr>
    </w:pPr>
    <w:r>
      <w:rPr>
        <w:rFonts w:cs="Times New Roman"/>
      </w:rPr>
      <w:t>Newnan, Georgia</w:t>
    </w:r>
  </w:p>
  <w:p w14:paraId="4C144B88" w14:textId="77777777" w:rsidR="00E46628" w:rsidRPr="005C12AE" w:rsidRDefault="00E46628" w:rsidP="00525D87">
    <w:pPr>
      <w:spacing w:line="240" w:lineRule="auto"/>
      <w:jc w:val="center"/>
      <w:rPr>
        <w:rFonts w:cs="Times New Roman"/>
        <w:sz w:val="8"/>
        <w:szCs w:val="8"/>
      </w:rPr>
    </w:pPr>
  </w:p>
  <w:p w14:paraId="4C144B89" w14:textId="77777777" w:rsidR="00E46628" w:rsidRDefault="00E46628" w:rsidP="00525D87">
    <w:pPr>
      <w:tabs>
        <w:tab w:val="left" w:pos="3947"/>
        <w:tab w:val="right" w:pos="9360"/>
      </w:tabs>
      <w:spacing w:line="240" w:lineRule="auto"/>
      <w:jc w:val="center"/>
      <w:rPr>
        <w:rFonts w:cs="Times New Roman"/>
      </w:rPr>
    </w:pPr>
    <w:r>
      <w:rPr>
        <w:rFonts w:cs="Times New Roman"/>
      </w:rPr>
      <w:t>Action Items from the Meeting Minutes</w:t>
    </w:r>
  </w:p>
  <w:p w14:paraId="4C144B8A" w14:textId="77777777" w:rsidR="00E46628" w:rsidRDefault="00E46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A2019"/>
    <w:multiLevelType w:val="hybridMultilevel"/>
    <w:tmpl w:val="23060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11A"/>
    <w:rsid w:val="00031FA2"/>
    <w:rsid w:val="00044B15"/>
    <w:rsid w:val="00101FEC"/>
    <w:rsid w:val="00186569"/>
    <w:rsid w:val="003B02A0"/>
    <w:rsid w:val="003E0857"/>
    <w:rsid w:val="003F3096"/>
    <w:rsid w:val="004161C6"/>
    <w:rsid w:val="004A4067"/>
    <w:rsid w:val="004C0D7B"/>
    <w:rsid w:val="004C182B"/>
    <w:rsid w:val="00503866"/>
    <w:rsid w:val="00525D87"/>
    <w:rsid w:val="005471DA"/>
    <w:rsid w:val="0058307A"/>
    <w:rsid w:val="00690521"/>
    <w:rsid w:val="00692FAD"/>
    <w:rsid w:val="006A7C48"/>
    <w:rsid w:val="0078110D"/>
    <w:rsid w:val="009E15BD"/>
    <w:rsid w:val="00A12E55"/>
    <w:rsid w:val="00A3011A"/>
    <w:rsid w:val="00A404C7"/>
    <w:rsid w:val="00A934B3"/>
    <w:rsid w:val="00B5488B"/>
    <w:rsid w:val="00C02B1C"/>
    <w:rsid w:val="00C153D3"/>
    <w:rsid w:val="00C92878"/>
    <w:rsid w:val="00DA7ECD"/>
    <w:rsid w:val="00DC78D4"/>
    <w:rsid w:val="00DD0E6C"/>
    <w:rsid w:val="00E46628"/>
    <w:rsid w:val="00F2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4B27"/>
  <w15:chartTrackingRefBased/>
  <w15:docId w15:val="{FF29DAEC-E099-4D53-9C97-F57B3189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11A"/>
    <w:pPr>
      <w:tabs>
        <w:tab w:val="center" w:pos="4680"/>
        <w:tab w:val="right" w:pos="9360"/>
      </w:tabs>
      <w:spacing w:line="240" w:lineRule="auto"/>
    </w:pPr>
  </w:style>
  <w:style w:type="character" w:customStyle="1" w:styleId="HeaderChar">
    <w:name w:val="Header Char"/>
    <w:basedOn w:val="DefaultParagraphFont"/>
    <w:link w:val="Header"/>
    <w:uiPriority w:val="99"/>
    <w:rsid w:val="00A3011A"/>
  </w:style>
  <w:style w:type="paragraph" w:styleId="Footer">
    <w:name w:val="footer"/>
    <w:basedOn w:val="Normal"/>
    <w:link w:val="FooterChar"/>
    <w:uiPriority w:val="99"/>
    <w:unhideWhenUsed/>
    <w:rsid w:val="00A3011A"/>
    <w:pPr>
      <w:tabs>
        <w:tab w:val="center" w:pos="4680"/>
        <w:tab w:val="right" w:pos="9360"/>
      </w:tabs>
      <w:spacing w:line="240" w:lineRule="auto"/>
    </w:pPr>
  </w:style>
  <w:style w:type="character" w:customStyle="1" w:styleId="FooterChar">
    <w:name w:val="Footer Char"/>
    <w:basedOn w:val="DefaultParagraphFont"/>
    <w:link w:val="Footer"/>
    <w:uiPriority w:val="99"/>
    <w:rsid w:val="00A3011A"/>
  </w:style>
  <w:style w:type="paragraph" w:styleId="BodyText">
    <w:name w:val="Body Text"/>
    <w:basedOn w:val="Normal"/>
    <w:link w:val="BodyTextChar"/>
    <w:uiPriority w:val="1"/>
    <w:qFormat/>
    <w:rsid w:val="00A3011A"/>
    <w:pPr>
      <w:widowControl w:val="0"/>
      <w:spacing w:line="240" w:lineRule="auto"/>
      <w:ind w:left="1600"/>
    </w:pPr>
    <w:rPr>
      <w:rFonts w:eastAsia="Times New Roman"/>
      <w:szCs w:val="24"/>
    </w:rPr>
  </w:style>
  <w:style w:type="character" w:customStyle="1" w:styleId="BodyTextChar">
    <w:name w:val="Body Text Char"/>
    <w:basedOn w:val="DefaultParagraphFont"/>
    <w:link w:val="BodyText"/>
    <w:uiPriority w:val="1"/>
    <w:rsid w:val="00A3011A"/>
    <w:rPr>
      <w:rFonts w:eastAsia="Times New Roman"/>
      <w:szCs w:val="24"/>
    </w:rPr>
  </w:style>
  <w:style w:type="paragraph" w:styleId="ListParagraph">
    <w:name w:val="List Paragraph"/>
    <w:basedOn w:val="Normal"/>
    <w:uiPriority w:val="34"/>
    <w:qFormat/>
    <w:rsid w:val="004C1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389830">
      <w:bodyDiv w:val="1"/>
      <w:marLeft w:val="0"/>
      <w:marRight w:val="0"/>
      <w:marTop w:val="0"/>
      <w:marBottom w:val="0"/>
      <w:divBdr>
        <w:top w:val="none" w:sz="0" w:space="0" w:color="auto"/>
        <w:left w:val="none" w:sz="0" w:space="0" w:color="auto"/>
        <w:bottom w:val="none" w:sz="0" w:space="0" w:color="auto"/>
        <w:right w:val="none" w:sz="0" w:space="0" w:color="auto"/>
      </w:divBdr>
    </w:div>
    <w:div w:id="16628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3ADEFF8FA0D44F80EB729D7C288B3F" ma:contentTypeVersion="2724" ma:contentTypeDescription="Create a new document." ma:contentTypeScope="" ma:versionID="fe5e15befb4019acb22dcd36a73b7a25">
  <xsd:schema xmlns:xsd="http://www.w3.org/2001/XMLSchema" xmlns:xs="http://www.w3.org/2001/XMLSchema" xmlns:p="http://schemas.microsoft.com/office/2006/metadata/properties" xmlns:ns2="7274a981-c812-4bc8-a299-9413e9e0141e" xmlns:ns3="946b1f3c-ad30-4bca-9395-c2c4ea552107" targetNamespace="http://schemas.microsoft.com/office/2006/metadata/properties" ma:root="true" ma:fieldsID="098ce2ad0777058248ba0cb5ceaee786" ns2:_="" ns3:_="">
    <xsd:import namespace="7274a981-c812-4bc8-a299-9413e9e0141e"/>
    <xsd:import namespace="946b1f3c-ad30-4bca-9395-c2c4ea552107"/>
    <xsd:element name="properties">
      <xsd:complexType>
        <xsd:sequence>
          <xsd:element name="documentManagement">
            <xsd:complexType>
              <xsd:all>
                <xsd:element ref="ns2:Comments" minOccurs="0"/>
                <xsd:element ref="ns2:Version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4a981-c812-4bc8-a299-9413e9e0141e"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Version0" ma:index="3" nillable="true" ma:displayName="Version" ma:decimals="-1" ma:internalName="Version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NXRC265MJ43S-1379969754-2102</_dlc_DocId>
    <_dlc_DocIdUrl xmlns="946b1f3c-ad30-4bca-9395-c2c4ea552107">
      <Url>https://usdagcc.sharepoint.com/sites/aphis-ppq-policy/php/PD/CAPS/_layouts/15/DocIdRedir.aspx?ID=NXRC265MJ43S-1379969754-2102</Url>
      <Description>NXRC265MJ43S-1379969754-2102</Description>
    </_dlc_DocIdUrl>
    <Comments xmlns="7274a981-c812-4bc8-a299-9413e9e0141e" xsi:nil="true"/>
    <Version0 xmlns="7274a981-c812-4bc8-a299-9413e9e0141e" xsi:nil="true"/>
  </documentManagement>
</p:properties>
</file>

<file path=customXml/itemProps1.xml><?xml version="1.0" encoding="utf-8"?>
<ds:datastoreItem xmlns:ds="http://schemas.openxmlformats.org/officeDocument/2006/customXml" ds:itemID="{77EEDFB8-339D-4B1F-9BB0-548A1114600D}">
  <ds:schemaRefs>
    <ds:schemaRef ds:uri="http://schemas.microsoft.com/sharepoint/v3/contenttype/forms"/>
  </ds:schemaRefs>
</ds:datastoreItem>
</file>

<file path=customXml/itemProps2.xml><?xml version="1.0" encoding="utf-8"?>
<ds:datastoreItem xmlns:ds="http://schemas.openxmlformats.org/officeDocument/2006/customXml" ds:itemID="{24645DC5-D302-4912-A291-5A8103A5FBE4}">
  <ds:schemaRefs>
    <ds:schemaRef ds:uri="http://schemas.microsoft.com/sharepoint/events"/>
    <ds:schemaRef ds:uri=""/>
  </ds:schemaRefs>
</ds:datastoreItem>
</file>

<file path=customXml/itemProps3.xml><?xml version="1.0" encoding="utf-8"?>
<ds:datastoreItem xmlns:ds="http://schemas.openxmlformats.org/officeDocument/2006/customXml" ds:itemID="{501259CA-7F15-46F6-AA08-70885D942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4a981-c812-4bc8-a299-9413e9e0141e"/>
    <ds:schemaRef ds:uri="946b1f3c-ad30-4bca-9395-c2c4ea55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A9C00-F96D-4FBE-AC27-238776AF0ECE}">
  <ds:schemaRefs>
    <ds:schemaRef ds:uri="http://schemas.microsoft.com/office/2006/metadata/properties"/>
    <ds:schemaRef ds:uri="http://schemas.microsoft.com/office/infopath/2007/PartnerControls"/>
    <ds:schemaRef ds:uri="946b1f3c-ad30-4bca-9395-c2c4ea552107"/>
    <ds:schemaRef ds:uri="7274a981-c812-4bc8-a299-9413e9e0141e"/>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John H - APHIS</dc:creator>
  <cp:keywords/>
  <dc:description/>
  <cp:lastModifiedBy>Bowers, John H - APHIS</cp:lastModifiedBy>
  <cp:revision>24</cp:revision>
  <dcterms:created xsi:type="dcterms:W3CDTF">2018-10-23T17:22:00Z</dcterms:created>
  <dcterms:modified xsi:type="dcterms:W3CDTF">2018-11-01T19:22:00Z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0x010100713ADEFF8FA0D44F80EB729D7C288B3F</vt:lpwstr>
  </property>
  <property fmtid="{D5CDD505-2E9C-101B-9397-08002B2CF9AE}" pid="3" name="_dlc_DocIdItemGuid">
    <vt:lpwstr>666e13e4-2608-4327-a3e2-d2e5f06683ce</vt:lpwstr>
  </property>
</Properties>
</file>