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0D444774">
            <wp:extent cx="1553210" cy="946785"/>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3210" cy="946785"/>
                    </a:xfrm>
                    <a:prstGeom prst="rect">
                      <a:avLst/>
                    </a:prstGeom>
                  </pic:spPr>
                </pic:pic>
              </a:graphicData>
            </a:graphic>
          </wp:inline>
        </w:drawing>
      </w:r>
    </w:p>
    <w:p w14:paraId="73D0F43B" w14:textId="5793E909" w:rsidR="004512E7" w:rsidRPr="007A7C0A" w:rsidRDefault="00E34C11">
      <w:pPr>
        <w:pStyle w:val="BodyText"/>
        <w:ind w:left="0"/>
        <w:rPr>
          <w:sz w:val="26"/>
        </w:rPr>
      </w:pPr>
      <w:r w:rsidRPr="007A7C0A">
        <w:rPr>
          <w:noProof/>
          <w:lang w:bidi="ar-SA"/>
        </w:rPr>
        <mc:AlternateContent>
          <mc:Choice Requires="wpg">
            <w:drawing>
              <wp:anchor distT="0" distB="0" distL="114300" distR="114300" simplePos="0" relativeHeight="251658240" behindDoc="0" locked="0" layoutInCell="1" allowOverlap="1" wp14:anchorId="133D30CF" wp14:editId="6982ED08">
                <wp:simplePos x="0" y="0"/>
                <wp:positionH relativeFrom="page">
                  <wp:posOffset>828675</wp:posOffset>
                </wp:positionH>
                <wp:positionV relativeFrom="paragraph">
                  <wp:posOffset>119381</wp:posOffset>
                </wp:positionV>
                <wp:extent cx="6033770" cy="45719"/>
                <wp:effectExtent l="0" t="0" r="5080" b="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547C69C" id="Group 13" o:spid="_x0000_s1026" style="position:absolute;margin-left:65.25pt;margin-top:9.4pt;width:475.1pt;height:3.6pt;flip:y;z-index:251658240;mso-position-horizontal-relative:pag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wrap anchorx="page"/>
              </v:group>
            </w:pict>
          </mc:Fallback>
        </mc:AlternateContent>
      </w:r>
    </w:p>
    <w:p w14:paraId="32365E31" w14:textId="1FE60D2B" w:rsidR="004512E7" w:rsidRPr="007A7C0A" w:rsidRDefault="00C933CF">
      <w:pPr>
        <w:pStyle w:val="Heading1"/>
        <w:spacing w:before="198"/>
      </w:pPr>
      <w:r w:rsidRPr="007A7C0A">
        <w:t>Participants</w:t>
      </w:r>
    </w:p>
    <w:p w14:paraId="6AC840DC" w14:textId="77777777" w:rsidR="004512E7" w:rsidRPr="007A7C0A" w:rsidRDefault="00C933CF" w:rsidP="00371828">
      <w:pPr>
        <w:pStyle w:val="BodyText"/>
        <w:spacing w:before="90"/>
        <w:ind w:left="0" w:right="17"/>
        <w:jc w:val="center"/>
        <w:rPr>
          <w:rStyle w:val="Strong"/>
          <w:sz w:val="40"/>
          <w:szCs w:val="40"/>
        </w:rPr>
      </w:pPr>
      <w:r w:rsidRPr="007A7C0A">
        <w:br w:type="column"/>
      </w:r>
      <w:r w:rsidRPr="007A7C0A">
        <w:rPr>
          <w:rStyle w:val="Strong"/>
          <w:sz w:val="40"/>
          <w:szCs w:val="40"/>
        </w:rPr>
        <w:t>National CAPS Committee (NCC) Conference Call</w:t>
      </w:r>
    </w:p>
    <w:p w14:paraId="1F6D2791" w14:textId="40D478BD" w:rsidR="004512E7" w:rsidRPr="007A7C0A" w:rsidRDefault="003C56CE" w:rsidP="00371828">
      <w:pPr>
        <w:pStyle w:val="BodyText"/>
        <w:spacing w:before="120"/>
        <w:ind w:left="0" w:right="17"/>
        <w:jc w:val="center"/>
        <w:sectPr w:rsidR="004512E7" w:rsidRPr="007A7C0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460" w:right="1320" w:bottom="280" w:left="1320" w:header="720" w:footer="720" w:gutter="0"/>
          <w:cols w:num="2" w:space="720" w:equalWidth="0">
            <w:col w:w="2446" w:space="117"/>
            <w:col w:w="7037"/>
          </w:cols>
        </w:sectPr>
      </w:pPr>
      <w:r>
        <w:t>July</w:t>
      </w:r>
      <w:r w:rsidR="000C72BD">
        <w:t xml:space="preserve"> 7</w:t>
      </w:r>
      <w:r w:rsidR="00C933CF" w:rsidRPr="007A7C0A">
        <w:t>, 202</w:t>
      </w:r>
      <w:r w:rsidR="00E34C11">
        <w:t>2</w:t>
      </w:r>
    </w:p>
    <w:p w14:paraId="3993B207" w14:textId="77777777" w:rsidR="004512E7" w:rsidRPr="007A7C0A" w:rsidRDefault="004512E7">
      <w:pPr>
        <w:pStyle w:val="BodyText"/>
        <w:spacing w:before="5"/>
        <w:ind w:left="0"/>
        <w:rPr>
          <w:sz w:val="4"/>
        </w:r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305856" w:rsidRPr="007A7C0A" w14:paraId="48E8D9FC" w14:textId="77777777" w:rsidTr="004176BF">
        <w:trPr>
          <w:trHeight w:val="301"/>
        </w:trPr>
        <w:sdt>
          <w:sdtPr>
            <w:rPr>
              <w:color w:val="000000" w:themeColor="text1"/>
            </w:rPr>
            <w:id w:val="-2009204958"/>
            <w14:checkbox>
              <w14:checked w14:val="1"/>
              <w14:checkedState w14:val="2612" w14:font="MS Gothic"/>
              <w14:uncheckedState w14:val="2610" w14:font="MS Gothic"/>
            </w14:checkbox>
          </w:sdtPr>
          <w:sdtEndPr/>
          <w:sdtContent>
            <w:tc>
              <w:tcPr>
                <w:tcW w:w="475" w:type="dxa"/>
                <w:vAlign w:val="center"/>
              </w:tcPr>
              <w:p w14:paraId="3AD34E50" w14:textId="63125CA2" w:rsidR="00305856" w:rsidRPr="007A7C0A" w:rsidRDefault="003C56CE"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77777777" w:rsidR="00305856" w:rsidRPr="007A7C0A" w:rsidRDefault="00305856" w:rsidP="00FD3708">
            <w:pPr>
              <w:pStyle w:val="TableParagraph"/>
              <w:spacing w:before="0" w:line="257" w:lineRule="exact"/>
              <w:jc w:val="both"/>
              <w:rPr>
                <w:color w:val="000000" w:themeColor="text1"/>
              </w:rPr>
            </w:pPr>
            <w:r w:rsidRPr="007A7C0A">
              <w:rPr>
                <w:color w:val="000000" w:themeColor="text1"/>
              </w:rPr>
              <w:t>Megan Abraham</w:t>
            </w:r>
          </w:p>
        </w:tc>
        <w:sdt>
          <w:sdtPr>
            <w:rPr>
              <w:color w:val="000000" w:themeColor="text1"/>
            </w:rPr>
            <w:id w:val="-893500487"/>
            <w14:checkbox>
              <w14:checked w14:val="1"/>
              <w14:checkedState w14:val="2612" w14:font="MS Gothic"/>
              <w14:uncheckedState w14:val="2610" w14:font="MS Gothic"/>
            </w14:checkbox>
          </w:sdtPr>
          <w:sdtEndPr/>
          <w:sdtContent>
            <w:tc>
              <w:tcPr>
                <w:tcW w:w="475" w:type="dxa"/>
                <w:vAlign w:val="center"/>
              </w:tcPr>
              <w:p w14:paraId="06AB0C24" w14:textId="5325636E" w:rsidR="00305856" w:rsidRPr="007A7C0A" w:rsidRDefault="009A6D02"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Brad Danner</w:t>
            </w:r>
          </w:p>
        </w:tc>
        <w:sdt>
          <w:sdtPr>
            <w:rPr>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054603DA" w:rsidR="00305856" w:rsidRPr="007A7C0A" w:rsidRDefault="00037784"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Helmuth Rogg</w:t>
            </w:r>
          </w:p>
        </w:tc>
        <w:sdt>
          <w:sdtPr>
            <w:rPr>
              <w:color w:val="000000" w:themeColor="text1"/>
            </w:rPr>
            <w:id w:val="-264609772"/>
            <w14:checkbox>
              <w14:checked w14:val="0"/>
              <w14:checkedState w14:val="2612" w14:font="MS Gothic"/>
              <w14:uncheckedState w14:val="2610" w14:font="MS Gothic"/>
            </w14:checkbox>
          </w:sdtPr>
          <w:sdtEndPr/>
          <w:sdtContent>
            <w:tc>
              <w:tcPr>
                <w:tcW w:w="475" w:type="dxa"/>
                <w:vAlign w:val="center"/>
              </w:tcPr>
              <w:p w14:paraId="18938892" w14:textId="17C74929" w:rsidR="00305856" w:rsidRPr="007A7C0A" w:rsidRDefault="004176BF"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77777777" w:rsidR="00305856" w:rsidRPr="007A7C0A" w:rsidRDefault="00305856" w:rsidP="00AE3766">
            <w:pPr>
              <w:pStyle w:val="TableParagraph"/>
              <w:spacing w:before="0" w:line="257" w:lineRule="exact"/>
              <w:ind w:left="0"/>
              <w:rPr>
                <w:color w:val="000000" w:themeColor="text1"/>
              </w:rPr>
            </w:pPr>
            <w:r w:rsidRPr="007A7C0A">
              <w:rPr>
                <w:color w:val="000000" w:themeColor="text1"/>
              </w:rPr>
              <w:t>Feridoon Mehdizadegan</w:t>
            </w:r>
          </w:p>
        </w:tc>
      </w:tr>
      <w:tr w:rsidR="00305856" w:rsidRPr="007A7C0A" w14:paraId="7B237387" w14:textId="77777777" w:rsidTr="004176BF">
        <w:trPr>
          <w:trHeight w:val="313"/>
        </w:trPr>
        <w:sdt>
          <w:sdtPr>
            <w:rPr>
              <w:color w:val="000000" w:themeColor="text1"/>
            </w:rPr>
            <w:id w:val="1311670437"/>
            <w14:checkbox>
              <w14:checked w14:val="1"/>
              <w14:checkedState w14:val="2612" w14:font="MS Gothic"/>
              <w14:uncheckedState w14:val="2610" w14:font="MS Gothic"/>
            </w14:checkbox>
          </w:sdtPr>
          <w:sdtEndPr/>
          <w:sdtContent>
            <w:tc>
              <w:tcPr>
                <w:tcW w:w="475" w:type="dxa"/>
                <w:vAlign w:val="center"/>
              </w:tcPr>
              <w:p w14:paraId="27FF7EAD" w14:textId="783E1700" w:rsidR="00305856" w:rsidRPr="007A7C0A" w:rsidRDefault="003C56CE"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7123B426" w:rsidR="00305856" w:rsidRPr="007A7C0A" w:rsidRDefault="00E7362C" w:rsidP="00FD3708">
            <w:pPr>
              <w:pStyle w:val="TableParagraph"/>
              <w:jc w:val="both"/>
              <w:rPr>
                <w:color w:val="000000" w:themeColor="text1"/>
              </w:rPr>
            </w:pPr>
            <w:r w:rsidRPr="009A6D02">
              <w:rPr>
                <w:color w:val="000000" w:themeColor="text1"/>
              </w:rPr>
              <w:t>Cynthia Kwolek</w:t>
            </w:r>
          </w:p>
        </w:tc>
        <w:sdt>
          <w:sdtPr>
            <w:rPr>
              <w:color w:val="000000" w:themeColor="text1"/>
            </w:rPr>
            <w:id w:val="-1345009476"/>
            <w14:checkbox>
              <w14:checked w14:val="0"/>
              <w14:checkedState w14:val="2612" w14:font="MS Gothic"/>
              <w14:uncheckedState w14:val="2610" w14:font="MS Gothic"/>
            </w14:checkbox>
          </w:sdtPr>
          <w:sdtEndPr/>
          <w:sdtContent>
            <w:tc>
              <w:tcPr>
                <w:tcW w:w="475" w:type="dxa"/>
                <w:vAlign w:val="center"/>
              </w:tcPr>
              <w:p w14:paraId="40D149AC" w14:textId="1D44CA25" w:rsidR="00305856" w:rsidRPr="007A7C0A" w:rsidRDefault="001578FC"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7777777" w:rsidR="00305856" w:rsidRPr="007A7C0A" w:rsidRDefault="00305856" w:rsidP="00FD3708">
            <w:pPr>
              <w:pStyle w:val="TableParagraph"/>
              <w:ind w:left="0"/>
              <w:jc w:val="both"/>
              <w:rPr>
                <w:color w:val="000000" w:themeColor="text1"/>
              </w:rPr>
            </w:pPr>
            <w:r w:rsidRPr="007A7C0A">
              <w:rPr>
                <w:color w:val="000000" w:themeColor="text1"/>
              </w:rPr>
              <w:t>Eric Ewing</w:t>
            </w:r>
          </w:p>
        </w:tc>
        <w:sdt>
          <w:sdtPr>
            <w:rPr>
              <w:color w:val="000000" w:themeColor="text1"/>
            </w:rPr>
            <w:id w:val="2119641266"/>
            <w14:checkbox>
              <w14:checked w14:val="0"/>
              <w14:checkedState w14:val="2612" w14:font="MS Gothic"/>
              <w14:uncheckedState w14:val="2610" w14:font="MS Gothic"/>
            </w14:checkbox>
          </w:sdtPr>
          <w:sdtEndPr/>
          <w:sdtContent>
            <w:tc>
              <w:tcPr>
                <w:tcW w:w="475" w:type="dxa"/>
                <w:vAlign w:val="center"/>
              </w:tcPr>
              <w:p w14:paraId="13D07F0A" w14:textId="4816E6B9"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77777777" w:rsidR="00305856" w:rsidRPr="007A7C0A" w:rsidRDefault="00305856" w:rsidP="00FD3708">
            <w:pPr>
              <w:pStyle w:val="TableParagraph"/>
              <w:ind w:left="0"/>
              <w:jc w:val="both"/>
              <w:rPr>
                <w:color w:val="000000" w:themeColor="text1"/>
              </w:rPr>
            </w:pPr>
            <w:r w:rsidRPr="007A7C0A">
              <w:rPr>
                <w:color w:val="000000" w:themeColor="text1"/>
              </w:rPr>
              <w:t>Michael Hill</w:t>
            </w:r>
          </w:p>
        </w:tc>
        <w:sdt>
          <w:sdtPr>
            <w:rPr>
              <w:color w:val="000000" w:themeColor="text1"/>
            </w:rPr>
            <w:id w:val="-27718277"/>
            <w14:checkbox>
              <w14:checked w14:val="1"/>
              <w14:checkedState w14:val="2612" w14:font="MS Gothic"/>
              <w14:uncheckedState w14:val="2610" w14:font="MS Gothic"/>
            </w14:checkbox>
          </w:sdtPr>
          <w:sdtEndPr/>
          <w:sdtContent>
            <w:tc>
              <w:tcPr>
                <w:tcW w:w="475" w:type="dxa"/>
                <w:vAlign w:val="center"/>
              </w:tcPr>
              <w:p w14:paraId="4B6FBD3E" w14:textId="0F22634D" w:rsidR="00305856" w:rsidRPr="007A7C0A" w:rsidRDefault="009A6D02"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456EC525" w:rsidR="00305856" w:rsidRPr="007A7C0A" w:rsidRDefault="003C56CE" w:rsidP="00AE3766">
            <w:pPr>
              <w:pStyle w:val="TableParagraph"/>
              <w:ind w:left="0"/>
              <w:rPr>
                <w:color w:val="000000" w:themeColor="text1"/>
              </w:rPr>
            </w:pPr>
            <w:r>
              <w:rPr>
                <w:color w:val="000000" w:themeColor="text1"/>
              </w:rPr>
              <w:t>Erin Biggs</w:t>
            </w:r>
          </w:p>
        </w:tc>
      </w:tr>
      <w:tr w:rsidR="00305856" w:rsidRPr="007A7C0A" w14:paraId="5D50CDAD" w14:textId="77777777" w:rsidTr="004176BF">
        <w:trPr>
          <w:trHeight w:val="314"/>
        </w:trPr>
        <w:tc>
          <w:tcPr>
            <w:tcW w:w="475" w:type="dxa"/>
            <w:vAlign w:val="center"/>
          </w:tcPr>
          <w:p w14:paraId="1A13F4FC" w14:textId="451B708D" w:rsidR="00305856" w:rsidRPr="007A7C0A" w:rsidRDefault="00461D50" w:rsidP="00AE3766">
            <w:pPr>
              <w:pStyle w:val="TableParagraph"/>
              <w:ind w:left="0"/>
              <w:rPr>
                <w:color w:val="000000" w:themeColor="text1"/>
              </w:rPr>
            </w:pPr>
            <w:sdt>
              <w:sdtPr>
                <w:rPr>
                  <w:color w:val="000000" w:themeColor="text1"/>
                </w:rPr>
                <w:id w:val="-1576189878"/>
                <w14:checkbox>
                  <w14:checked w14:val="1"/>
                  <w14:checkedState w14:val="2612" w14:font="MS Gothic"/>
                  <w14:uncheckedState w14:val="2610" w14:font="MS Gothic"/>
                </w14:checkbox>
              </w:sdtPr>
              <w:sdtEndPr/>
              <w:sdtContent>
                <w:r w:rsidR="003C56CE">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77777777" w:rsidR="00305856" w:rsidRPr="007A7C0A" w:rsidRDefault="00305856" w:rsidP="00FD3708">
            <w:pPr>
              <w:pStyle w:val="TableParagraph"/>
              <w:jc w:val="both"/>
              <w:rPr>
                <w:color w:val="000000" w:themeColor="text1"/>
              </w:rPr>
            </w:pPr>
            <w:r w:rsidRPr="007A7C0A">
              <w:rPr>
                <w:color w:val="000000" w:themeColor="text1"/>
              </w:rPr>
              <w:t>Gregory Aydelotte</w:t>
            </w:r>
          </w:p>
        </w:tc>
        <w:sdt>
          <w:sdtPr>
            <w:rPr>
              <w:color w:val="000000" w:themeColor="text1"/>
            </w:rPr>
            <w:id w:val="139006822"/>
            <w14:checkbox>
              <w14:checked w14:val="1"/>
              <w14:checkedState w14:val="2612" w14:font="MS Gothic"/>
              <w14:uncheckedState w14:val="2610" w14:font="MS Gothic"/>
            </w14:checkbox>
          </w:sdtPr>
          <w:sdtEndPr/>
          <w:sdtContent>
            <w:tc>
              <w:tcPr>
                <w:tcW w:w="475" w:type="dxa"/>
                <w:vAlign w:val="center"/>
              </w:tcPr>
              <w:p w14:paraId="3E8A5C6F" w14:textId="1F2BC658" w:rsidR="00305856" w:rsidRPr="007A7C0A" w:rsidRDefault="003C56CE"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7777777" w:rsidR="00305856" w:rsidRPr="007A7C0A" w:rsidRDefault="00305856" w:rsidP="00FD3708">
            <w:pPr>
              <w:pStyle w:val="TableParagraph"/>
              <w:ind w:left="0"/>
              <w:jc w:val="both"/>
              <w:rPr>
                <w:color w:val="000000" w:themeColor="text1"/>
              </w:rPr>
            </w:pPr>
            <w:r w:rsidRPr="007A7C0A">
              <w:rPr>
                <w:color w:val="000000" w:themeColor="text1"/>
              </w:rPr>
              <w:t>Lisa Ferguson</w:t>
            </w:r>
          </w:p>
        </w:tc>
        <w:sdt>
          <w:sdtPr>
            <w:rPr>
              <w:color w:val="000000" w:themeColor="text1"/>
            </w:rPr>
            <w:id w:val="-112053488"/>
            <w14:checkbox>
              <w14:checked w14:val="1"/>
              <w14:checkedState w14:val="2612" w14:font="MS Gothic"/>
              <w14:uncheckedState w14:val="2610" w14:font="MS Gothic"/>
            </w14:checkbox>
          </w:sdtPr>
          <w:sdtEndPr/>
          <w:sdtContent>
            <w:tc>
              <w:tcPr>
                <w:tcW w:w="475" w:type="dxa"/>
                <w:vAlign w:val="center"/>
              </w:tcPr>
              <w:p w14:paraId="3855353A" w14:textId="2CDA5652" w:rsidR="00305856" w:rsidRPr="007A7C0A" w:rsidRDefault="00A2615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4C1D2D86" w:rsidR="00305856" w:rsidRPr="007A7C0A" w:rsidRDefault="00A2615F" w:rsidP="00FD3708">
            <w:pPr>
              <w:pStyle w:val="TableParagraph"/>
              <w:ind w:left="0"/>
              <w:jc w:val="both"/>
              <w:rPr>
                <w:color w:val="000000" w:themeColor="text1"/>
              </w:rPr>
            </w:pPr>
            <w:r w:rsidRPr="00FD3708">
              <w:rPr>
                <w:color w:val="000000" w:themeColor="text1"/>
              </w:rPr>
              <w:t>Avraham Eitam</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79241F3B" w:rsidR="00305856" w:rsidRPr="007A7C0A" w:rsidRDefault="009A6D02"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51DC3A4" w:rsidR="00305856" w:rsidRPr="007A7C0A" w:rsidRDefault="004176BF" w:rsidP="00AE3766">
            <w:pPr>
              <w:pStyle w:val="TableParagraph"/>
              <w:spacing w:before="0" w:line="240" w:lineRule="auto"/>
              <w:ind w:left="0"/>
              <w:rPr>
                <w:color w:val="000000" w:themeColor="text1"/>
              </w:rPr>
            </w:pPr>
            <w:r w:rsidRPr="007A7C0A">
              <w:rPr>
                <w:color w:val="000000" w:themeColor="text1"/>
              </w:rPr>
              <w:t>Darcy Oishi</w:t>
            </w:r>
          </w:p>
        </w:tc>
      </w:tr>
      <w:tr w:rsidR="00305856"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7FEF40E2" w14:textId="4E5928C5" w:rsidR="00305856" w:rsidRPr="007A7C0A" w:rsidRDefault="0003778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77777777" w:rsidR="00305856" w:rsidRPr="007A7C0A" w:rsidRDefault="00305856" w:rsidP="00FD3708">
            <w:pPr>
              <w:pStyle w:val="TableParagraph"/>
              <w:jc w:val="both"/>
              <w:rPr>
                <w:color w:val="000000" w:themeColor="text1"/>
              </w:rPr>
            </w:pPr>
            <w:r w:rsidRPr="007A7C0A">
              <w:rPr>
                <w:color w:val="000000" w:themeColor="text1"/>
              </w:rPr>
              <w:t>Darrell Bays</w:t>
            </w:r>
          </w:p>
        </w:tc>
        <w:sdt>
          <w:sdtPr>
            <w:rPr>
              <w:color w:val="000000" w:themeColor="text1"/>
            </w:rPr>
            <w:id w:val="1476727020"/>
            <w14:checkbox>
              <w14:checked w14:val="1"/>
              <w14:checkedState w14:val="2612" w14:font="MS Gothic"/>
              <w14:uncheckedState w14:val="2610" w14:font="MS Gothic"/>
            </w14:checkbox>
          </w:sdtPr>
          <w:sdtEndPr/>
          <w:sdtContent>
            <w:tc>
              <w:tcPr>
                <w:tcW w:w="475" w:type="dxa"/>
                <w:vAlign w:val="center"/>
              </w:tcPr>
              <w:p w14:paraId="43691C76" w14:textId="73AA40DD" w:rsidR="00305856" w:rsidRPr="007A7C0A" w:rsidRDefault="0003778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120279FF" w:rsidR="00305856" w:rsidRPr="007A7C0A" w:rsidRDefault="00FD3708" w:rsidP="00FD3708">
            <w:pPr>
              <w:pStyle w:val="TableParagraph"/>
              <w:ind w:left="0"/>
              <w:jc w:val="both"/>
              <w:rPr>
                <w:color w:val="000000" w:themeColor="text1"/>
              </w:rPr>
            </w:pPr>
            <w:r>
              <w:rPr>
                <w:color w:val="000000" w:themeColor="text1"/>
              </w:rPr>
              <w:t>Tina Peltier</w:t>
            </w:r>
          </w:p>
        </w:tc>
        <w:sdt>
          <w:sdtPr>
            <w:rPr>
              <w:color w:val="000000" w:themeColor="text1"/>
            </w:rPr>
            <w:id w:val="1145014425"/>
            <w14:checkbox>
              <w14:checked w14:val="1"/>
              <w14:checkedState w14:val="2612" w14:font="MS Gothic"/>
              <w14:uncheckedState w14:val="2610" w14:font="MS Gothic"/>
            </w14:checkbox>
          </w:sdtPr>
          <w:sdtEndPr/>
          <w:sdtContent>
            <w:tc>
              <w:tcPr>
                <w:tcW w:w="475" w:type="dxa"/>
                <w:vAlign w:val="center"/>
              </w:tcPr>
              <w:p w14:paraId="69E16711" w14:textId="1742206F" w:rsidR="00305856" w:rsidRPr="007A7C0A" w:rsidRDefault="003C56CE"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77777777" w:rsidR="00305856" w:rsidRPr="007A7C0A" w:rsidRDefault="00305856" w:rsidP="00FD3708">
            <w:pPr>
              <w:pStyle w:val="TableParagraph"/>
              <w:ind w:left="0"/>
              <w:jc w:val="both"/>
              <w:rPr>
                <w:color w:val="000000" w:themeColor="text1"/>
              </w:rPr>
            </w:pPr>
            <w:r w:rsidRPr="007A7C0A">
              <w:rPr>
                <w:color w:val="000000" w:themeColor="text1"/>
              </w:rPr>
              <w:t>Lisa Jackson</w:t>
            </w:r>
          </w:p>
        </w:tc>
        <w:sdt>
          <w:sdtPr>
            <w:rPr>
              <w:color w:val="000000" w:themeColor="text1"/>
            </w:rPr>
            <w:id w:val="-1808459036"/>
            <w14:checkbox>
              <w14:checked w14:val="1"/>
              <w14:checkedState w14:val="2612" w14:font="MS Gothic"/>
              <w14:uncheckedState w14:val="2610" w14:font="MS Gothic"/>
            </w14:checkbox>
          </w:sdtPr>
          <w:sdtEndPr/>
          <w:sdtContent>
            <w:tc>
              <w:tcPr>
                <w:tcW w:w="475" w:type="dxa"/>
                <w:vAlign w:val="center"/>
              </w:tcPr>
              <w:p w14:paraId="22ECF1A5" w14:textId="4A411FDE" w:rsidR="00305856" w:rsidRPr="007A7C0A" w:rsidRDefault="009A6D02"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24EA754F" w:rsidR="00305856" w:rsidRPr="007A7C0A" w:rsidRDefault="004176BF" w:rsidP="00AE3766">
            <w:pPr>
              <w:pStyle w:val="TableParagraph"/>
              <w:spacing w:before="0" w:line="240" w:lineRule="auto"/>
              <w:ind w:left="0"/>
              <w:rPr>
                <w:color w:val="000000" w:themeColor="text1"/>
              </w:rPr>
            </w:pPr>
            <w:r w:rsidRPr="007A7C0A">
              <w:rPr>
                <w:color w:val="000000" w:themeColor="text1"/>
              </w:rPr>
              <w:t>Alana Wild</w:t>
            </w:r>
          </w:p>
        </w:tc>
      </w:tr>
      <w:tr w:rsidR="00305856" w:rsidRPr="007A7C0A" w14:paraId="3A5B43CA" w14:textId="77777777" w:rsidTr="004176BF">
        <w:trPr>
          <w:trHeight w:val="314"/>
        </w:trPr>
        <w:sdt>
          <w:sdtPr>
            <w:rPr>
              <w:color w:val="000000" w:themeColor="text1"/>
            </w:rPr>
            <w:id w:val="1978332210"/>
            <w14:checkbox>
              <w14:checked w14:val="1"/>
              <w14:checkedState w14:val="2612" w14:font="MS Gothic"/>
              <w14:uncheckedState w14:val="2610" w14:font="MS Gothic"/>
            </w14:checkbox>
          </w:sdtPr>
          <w:sdtEndPr/>
          <w:sdtContent>
            <w:tc>
              <w:tcPr>
                <w:tcW w:w="475" w:type="dxa"/>
                <w:vAlign w:val="center"/>
              </w:tcPr>
              <w:p w14:paraId="382D0F24" w14:textId="07BD5ABC" w:rsidR="00305856" w:rsidRPr="007A7C0A" w:rsidRDefault="009A6D02"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77777777" w:rsidR="00305856" w:rsidRPr="007A7C0A" w:rsidRDefault="00305856" w:rsidP="00FD3708">
            <w:pPr>
              <w:pStyle w:val="TableParagraph"/>
              <w:jc w:val="both"/>
              <w:rPr>
                <w:color w:val="000000" w:themeColor="text1"/>
              </w:rPr>
            </w:pPr>
            <w:r w:rsidRPr="007A7C0A">
              <w:rPr>
                <w:color w:val="000000" w:themeColor="text1"/>
              </w:rPr>
              <w:t>Stephen Bullington</w:t>
            </w:r>
          </w:p>
        </w:tc>
        <w:sdt>
          <w:sdtPr>
            <w:rPr>
              <w:color w:val="000000" w:themeColor="text1"/>
            </w:rPr>
            <w:id w:val="-1970887538"/>
            <w14:checkbox>
              <w14:checked w14:val="1"/>
              <w14:checkedState w14:val="2612" w14:font="MS Gothic"/>
              <w14:uncheckedState w14:val="2610" w14:font="MS Gothic"/>
            </w14:checkbox>
          </w:sdtPr>
          <w:sdtEndPr/>
          <w:sdtContent>
            <w:tc>
              <w:tcPr>
                <w:tcW w:w="475" w:type="dxa"/>
                <w:vAlign w:val="center"/>
              </w:tcPr>
              <w:p w14:paraId="37052FB5" w14:textId="51678134" w:rsidR="00305856" w:rsidRPr="007A7C0A" w:rsidRDefault="003C56CE"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77777777" w:rsidR="00305856" w:rsidRPr="007A7C0A" w:rsidRDefault="00305856" w:rsidP="00FD3708">
            <w:pPr>
              <w:pStyle w:val="TableParagraph"/>
              <w:ind w:left="0"/>
              <w:jc w:val="both"/>
              <w:rPr>
                <w:color w:val="000000" w:themeColor="text1"/>
              </w:rPr>
            </w:pPr>
            <w:r w:rsidRPr="007A7C0A">
              <w:rPr>
                <w:color w:val="000000" w:themeColor="text1"/>
              </w:rPr>
              <w:t>Michelle Gray</w:t>
            </w:r>
          </w:p>
        </w:tc>
        <w:sdt>
          <w:sdtPr>
            <w:rPr>
              <w:color w:val="000000" w:themeColor="text1"/>
            </w:rPr>
            <w:id w:val="-553381396"/>
            <w14:checkbox>
              <w14:checked w14:val="0"/>
              <w14:checkedState w14:val="2612" w14:font="MS Gothic"/>
              <w14:uncheckedState w14:val="2610" w14:font="MS Gothic"/>
            </w14:checkbox>
          </w:sdtPr>
          <w:sdtEndPr/>
          <w:sdtContent>
            <w:tc>
              <w:tcPr>
                <w:tcW w:w="475" w:type="dxa"/>
                <w:vAlign w:val="center"/>
              </w:tcPr>
              <w:p w14:paraId="7DCEA71F" w14:textId="669009EA"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77777777" w:rsidR="00305856" w:rsidRPr="007A7C0A" w:rsidRDefault="00305856" w:rsidP="00FD3708">
            <w:pPr>
              <w:pStyle w:val="TableParagraph"/>
              <w:ind w:left="0"/>
              <w:jc w:val="both"/>
              <w:rPr>
                <w:color w:val="000000" w:themeColor="text1"/>
              </w:rPr>
            </w:pPr>
            <w:r w:rsidRPr="007A7C0A">
              <w:rPr>
                <w:color w:val="000000" w:themeColor="text1"/>
              </w:rPr>
              <w:t>Kim Rice</w:t>
            </w:r>
          </w:p>
        </w:tc>
        <w:sdt>
          <w:sdtPr>
            <w:rPr>
              <w:color w:val="000000" w:themeColor="text1"/>
            </w:rPr>
            <w:id w:val="1812824141"/>
            <w14:checkbox>
              <w14:checked w14:val="1"/>
              <w14:checkedState w14:val="2612" w14:font="MS Gothic"/>
              <w14:uncheckedState w14:val="2610" w14:font="MS Gothic"/>
            </w14:checkbox>
          </w:sdtPr>
          <w:sdtEndPr/>
          <w:sdtContent>
            <w:tc>
              <w:tcPr>
                <w:tcW w:w="475" w:type="dxa"/>
                <w:vAlign w:val="center"/>
              </w:tcPr>
              <w:p w14:paraId="01580DFC" w14:textId="435CE604" w:rsidR="00305856" w:rsidRPr="007A7C0A" w:rsidRDefault="003C56CE"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226F0B5F" w:rsidR="00305856" w:rsidRPr="007A7C0A" w:rsidRDefault="004176BF" w:rsidP="00AE3766">
            <w:pPr>
              <w:pStyle w:val="TableParagraph"/>
              <w:spacing w:before="0" w:line="240" w:lineRule="auto"/>
              <w:ind w:left="0"/>
              <w:rPr>
                <w:color w:val="000000" w:themeColor="text1"/>
              </w:rPr>
            </w:pPr>
            <w:r w:rsidRPr="007A7C0A">
              <w:rPr>
                <w:color w:val="000000" w:themeColor="text1"/>
              </w:rPr>
              <w:t>James Kruse</w:t>
            </w:r>
          </w:p>
        </w:tc>
      </w:tr>
      <w:tr w:rsidR="00305856" w:rsidRPr="007A7C0A" w14:paraId="12AA3667" w14:textId="77777777" w:rsidTr="004176BF">
        <w:trPr>
          <w:trHeight w:val="314"/>
        </w:trPr>
        <w:sdt>
          <w:sdtPr>
            <w:rPr>
              <w:color w:val="000000" w:themeColor="text1"/>
            </w:rPr>
            <w:id w:val="1077396848"/>
            <w14:checkbox>
              <w14:checked w14:val="0"/>
              <w14:checkedState w14:val="2612" w14:font="MS Gothic"/>
              <w14:uncheckedState w14:val="2610" w14:font="MS Gothic"/>
            </w14:checkbox>
          </w:sdtPr>
          <w:sdtEndPr/>
          <w:sdtContent>
            <w:tc>
              <w:tcPr>
                <w:tcW w:w="475" w:type="dxa"/>
                <w:vAlign w:val="center"/>
              </w:tcPr>
              <w:p w14:paraId="5A4462B4" w14:textId="17573145" w:rsidR="00305856" w:rsidRPr="007A7C0A" w:rsidRDefault="003C56CE"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77777777" w:rsidR="00305856" w:rsidRPr="007A7C0A" w:rsidRDefault="00305856" w:rsidP="00FD3708">
            <w:pPr>
              <w:pStyle w:val="TableParagraph"/>
              <w:jc w:val="both"/>
              <w:rPr>
                <w:color w:val="000000" w:themeColor="text1"/>
              </w:rPr>
            </w:pPr>
            <w:r w:rsidRPr="007A7C0A">
              <w:rPr>
                <w:color w:val="000000" w:themeColor="text1"/>
              </w:rPr>
              <w:t>John Crowe</w:t>
            </w:r>
          </w:p>
        </w:tc>
        <w:sdt>
          <w:sdtPr>
            <w:rPr>
              <w:color w:val="000000" w:themeColor="text1"/>
            </w:rPr>
            <w:id w:val="1236362964"/>
            <w14:checkbox>
              <w14:checked w14:val="0"/>
              <w14:checkedState w14:val="2612" w14:font="MS Gothic"/>
              <w14:uncheckedState w14:val="2610" w14:font="MS Gothic"/>
            </w14:checkbox>
          </w:sdtPr>
          <w:sdtEndPr/>
          <w:sdtContent>
            <w:tc>
              <w:tcPr>
                <w:tcW w:w="475" w:type="dxa"/>
                <w:vAlign w:val="center"/>
              </w:tcPr>
              <w:p w14:paraId="5BBF240B" w14:textId="0CE01BB2"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7777777" w:rsidR="00305856" w:rsidRPr="007A7C0A" w:rsidRDefault="00305856" w:rsidP="00FD3708">
            <w:pPr>
              <w:pStyle w:val="TableParagraph"/>
              <w:ind w:left="0"/>
              <w:jc w:val="both"/>
              <w:rPr>
                <w:color w:val="000000" w:themeColor="text1"/>
              </w:rPr>
            </w:pPr>
            <w:r w:rsidRPr="007A7C0A">
              <w:rPr>
                <w:color w:val="000000" w:themeColor="text1"/>
              </w:rPr>
              <w:t>Jesse Hardin</w:t>
            </w:r>
          </w:p>
        </w:tc>
        <w:sdt>
          <w:sdtPr>
            <w:rPr>
              <w:color w:val="000000" w:themeColor="text1"/>
            </w:rPr>
            <w:id w:val="1664276468"/>
            <w14:checkbox>
              <w14:checked w14:val="1"/>
              <w14:checkedState w14:val="2612" w14:font="MS Gothic"/>
              <w14:uncheckedState w14:val="2610" w14:font="MS Gothic"/>
            </w14:checkbox>
          </w:sdtPr>
          <w:sdtEndPr/>
          <w:sdtContent>
            <w:tc>
              <w:tcPr>
                <w:tcW w:w="475" w:type="dxa"/>
                <w:vAlign w:val="center"/>
              </w:tcPr>
              <w:p w14:paraId="1C64C2B7" w14:textId="4B4E82A0" w:rsidR="00305856" w:rsidRPr="007A7C0A" w:rsidRDefault="00FD3708"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77777777" w:rsidR="00305856" w:rsidRPr="007A7C0A" w:rsidRDefault="00305856" w:rsidP="00FD3708">
            <w:pPr>
              <w:pStyle w:val="TableParagraph"/>
              <w:ind w:left="0"/>
              <w:jc w:val="both"/>
              <w:rPr>
                <w:color w:val="000000" w:themeColor="text1"/>
              </w:rPr>
            </w:pPr>
            <w:r w:rsidRPr="007A7C0A">
              <w:rPr>
                <w:color w:val="000000" w:themeColor="text1"/>
              </w:rPr>
              <w:t>Daniel Mackesy</w:t>
            </w:r>
          </w:p>
        </w:tc>
        <w:sdt>
          <w:sdtPr>
            <w:rPr>
              <w:color w:val="000000" w:themeColor="text1"/>
            </w:rPr>
            <w:id w:val="1186252596"/>
            <w14:checkbox>
              <w14:checked w14:val="0"/>
              <w14:checkedState w14:val="2612" w14:font="MS Gothic"/>
              <w14:uncheckedState w14:val="2610" w14:font="MS Gothic"/>
            </w14:checkbox>
          </w:sdtPr>
          <w:sdtEndPr/>
          <w:sdtContent>
            <w:tc>
              <w:tcPr>
                <w:tcW w:w="475" w:type="dxa"/>
                <w:vAlign w:val="center"/>
              </w:tcPr>
              <w:p w14:paraId="59C37D07" w14:textId="091DF669" w:rsidR="00305856" w:rsidRPr="007A7C0A" w:rsidRDefault="004176BF"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458DF89A" w:rsidR="00305856" w:rsidRPr="007A7C0A" w:rsidRDefault="00305856" w:rsidP="00AE3766">
            <w:pPr>
              <w:pStyle w:val="TableParagraph"/>
              <w:spacing w:before="0" w:line="240" w:lineRule="auto"/>
              <w:ind w:left="0"/>
              <w:rPr>
                <w:color w:val="000000" w:themeColor="text1"/>
              </w:rPr>
            </w:pPr>
          </w:p>
        </w:tc>
      </w:tr>
      <w:tr w:rsidR="00305856" w:rsidRPr="007A7C0A" w14:paraId="0C433074" w14:textId="77777777" w:rsidTr="004176BF">
        <w:trPr>
          <w:trHeight w:val="314"/>
        </w:trPr>
        <w:sdt>
          <w:sdtPr>
            <w:rPr>
              <w:color w:val="000000" w:themeColor="text1"/>
            </w:rPr>
            <w:id w:val="-822284503"/>
            <w14:checkbox>
              <w14:checked w14:val="1"/>
              <w14:checkedState w14:val="2612" w14:font="MS Gothic"/>
              <w14:uncheckedState w14:val="2610" w14:font="MS Gothic"/>
            </w14:checkbox>
          </w:sdtPr>
          <w:sdtEndPr/>
          <w:sdtContent>
            <w:tc>
              <w:tcPr>
                <w:tcW w:w="475" w:type="dxa"/>
                <w:vAlign w:val="center"/>
              </w:tcPr>
              <w:p w14:paraId="26F5C790" w14:textId="01A35483" w:rsidR="00305856" w:rsidRPr="007A7C0A" w:rsidRDefault="00FD3708"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7E00B5CD" w:rsidR="00305856" w:rsidRPr="007A7C0A" w:rsidRDefault="002019A5" w:rsidP="00FD3708">
            <w:pPr>
              <w:pStyle w:val="TableParagraph"/>
              <w:jc w:val="both"/>
              <w:rPr>
                <w:color w:val="000000" w:themeColor="text1"/>
              </w:rPr>
            </w:pPr>
            <w:r w:rsidRPr="002019A5">
              <w:rPr>
                <w:color w:val="000000" w:themeColor="text1"/>
              </w:rPr>
              <w:t>Bonnie Dietrich</w:t>
            </w:r>
          </w:p>
        </w:tc>
        <w:sdt>
          <w:sdtPr>
            <w:rPr>
              <w:color w:val="000000" w:themeColor="text1"/>
            </w:rPr>
            <w:id w:val="150420351"/>
            <w14:checkbox>
              <w14:checked w14:val="0"/>
              <w14:checkedState w14:val="2612" w14:font="MS Gothic"/>
              <w14:uncheckedState w14:val="2610" w14:font="MS Gothic"/>
            </w14:checkbox>
          </w:sdtPr>
          <w:sdtEndPr/>
          <w:sdtContent>
            <w:tc>
              <w:tcPr>
                <w:tcW w:w="475" w:type="dxa"/>
                <w:vAlign w:val="center"/>
              </w:tcPr>
              <w:p w14:paraId="1687E1F2" w14:textId="648607A6" w:rsidR="00305856" w:rsidRPr="007A7C0A" w:rsidRDefault="00A2615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1DFE9EC2" w:rsidR="00305856" w:rsidRPr="007A7C0A" w:rsidRDefault="00305856" w:rsidP="00FD3708">
            <w:pPr>
              <w:pStyle w:val="TableParagraph"/>
              <w:ind w:left="0"/>
              <w:jc w:val="both"/>
              <w:rPr>
                <w:color w:val="000000" w:themeColor="text1"/>
              </w:rPr>
            </w:pPr>
          </w:p>
        </w:tc>
        <w:sdt>
          <w:sdtPr>
            <w:rPr>
              <w:color w:val="000000" w:themeColor="text1"/>
            </w:rPr>
            <w:id w:val="468871090"/>
            <w14:checkbox>
              <w14:checked w14:val="0"/>
              <w14:checkedState w14:val="2612" w14:font="MS Gothic"/>
              <w14:uncheckedState w14:val="2610" w14:font="MS Gothic"/>
            </w14:checkbox>
          </w:sdtPr>
          <w:sdtEndPr/>
          <w:sdtContent>
            <w:tc>
              <w:tcPr>
                <w:tcW w:w="475" w:type="dxa"/>
                <w:vAlign w:val="center"/>
              </w:tcPr>
              <w:p w14:paraId="249DCC7F" w14:textId="6D18FB44" w:rsidR="00305856" w:rsidRPr="007A7C0A" w:rsidRDefault="00E7362C"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0C63F110" w:rsidR="00305856" w:rsidRPr="007A7C0A" w:rsidRDefault="00305856" w:rsidP="009A6D02">
            <w:pPr>
              <w:pStyle w:val="TableParagraph"/>
              <w:ind w:left="0"/>
              <w:jc w:val="both"/>
              <w:rPr>
                <w:color w:val="000000" w:themeColor="text1"/>
              </w:rPr>
            </w:pPr>
          </w:p>
        </w:tc>
        <w:sdt>
          <w:sdtPr>
            <w:rPr>
              <w:color w:val="000000" w:themeColor="text1"/>
            </w:rPr>
            <w:id w:val="488524005"/>
            <w14:checkbox>
              <w14:checked w14:val="0"/>
              <w14:checkedState w14:val="2612" w14:font="MS Gothic"/>
              <w14:uncheckedState w14:val="2610" w14:font="MS Gothic"/>
            </w14:checkbox>
          </w:sdtPr>
          <w:sdtEndPr/>
          <w:sdtContent>
            <w:tc>
              <w:tcPr>
                <w:tcW w:w="475" w:type="dxa"/>
                <w:vAlign w:val="center"/>
              </w:tcPr>
              <w:p w14:paraId="23BCBC5C" w14:textId="7E731A4B" w:rsidR="00305856" w:rsidRPr="007A7C0A" w:rsidRDefault="004176BF"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77777777" w:rsidR="00305856" w:rsidRPr="007A7C0A" w:rsidRDefault="00305856" w:rsidP="00AE3766">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1016923C" w14:textId="360F632E" w:rsidR="000C72BD" w:rsidRDefault="000C72BD" w:rsidP="002855DA">
      <w:pPr>
        <w:pStyle w:val="NormalWeb"/>
        <w:spacing w:before="0" w:beforeAutospacing="0" w:after="0" w:afterAutospacing="0"/>
        <w:rPr>
          <w:rFonts w:ascii="Calibri" w:hAnsi="Calibri" w:cs="Calibri"/>
          <w:color w:val="1E4E79"/>
          <w:sz w:val="32"/>
          <w:szCs w:val="32"/>
        </w:rPr>
      </w:pPr>
      <w:r>
        <w:rPr>
          <w:rFonts w:ascii="Calibri" w:hAnsi="Calibri" w:cs="Calibri"/>
          <w:sz w:val="22"/>
          <w:szCs w:val="22"/>
        </w:rPr>
        <w:t> </w:t>
      </w:r>
      <w:r>
        <w:rPr>
          <w:rFonts w:ascii="Calibri" w:hAnsi="Calibri" w:cs="Calibri"/>
          <w:color w:val="1E4E79"/>
          <w:sz w:val="32"/>
          <w:szCs w:val="32"/>
        </w:rPr>
        <w:t xml:space="preserve">CAPS </w:t>
      </w:r>
      <w:r w:rsidR="003C56CE">
        <w:rPr>
          <w:rFonts w:ascii="Calibri" w:hAnsi="Calibri" w:cs="Calibri"/>
          <w:color w:val="1E4E79"/>
          <w:sz w:val="32"/>
          <w:szCs w:val="32"/>
        </w:rPr>
        <w:t>2021 Data – Accountability Report Emails</w:t>
      </w:r>
    </w:p>
    <w:p w14:paraId="0578A9C3" w14:textId="77777777" w:rsidR="003C56CE" w:rsidRPr="003C56CE" w:rsidRDefault="003C56CE" w:rsidP="003C56CE">
      <w:pPr>
        <w:widowControl/>
        <w:autoSpaceDE/>
        <w:autoSpaceDN/>
        <w:rPr>
          <w:sz w:val="24"/>
          <w:szCs w:val="24"/>
          <w:lang w:bidi="ar-SA"/>
        </w:rPr>
      </w:pPr>
      <w:r w:rsidRPr="003C56CE">
        <w:rPr>
          <w:sz w:val="24"/>
          <w:szCs w:val="24"/>
          <w:lang w:bidi="ar-SA"/>
        </w:rPr>
        <w:t xml:space="preserve">Emails went out on July 6 regarding outstanding data from 2021 CAPS surveys. The Accountability Report is linked to your state's Survey Summary Form </w:t>
      </w:r>
      <w:proofErr w:type="gramStart"/>
      <w:r w:rsidRPr="003C56CE">
        <w:rPr>
          <w:sz w:val="24"/>
          <w:szCs w:val="24"/>
          <w:lang w:bidi="ar-SA"/>
        </w:rPr>
        <w:t>and also</w:t>
      </w:r>
      <w:proofErr w:type="gramEnd"/>
      <w:r w:rsidRPr="003C56CE">
        <w:rPr>
          <w:sz w:val="24"/>
          <w:szCs w:val="24"/>
          <w:lang w:bidi="ar-SA"/>
        </w:rPr>
        <w:t xml:space="preserve"> to your NAPIS data. If you received one of these emails, please upload your missing data. If the survey </w:t>
      </w:r>
      <w:proofErr w:type="gramStart"/>
      <w:r w:rsidRPr="003C56CE">
        <w:rPr>
          <w:sz w:val="24"/>
          <w:szCs w:val="24"/>
          <w:lang w:bidi="ar-SA"/>
        </w:rPr>
        <w:t>was not performed</w:t>
      </w:r>
      <w:proofErr w:type="gramEnd"/>
      <w:r w:rsidRPr="003C56CE">
        <w:rPr>
          <w:sz w:val="24"/>
          <w:szCs w:val="24"/>
          <w:lang w:bidi="ar-SA"/>
        </w:rPr>
        <w:t xml:space="preserve"> or the pest was not surveyed for, please revise your Survey Summary Form.</w:t>
      </w:r>
    </w:p>
    <w:p w14:paraId="01155272" w14:textId="77777777" w:rsidR="003C56CE" w:rsidRPr="003C56CE" w:rsidRDefault="003C56CE" w:rsidP="003C56CE">
      <w:pPr>
        <w:widowControl/>
        <w:autoSpaceDE/>
        <w:autoSpaceDN/>
        <w:rPr>
          <w:sz w:val="24"/>
          <w:szCs w:val="24"/>
          <w:lang w:bidi="ar-SA"/>
        </w:rPr>
      </w:pPr>
      <w:r w:rsidRPr="003C56CE">
        <w:rPr>
          <w:sz w:val="24"/>
          <w:szCs w:val="24"/>
          <w:lang w:bidi="ar-SA"/>
        </w:rPr>
        <w:t> </w:t>
      </w:r>
    </w:p>
    <w:p w14:paraId="2A088029" w14:textId="77777777" w:rsidR="003C56CE" w:rsidRPr="003C56CE" w:rsidRDefault="003C56CE" w:rsidP="003C56CE">
      <w:pPr>
        <w:widowControl/>
        <w:autoSpaceDE/>
        <w:autoSpaceDN/>
        <w:rPr>
          <w:sz w:val="24"/>
          <w:szCs w:val="24"/>
          <w:lang w:bidi="ar-SA"/>
        </w:rPr>
      </w:pPr>
      <w:r w:rsidRPr="003C56CE">
        <w:rPr>
          <w:sz w:val="24"/>
          <w:szCs w:val="24"/>
          <w:lang w:bidi="ar-SA"/>
        </w:rPr>
        <w:t xml:space="preserve">All records are to </w:t>
      </w:r>
      <w:proofErr w:type="gramStart"/>
      <w:r w:rsidRPr="003C56CE">
        <w:rPr>
          <w:sz w:val="24"/>
          <w:szCs w:val="24"/>
          <w:lang w:bidi="ar-SA"/>
        </w:rPr>
        <w:t>be entered</w:t>
      </w:r>
      <w:proofErr w:type="gramEnd"/>
      <w:r w:rsidRPr="003C56CE">
        <w:rPr>
          <w:sz w:val="24"/>
          <w:szCs w:val="24"/>
          <w:lang w:bidi="ar-SA"/>
        </w:rPr>
        <w:t xml:space="preserve"> into the NAPIS database no later than the date that the final Accomplishment Report is due - 120 days after the end of the agreement. If data is pending for some reason (no cost extension to agreement, etc.), contact your SPHD and National Operations Manager for Pest Detection. There is a way to add a comment that will display in the Accountability Report and will turn off the emails.</w:t>
      </w:r>
    </w:p>
    <w:p w14:paraId="38EDC9B1" w14:textId="77777777" w:rsidR="000C72BD" w:rsidRPr="00E5181E" w:rsidRDefault="000C72BD" w:rsidP="000C72BD">
      <w:pPr>
        <w:pStyle w:val="Heading2"/>
        <w:spacing w:before="0"/>
        <w:rPr>
          <w:rFonts w:ascii="Times New Roman" w:hAnsi="Times New Roman" w:cs="Times New Roman"/>
          <w:sz w:val="24"/>
          <w:szCs w:val="24"/>
        </w:rPr>
      </w:pPr>
      <w:r w:rsidRPr="00E5181E">
        <w:rPr>
          <w:rFonts w:ascii="Times New Roman" w:hAnsi="Times New Roman" w:cs="Times New Roman"/>
          <w:sz w:val="24"/>
          <w:szCs w:val="24"/>
        </w:rPr>
        <w:t> </w:t>
      </w:r>
    </w:p>
    <w:p w14:paraId="473A5A76" w14:textId="3E9C7521" w:rsidR="000C72BD" w:rsidRDefault="003C56CE" w:rsidP="000C72BD">
      <w:pPr>
        <w:pStyle w:val="Heading1"/>
        <w:spacing w:before="0"/>
        <w:rPr>
          <w:rFonts w:ascii="Calibri" w:hAnsi="Calibri" w:cs="Calibri"/>
          <w:color w:val="1E4E79"/>
          <w:sz w:val="32"/>
          <w:szCs w:val="32"/>
        </w:rPr>
      </w:pPr>
      <w:r>
        <w:rPr>
          <w:rFonts w:ascii="Calibri" w:hAnsi="Calibri" w:cs="Calibri"/>
          <w:color w:val="1E4E79"/>
          <w:sz w:val="32"/>
          <w:szCs w:val="32"/>
        </w:rPr>
        <w:t>2023 PPA 7721 Open Period</w:t>
      </w:r>
    </w:p>
    <w:p w14:paraId="036C37BF" w14:textId="22D1956E" w:rsidR="003C56CE" w:rsidRDefault="003C56CE" w:rsidP="003C56CE">
      <w:pPr>
        <w:pStyle w:val="NormalWeb"/>
        <w:spacing w:before="0" w:beforeAutospacing="0" w:after="0" w:afterAutospacing="0"/>
        <w:rPr>
          <w:rStyle w:val="eop"/>
          <w:color w:val="000000"/>
          <w:shd w:val="clear" w:color="auto" w:fill="FFFFFF"/>
        </w:rPr>
      </w:pPr>
      <w:r>
        <w:rPr>
          <w:rStyle w:val="normaltextrun"/>
          <w:color w:val="000000"/>
          <w:shd w:val="clear" w:color="auto" w:fill="FFFFFF"/>
        </w:rPr>
        <w:t xml:space="preserve">The PPA 7721 FY2023 Suggestion Open Period began on June 13 and will run for 7 weeks, through </w:t>
      </w:r>
      <w:r>
        <w:rPr>
          <w:rStyle w:val="normaltextrun"/>
          <w:b/>
          <w:bCs/>
          <w:color w:val="000000"/>
          <w:shd w:val="clear" w:color="auto" w:fill="FFFFFF"/>
        </w:rPr>
        <w:t>August 1</w:t>
      </w:r>
      <w:r>
        <w:rPr>
          <w:rStyle w:val="normaltextrun"/>
          <w:color w:val="000000"/>
          <w:shd w:val="clear" w:color="auto" w:fill="FFFFFF"/>
        </w:rPr>
        <w:t xml:space="preserve">. The final PPA training webinar will </w:t>
      </w:r>
      <w:proofErr w:type="gramStart"/>
      <w:r>
        <w:rPr>
          <w:rStyle w:val="normaltextrun"/>
          <w:color w:val="000000"/>
          <w:shd w:val="clear" w:color="auto" w:fill="FFFFFF"/>
        </w:rPr>
        <w:t>be held</w:t>
      </w:r>
      <w:proofErr w:type="gramEnd"/>
      <w:r>
        <w:rPr>
          <w:rStyle w:val="normaltextrun"/>
          <w:color w:val="000000"/>
          <w:shd w:val="clear" w:color="auto" w:fill="FFFFFF"/>
        </w:rPr>
        <w:t xml:space="preserve"> on July 20.</w:t>
      </w:r>
      <w:r>
        <w:rPr>
          <w:rStyle w:val="eop"/>
          <w:color w:val="000000"/>
          <w:shd w:val="clear" w:color="auto" w:fill="FFFFFF"/>
        </w:rPr>
        <w:t> </w:t>
      </w:r>
    </w:p>
    <w:p w14:paraId="5D5E5E26" w14:textId="77777777" w:rsidR="003C56CE" w:rsidRDefault="003C56CE" w:rsidP="003C56CE">
      <w:pPr>
        <w:pStyle w:val="NormalWeb"/>
        <w:spacing w:before="0" w:beforeAutospacing="0" w:after="0" w:afterAutospacing="0"/>
        <w:rPr>
          <w:color w:val="000000"/>
        </w:rPr>
      </w:pPr>
    </w:p>
    <w:p w14:paraId="371A6190" w14:textId="1ED8EF97" w:rsidR="003C56CE" w:rsidRPr="003C56CE" w:rsidRDefault="003C56CE" w:rsidP="003C56CE">
      <w:pPr>
        <w:pStyle w:val="NormalWeb"/>
        <w:spacing w:before="0" w:beforeAutospacing="0" w:after="0" w:afterAutospacing="0"/>
        <w:rPr>
          <w:color w:val="000000"/>
        </w:rPr>
      </w:pPr>
      <w:r w:rsidRPr="003C56CE">
        <w:rPr>
          <w:color w:val="000000"/>
        </w:rPr>
        <w:t>Here are a few resources: </w:t>
      </w:r>
    </w:p>
    <w:p w14:paraId="0A1DB0DA" w14:textId="77777777" w:rsidR="003C56CE" w:rsidRPr="003C56CE" w:rsidRDefault="00461D50" w:rsidP="003C56CE">
      <w:pPr>
        <w:widowControl/>
        <w:numPr>
          <w:ilvl w:val="0"/>
          <w:numId w:val="44"/>
        </w:numPr>
        <w:autoSpaceDE/>
        <w:autoSpaceDN/>
        <w:textAlignment w:val="center"/>
        <w:rPr>
          <w:color w:val="000000"/>
          <w:sz w:val="24"/>
          <w:szCs w:val="24"/>
        </w:rPr>
      </w:pPr>
      <w:hyperlink r:id="rId20" w:history="1">
        <w:r w:rsidR="003C56CE" w:rsidRPr="003C56CE">
          <w:rPr>
            <w:rStyle w:val="Hyperlink"/>
            <w:sz w:val="24"/>
            <w:szCs w:val="24"/>
          </w:rPr>
          <w:t>USDA APHIS | Plant Pest and Disease Management and Disaster Prevention Program</w:t>
        </w:r>
      </w:hyperlink>
      <w:r w:rsidR="003C56CE" w:rsidRPr="003C56CE">
        <w:rPr>
          <w:color w:val="000000"/>
          <w:sz w:val="24"/>
          <w:szCs w:val="24"/>
        </w:rPr>
        <w:t> </w:t>
      </w:r>
    </w:p>
    <w:p w14:paraId="30163F03" w14:textId="77777777" w:rsidR="003C56CE" w:rsidRPr="003C56CE" w:rsidRDefault="003C56CE" w:rsidP="003C56CE">
      <w:pPr>
        <w:widowControl/>
        <w:numPr>
          <w:ilvl w:val="0"/>
          <w:numId w:val="44"/>
        </w:numPr>
        <w:autoSpaceDE/>
        <w:autoSpaceDN/>
        <w:textAlignment w:val="center"/>
        <w:rPr>
          <w:color w:val="000000"/>
          <w:sz w:val="24"/>
          <w:szCs w:val="24"/>
        </w:rPr>
      </w:pPr>
      <w:r w:rsidRPr="003C56CE">
        <w:rPr>
          <w:color w:val="000000"/>
          <w:sz w:val="24"/>
          <w:szCs w:val="24"/>
          <w:shd w:val="clear" w:color="auto" w:fill="FFFFFF"/>
        </w:rPr>
        <w:t xml:space="preserve">Frequently Asked Questions (FAQs): </w:t>
      </w:r>
      <w:hyperlink r:id="rId21" w:history="1">
        <w:r w:rsidRPr="003C56CE">
          <w:rPr>
            <w:rStyle w:val="Hyperlink"/>
            <w:sz w:val="24"/>
            <w:szCs w:val="24"/>
            <w:shd w:val="clear" w:color="auto" w:fill="FFFFFF"/>
          </w:rPr>
          <w:t>Plant Protection Act Section 7721 Program FAQs (usda.gov)</w:t>
        </w:r>
      </w:hyperlink>
      <w:r w:rsidRPr="003C56CE">
        <w:rPr>
          <w:color w:val="333333"/>
          <w:sz w:val="24"/>
          <w:szCs w:val="24"/>
          <w:shd w:val="clear" w:color="auto" w:fill="FFFFFF"/>
        </w:rPr>
        <w:t> </w:t>
      </w:r>
    </w:p>
    <w:p w14:paraId="607C292F" w14:textId="77777777" w:rsidR="003C56CE" w:rsidRPr="003C56CE" w:rsidRDefault="003C56CE" w:rsidP="003C56CE">
      <w:pPr>
        <w:widowControl/>
        <w:numPr>
          <w:ilvl w:val="0"/>
          <w:numId w:val="45"/>
        </w:numPr>
        <w:autoSpaceDE/>
        <w:autoSpaceDN/>
        <w:textAlignment w:val="center"/>
        <w:rPr>
          <w:color w:val="333333"/>
          <w:sz w:val="24"/>
          <w:szCs w:val="24"/>
        </w:rPr>
      </w:pPr>
      <w:r w:rsidRPr="003C56CE">
        <w:rPr>
          <w:color w:val="333333"/>
          <w:sz w:val="24"/>
          <w:szCs w:val="24"/>
        </w:rPr>
        <w:t xml:space="preserve">Webinars: July 20. See PPA 7721 homepage: </w:t>
      </w:r>
      <w:hyperlink r:id="rId22" w:history="1">
        <w:r w:rsidRPr="003C56CE">
          <w:rPr>
            <w:rStyle w:val="Hyperlink"/>
            <w:sz w:val="24"/>
            <w:szCs w:val="24"/>
          </w:rPr>
          <w:t>USDA APHIS | Plant Pest and Disease Management and Disaster Prevention Program</w:t>
        </w:r>
      </w:hyperlink>
      <w:r w:rsidRPr="003C56CE">
        <w:rPr>
          <w:color w:val="000000"/>
          <w:sz w:val="24"/>
          <w:szCs w:val="24"/>
        </w:rPr>
        <w:t> </w:t>
      </w:r>
    </w:p>
    <w:p w14:paraId="1644DAC6" w14:textId="77777777" w:rsidR="003C56CE" w:rsidRPr="003C56CE" w:rsidRDefault="003C56CE" w:rsidP="003C56CE">
      <w:pPr>
        <w:widowControl/>
        <w:numPr>
          <w:ilvl w:val="0"/>
          <w:numId w:val="45"/>
        </w:numPr>
        <w:autoSpaceDE/>
        <w:autoSpaceDN/>
        <w:textAlignment w:val="center"/>
        <w:rPr>
          <w:color w:val="333333"/>
          <w:sz w:val="24"/>
          <w:szCs w:val="24"/>
        </w:rPr>
      </w:pPr>
      <w:r w:rsidRPr="003C56CE">
        <w:rPr>
          <w:color w:val="000000"/>
          <w:sz w:val="24"/>
          <w:szCs w:val="24"/>
        </w:rPr>
        <w:t xml:space="preserve">Survey Suggestion Template: </w:t>
      </w:r>
      <w:hyperlink r:id="rId23" w:history="1">
        <w:r w:rsidRPr="003C56CE">
          <w:rPr>
            <w:rStyle w:val="Hyperlink"/>
            <w:sz w:val="24"/>
            <w:szCs w:val="24"/>
            <w:shd w:val="clear" w:color="auto" w:fill="FFFFFF"/>
          </w:rPr>
          <w:t>2023 PPA 7721 Goal 1 Survey</w:t>
        </w:r>
      </w:hyperlink>
    </w:p>
    <w:p w14:paraId="6A89AA94" w14:textId="77777777" w:rsidR="003C56CE" w:rsidRPr="003C56CE" w:rsidRDefault="003C56CE" w:rsidP="003C56CE">
      <w:pPr>
        <w:pStyle w:val="NormalWeb"/>
        <w:spacing w:before="0" w:beforeAutospacing="0" w:after="0" w:afterAutospacing="0"/>
        <w:rPr>
          <w:color w:val="000000"/>
        </w:rPr>
      </w:pPr>
      <w:r w:rsidRPr="003C56CE">
        <w:rPr>
          <w:color w:val="000000"/>
        </w:rPr>
        <w:t> </w:t>
      </w:r>
    </w:p>
    <w:p w14:paraId="3E61E900" w14:textId="77777777" w:rsidR="003C56CE" w:rsidRPr="003C56CE" w:rsidRDefault="003C56CE" w:rsidP="003C56CE">
      <w:pPr>
        <w:pStyle w:val="NormalWeb"/>
        <w:spacing w:before="0" w:beforeAutospacing="0" w:after="0" w:afterAutospacing="0"/>
      </w:pPr>
      <w:r w:rsidRPr="003C56CE">
        <w:rPr>
          <w:color w:val="000000"/>
        </w:rPr>
        <w:t xml:space="preserve">For any questions, please email the PPA Team at </w:t>
      </w:r>
      <w:hyperlink r:id="rId24" w:history="1">
        <w:r w:rsidRPr="003C56CE">
          <w:rPr>
            <w:rStyle w:val="Hyperlink"/>
            <w:shd w:val="clear" w:color="auto" w:fill="FFFFFF"/>
          </w:rPr>
          <w:t>PPA-Projects@usda.gov</w:t>
        </w:r>
      </w:hyperlink>
      <w:r w:rsidRPr="003C56CE">
        <w:rPr>
          <w:color w:val="000000"/>
        </w:rPr>
        <w:t>. </w:t>
      </w:r>
    </w:p>
    <w:p w14:paraId="134654D9" w14:textId="77777777" w:rsidR="003C56CE" w:rsidRDefault="003C56CE" w:rsidP="000C72BD">
      <w:pPr>
        <w:pStyle w:val="Heading1"/>
        <w:spacing w:before="0"/>
        <w:rPr>
          <w:rFonts w:ascii="Calibri" w:hAnsi="Calibri" w:cs="Calibri"/>
          <w:color w:val="1E4E79"/>
          <w:sz w:val="32"/>
          <w:szCs w:val="32"/>
        </w:rPr>
      </w:pPr>
    </w:p>
    <w:p w14:paraId="2B921FF1" w14:textId="09630709" w:rsidR="003C56CE" w:rsidRDefault="003C56CE" w:rsidP="003C56CE">
      <w:pPr>
        <w:pStyle w:val="Heading1"/>
        <w:spacing w:before="0"/>
        <w:rPr>
          <w:rFonts w:ascii="Calibri" w:hAnsi="Calibri" w:cs="Calibri"/>
          <w:color w:val="1E4E79"/>
          <w:sz w:val="32"/>
          <w:szCs w:val="32"/>
          <w:lang w:bidi="ar-SA"/>
        </w:rPr>
      </w:pPr>
      <w:r>
        <w:rPr>
          <w:rFonts w:ascii="Calibri" w:hAnsi="Calibri" w:cs="Calibri"/>
          <w:color w:val="1E4E79"/>
          <w:sz w:val="32"/>
          <w:szCs w:val="32"/>
        </w:rPr>
        <w:t>PPA 7721 Goal 1 Survey Review Team</w:t>
      </w:r>
    </w:p>
    <w:p w14:paraId="1FE02650" w14:textId="29AAF9B7" w:rsidR="003C56CE" w:rsidRPr="003C56CE" w:rsidRDefault="003C56CE" w:rsidP="003C56CE">
      <w:pPr>
        <w:pStyle w:val="NormalWeb"/>
        <w:spacing w:before="0" w:beforeAutospacing="0" w:after="0" w:afterAutospacing="0"/>
        <w:rPr>
          <w:color w:val="000000"/>
        </w:rPr>
      </w:pPr>
      <w:r w:rsidRPr="003C56CE">
        <w:rPr>
          <w:color w:val="000000"/>
        </w:rPr>
        <w:lastRenderedPageBreak/>
        <w:t xml:space="preserve">We lost </w:t>
      </w:r>
      <w:r>
        <w:rPr>
          <w:color w:val="000000"/>
        </w:rPr>
        <w:t>five review team</w:t>
      </w:r>
      <w:r w:rsidRPr="003C56CE">
        <w:rPr>
          <w:color w:val="000000"/>
        </w:rPr>
        <w:t xml:space="preserve"> members this year. Most importantly, we are down 1 SPRO and 2 SPHDs. Our </w:t>
      </w:r>
      <w:r>
        <w:rPr>
          <w:color w:val="000000"/>
        </w:rPr>
        <w:t xml:space="preserve">number of </w:t>
      </w:r>
      <w:r w:rsidRPr="003C56CE">
        <w:rPr>
          <w:color w:val="000000"/>
        </w:rPr>
        <w:t xml:space="preserve">SSCs stayed consistent. We lost </w:t>
      </w:r>
      <w:r>
        <w:rPr>
          <w:color w:val="000000"/>
        </w:rPr>
        <w:t>one</w:t>
      </w:r>
      <w:r w:rsidRPr="003C56CE">
        <w:rPr>
          <w:color w:val="000000"/>
        </w:rPr>
        <w:t xml:space="preserve"> </w:t>
      </w:r>
      <w:proofErr w:type="gramStart"/>
      <w:r w:rsidRPr="003C56CE">
        <w:rPr>
          <w:color w:val="000000"/>
        </w:rPr>
        <w:t>PSS, but</w:t>
      </w:r>
      <w:proofErr w:type="gramEnd"/>
      <w:r w:rsidRPr="003C56CE">
        <w:rPr>
          <w:color w:val="000000"/>
        </w:rPr>
        <w:t xml:space="preserve"> gained another. Representatives from any of our core 4 groups would make good reviewers. Anyone who is interested can reach out to John </w:t>
      </w:r>
      <w:r>
        <w:rPr>
          <w:color w:val="000000"/>
        </w:rPr>
        <w:t xml:space="preserve">Crowe </w:t>
      </w:r>
      <w:r w:rsidRPr="003C56CE">
        <w:rPr>
          <w:color w:val="000000"/>
        </w:rPr>
        <w:t>and Lisa</w:t>
      </w:r>
      <w:r>
        <w:rPr>
          <w:color w:val="000000"/>
        </w:rPr>
        <w:t xml:space="preserve"> Jackson for more information.</w:t>
      </w:r>
    </w:p>
    <w:p w14:paraId="330219E0" w14:textId="77777777" w:rsidR="000C72BD" w:rsidRDefault="000C72BD" w:rsidP="000C72B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2CCBEBD" w14:textId="77777777" w:rsidR="003C56CE" w:rsidRDefault="003C56CE" w:rsidP="003C56CE">
      <w:pPr>
        <w:pStyle w:val="Heading1"/>
        <w:spacing w:before="0"/>
        <w:rPr>
          <w:rFonts w:ascii="Calibri" w:hAnsi="Calibri" w:cs="Calibri"/>
          <w:color w:val="1E4E79"/>
          <w:sz w:val="32"/>
          <w:szCs w:val="32"/>
          <w:lang w:bidi="ar-SA"/>
        </w:rPr>
      </w:pPr>
      <w:r>
        <w:rPr>
          <w:rFonts w:ascii="Calibri" w:hAnsi="Calibri" w:cs="Calibri"/>
          <w:color w:val="1E4E79"/>
          <w:sz w:val="32"/>
          <w:szCs w:val="32"/>
        </w:rPr>
        <w:t>Prelim ID Fields - SSF (Darrell)</w:t>
      </w:r>
    </w:p>
    <w:p w14:paraId="15E665EF" w14:textId="39D472A0" w:rsidR="005705B5" w:rsidRDefault="00163256" w:rsidP="005705B5">
      <w:pPr>
        <w:pStyle w:val="NormalWeb"/>
        <w:spacing w:before="0" w:beforeAutospacing="0" w:after="0" w:afterAutospacing="0"/>
        <w:rPr>
          <w:color w:val="000000"/>
        </w:rPr>
      </w:pPr>
      <w:r>
        <w:rPr>
          <w:color w:val="000000"/>
        </w:rPr>
        <w:t>The p</w:t>
      </w:r>
      <w:r w:rsidR="00BE7D1E">
        <w:rPr>
          <w:color w:val="000000"/>
        </w:rPr>
        <w:t xml:space="preserve">roposed changes to the </w:t>
      </w:r>
      <w:r w:rsidR="007C2F1F">
        <w:rPr>
          <w:color w:val="000000"/>
        </w:rPr>
        <w:t xml:space="preserve">Diagnostic Details section of the SSF </w:t>
      </w:r>
      <w:proofErr w:type="gramStart"/>
      <w:r w:rsidR="00EF6559">
        <w:rPr>
          <w:color w:val="000000"/>
        </w:rPr>
        <w:t>were communicated</w:t>
      </w:r>
      <w:proofErr w:type="gramEnd"/>
      <w:r w:rsidR="00EF6559">
        <w:rPr>
          <w:color w:val="000000"/>
        </w:rPr>
        <w:t xml:space="preserve"> to the NCC </w:t>
      </w:r>
      <w:r w:rsidR="00DF68D5">
        <w:rPr>
          <w:color w:val="000000"/>
        </w:rPr>
        <w:t xml:space="preserve">using a PowerPoint presentation. The </w:t>
      </w:r>
      <w:r w:rsidR="005776E4">
        <w:rPr>
          <w:color w:val="000000"/>
        </w:rPr>
        <w:t xml:space="preserve">goal of the change </w:t>
      </w:r>
      <w:r w:rsidR="00BA68FA">
        <w:rPr>
          <w:color w:val="000000"/>
        </w:rPr>
        <w:t xml:space="preserve">is to help the preliminary ID coordinators </w:t>
      </w:r>
      <w:r>
        <w:rPr>
          <w:color w:val="000000"/>
        </w:rPr>
        <w:t>m</w:t>
      </w:r>
      <w:r w:rsidR="005705B5" w:rsidRPr="005705B5">
        <w:rPr>
          <w:color w:val="000000"/>
        </w:rPr>
        <w:t>anage nationwide capacity</w:t>
      </w:r>
      <w:r w:rsidR="003F39C7">
        <w:rPr>
          <w:color w:val="000000"/>
        </w:rPr>
        <w:t xml:space="preserve"> and</w:t>
      </w:r>
      <w:r w:rsidR="005705B5" w:rsidRPr="005705B5">
        <w:rPr>
          <w:color w:val="000000"/>
        </w:rPr>
        <w:t xml:space="preserve"> to coordinate timely screening and preliminary identification of domestic pest finds</w:t>
      </w:r>
      <w:r w:rsidR="00BA68FA">
        <w:rPr>
          <w:color w:val="000000"/>
        </w:rPr>
        <w:t xml:space="preserve">. </w:t>
      </w:r>
      <w:r w:rsidR="005705B5" w:rsidRPr="005705B5">
        <w:rPr>
          <w:color w:val="000000"/>
        </w:rPr>
        <w:t xml:space="preserve"> </w:t>
      </w:r>
    </w:p>
    <w:p w14:paraId="76DAD9E1" w14:textId="77777777" w:rsidR="00BF0405" w:rsidRDefault="00BF0405" w:rsidP="005705B5">
      <w:pPr>
        <w:pStyle w:val="NormalWeb"/>
        <w:spacing w:before="0" w:beforeAutospacing="0" w:after="0" w:afterAutospacing="0"/>
        <w:rPr>
          <w:color w:val="000000"/>
        </w:rPr>
      </w:pPr>
    </w:p>
    <w:p w14:paraId="33A93B24" w14:textId="666CDDC9" w:rsidR="00BF0405" w:rsidRDefault="004656B3" w:rsidP="005705B5">
      <w:pPr>
        <w:pStyle w:val="NormalWeb"/>
        <w:spacing w:before="0" w:beforeAutospacing="0" w:after="0" w:afterAutospacing="0"/>
        <w:rPr>
          <w:color w:val="000000"/>
        </w:rPr>
      </w:pPr>
      <w:r>
        <w:rPr>
          <w:color w:val="000000"/>
        </w:rPr>
        <w:t xml:space="preserve">The change </w:t>
      </w:r>
      <w:proofErr w:type="gramStart"/>
      <w:r>
        <w:rPr>
          <w:color w:val="000000"/>
        </w:rPr>
        <w:t>is proposed</w:t>
      </w:r>
      <w:proofErr w:type="gramEnd"/>
      <w:r>
        <w:rPr>
          <w:color w:val="000000"/>
        </w:rPr>
        <w:t xml:space="preserve"> for the 2023 CAPS </w:t>
      </w:r>
      <w:r w:rsidR="00FD4357">
        <w:rPr>
          <w:color w:val="000000"/>
        </w:rPr>
        <w:t>cycle, but</w:t>
      </w:r>
      <w:r w:rsidR="00317D28">
        <w:rPr>
          <w:color w:val="000000"/>
        </w:rPr>
        <w:t xml:space="preserve"> it was noted that clear guidance and </w:t>
      </w:r>
      <w:r w:rsidR="00FD4357">
        <w:rPr>
          <w:color w:val="000000"/>
        </w:rPr>
        <w:t>training</w:t>
      </w:r>
      <w:r w:rsidR="00317D28">
        <w:rPr>
          <w:color w:val="000000"/>
        </w:rPr>
        <w:t xml:space="preserve"> need to be in place before </w:t>
      </w:r>
      <w:r w:rsidR="004622EA">
        <w:rPr>
          <w:color w:val="000000"/>
        </w:rPr>
        <w:t xml:space="preserve">implementation. </w:t>
      </w:r>
    </w:p>
    <w:p w14:paraId="161A6031" w14:textId="77777777" w:rsidR="004622EA" w:rsidRPr="005705B5" w:rsidRDefault="004622EA" w:rsidP="005705B5">
      <w:pPr>
        <w:pStyle w:val="NormalWeb"/>
        <w:spacing w:before="0" w:beforeAutospacing="0" w:after="0" w:afterAutospacing="0"/>
        <w:rPr>
          <w:color w:val="000000"/>
        </w:rPr>
      </w:pPr>
    </w:p>
    <w:p w14:paraId="6827F81A" w14:textId="0CF3191F" w:rsidR="003C56CE" w:rsidRDefault="003C56CE" w:rsidP="003C56CE">
      <w:pPr>
        <w:pStyle w:val="Heading1"/>
        <w:spacing w:before="0"/>
        <w:rPr>
          <w:rFonts w:ascii="Calibri" w:hAnsi="Calibri" w:cs="Calibri"/>
          <w:color w:val="1E4E79"/>
          <w:sz w:val="32"/>
          <w:szCs w:val="32"/>
          <w:lang w:bidi="ar-SA"/>
        </w:rPr>
      </w:pPr>
      <w:r>
        <w:rPr>
          <w:rFonts w:ascii="Calibri" w:hAnsi="Calibri" w:cs="Calibri"/>
          <w:color w:val="1E4E79"/>
          <w:sz w:val="32"/>
          <w:szCs w:val="32"/>
        </w:rPr>
        <w:t>Survey Summary Form Changes (Sites, Locations, etc.)</w:t>
      </w:r>
    </w:p>
    <w:p w14:paraId="6065F507" w14:textId="18ABA21F" w:rsidR="003C56CE" w:rsidRPr="0084784E" w:rsidRDefault="0084784E" w:rsidP="003C56CE">
      <w:pPr>
        <w:pStyle w:val="NormalWeb"/>
        <w:spacing w:before="0" w:beforeAutospacing="0" w:after="0" w:afterAutospacing="0"/>
      </w:pPr>
      <w:r w:rsidRPr="0084784E">
        <w:t>The NCC agreed upon the proposed changes: removal of Locations and addition of Counties for the 2023 cycle. The revision to Sites, with the new Site Description fields, will need more discussion and revision before rolling out.</w:t>
      </w:r>
      <w:r w:rsidR="005238E1">
        <w:t xml:space="preserve"> This </w:t>
      </w:r>
      <w:proofErr w:type="gramStart"/>
      <w:r w:rsidR="005238E1">
        <w:t>is planned</w:t>
      </w:r>
      <w:proofErr w:type="gramEnd"/>
      <w:r w:rsidR="005238E1">
        <w:t xml:space="preserve"> for the FY 2023 PPA Survey Summary Form.  </w:t>
      </w:r>
      <w:r w:rsidRPr="0084784E">
        <w:t xml:space="preserve"> </w:t>
      </w:r>
    </w:p>
    <w:p w14:paraId="427609D9" w14:textId="4EE254E7" w:rsidR="003C56CE" w:rsidRPr="0084784E" w:rsidRDefault="003C56CE" w:rsidP="003C56CE">
      <w:pPr>
        <w:pStyle w:val="NormalWeb"/>
        <w:spacing w:before="0" w:beforeAutospacing="0" w:after="0" w:afterAutospacing="0"/>
      </w:pPr>
    </w:p>
    <w:p w14:paraId="42DED886" w14:textId="549106C9" w:rsidR="003C56CE" w:rsidRDefault="003C56CE" w:rsidP="003C56CE">
      <w:pPr>
        <w:pStyle w:val="NormalWeb"/>
        <w:spacing w:before="0" w:beforeAutospacing="0" w:after="0" w:afterAutospacing="0"/>
      </w:pPr>
      <w:r w:rsidRPr="0084784E">
        <w:t>NCC member</w:t>
      </w:r>
      <w:r w:rsidR="0084784E">
        <w:t xml:space="preserve">s </w:t>
      </w:r>
      <w:proofErr w:type="gramStart"/>
      <w:r w:rsidRPr="0084784E">
        <w:t>are encouraged</w:t>
      </w:r>
      <w:proofErr w:type="gramEnd"/>
      <w:r w:rsidRPr="0084784E">
        <w:t xml:space="preserve"> to share the </w:t>
      </w:r>
      <w:r w:rsidR="0084784E">
        <w:t xml:space="preserve">draft </w:t>
      </w:r>
      <w:r w:rsidRPr="0084784E">
        <w:t xml:space="preserve">Site Descriptions with their constituents. Please send any pests and Site Descriptions that need further discussion to John Crowe, with details for a revised or different Site Description for that pest.  </w:t>
      </w:r>
    </w:p>
    <w:p w14:paraId="60239E0A" w14:textId="77777777" w:rsidR="0084784E" w:rsidRPr="0084784E" w:rsidRDefault="0084784E" w:rsidP="003C56CE">
      <w:pPr>
        <w:pStyle w:val="NormalWeb"/>
        <w:spacing w:before="0" w:beforeAutospacing="0" w:after="0" w:afterAutospacing="0"/>
      </w:pPr>
    </w:p>
    <w:p w14:paraId="43DE4C91" w14:textId="0DC86221" w:rsidR="0084784E" w:rsidRPr="0084784E" w:rsidRDefault="0084784E" w:rsidP="003C56CE">
      <w:pPr>
        <w:pStyle w:val="NormalWeb"/>
        <w:spacing w:before="0" w:beforeAutospacing="0" w:after="0" w:afterAutospacing="0"/>
      </w:pPr>
      <w:r w:rsidRPr="0084784E">
        <w:t xml:space="preserve">In addition, there were questions about how this will impact NAPIS data entry. Additional information will </w:t>
      </w:r>
      <w:proofErr w:type="gramStart"/>
      <w:r w:rsidRPr="0084784E">
        <w:t>be provided</w:t>
      </w:r>
      <w:proofErr w:type="gramEnd"/>
      <w:r w:rsidRPr="0084784E">
        <w:t xml:space="preserve"> soon on any impacts to data entry.</w:t>
      </w:r>
    </w:p>
    <w:p w14:paraId="29928432" w14:textId="77777777" w:rsidR="007F2E31" w:rsidRDefault="007F2E31" w:rsidP="003C56CE">
      <w:pPr>
        <w:pStyle w:val="NormalWeb"/>
        <w:spacing w:before="0" w:beforeAutospacing="0" w:after="0" w:afterAutospacing="0"/>
        <w:rPr>
          <w:rFonts w:ascii="Calibri" w:hAnsi="Calibri" w:cs="Calibri"/>
          <w:color w:val="000000"/>
        </w:rPr>
      </w:pPr>
    </w:p>
    <w:p w14:paraId="69DD4DC3" w14:textId="77777777" w:rsidR="00040EE1" w:rsidRDefault="00040EE1" w:rsidP="00040EE1">
      <w:pPr>
        <w:pStyle w:val="Heading1"/>
        <w:spacing w:before="0"/>
        <w:rPr>
          <w:rFonts w:ascii="Calibri" w:hAnsi="Calibri" w:cs="Calibri"/>
          <w:color w:val="1E4E79"/>
          <w:sz w:val="32"/>
          <w:szCs w:val="32"/>
          <w:lang w:bidi="ar-SA"/>
        </w:rPr>
      </w:pPr>
      <w:r>
        <w:rPr>
          <w:rFonts w:ascii="Calibri" w:hAnsi="Calibri" w:cs="Calibri"/>
          <w:color w:val="1E4E79"/>
          <w:sz w:val="32"/>
          <w:szCs w:val="32"/>
        </w:rPr>
        <w:t xml:space="preserve">Webinar - </w:t>
      </w:r>
    </w:p>
    <w:p w14:paraId="0E613E55" w14:textId="0DC46E17" w:rsidR="00040EE1" w:rsidRDefault="00040EE1" w:rsidP="00040EE1">
      <w:pPr>
        <w:pStyle w:val="NormalWeb"/>
        <w:spacing w:before="0" w:beforeAutospacing="0" w:after="0" w:afterAutospacing="0"/>
        <w:rPr>
          <w:color w:val="000000"/>
        </w:rPr>
      </w:pPr>
      <w:r w:rsidRPr="00040EE1">
        <w:t xml:space="preserve">The CAPSIS Team and Pest Detection Cross Functional Working Group will host a </w:t>
      </w:r>
      <w:r>
        <w:t xml:space="preserve">webinar on </w:t>
      </w:r>
      <w:r>
        <w:rPr>
          <w:b/>
          <w:bCs/>
          <w:color w:val="000000"/>
        </w:rPr>
        <w:t xml:space="preserve">Tuesday July 19, </w:t>
      </w:r>
      <w:proofErr w:type="gramStart"/>
      <w:r>
        <w:rPr>
          <w:b/>
          <w:bCs/>
          <w:color w:val="000000"/>
        </w:rPr>
        <w:t>2022</w:t>
      </w:r>
      <w:proofErr w:type="gramEnd"/>
      <w:r>
        <w:rPr>
          <w:b/>
          <w:bCs/>
          <w:color w:val="000000"/>
        </w:rPr>
        <w:t xml:space="preserve"> at 3:00 pm Eastern Time</w:t>
      </w:r>
      <w:r>
        <w:rPr>
          <w:color w:val="000000"/>
        </w:rPr>
        <w:t xml:space="preserve"> (2pm CT, 1pm MT, 12 PT, 11AM AK, 9AM HT).</w:t>
      </w:r>
    </w:p>
    <w:p w14:paraId="6AFAD5D8" w14:textId="77777777" w:rsidR="00040EE1" w:rsidRDefault="00040EE1" w:rsidP="00040EE1">
      <w:pPr>
        <w:spacing w:before="100" w:beforeAutospacing="1" w:after="100" w:afterAutospacing="1"/>
        <w:rPr>
          <w:color w:val="000000"/>
          <w:lang w:bidi="ar-SA"/>
        </w:rPr>
      </w:pPr>
      <w:r>
        <w:rPr>
          <w:color w:val="000000"/>
          <w:sz w:val="24"/>
          <w:szCs w:val="24"/>
        </w:rPr>
        <w:t>The purpose of this webinar is to explain the changes to the: </w:t>
      </w:r>
    </w:p>
    <w:p w14:paraId="69089FAA" w14:textId="77777777" w:rsidR="00040EE1" w:rsidRPr="00040EE1" w:rsidRDefault="00040EE1" w:rsidP="00040EE1">
      <w:pPr>
        <w:widowControl/>
        <w:numPr>
          <w:ilvl w:val="0"/>
          <w:numId w:val="47"/>
        </w:numPr>
        <w:autoSpaceDE/>
        <w:autoSpaceDN/>
        <w:rPr>
          <w:color w:val="000000"/>
          <w:sz w:val="24"/>
          <w:szCs w:val="24"/>
          <w:lang w:bidi="ar-SA"/>
        </w:rPr>
      </w:pPr>
      <w:r w:rsidRPr="00040EE1">
        <w:rPr>
          <w:color w:val="000000"/>
          <w:sz w:val="24"/>
          <w:szCs w:val="24"/>
        </w:rPr>
        <w:t>CAPS Work Plan Process </w:t>
      </w:r>
    </w:p>
    <w:p w14:paraId="0AE23D7D" w14:textId="77777777" w:rsidR="00040EE1" w:rsidRPr="00040EE1" w:rsidRDefault="00040EE1" w:rsidP="00040EE1">
      <w:pPr>
        <w:widowControl/>
        <w:numPr>
          <w:ilvl w:val="1"/>
          <w:numId w:val="48"/>
        </w:numPr>
        <w:autoSpaceDE/>
        <w:autoSpaceDN/>
        <w:rPr>
          <w:color w:val="000000"/>
          <w:sz w:val="24"/>
          <w:szCs w:val="24"/>
        </w:rPr>
      </w:pPr>
      <w:r w:rsidRPr="00040EE1">
        <w:rPr>
          <w:color w:val="000000"/>
          <w:sz w:val="24"/>
          <w:szCs w:val="24"/>
        </w:rPr>
        <w:t>Work Plans will use a Word Template </w:t>
      </w:r>
    </w:p>
    <w:p w14:paraId="245D9A23" w14:textId="77777777" w:rsidR="00040EE1" w:rsidRPr="00040EE1" w:rsidRDefault="00040EE1" w:rsidP="00040EE1">
      <w:pPr>
        <w:widowControl/>
        <w:numPr>
          <w:ilvl w:val="1"/>
          <w:numId w:val="48"/>
        </w:numPr>
        <w:autoSpaceDE/>
        <w:autoSpaceDN/>
        <w:rPr>
          <w:color w:val="000000"/>
          <w:sz w:val="24"/>
          <w:szCs w:val="24"/>
        </w:rPr>
      </w:pPr>
      <w:r w:rsidRPr="00040EE1">
        <w:rPr>
          <w:color w:val="000000"/>
          <w:sz w:val="24"/>
          <w:szCs w:val="24"/>
        </w:rPr>
        <w:t>Financial Plan will be online </w:t>
      </w:r>
    </w:p>
    <w:p w14:paraId="2A10CDD3" w14:textId="77777777" w:rsidR="00040EE1" w:rsidRPr="00040EE1" w:rsidRDefault="00040EE1" w:rsidP="00040EE1">
      <w:pPr>
        <w:widowControl/>
        <w:numPr>
          <w:ilvl w:val="0"/>
          <w:numId w:val="49"/>
        </w:numPr>
        <w:autoSpaceDE/>
        <w:autoSpaceDN/>
        <w:rPr>
          <w:color w:val="000000"/>
          <w:sz w:val="24"/>
          <w:szCs w:val="24"/>
        </w:rPr>
      </w:pPr>
      <w:r w:rsidRPr="00040EE1">
        <w:rPr>
          <w:color w:val="000000"/>
          <w:sz w:val="24"/>
          <w:szCs w:val="24"/>
        </w:rPr>
        <w:t>Survey Summary Form</w:t>
      </w:r>
    </w:p>
    <w:p w14:paraId="61B4F11D" w14:textId="77777777" w:rsidR="00040EE1" w:rsidRPr="00040EE1" w:rsidRDefault="00040EE1" w:rsidP="00040EE1">
      <w:pPr>
        <w:widowControl/>
        <w:numPr>
          <w:ilvl w:val="1"/>
          <w:numId w:val="50"/>
        </w:numPr>
        <w:autoSpaceDE/>
        <w:autoSpaceDN/>
        <w:rPr>
          <w:color w:val="000000"/>
          <w:sz w:val="24"/>
          <w:szCs w:val="24"/>
        </w:rPr>
      </w:pPr>
      <w:r w:rsidRPr="00040EE1">
        <w:rPr>
          <w:color w:val="000000"/>
          <w:sz w:val="24"/>
          <w:szCs w:val="24"/>
        </w:rPr>
        <w:t>No Cost Pests </w:t>
      </w:r>
    </w:p>
    <w:p w14:paraId="7592E117" w14:textId="7D98C76C" w:rsidR="00040EE1" w:rsidRPr="00040EE1" w:rsidRDefault="00040EE1" w:rsidP="00040EE1">
      <w:pPr>
        <w:widowControl/>
        <w:numPr>
          <w:ilvl w:val="1"/>
          <w:numId w:val="50"/>
        </w:numPr>
        <w:autoSpaceDE/>
        <w:autoSpaceDN/>
        <w:rPr>
          <w:color w:val="000000"/>
          <w:sz w:val="24"/>
          <w:szCs w:val="24"/>
        </w:rPr>
      </w:pPr>
      <w:r>
        <w:rPr>
          <w:color w:val="000000"/>
          <w:sz w:val="24"/>
          <w:szCs w:val="24"/>
        </w:rPr>
        <w:t>Changes to Site, Location, and County</w:t>
      </w:r>
      <w:r w:rsidRPr="00040EE1">
        <w:rPr>
          <w:color w:val="000000"/>
          <w:sz w:val="24"/>
          <w:szCs w:val="24"/>
        </w:rPr>
        <w:t> </w:t>
      </w:r>
    </w:p>
    <w:p w14:paraId="1ED21D5A" w14:textId="77777777" w:rsidR="00040EE1" w:rsidRPr="00040EE1" w:rsidRDefault="00040EE1" w:rsidP="00040EE1">
      <w:pPr>
        <w:widowControl/>
        <w:numPr>
          <w:ilvl w:val="1"/>
          <w:numId w:val="50"/>
        </w:numPr>
        <w:autoSpaceDE/>
        <w:autoSpaceDN/>
        <w:rPr>
          <w:color w:val="000000"/>
          <w:sz w:val="24"/>
          <w:szCs w:val="24"/>
        </w:rPr>
      </w:pPr>
      <w:r w:rsidRPr="00040EE1">
        <w:rPr>
          <w:color w:val="000000"/>
          <w:sz w:val="24"/>
          <w:szCs w:val="24"/>
        </w:rPr>
        <w:t>Diagnostic Details </w:t>
      </w:r>
    </w:p>
    <w:p w14:paraId="7EEB1561" w14:textId="77777777" w:rsidR="00040EE1" w:rsidRDefault="00040EE1" w:rsidP="003C56CE">
      <w:pPr>
        <w:pStyle w:val="NormalWeb"/>
        <w:spacing w:before="0" w:beforeAutospacing="0" w:after="0" w:afterAutospacing="0"/>
        <w:rPr>
          <w:rFonts w:ascii="Calibri" w:hAnsi="Calibri" w:cs="Calibri"/>
          <w:color w:val="000000"/>
        </w:rPr>
      </w:pPr>
    </w:p>
    <w:p w14:paraId="3F23C2AA" w14:textId="77777777" w:rsidR="00040EE1" w:rsidRDefault="000C72BD" w:rsidP="00040EE1">
      <w:pPr>
        <w:rPr>
          <w:rFonts w:ascii="Calibri Light" w:hAnsi="Calibri Light" w:cs="Calibri Light"/>
          <w:color w:val="000000"/>
          <w:sz w:val="24"/>
          <w:szCs w:val="24"/>
          <w:lang w:bidi="ar-SA"/>
        </w:rPr>
      </w:pPr>
      <w:r>
        <w:rPr>
          <w:rFonts w:ascii="Calibri" w:hAnsi="Calibri" w:cs="Calibri"/>
        </w:rPr>
        <w:t> </w:t>
      </w:r>
      <w:r w:rsidR="00040EE1">
        <w:rPr>
          <w:color w:val="000000"/>
          <w:sz w:val="24"/>
          <w:szCs w:val="24"/>
        </w:rPr>
        <w:t>The Survey Summary Form for the FY2023 CAPS cycle opens August 1, and the FY2023 CAPS Work Plans are due September 9. </w:t>
      </w:r>
    </w:p>
    <w:p w14:paraId="1BC3F420" w14:textId="1CB414E8" w:rsidR="000C72BD" w:rsidRDefault="000C72BD" w:rsidP="000C72BD">
      <w:pPr>
        <w:pStyle w:val="Heading1"/>
        <w:spacing w:before="0"/>
        <w:rPr>
          <w:b w:val="0"/>
        </w:rPr>
      </w:pPr>
    </w:p>
    <w:p w14:paraId="5C7E4315" w14:textId="43D30068" w:rsidR="00D04B47" w:rsidRDefault="00D04B47" w:rsidP="00D04B47">
      <w:pPr>
        <w:pStyle w:val="Heading1"/>
        <w:spacing w:before="0"/>
        <w:rPr>
          <w:rFonts w:ascii="Calibri" w:hAnsi="Calibri" w:cs="Calibri"/>
          <w:color w:val="002060"/>
          <w:sz w:val="32"/>
          <w:szCs w:val="32"/>
        </w:rPr>
      </w:pPr>
      <w:bookmarkStart w:id="0" w:name="_Hlk108430063"/>
      <w:proofErr w:type="spellStart"/>
      <w:r w:rsidRPr="00D04B47">
        <w:rPr>
          <w:rFonts w:ascii="Calibri" w:hAnsi="Calibri" w:cs="Calibri"/>
          <w:color w:val="002060"/>
          <w:sz w:val="32"/>
          <w:szCs w:val="32"/>
        </w:rPr>
        <w:lastRenderedPageBreak/>
        <w:t>iNaturalist</w:t>
      </w:r>
      <w:proofErr w:type="spellEnd"/>
      <w:r w:rsidRPr="00D04B47">
        <w:rPr>
          <w:rFonts w:ascii="Calibri" w:hAnsi="Calibri" w:cs="Calibri"/>
          <w:color w:val="002060"/>
          <w:sz w:val="32"/>
          <w:szCs w:val="32"/>
        </w:rPr>
        <w:t xml:space="preserve"> – Helmuth Rogg</w:t>
      </w:r>
    </w:p>
    <w:p w14:paraId="10C37551" w14:textId="0D297D9D" w:rsidR="00D04B47" w:rsidRPr="00D04B47" w:rsidRDefault="00D04B47" w:rsidP="00D04B47">
      <w:pPr>
        <w:pStyle w:val="Heading1"/>
        <w:spacing w:before="0"/>
        <w:rPr>
          <w:b w:val="0"/>
          <w:bCs w:val="0"/>
          <w:lang w:bidi="ar-SA"/>
        </w:rPr>
      </w:pPr>
      <w:r w:rsidRPr="00D04B47">
        <w:rPr>
          <w:b w:val="0"/>
          <w:bCs w:val="0"/>
        </w:rPr>
        <w:t>Helmuth shared the W</w:t>
      </w:r>
      <w:r w:rsidR="0023314C">
        <w:rPr>
          <w:b w:val="0"/>
          <w:bCs w:val="0"/>
        </w:rPr>
        <w:t>estern Plant Board’s</w:t>
      </w:r>
      <w:r w:rsidRPr="00D04B47">
        <w:rPr>
          <w:b w:val="0"/>
          <w:bCs w:val="0"/>
        </w:rPr>
        <w:t xml:space="preserve"> concerns with erroneous reports of quarantine pests </w:t>
      </w:r>
      <w:r w:rsidRPr="006A69CA">
        <w:rPr>
          <w:b w:val="0"/>
          <w:bCs w:val="0"/>
        </w:rPr>
        <w:t xml:space="preserve">in </w:t>
      </w:r>
      <w:proofErr w:type="spellStart"/>
      <w:r w:rsidRPr="006A69CA">
        <w:rPr>
          <w:b w:val="0"/>
          <w:bCs w:val="0"/>
        </w:rPr>
        <w:t>iNaturalist</w:t>
      </w:r>
      <w:proofErr w:type="spellEnd"/>
      <w:r w:rsidRPr="006A69CA">
        <w:rPr>
          <w:b w:val="0"/>
          <w:bCs w:val="0"/>
        </w:rPr>
        <w:t xml:space="preserve">. The NCC shared other strategies that have worked with similar platforms. The </w:t>
      </w:r>
      <w:r w:rsidR="0023314C" w:rsidRPr="006A69CA">
        <w:rPr>
          <w:b w:val="0"/>
          <w:bCs w:val="0"/>
        </w:rPr>
        <w:t>Western Plant Board (</w:t>
      </w:r>
      <w:r w:rsidRPr="006A69CA">
        <w:rPr>
          <w:b w:val="0"/>
          <w:bCs w:val="0"/>
        </w:rPr>
        <w:t>WPB</w:t>
      </w:r>
      <w:r w:rsidR="0023314C" w:rsidRPr="006A69CA">
        <w:rPr>
          <w:b w:val="0"/>
          <w:bCs w:val="0"/>
        </w:rPr>
        <w:t>)</w:t>
      </w:r>
      <w:r w:rsidRPr="006A69CA">
        <w:rPr>
          <w:b w:val="0"/>
          <w:bCs w:val="0"/>
        </w:rPr>
        <w:t xml:space="preserve"> intends to share this </w:t>
      </w:r>
      <w:r w:rsidR="00575205" w:rsidRPr="006A69CA">
        <w:rPr>
          <w:b w:val="0"/>
          <w:bCs w:val="0"/>
        </w:rPr>
        <w:t xml:space="preserve">concern </w:t>
      </w:r>
      <w:r w:rsidRPr="006A69CA">
        <w:rPr>
          <w:b w:val="0"/>
          <w:bCs w:val="0"/>
        </w:rPr>
        <w:t xml:space="preserve">with the NPB and the PPQ Management Team to see if a national solution can </w:t>
      </w:r>
      <w:proofErr w:type="gramStart"/>
      <w:r w:rsidRPr="006A69CA">
        <w:rPr>
          <w:b w:val="0"/>
          <w:bCs w:val="0"/>
        </w:rPr>
        <w:t>be reached</w:t>
      </w:r>
      <w:proofErr w:type="gramEnd"/>
      <w:r w:rsidRPr="006A69CA">
        <w:rPr>
          <w:b w:val="0"/>
          <w:bCs w:val="0"/>
        </w:rPr>
        <w:t>.</w:t>
      </w:r>
      <w:r w:rsidR="00780060" w:rsidRPr="006A69CA">
        <w:rPr>
          <w:b w:val="0"/>
          <w:bCs w:val="0"/>
        </w:rPr>
        <w:t xml:space="preserve"> The WPB would like to see support for </w:t>
      </w:r>
      <w:proofErr w:type="spellStart"/>
      <w:r w:rsidR="00780060" w:rsidRPr="006A69CA">
        <w:rPr>
          <w:b w:val="0"/>
          <w:bCs w:val="0"/>
        </w:rPr>
        <w:t>iNaturalist</w:t>
      </w:r>
      <w:proofErr w:type="spellEnd"/>
      <w:r w:rsidR="00780060" w:rsidRPr="006A69CA">
        <w:rPr>
          <w:b w:val="0"/>
          <w:bCs w:val="0"/>
        </w:rPr>
        <w:t xml:space="preserve"> in its effort to receive some PPA funding to work more closely with regulatory agencies avoiding </w:t>
      </w:r>
      <w:r w:rsidR="006F49B8" w:rsidRPr="006A69CA">
        <w:rPr>
          <w:b w:val="0"/>
          <w:bCs w:val="0"/>
        </w:rPr>
        <w:t>misidentification</w:t>
      </w:r>
      <w:r w:rsidR="00780060" w:rsidRPr="006A69CA">
        <w:rPr>
          <w:b w:val="0"/>
          <w:bCs w:val="0"/>
        </w:rPr>
        <w:t xml:space="preserve"> or posting of regulatory pests that have not </w:t>
      </w:r>
      <w:proofErr w:type="gramStart"/>
      <w:r w:rsidR="00780060" w:rsidRPr="006A69CA">
        <w:rPr>
          <w:b w:val="0"/>
          <w:bCs w:val="0"/>
        </w:rPr>
        <w:t>been vetted</w:t>
      </w:r>
      <w:proofErr w:type="gramEnd"/>
      <w:r w:rsidR="00780060" w:rsidRPr="006A69CA">
        <w:rPr>
          <w:b w:val="0"/>
          <w:bCs w:val="0"/>
        </w:rPr>
        <w:t xml:space="preserve"> by agencies.</w:t>
      </w:r>
    </w:p>
    <w:bookmarkEnd w:id="0"/>
    <w:p w14:paraId="4392BBE8" w14:textId="77777777" w:rsidR="00D04B47" w:rsidRPr="006C6AED" w:rsidRDefault="00D04B47" w:rsidP="000C72BD">
      <w:pPr>
        <w:pStyle w:val="Heading1"/>
        <w:spacing w:before="0"/>
        <w:rPr>
          <w:b w:val="0"/>
        </w:rPr>
      </w:pPr>
    </w:p>
    <w:sectPr w:rsidR="00D04B47" w:rsidRPr="006C6AED" w:rsidSect="004326C4">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CD10" w14:textId="77777777" w:rsidR="00E3792F" w:rsidRDefault="00E3792F">
      <w:r>
        <w:separator/>
      </w:r>
    </w:p>
  </w:endnote>
  <w:endnote w:type="continuationSeparator" w:id="0">
    <w:p w14:paraId="7B3A13F6" w14:textId="77777777" w:rsidR="00E3792F" w:rsidRDefault="00E3792F">
      <w:r>
        <w:continuationSeparator/>
      </w:r>
    </w:p>
  </w:endnote>
  <w:endnote w:type="continuationNotice" w:id="1">
    <w:p w14:paraId="2E07854F" w14:textId="77777777" w:rsidR="00E3792F" w:rsidRDefault="00E37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250E" w14:textId="77777777" w:rsidR="000E29B8" w:rsidRDefault="000E2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8C0D" w14:textId="77777777" w:rsidR="000E29B8" w:rsidRDefault="000E2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A2BF" w14:textId="77777777" w:rsidR="000E29B8" w:rsidRDefault="000E2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D497" w14:textId="77777777" w:rsidR="00E3792F" w:rsidRDefault="00E3792F">
      <w:r>
        <w:separator/>
      </w:r>
    </w:p>
  </w:footnote>
  <w:footnote w:type="continuationSeparator" w:id="0">
    <w:p w14:paraId="78443E20" w14:textId="77777777" w:rsidR="00E3792F" w:rsidRDefault="00E3792F">
      <w:r>
        <w:continuationSeparator/>
      </w:r>
    </w:p>
  </w:footnote>
  <w:footnote w:type="continuationNotice" w:id="1">
    <w:p w14:paraId="2528CEE3" w14:textId="77777777" w:rsidR="00E3792F" w:rsidRDefault="00E379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B7F0" w14:textId="77777777" w:rsidR="000E29B8" w:rsidRDefault="000E2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CA2F" w14:textId="77777777" w:rsidR="000E29B8" w:rsidRDefault="000E29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9A88" w14:textId="77777777" w:rsidR="000E29B8" w:rsidRDefault="000E2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0EA"/>
    <w:multiLevelType w:val="hybridMultilevel"/>
    <w:tmpl w:val="EE9EC980"/>
    <w:lvl w:ilvl="0" w:tplc="D534DD8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102"/>
    <w:multiLevelType w:val="hybridMultilevel"/>
    <w:tmpl w:val="B06485E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2890"/>
    <w:multiLevelType w:val="multilevel"/>
    <w:tmpl w:val="AB52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71220"/>
    <w:multiLevelType w:val="multilevel"/>
    <w:tmpl w:val="154428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3D6539"/>
    <w:multiLevelType w:val="multilevel"/>
    <w:tmpl w:val="26C00F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F60E3B"/>
    <w:multiLevelType w:val="multilevel"/>
    <w:tmpl w:val="20329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778DC"/>
    <w:multiLevelType w:val="hybridMultilevel"/>
    <w:tmpl w:val="4444327A"/>
    <w:lvl w:ilvl="0" w:tplc="EC7A9F72">
      <w:start w:val="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9628B"/>
    <w:multiLevelType w:val="multilevel"/>
    <w:tmpl w:val="5B24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BE6602"/>
    <w:multiLevelType w:val="multilevel"/>
    <w:tmpl w:val="2F66B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705B28"/>
    <w:multiLevelType w:val="multilevel"/>
    <w:tmpl w:val="AA8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827971"/>
    <w:multiLevelType w:val="multilevel"/>
    <w:tmpl w:val="582C1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A76F59"/>
    <w:multiLevelType w:val="multilevel"/>
    <w:tmpl w:val="FFC84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450F96"/>
    <w:multiLevelType w:val="hybridMultilevel"/>
    <w:tmpl w:val="5ED8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56536"/>
    <w:multiLevelType w:val="hybridMultilevel"/>
    <w:tmpl w:val="1694AEB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06150"/>
    <w:multiLevelType w:val="multilevel"/>
    <w:tmpl w:val="10062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4"/>
      <w:numFmt w:val="decimal"/>
      <w:lvlText w:val="%4."/>
      <w:lvlJc w:val="left"/>
      <w:pPr>
        <w:ind w:left="2880" w:hanging="360"/>
      </w:pPr>
      <w:rPr>
        <w:rFonts w:ascii="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816DC"/>
    <w:multiLevelType w:val="hybridMultilevel"/>
    <w:tmpl w:val="AFA0FF44"/>
    <w:lvl w:ilvl="0" w:tplc="04090019">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875541"/>
    <w:multiLevelType w:val="multilevel"/>
    <w:tmpl w:val="DAE2950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8F63AE"/>
    <w:multiLevelType w:val="multilevel"/>
    <w:tmpl w:val="AFEA1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259B6"/>
    <w:multiLevelType w:val="multilevel"/>
    <w:tmpl w:val="EA28B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11DD2"/>
    <w:multiLevelType w:val="hybridMultilevel"/>
    <w:tmpl w:val="8A32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34F5B"/>
    <w:multiLevelType w:val="multilevel"/>
    <w:tmpl w:val="496ACC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7333A4C"/>
    <w:multiLevelType w:val="multilevel"/>
    <w:tmpl w:val="88A2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437E7F"/>
    <w:multiLevelType w:val="multilevel"/>
    <w:tmpl w:val="51C8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363D83"/>
    <w:multiLevelType w:val="multilevel"/>
    <w:tmpl w:val="21808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F48CA"/>
    <w:multiLevelType w:val="multilevel"/>
    <w:tmpl w:val="5C3E3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42753B"/>
    <w:multiLevelType w:val="multilevel"/>
    <w:tmpl w:val="74DE0D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4277010"/>
    <w:multiLevelType w:val="hybridMultilevel"/>
    <w:tmpl w:val="3E40664E"/>
    <w:lvl w:ilvl="0" w:tplc="5956941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D305E"/>
    <w:multiLevelType w:val="hybridMultilevel"/>
    <w:tmpl w:val="4FDC3298"/>
    <w:lvl w:ilvl="0" w:tplc="1C2887FA">
      <w:start w:val="1"/>
      <w:numFmt w:val="bullet"/>
      <w:lvlText w:val=""/>
      <w:lvlJc w:val="left"/>
      <w:pPr>
        <w:tabs>
          <w:tab w:val="num" w:pos="720"/>
        </w:tabs>
        <w:ind w:left="720" w:hanging="360"/>
      </w:pPr>
      <w:rPr>
        <w:rFonts w:ascii="Symbol" w:hAnsi="Symbol" w:hint="default"/>
        <w:sz w:val="20"/>
      </w:rPr>
    </w:lvl>
    <w:lvl w:ilvl="1" w:tplc="0652E668">
      <w:start w:val="1"/>
      <w:numFmt w:val="decimal"/>
      <w:lvlText w:val="%2."/>
      <w:lvlJc w:val="left"/>
      <w:pPr>
        <w:tabs>
          <w:tab w:val="num" w:pos="1440"/>
        </w:tabs>
        <w:ind w:left="1440" w:hanging="360"/>
      </w:pPr>
    </w:lvl>
    <w:lvl w:ilvl="2" w:tplc="7F9AB0EC">
      <w:start w:val="1"/>
      <w:numFmt w:val="lowerLetter"/>
      <w:lvlText w:val="%3."/>
      <w:lvlJc w:val="left"/>
      <w:pPr>
        <w:tabs>
          <w:tab w:val="num" w:pos="2160"/>
        </w:tabs>
        <w:ind w:left="2160" w:hanging="360"/>
      </w:pPr>
      <w:rPr>
        <w:rFonts w:ascii="Times New Roman" w:eastAsia="Times New Roman" w:hAnsi="Times New Roman" w:cs="Times New Roman"/>
      </w:rPr>
    </w:lvl>
    <w:lvl w:ilvl="3" w:tplc="B41043B8" w:tentative="1">
      <w:start w:val="1"/>
      <w:numFmt w:val="bullet"/>
      <w:lvlText w:val=""/>
      <w:lvlJc w:val="left"/>
      <w:pPr>
        <w:tabs>
          <w:tab w:val="num" w:pos="2880"/>
        </w:tabs>
        <w:ind w:left="2880" w:hanging="360"/>
      </w:pPr>
      <w:rPr>
        <w:rFonts w:ascii="Wingdings" w:hAnsi="Wingdings" w:hint="default"/>
        <w:sz w:val="20"/>
      </w:rPr>
    </w:lvl>
    <w:lvl w:ilvl="4" w:tplc="6D9A18F2" w:tentative="1">
      <w:start w:val="1"/>
      <w:numFmt w:val="bullet"/>
      <w:lvlText w:val=""/>
      <w:lvlJc w:val="left"/>
      <w:pPr>
        <w:tabs>
          <w:tab w:val="num" w:pos="3600"/>
        </w:tabs>
        <w:ind w:left="3600" w:hanging="360"/>
      </w:pPr>
      <w:rPr>
        <w:rFonts w:ascii="Wingdings" w:hAnsi="Wingdings" w:hint="default"/>
        <w:sz w:val="20"/>
      </w:rPr>
    </w:lvl>
    <w:lvl w:ilvl="5" w:tplc="4F502476" w:tentative="1">
      <w:start w:val="1"/>
      <w:numFmt w:val="bullet"/>
      <w:lvlText w:val=""/>
      <w:lvlJc w:val="left"/>
      <w:pPr>
        <w:tabs>
          <w:tab w:val="num" w:pos="4320"/>
        </w:tabs>
        <w:ind w:left="4320" w:hanging="360"/>
      </w:pPr>
      <w:rPr>
        <w:rFonts w:ascii="Wingdings" w:hAnsi="Wingdings" w:hint="default"/>
        <w:sz w:val="20"/>
      </w:rPr>
    </w:lvl>
    <w:lvl w:ilvl="6" w:tplc="3A7CF456" w:tentative="1">
      <w:start w:val="1"/>
      <w:numFmt w:val="bullet"/>
      <w:lvlText w:val=""/>
      <w:lvlJc w:val="left"/>
      <w:pPr>
        <w:tabs>
          <w:tab w:val="num" w:pos="5040"/>
        </w:tabs>
        <w:ind w:left="5040" w:hanging="360"/>
      </w:pPr>
      <w:rPr>
        <w:rFonts w:ascii="Wingdings" w:hAnsi="Wingdings" w:hint="default"/>
        <w:sz w:val="20"/>
      </w:rPr>
    </w:lvl>
    <w:lvl w:ilvl="7" w:tplc="4516D0DA" w:tentative="1">
      <w:start w:val="1"/>
      <w:numFmt w:val="bullet"/>
      <w:lvlText w:val=""/>
      <w:lvlJc w:val="left"/>
      <w:pPr>
        <w:tabs>
          <w:tab w:val="num" w:pos="5760"/>
        </w:tabs>
        <w:ind w:left="5760" w:hanging="360"/>
      </w:pPr>
      <w:rPr>
        <w:rFonts w:ascii="Wingdings" w:hAnsi="Wingdings" w:hint="default"/>
        <w:sz w:val="20"/>
      </w:rPr>
    </w:lvl>
    <w:lvl w:ilvl="8" w:tplc="F236954C"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637FDA"/>
    <w:multiLevelType w:val="multilevel"/>
    <w:tmpl w:val="5DEE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0E5000"/>
    <w:multiLevelType w:val="hybridMultilevel"/>
    <w:tmpl w:val="8EF8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0"/>
  </w:num>
  <w:num w:numId="4">
    <w:abstractNumId w:val="18"/>
  </w:num>
  <w:num w:numId="5">
    <w:abstractNumId w:val="18"/>
  </w:num>
  <w:num w:numId="6">
    <w:abstractNumId w:val="3"/>
  </w:num>
  <w:num w:numId="7">
    <w:abstractNumId w:val="23"/>
  </w:num>
  <w:num w:numId="8">
    <w:abstractNumId w:val="14"/>
  </w:num>
  <w:num w:numId="9">
    <w:abstractNumId w:val="14"/>
  </w:num>
  <w:num w:numId="10">
    <w:abstractNumId w:val="14"/>
  </w:num>
  <w:num w:numId="11">
    <w:abstractNumId w:val="14"/>
  </w:num>
  <w:num w:numId="12">
    <w:abstractNumId w:val="14"/>
    <w:lvlOverride w:ilvl="0"/>
    <w:lvlOverride w:ilvl="1">
      <w:startOverride w:val="2"/>
    </w:lvlOverride>
  </w:num>
  <w:num w:numId="13">
    <w:abstractNumId w:val="14"/>
  </w:num>
  <w:num w:numId="14">
    <w:abstractNumId w:val="14"/>
    <w:lvlOverride w:ilvl="0"/>
    <w:lvlOverride w:ilvl="1">
      <w:startOverride w:val="3"/>
    </w:lvlOverride>
  </w:num>
  <w:num w:numId="15">
    <w:abstractNumId w:val="27"/>
  </w:num>
  <w:num w:numId="16">
    <w:abstractNumId w:val="27"/>
  </w:num>
  <w:num w:numId="17">
    <w:abstractNumId w:val="27"/>
    <w:lvlOverride w:ilvl="0"/>
    <w:lvlOverride w:ilvl="1">
      <w:startOverride w:val="5"/>
    </w:lvlOverride>
  </w:num>
  <w:num w:numId="18">
    <w:abstractNumId w:val="27"/>
  </w:num>
  <w:num w:numId="19">
    <w:abstractNumId w:val="27"/>
    <w:lvlOverride w:ilvl="0"/>
    <w:lvlOverride w:ilvl="1">
      <w:startOverride w:val="6"/>
    </w:lvlOverride>
  </w:num>
  <w:num w:numId="20">
    <w:abstractNumId w:val="27"/>
    <w:lvlOverride w:ilvl="0"/>
    <w:lvlOverride w:ilvl="1">
      <w:startOverride w:val="7"/>
    </w:lvlOverride>
  </w:num>
  <w:num w:numId="21">
    <w:abstractNumId w:val="27"/>
    <w:lvlOverride w:ilvl="0"/>
    <w:lvlOverride w:ilvl="1">
      <w:startOverride w:val="8"/>
    </w:lvlOverride>
  </w:num>
  <w:num w:numId="22">
    <w:abstractNumId w:val="26"/>
  </w:num>
  <w:num w:numId="23">
    <w:abstractNumId w:val="15"/>
  </w:num>
  <w:num w:numId="24">
    <w:abstractNumId w:val="13"/>
  </w:num>
  <w:num w:numId="25">
    <w:abstractNumId w:val="1"/>
  </w:num>
  <w:num w:numId="26">
    <w:abstractNumId w:val="6"/>
  </w:num>
  <w:num w:numId="27">
    <w:abstractNumId w:val="14"/>
    <w:lvlOverride w:ilvl="0"/>
    <w:lvlOverride w:ilvl="1">
      <w:startOverride w:val="2"/>
    </w:lvlOverride>
  </w:num>
  <w:num w:numId="28">
    <w:abstractNumId w:val="14"/>
    <w:lvlOverride w:ilvl="0"/>
    <w:lvlOverride w:ilvl="1">
      <w:startOverride w:val="3"/>
    </w:lvlOverride>
  </w:num>
  <w:num w:numId="29">
    <w:abstractNumId w:val="27"/>
  </w:num>
  <w:num w:numId="30">
    <w:abstractNumId w:val="27"/>
    <w:lvlOverride w:ilvl="0"/>
    <w:lvlOverride w:ilvl="1">
      <w:startOverride w:val="5"/>
    </w:lvlOverride>
  </w:num>
  <w:num w:numId="31">
    <w:abstractNumId w:val="27"/>
    <w:lvlOverride w:ilvl="0"/>
    <w:lvlOverride w:ilvl="1">
      <w:startOverride w:val="6"/>
    </w:lvlOverride>
  </w:num>
  <w:num w:numId="32">
    <w:abstractNumId w:val="27"/>
    <w:lvlOverride w:ilvl="0"/>
    <w:lvlOverride w:ilvl="1">
      <w:startOverride w:val="7"/>
    </w:lvlOverride>
  </w:num>
  <w:num w:numId="33">
    <w:abstractNumId w:val="27"/>
    <w:lvlOverride w:ilvl="0"/>
    <w:lvlOverride w:ilvl="1">
      <w:startOverride w:val="8"/>
    </w:lvlOverride>
  </w:num>
  <w:num w:numId="34">
    <w:abstractNumId w:val="12"/>
  </w:num>
  <w:num w:numId="35">
    <w:abstractNumId w:val="28"/>
  </w:num>
  <w:num w:numId="36">
    <w:abstractNumId w:val="29"/>
  </w:num>
  <w:num w:numId="37">
    <w:abstractNumId w:val="19"/>
  </w:num>
  <w:num w:numId="38">
    <w:abstractNumId w:val="22"/>
  </w:num>
  <w:num w:numId="39">
    <w:abstractNumId w:val="8"/>
  </w:num>
  <w:num w:numId="40">
    <w:abstractNumId w:val="9"/>
  </w:num>
  <w:num w:numId="41">
    <w:abstractNumId w:val="2"/>
  </w:num>
  <w:num w:numId="42">
    <w:abstractNumId w:val="21"/>
  </w:num>
  <w:num w:numId="43">
    <w:abstractNumId w:val="0"/>
  </w:num>
  <w:num w:numId="44">
    <w:abstractNumId w:val="20"/>
  </w:num>
  <w:num w:numId="45">
    <w:abstractNumId w:val="25"/>
  </w:num>
  <w:num w:numId="46">
    <w:abstractNumId w:val="5"/>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 w:numId="4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3EB6"/>
    <w:rsid w:val="00020E14"/>
    <w:rsid w:val="000213E4"/>
    <w:rsid w:val="000254C9"/>
    <w:rsid w:val="00027BFF"/>
    <w:rsid w:val="00037784"/>
    <w:rsid w:val="00040EE1"/>
    <w:rsid w:val="0004340A"/>
    <w:rsid w:val="00045233"/>
    <w:rsid w:val="00045933"/>
    <w:rsid w:val="000459F5"/>
    <w:rsid w:val="0005CF52"/>
    <w:rsid w:val="00061206"/>
    <w:rsid w:val="00072D47"/>
    <w:rsid w:val="00082016"/>
    <w:rsid w:val="00085341"/>
    <w:rsid w:val="0009351A"/>
    <w:rsid w:val="000955EC"/>
    <w:rsid w:val="000A0692"/>
    <w:rsid w:val="000A3705"/>
    <w:rsid w:val="000A686F"/>
    <w:rsid w:val="000A6877"/>
    <w:rsid w:val="000B0589"/>
    <w:rsid w:val="000B401F"/>
    <w:rsid w:val="000B7569"/>
    <w:rsid w:val="000C32CC"/>
    <w:rsid w:val="000C36F8"/>
    <w:rsid w:val="000C62F6"/>
    <w:rsid w:val="000C72BD"/>
    <w:rsid w:val="000C7465"/>
    <w:rsid w:val="000D06E1"/>
    <w:rsid w:val="000D1238"/>
    <w:rsid w:val="000D1F54"/>
    <w:rsid w:val="000D20EC"/>
    <w:rsid w:val="000E29B8"/>
    <w:rsid w:val="000F2850"/>
    <w:rsid w:val="00103BA4"/>
    <w:rsid w:val="001044D0"/>
    <w:rsid w:val="0010512F"/>
    <w:rsid w:val="0012100A"/>
    <w:rsid w:val="00124AA6"/>
    <w:rsid w:val="001269B8"/>
    <w:rsid w:val="00127538"/>
    <w:rsid w:val="00127F0B"/>
    <w:rsid w:val="00141A6D"/>
    <w:rsid w:val="0014594E"/>
    <w:rsid w:val="001476E3"/>
    <w:rsid w:val="001578FC"/>
    <w:rsid w:val="00163256"/>
    <w:rsid w:val="001665C5"/>
    <w:rsid w:val="00173196"/>
    <w:rsid w:val="00190C37"/>
    <w:rsid w:val="001919CF"/>
    <w:rsid w:val="001B2214"/>
    <w:rsid w:val="001B26CA"/>
    <w:rsid w:val="001B34C3"/>
    <w:rsid w:val="001C72B2"/>
    <w:rsid w:val="001D1352"/>
    <w:rsid w:val="001D4429"/>
    <w:rsid w:val="001E7438"/>
    <w:rsid w:val="001F40F5"/>
    <w:rsid w:val="001F7B0E"/>
    <w:rsid w:val="002019A5"/>
    <w:rsid w:val="00212C4F"/>
    <w:rsid w:val="002200C8"/>
    <w:rsid w:val="002236C3"/>
    <w:rsid w:val="00230E83"/>
    <w:rsid w:val="0023178E"/>
    <w:rsid w:val="0023314C"/>
    <w:rsid w:val="002417C8"/>
    <w:rsid w:val="00254AE0"/>
    <w:rsid w:val="002551E8"/>
    <w:rsid w:val="00260130"/>
    <w:rsid w:val="002642EA"/>
    <w:rsid w:val="00264875"/>
    <w:rsid w:val="0027786C"/>
    <w:rsid w:val="00280B43"/>
    <w:rsid w:val="0028267F"/>
    <w:rsid w:val="00282CD7"/>
    <w:rsid w:val="002855DA"/>
    <w:rsid w:val="00287525"/>
    <w:rsid w:val="0029396D"/>
    <w:rsid w:val="00297E64"/>
    <w:rsid w:val="002A6CCC"/>
    <w:rsid w:val="002C0592"/>
    <w:rsid w:val="002C3CE5"/>
    <w:rsid w:val="002E02D6"/>
    <w:rsid w:val="002E2BC5"/>
    <w:rsid w:val="002E7271"/>
    <w:rsid w:val="00305856"/>
    <w:rsid w:val="00312574"/>
    <w:rsid w:val="00317D28"/>
    <w:rsid w:val="00333B88"/>
    <w:rsid w:val="00334C24"/>
    <w:rsid w:val="00342ACF"/>
    <w:rsid w:val="0034608A"/>
    <w:rsid w:val="00354A06"/>
    <w:rsid w:val="00371351"/>
    <w:rsid w:val="00371828"/>
    <w:rsid w:val="00376939"/>
    <w:rsid w:val="003912A2"/>
    <w:rsid w:val="00395279"/>
    <w:rsid w:val="003A3CE4"/>
    <w:rsid w:val="003A65FB"/>
    <w:rsid w:val="003A6710"/>
    <w:rsid w:val="003A6D05"/>
    <w:rsid w:val="003B09ED"/>
    <w:rsid w:val="003C1B22"/>
    <w:rsid w:val="003C56CE"/>
    <w:rsid w:val="003C72E8"/>
    <w:rsid w:val="003D0F5A"/>
    <w:rsid w:val="003D2C88"/>
    <w:rsid w:val="003E459F"/>
    <w:rsid w:val="003F0DE6"/>
    <w:rsid w:val="003F39C7"/>
    <w:rsid w:val="0040166D"/>
    <w:rsid w:val="00404B47"/>
    <w:rsid w:val="004176BF"/>
    <w:rsid w:val="004326C4"/>
    <w:rsid w:val="00434759"/>
    <w:rsid w:val="004409AF"/>
    <w:rsid w:val="004512E7"/>
    <w:rsid w:val="00461D50"/>
    <w:rsid w:val="004622EA"/>
    <w:rsid w:val="004656B3"/>
    <w:rsid w:val="004819A0"/>
    <w:rsid w:val="00482884"/>
    <w:rsid w:val="00484579"/>
    <w:rsid w:val="00493118"/>
    <w:rsid w:val="00496BB8"/>
    <w:rsid w:val="004B5725"/>
    <w:rsid w:val="004B6666"/>
    <w:rsid w:val="004D790B"/>
    <w:rsid w:val="004D7E62"/>
    <w:rsid w:val="004E63CB"/>
    <w:rsid w:val="004F2910"/>
    <w:rsid w:val="004F4C74"/>
    <w:rsid w:val="00512FC1"/>
    <w:rsid w:val="00520C46"/>
    <w:rsid w:val="005238E1"/>
    <w:rsid w:val="005253F7"/>
    <w:rsid w:val="0053463D"/>
    <w:rsid w:val="005474F7"/>
    <w:rsid w:val="00550A89"/>
    <w:rsid w:val="00554304"/>
    <w:rsid w:val="005705B5"/>
    <w:rsid w:val="00571846"/>
    <w:rsid w:val="00575205"/>
    <w:rsid w:val="005776E4"/>
    <w:rsid w:val="00580C2B"/>
    <w:rsid w:val="005832D8"/>
    <w:rsid w:val="005920EE"/>
    <w:rsid w:val="005966D4"/>
    <w:rsid w:val="005A043A"/>
    <w:rsid w:val="005A54CF"/>
    <w:rsid w:val="005A64B8"/>
    <w:rsid w:val="005B4D37"/>
    <w:rsid w:val="005C2798"/>
    <w:rsid w:val="005C7977"/>
    <w:rsid w:val="006016AB"/>
    <w:rsid w:val="006072FB"/>
    <w:rsid w:val="00611F2A"/>
    <w:rsid w:val="0061649A"/>
    <w:rsid w:val="006323BF"/>
    <w:rsid w:val="00640AC0"/>
    <w:rsid w:val="00651A4E"/>
    <w:rsid w:val="00654C4C"/>
    <w:rsid w:val="00657768"/>
    <w:rsid w:val="00657791"/>
    <w:rsid w:val="006635EB"/>
    <w:rsid w:val="00665D09"/>
    <w:rsid w:val="00682A7A"/>
    <w:rsid w:val="006879AA"/>
    <w:rsid w:val="0069023F"/>
    <w:rsid w:val="006914B8"/>
    <w:rsid w:val="0069186D"/>
    <w:rsid w:val="00692424"/>
    <w:rsid w:val="006955F1"/>
    <w:rsid w:val="006A4913"/>
    <w:rsid w:val="006A4E44"/>
    <w:rsid w:val="006A5B38"/>
    <w:rsid w:val="006A5E4A"/>
    <w:rsid w:val="006A69CA"/>
    <w:rsid w:val="006C0CF0"/>
    <w:rsid w:val="006C1C3C"/>
    <w:rsid w:val="006C4486"/>
    <w:rsid w:val="006C49DA"/>
    <w:rsid w:val="006C6AED"/>
    <w:rsid w:val="006D618A"/>
    <w:rsid w:val="006D7B87"/>
    <w:rsid w:val="006E3822"/>
    <w:rsid w:val="006E68C5"/>
    <w:rsid w:val="006E69DE"/>
    <w:rsid w:val="006F19D1"/>
    <w:rsid w:val="006F49B8"/>
    <w:rsid w:val="00701FDF"/>
    <w:rsid w:val="00702E49"/>
    <w:rsid w:val="007254F0"/>
    <w:rsid w:val="00726308"/>
    <w:rsid w:val="00743E9E"/>
    <w:rsid w:val="00753121"/>
    <w:rsid w:val="007669AE"/>
    <w:rsid w:val="00774591"/>
    <w:rsid w:val="00777564"/>
    <w:rsid w:val="00780060"/>
    <w:rsid w:val="0078463B"/>
    <w:rsid w:val="007A2DE2"/>
    <w:rsid w:val="007A698F"/>
    <w:rsid w:val="007A7C0A"/>
    <w:rsid w:val="007B419E"/>
    <w:rsid w:val="007C0117"/>
    <w:rsid w:val="007C024E"/>
    <w:rsid w:val="007C2F1F"/>
    <w:rsid w:val="007D311A"/>
    <w:rsid w:val="007D496F"/>
    <w:rsid w:val="007E3D3E"/>
    <w:rsid w:val="007F2E31"/>
    <w:rsid w:val="007F33E9"/>
    <w:rsid w:val="007F68A9"/>
    <w:rsid w:val="00800F61"/>
    <w:rsid w:val="00801624"/>
    <w:rsid w:val="0080650C"/>
    <w:rsid w:val="00825DBF"/>
    <w:rsid w:val="008304DF"/>
    <w:rsid w:val="008342A6"/>
    <w:rsid w:val="00835C7E"/>
    <w:rsid w:val="00836DF7"/>
    <w:rsid w:val="0084071D"/>
    <w:rsid w:val="0084784E"/>
    <w:rsid w:val="00865D79"/>
    <w:rsid w:val="00866722"/>
    <w:rsid w:val="0087641A"/>
    <w:rsid w:val="00881B44"/>
    <w:rsid w:val="008924AA"/>
    <w:rsid w:val="00893928"/>
    <w:rsid w:val="0089691D"/>
    <w:rsid w:val="008A041B"/>
    <w:rsid w:val="008A4F67"/>
    <w:rsid w:val="008B6F13"/>
    <w:rsid w:val="008C282B"/>
    <w:rsid w:val="008C3111"/>
    <w:rsid w:val="008C33D3"/>
    <w:rsid w:val="008D616E"/>
    <w:rsid w:val="008F133B"/>
    <w:rsid w:val="00901064"/>
    <w:rsid w:val="0090731C"/>
    <w:rsid w:val="00914107"/>
    <w:rsid w:val="00914D28"/>
    <w:rsid w:val="00923E19"/>
    <w:rsid w:val="00926F1B"/>
    <w:rsid w:val="00932DB0"/>
    <w:rsid w:val="00935A62"/>
    <w:rsid w:val="00941577"/>
    <w:rsid w:val="009644E5"/>
    <w:rsid w:val="00965C17"/>
    <w:rsid w:val="00966526"/>
    <w:rsid w:val="00975DF5"/>
    <w:rsid w:val="00982751"/>
    <w:rsid w:val="0099038A"/>
    <w:rsid w:val="00992A80"/>
    <w:rsid w:val="009A6D02"/>
    <w:rsid w:val="009E4BE2"/>
    <w:rsid w:val="009F3E48"/>
    <w:rsid w:val="00A17291"/>
    <w:rsid w:val="00A175EC"/>
    <w:rsid w:val="00A24CFC"/>
    <w:rsid w:val="00A2615F"/>
    <w:rsid w:val="00A2659E"/>
    <w:rsid w:val="00A3235E"/>
    <w:rsid w:val="00A42FE5"/>
    <w:rsid w:val="00A544BA"/>
    <w:rsid w:val="00A56D77"/>
    <w:rsid w:val="00A60E2D"/>
    <w:rsid w:val="00A92E1B"/>
    <w:rsid w:val="00A93805"/>
    <w:rsid w:val="00AA136F"/>
    <w:rsid w:val="00AA7CB4"/>
    <w:rsid w:val="00AB1C01"/>
    <w:rsid w:val="00AB539F"/>
    <w:rsid w:val="00AC0993"/>
    <w:rsid w:val="00AC7825"/>
    <w:rsid w:val="00AD4EF7"/>
    <w:rsid w:val="00AE1413"/>
    <w:rsid w:val="00AE16D2"/>
    <w:rsid w:val="00AF0EA8"/>
    <w:rsid w:val="00AF4388"/>
    <w:rsid w:val="00AF4FC4"/>
    <w:rsid w:val="00AF503C"/>
    <w:rsid w:val="00AF5C66"/>
    <w:rsid w:val="00AF7367"/>
    <w:rsid w:val="00B228DD"/>
    <w:rsid w:val="00B23D2B"/>
    <w:rsid w:val="00B2669E"/>
    <w:rsid w:val="00B402FF"/>
    <w:rsid w:val="00B52D2C"/>
    <w:rsid w:val="00B67D28"/>
    <w:rsid w:val="00B715F1"/>
    <w:rsid w:val="00B7170D"/>
    <w:rsid w:val="00B7175D"/>
    <w:rsid w:val="00B72DD8"/>
    <w:rsid w:val="00B80AAF"/>
    <w:rsid w:val="00BA68FA"/>
    <w:rsid w:val="00BB0458"/>
    <w:rsid w:val="00BD297F"/>
    <w:rsid w:val="00BD5DDB"/>
    <w:rsid w:val="00BE2DD9"/>
    <w:rsid w:val="00BE5E25"/>
    <w:rsid w:val="00BE7A1D"/>
    <w:rsid w:val="00BE7D1E"/>
    <w:rsid w:val="00BF0405"/>
    <w:rsid w:val="00BF5CA9"/>
    <w:rsid w:val="00C21137"/>
    <w:rsid w:val="00C264C8"/>
    <w:rsid w:val="00C31E8D"/>
    <w:rsid w:val="00C330C8"/>
    <w:rsid w:val="00C37491"/>
    <w:rsid w:val="00C37C7E"/>
    <w:rsid w:val="00C5041C"/>
    <w:rsid w:val="00C51199"/>
    <w:rsid w:val="00C66876"/>
    <w:rsid w:val="00C6735F"/>
    <w:rsid w:val="00C73A0D"/>
    <w:rsid w:val="00C778AB"/>
    <w:rsid w:val="00C827C5"/>
    <w:rsid w:val="00C844D9"/>
    <w:rsid w:val="00C85F41"/>
    <w:rsid w:val="00C933CF"/>
    <w:rsid w:val="00CA512D"/>
    <w:rsid w:val="00CB013E"/>
    <w:rsid w:val="00CC11D2"/>
    <w:rsid w:val="00CD47AE"/>
    <w:rsid w:val="00CD5E30"/>
    <w:rsid w:val="00CD62B1"/>
    <w:rsid w:val="00CE6A47"/>
    <w:rsid w:val="00CF4EDA"/>
    <w:rsid w:val="00D04B47"/>
    <w:rsid w:val="00D07B29"/>
    <w:rsid w:val="00D14C6F"/>
    <w:rsid w:val="00D50880"/>
    <w:rsid w:val="00D51A56"/>
    <w:rsid w:val="00D57D11"/>
    <w:rsid w:val="00D65BCB"/>
    <w:rsid w:val="00D74AD6"/>
    <w:rsid w:val="00D865B7"/>
    <w:rsid w:val="00D91609"/>
    <w:rsid w:val="00D956D0"/>
    <w:rsid w:val="00D9691F"/>
    <w:rsid w:val="00DB03B2"/>
    <w:rsid w:val="00DB6E0B"/>
    <w:rsid w:val="00DC361B"/>
    <w:rsid w:val="00DC67F9"/>
    <w:rsid w:val="00DC7F78"/>
    <w:rsid w:val="00DD6690"/>
    <w:rsid w:val="00DF68D5"/>
    <w:rsid w:val="00E16DA6"/>
    <w:rsid w:val="00E34C11"/>
    <w:rsid w:val="00E3574B"/>
    <w:rsid w:val="00E35D95"/>
    <w:rsid w:val="00E36D43"/>
    <w:rsid w:val="00E3792F"/>
    <w:rsid w:val="00E4013F"/>
    <w:rsid w:val="00E416E3"/>
    <w:rsid w:val="00E44091"/>
    <w:rsid w:val="00E45570"/>
    <w:rsid w:val="00E45C2B"/>
    <w:rsid w:val="00E50D58"/>
    <w:rsid w:val="00E5181E"/>
    <w:rsid w:val="00E52B32"/>
    <w:rsid w:val="00E62FA8"/>
    <w:rsid w:val="00E6368F"/>
    <w:rsid w:val="00E6371E"/>
    <w:rsid w:val="00E7362C"/>
    <w:rsid w:val="00E91458"/>
    <w:rsid w:val="00E94463"/>
    <w:rsid w:val="00E968A3"/>
    <w:rsid w:val="00EA31C7"/>
    <w:rsid w:val="00EA76FE"/>
    <w:rsid w:val="00EB61CA"/>
    <w:rsid w:val="00EE47A9"/>
    <w:rsid w:val="00EF0722"/>
    <w:rsid w:val="00EF0B18"/>
    <w:rsid w:val="00EF261C"/>
    <w:rsid w:val="00EF6559"/>
    <w:rsid w:val="00F01C3F"/>
    <w:rsid w:val="00F021B9"/>
    <w:rsid w:val="00F040CC"/>
    <w:rsid w:val="00F17536"/>
    <w:rsid w:val="00F24121"/>
    <w:rsid w:val="00F2681E"/>
    <w:rsid w:val="00F4118A"/>
    <w:rsid w:val="00F463E2"/>
    <w:rsid w:val="00F473B4"/>
    <w:rsid w:val="00F503C2"/>
    <w:rsid w:val="00F50585"/>
    <w:rsid w:val="00F55977"/>
    <w:rsid w:val="00F57F77"/>
    <w:rsid w:val="00F64093"/>
    <w:rsid w:val="00F71B90"/>
    <w:rsid w:val="00F91C7B"/>
    <w:rsid w:val="00F9631E"/>
    <w:rsid w:val="00FA382D"/>
    <w:rsid w:val="00FB1CF1"/>
    <w:rsid w:val="00FB5C75"/>
    <w:rsid w:val="00FD1507"/>
    <w:rsid w:val="00FD3708"/>
    <w:rsid w:val="00FD4357"/>
    <w:rsid w:val="02B31D8F"/>
    <w:rsid w:val="02E77024"/>
    <w:rsid w:val="034C1B35"/>
    <w:rsid w:val="040A8E79"/>
    <w:rsid w:val="0600270D"/>
    <w:rsid w:val="0B0192CC"/>
    <w:rsid w:val="0B27D1B8"/>
    <w:rsid w:val="0B2E5D7D"/>
    <w:rsid w:val="0B4785DA"/>
    <w:rsid w:val="0B67072B"/>
    <w:rsid w:val="0F087D02"/>
    <w:rsid w:val="0F4C4501"/>
    <w:rsid w:val="0F5E1EC1"/>
    <w:rsid w:val="0FCB82D2"/>
    <w:rsid w:val="10B1321C"/>
    <w:rsid w:val="112422AC"/>
    <w:rsid w:val="145B2BF6"/>
    <w:rsid w:val="1564EF1D"/>
    <w:rsid w:val="15E75517"/>
    <w:rsid w:val="18885613"/>
    <w:rsid w:val="18F8E8C3"/>
    <w:rsid w:val="1955D91F"/>
    <w:rsid w:val="1A67A5EA"/>
    <w:rsid w:val="1D2BD45C"/>
    <w:rsid w:val="1FB37A2A"/>
    <w:rsid w:val="231E541A"/>
    <w:rsid w:val="2357E559"/>
    <w:rsid w:val="23C8DDAB"/>
    <w:rsid w:val="2459E26E"/>
    <w:rsid w:val="246A9225"/>
    <w:rsid w:val="249007C3"/>
    <w:rsid w:val="250A1D4F"/>
    <w:rsid w:val="251E555C"/>
    <w:rsid w:val="288D0C35"/>
    <w:rsid w:val="29F290C8"/>
    <w:rsid w:val="2AB00B41"/>
    <w:rsid w:val="2B14E4D4"/>
    <w:rsid w:val="2BE0A178"/>
    <w:rsid w:val="2C91CB5C"/>
    <w:rsid w:val="2CEB938F"/>
    <w:rsid w:val="2D299A12"/>
    <w:rsid w:val="30884409"/>
    <w:rsid w:val="30BD1D55"/>
    <w:rsid w:val="32A711DC"/>
    <w:rsid w:val="335B07E4"/>
    <w:rsid w:val="3437CD89"/>
    <w:rsid w:val="34EE8618"/>
    <w:rsid w:val="35DEB230"/>
    <w:rsid w:val="36299DDA"/>
    <w:rsid w:val="383D4152"/>
    <w:rsid w:val="3BB9BBD9"/>
    <w:rsid w:val="3BDA6C1A"/>
    <w:rsid w:val="3C604CA1"/>
    <w:rsid w:val="3C8214E1"/>
    <w:rsid w:val="3E21E056"/>
    <w:rsid w:val="3EB36D7C"/>
    <w:rsid w:val="3ECB4F85"/>
    <w:rsid w:val="3F92AC6E"/>
    <w:rsid w:val="3FA1BC36"/>
    <w:rsid w:val="4029E3AC"/>
    <w:rsid w:val="427193EE"/>
    <w:rsid w:val="428C13DC"/>
    <w:rsid w:val="44B72EF0"/>
    <w:rsid w:val="44CB0BA4"/>
    <w:rsid w:val="456F4940"/>
    <w:rsid w:val="45F7D55D"/>
    <w:rsid w:val="463FC1A4"/>
    <w:rsid w:val="46A1448C"/>
    <w:rsid w:val="4747BE63"/>
    <w:rsid w:val="482CA364"/>
    <w:rsid w:val="49B240C0"/>
    <w:rsid w:val="4C425499"/>
    <w:rsid w:val="4D7894BD"/>
    <w:rsid w:val="4ED9EB6B"/>
    <w:rsid w:val="509A99F2"/>
    <w:rsid w:val="50D73EB4"/>
    <w:rsid w:val="513332F1"/>
    <w:rsid w:val="51515281"/>
    <w:rsid w:val="524DD3E6"/>
    <w:rsid w:val="5302F140"/>
    <w:rsid w:val="55A3BF6B"/>
    <w:rsid w:val="5600AFC7"/>
    <w:rsid w:val="56B376DF"/>
    <w:rsid w:val="56E369B9"/>
    <w:rsid w:val="59FDE70A"/>
    <w:rsid w:val="5C227659"/>
    <w:rsid w:val="5D247ECB"/>
    <w:rsid w:val="5DF2994F"/>
    <w:rsid w:val="5E5D9D54"/>
    <w:rsid w:val="5F48DB49"/>
    <w:rsid w:val="60074E8D"/>
    <w:rsid w:val="6185683B"/>
    <w:rsid w:val="61AA3AE7"/>
    <w:rsid w:val="630BCBAA"/>
    <w:rsid w:val="637C7B5C"/>
    <w:rsid w:val="63D25E4A"/>
    <w:rsid w:val="644ADE80"/>
    <w:rsid w:val="660C8926"/>
    <w:rsid w:val="6632963C"/>
    <w:rsid w:val="6687CBE3"/>
    <w:rsid w:val="66940312"/>
    <w:rsid w:val="66E19416"/>
    <w:rsid w:val="68DFB1A8"/>
    <w:rsid w:val="698198F3"/>
    <w:rsid w:val="6ACE59D0"/>
    <w:rsid w:val="6B053D16"/>
    <w:rsid w:val="6B1C0793"/>
    <w:rsid w:val="6BE2358C"/>
    <w:rsid w:val="6C476A24"/>
    <w:rsid w:val="6CEE5693"/>
    <w:rsid w:val="6D7CD6FD"/>
    <w:rsid w:val="7231C2EE"/>
    <w:rsid w:val="72D14C59"/>
    <w:rsid w:val="74597FBC"/>
    <w:rsid w:val="76E67D09"/>
    <w:rsid w:val="78A2018C"/>
    <w:rsid w:val="7A80382B"/>
    <w:rsid w:val="7ACFAC56"/>
    <w:rsid w:val="7B56720B"/>
    <w:rsid w:val="7C44D829"/>
    <w:rsid w:val="7D8B72E3"/>
    <w:rsid w:val="7FED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886840A4-257D-4E4F-BF58-A5040E48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0684">
      <w:bodyDiv w:val="1"/>
      <w:marLeft w:val="0"/>
      <w:marRight w:val="0"/>
      <w:marTop w:val="0"/>
      <w:marBottom w:val="0"/>
      <w:divBdr>
        <w:top w:val="none" w:sz="0" w:space="0" w:color="auto"/>
        <w:left w:val="none" w:sz="0" w:space="0" w:color="auto"/>
        <w:bottom w:val="none" w:sz="0" w:space="0" w:color="auto"/>
        <w:right w:val="none" w:sz="0" w:space="0" w:color="auto"/>
      </w:divBdr>
    </w:div>
    <w:div w:id="120152967">
      <w:bodyDiv w:val="1"/>
      <w:marLeft w:val="0"/>
      <w:marRight w:val="0"/>
      <w:marTop w:val="0"/>
      <w:marBottom w:val="0"/>
      <w:divBdr>
        <w:top w:val="none" w:sz="0" w:space="0" w:color="auto"/>
        <w:left w:val="none" w:sz="0" w:space="0" w:color="auto"/>
        <w:bottom w:val="none" w:sz="0" w:space="0" w:color="auto"/>
        <w:right w:val="none" w:sz="0" w:space="0" w:color="auto"/>
      </w:divBdr>
    </w:div>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9039">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46894179">
      <w:bodyDiv w:val="1"/>
      <w:marLeft w:val="0"/>
      <w:marRight w:val="0"/>
      <w:marTop w:val="0"/>
      <w:marBottom w:val="0"/>
      <w:divBdr>
        <w:top w:val="none" w:sz="0" w:space="0" w:color="auto"/>
        <w:left w:val="none" w:sz="0" w:space="0" w:color="auto"/>
        <w:bottom w:val="none" w:sz="0" w:space="0" w:color="auto"/>
        <w:right w:val="none" w:sz="0" w:space="0" w:color="auto"/>
      </w:divBdr>
    </w:div>
    <w:div w:id="501624807">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732780787">
                      <w:marLeft w:val="0"/>
                      <w:marRight w:val="0"/>
                      <w:marTop w:val="0"/>
                      <w:marBottom w:val="0"/>
                      <w:divBdr>
                        <w:top w:val="none" w:sz="0" w:space="0" w:color="auto"/>
                        <w:left w:val="none" w:sz="0" w:space="0" w:color="auto"/>
                        <w:bottom w:val="none" w:sz="0" w:space="0" w:color="auto"/>
                        <w:right w:val="none" w:sz="0" w:space="0" w:color="auto"/>
                      </w:divBdr>
                    </w:div>
                    <w:div w:id="4539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708340527">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6654">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5723">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8025054">
      <w:bodyDiv w:val="1"/>
      <w:marLeft w:val="0"/>
      <w:marRight w:val="0"/>
      <w:marTop w:val="0"/>
      <w:marBottom w:val="0"/>
      <w:divBdr>
        <w:top w:val="none" w:sz="0" w:space="0" w:color="auto"/>
        <w:left w:val="none" w:sz="0" w:space="0" w:color="auto"/>
        <w:bottom w:val="none" w:sz="0" w:space="0" w:color="auto"/>
        <w:right w:val="none" w:sz="0" w:space="0" w:color="auto"/>
      </w:divBdr>
      <w:divsChild>
        <w:div w:id="1967151125">
          <w:marLeft w:val="0"/>
          <w:marRight w:val="0"/>
          <w:marTop w:val="0"/>
          <w:marBottom w:val="0"/>
          <w:divBdr>
            <w:top w:val="none" w:sz="0" w:space="0" w:color="auto"/>
            <w:left w:val="none" w:sz="0" w:space="0" w:color="auto"/>
            <w:bottom w:val="none" w:sz="0" w:space="0" w:color="auto"/>
            <w:right w:val="none" w:sz="0" w:space="0" w:color="auto"/>
          </w:divBdr>
          <w:divsChild>
            <w:div w:id="1278172523">
              <w:marLeft w:val="0"/>
              <w:marRight w:val="0"/>
              <w:marTop w:val="0"/>
              <w:marBottom w:val="0"/>
              <w:divBdr>
                <w:top w:val="none" w:sz="0" w:space="0" w:color="auto"/>
                <w:left w:val="none" w:sz="0" w:space="0" w:color="auto"/>
                <w:bottom w:val="none" w:sz="0" w:space="0" w:color="auto"/>
                <w:right w:val="none" w:sz="0" w:space="0" w:color="auto"/>
              </w:divBdr>
              <w:divsChild>
                <w:div w:id="482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09163">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9283">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2039432809">
      <w:bodyDiv w:val="1"/>
      <w:marLeft w:val="0"/>
      <w:marRight w:val="0"/>
      <w:marTop w:val="0"/>
      <w:marBottom w:val="0"/>
      <w:divBdr>
        <w:top w:val="none" w:sz="0" w:space="0" w:color="auto"/>
        <w:left w:val="none" w:sz="0" w:space="0" w:color="auto"/>
        <w:bottom w:val="none" w:sz="0" w:space="0" w:color="auto"/>
        <w:right w:val="none" w:sz="0" w:space="0" w:color="auto"/>
      </w:divBdr>
      <w:divsChild>
        <w:div w:id="1647975994">
          <w:marLeft w:val="360"/>
          <w:marRight w:val="0"/>
          <w:marTop w:val="200"/>
          <w:marBottom w:val="0"/>
          <w:divBdr>
            <w:top w:val="none" w:sz="0" w:space="0" w:color="auto"/>
            <w:left w:val="none" w:sz="0" w:space="0" w:color="auto"/>
            <w:bottom w:val="none" w:sz="0" w:space="0" w:color="auto"/>
            <w:right w:val="none" w:sz="0" w:space="0" w:color="auto"/>
          </w:divBdr>
        </w:div>
        <w:div w:id="853222982">
          <w:marLeft w:val="360"/>
          <w:marRight w:val="0"/>
          <w:marTop w:val="200"/>
          <w:marBottom w:val="0"/>
          <w:divBdr>
            <w:top w:val="none" w:sz="0" w:space="0" w:color="auto"/>
            <w:left w:val="none" w:sz="0" w:space="0" w:color="auto"/>
            <w:bottom w:val="none" w:sz="0" w:space="0" w:color="auto"/>
            <w:right w:val="none" w:sz="0" w:space="0" w:color="auto"/>
          </w:divBdr>
        </w:div>
        <w:div w:id="1293362455">
          <w:marLeft w:val="360"/>
          <w:marRight w:val="0"/>
          <w:marTop w:val="200"/>
          <w:marBottom w:val="0"/>
          <w:divBdr>
            <w:top w:val="none" w:sz="0" w:space="0" w:color="auto"/>
            <w:left w:val="none" w:sz="0" w:space="0" w:color="auto"/>
            <w:bottom w:val="none" w:sz="0" w:space="0" w:color="auto"/>
            <w:right w:val="none" w:sz="0" w:space="0" w:color="auto"/>
          </w:divBdr>
        </w:div>
      </w:divsChild>
    </w:div>
    <w:div w:id="2119057588">
      <w:bodyDiv w:val="1"/>
      <w:marLeft w:val="0"/>
      <w:marRight w:val="0"/>
      <w:marTop w:val="0"/>
      <w:marBottom w:val="0"/>
      <w:divBdr>
        <w:top w:val="none" w:sz="0" w:space="0" w:color="auto"/>
        <w:left w:val="none" w:sz="0" w:space="0" w:color="auto"/>
        <w:bottom w:val="none" w:sz="0" w:space="0" w:color="auto"/>
        <w:right w:val="none" w:sz="0" w:space="0" w:color="auto"/>
      </w:divBdr>
    </w:div>
    <w:div w:id="212658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phis.usda.gov/plant_health/ppa-7721/fy22/ppa-7721-faq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phis.usda.gov/aphis/ourfocus/planthealth/ppa-ppdmdpp/ppdmdpp/plant-pest-disease-managemet-disaster-prevention-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PA-Projects@usda.gov"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aphis.usda.gov/plant_health/ppa-7721/2023/fy2023-goal-1-survey.xls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phis.usda.gov/aphis/ourfocus/planthealth/ppa-ppdmdpp/ppdmdpp/plant-pest-disease-managemet-disaster-preven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29" ma:contentTypeDescription="Create a new document." ma:contentTypeScope="" ma:versionID="cca7d7f66615de9075f98faec89967f6">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822e94177aac44b0c1af884f7614f124"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NXRC265MJ43S-1897265870-305</_dlc_DocId>
    <_dlc_DocIdUrl xmlns="946b1f3c-ad30-4bca-9395-c2c4ea552107">
      <Url>https://usdagcc.sharepoint.com/sites/aphis-ppq-policy/php/PD/CAPS/_layouts/15/DocIdRedir.aspx?ID=NXRC265MJ43S-1897265870-305</Url>
      <Description>NXRC265MJ43S-1897265870-305</Description>
    </_dlc_DocIdUrl>
    <SharedWithUsers xmlns="6413699b-d948-40f1-9d08-c7ff8b30f535">
      <UserInfo>
        <DisplayName>Crowe, John F - APHIS</DisplayName>
        <AccountId>569</AccountId>
        <AccountType/>
      </UserInfo>
    </SharedWithUsers>
  </documentManagement>
</p:properties>
</file>

<file path=customXml/itemProps1.xml><?xml version="1.0" encoding="utf-8"?>
<ds:datastoreItem xmlns:ds="http://schemas.openxmlformats.org/officeDocument/2006/customXml" ds:itemID="{80441D82-1DC7-43D0-B09B-5FDEB67C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3.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4.xml><?xml version="1.0" encoding="utf-8"?>
<ds:datastoreItem xmlns:ds="http://schemas.openxmlformats.org/officeDocument/2006/customXml" ds:itemID="{44DF61F3-CEC2-428B-8986-A14EE9C1562D}">
  <ds:schemaRefs>
    <ds:schemaRef ds:uri="http://schemas.microsoft.com/office/infopath/2007/PartnerControls"/>
    <ds:schemaRef ds:uri="http://schemas.microsoft.com/office/2006/documentManagement/types"/>
    <ds:schemaRef ds:uri="793f51cd-e85e-4cdb-95f5-fd4eacdbb831"/>
    <ds:schemaRef ds:uri="http://purl.org/dc/terms/"/>
    <ds:schemaRef ds:uri="http://purl.org/dc/elements/1.1/"/>
    <ds:schemaRef ds:uri="http://schemas.openxmlformats.org/package/2006/metadata/core-properties"/>
    <ds:schemaRef ds:uri="http://purl.org/dc/dcmitype/"/>
    <ds:schemaRef ds:uri="6413699b-d948-40f1-9d08-c7ff8b30f535"/>
    <ds:schemaRef ds:uri="946b1f3c-ad30-4bca-9395-c2c4ea55210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jbowers</dc:creator>
  <cp:lastModifiedBy>Crowe, John F - APHIS</cp:lastModifiedBy>
  <cp:revision>2</cp:revision>
  <dcterms:created xsi:type="dcterms:W3CDTF">2022-08-12T13:22:00Z</dcterms:created>
  <dcterms:modified xsi:type="dcterms:W3CDTF">2022-08-12T13:22:00Z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4fccb96b-a624-4bdd-8543-7ff961fa1993</vt:lpwstr>
  </property>
</Properties>
</file>