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0D444774">
            <wp:extent cx="1553210" cy="94678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210" cy="946785"/>
                    </a:xfrm>
                    <a:prstGeom prst="rect">
                      <a:avLst/>
                    </a:prstGeom>
                  </pic:spPr>
                </pic:pic>
              </a:graphicData>
            </a:graphic>
          </wp:inline>
        </w:drawing>
      </w:r>
    </w:p>
    <w:p w14:paraId="73D0F43B" w14:textId="5793E909" w:rsidR="004512E7" w:rsidRPr="007A7C0A" w:rsidRDefault="00E34C11">
      <w:pPr>
        <w:pStyle w:val="BodyText"/>
        <w:ind w:left="0"/>
        <w:rPr>
          <w:sz w:val="26"/>
        </w:rPr>
      </w:pPr>
      <w:r w:rsidRPr="007A7C0A">
        <w:rPr>
          <w:noProof/>
          <w:lang w:bidi="ar-SA"/>
        </w:rPr>
        <mc:AlternateContent>
          <mc:Choice Requires="wpg">
            <w:drawing>
              <wp:anchor distT="0" distB="0" distL="114300" distR="114300" simplePos="0" relativeHeight="251658240" behindDoc="0" locked="0" layoutInCell="1" allowOverlap="1" wp14:anchorId="133D30CF" wp14:editId="6982ED08">
                <wp:simplePos x="0" y="0"/>
                <wp:positionH relativeFrom="page">
                  <wp:posOffset>828675</wp:posOffset>
                </wp:positionH>
                <wp:positionV relativeFrom="paragraph">
                  <wp:posOffset>119381</wp:posOffset>
                </wp:positionV>
                <wp:extent cx="6033770" cy="45719"/>
                <wp:effectExtent l="0" t="0" r="508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27F3FBD" id="Group 13" o:spid="_x0000_s1026" style="position:absolute;margin-left:65.25pt;margin-top:9.4pt;width:475.1pt;height:3.6pt;flip:y;z-index:251658240;mso-position-horizontal-relative:pag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DLe4OG3QAAAAoBAAAPAAAAZHJzL2Rvd25yZXYueG1sTI9NS8NAEIbvgv9hGcGb3bXG&#10;GmI2pQiKiJdGW3rcZsdkMTsbsts2/nunJ73Nyzy8H+Vy8r044hhdIA23MwUCqQnWUavh8+P5JgcR&#10;kyFr+kCo4QcjLKvLi9IUNpxojcc6tYJNKBZGQ5fSUEgZmw69ibMwIPHvK4zeJJZjK+1oTmzuezlX&#10;aiG9ccQJnRnwqcPmuz54DZuVyzDb7t7eVYP4auXupXaZ1tdX0+oRRMIp/cFwrs/VoeJO+3AgG0XP&#10;+k7dM8pHzhPOgMrVA4i9hvlCgaxK+X9C9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gmxUJQMAALAHAAAOAAAAAAAAAAAAAAAAADoCAABkcnMvZTJvRG9jLnht&#10;bFBLAQItAAoAAAAAAAAAIQC/F6DF0AMAANADAAAUAAAAAAAAAAAAAAAAAIsFAABkcnMvbWVkaWEv&#10;aW1hZ2UxLnBuZ1BLAQItABQABgAIAAAAIQDLe4OG3QAAAAoBAAAPAAAAAAAAAAAAAAAAAI0JAABk&#10;cnMvZG93bnJldi54bWxQSwECLQAUAAYACAAAACEAqiYOvrwAAAAhAQAAGQAAAAAAAAAAAAAAAACX&#10;CgAAZHJzL19yZWxzL2Uyb0RvYy54bWwucmVsc1BLBQYAAAAABgAGAHwBAAC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4"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wrap anchorx="page"/>
              </v:group>
            </w:pict>
          </mc:Fallback>
        </mc:AlternateContent>
      </w:r>
    </w:p>
    <w:p w14:paraId="32365E31" w14:textId="1FE60D2B" w:rsidR="004512E7" w:rsidRPr="007A7C0A" w:rsidRDefault="00C933CF">
      <w:pPr>
        <w:pStyle w:val="Heading1"/>
        <w:spacing w:before="198"/>
      </w:pPr>
      <w:r w:rsidRPr="007A7C0A">
        <w:t>Participants</w:t>
      </w:r>
    </w:p>
    <w:p w14:paraId="6AC840DC" w14:textId="77777777" w:rsidR="004512E7" w:rsidRPr="007A7C0A" w:rsidRDefault="00C933CF" w:rsidP="00371828">
      <w:pPr>
        <w:pStyle w:val="BodyText"/>
        <w:spacing w:before="90"/>
        <w:ind w:left="0" w:right="17"/>
        <w:jc w:val="center"/>
        <w:rPr>
          <w:rStyle w:val="Strong"/>
          <w:sz w:val="40"/>
          <w:szCs w:val="40"/>
        </w:rPr>
      </w:pPr>
      <w:r w:rsidRPr="007A7C0A">
        <w:br w:type="column"/>
      </w:r>
      <w:r w:rsidRPr="007A7C0A">
        <w:rPr>
          <w:rStyle w:val="Strong"/>
          <w:sz w:val="40"/>
          <w:szCs w:val="40"/>
        </w:rPr>
        <w:t>National CAPS Committee (NCC) Conference Call</w:t>
      </w:r>
    </w:p>
    <w:p w14:paraId="1F6D2791" w14:textId="02078BEC" w:rsidR="004512E7" w:rsidRPr="007A7C0A" w:rsidRDefault="00852782" w:rsidP="00371828">
      <w:pPr>
        <w:pStyle w:val="BodyText"/>
        <w:spacing w:before="120"/>
        <w:ind w:left="0" w:right="17"/>
        <w:jc w:val="center"/>
        <w:sectPr w:rsidR="004512E7" w:rsidRPr="007A7C0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460" w:right="1320" w:bottom="280" w:left="1320" w:header="720" w:footer="720" w:gutter="0"/>
          <w:cols w:num="2" w:space="720" w:equalWidth="0">
            <w:col w:w="2446" w:space="117"/>
            <w:col w:w="7037"/>
          </w:cols>
        </w:sectPr>
      </w:pPr>
      <w:r>
        <w:t>December 1</w:t>
      </w:r>
      <w:r w:rsidR="00C933CF" w:rsidRPr="007A7C0A">
        <w:t>, 202</w:t>
      </w:r>
      <w:r w:rsidR="00E34C11">
        <w:t>2</w:t>
      </w:r>
    </w:p>
    <w:p w14:paraId="3993B207" w14:textId="77777777" w:rsidR="004512E7" w:rsidRPr="007A7C0A" w:rsidRDefault="004512E7">
      <w:pPr>
        <w:pStyle w:val="BodyText"/>
        <w:spacing w:before="5"/>
        <w:ind w:left="0"/>
        <w:rPr>
          <w:sz w:val="4"/>
        </w:rPr>
      </w:pPr>
    </w:p>
    <w:tbl>
      <w:tblPr>
        <w:tblStyle w:val="TableGrid"/>
        <w:tblW w:w="9355" w:type="dxa"/>
        <w:tblLayout w:type="fixed"/>
        <w:tblLook w:val="01E0" w:firstRow="1" w:lastRow="1" w:firstColumn="1" w:lastColumn="1" w:noHBand="0" w:noVBand="0"/>
      </w:tblPr>
      <w:tblGrid>
        <w:gridCol w:w="475"/>
        <w:gridCol w:w="1800"/>
        <w:gridCol w:w="475"/>
        <w:gridCol w:w="1800"/>
        <w:gridCol w:w="475"/>
        <w:gridCol w:w="1800"/>
        <w:gridCol w:w="475"/>
        <w:gridCol w:w="2055"/>
      </w:tblGrid>
      <w:tr w:rsidR="00305856" w:rsidRPr="007A7C0A" w14:paraId="48E8D9FC" w14:textId="77777777" w:rsidTr="002F0D0F">
        <w:trPr>
          <w:trHeight w:val="301"/>
        </w:trPr>
        <w:sdt>
          <w:sdtPr>
            <w:rPr>
              <w:color w:val="000000" w:themeColor="text1"/>
            </w:rPr>
            <w:id w:val="-2009204958"/>
            <w14:checkbox>
              <w14:checked w14:val="0"/>
              <w14:checkedState w14:val="2612" w14:font="MS Gothic"/>
              <w14:uncheckedState w14:val="2610" w14:font="MS Gothic"/>
            </w14:checkbox>
          </w:sdtPr>
          <w:sdtEndPr/>
          <w:sdtContent>
            <w:tc>
              <w:tcPr>
                <w:tcW w:w="475" w:type="dxa"/>
                <w:vAlign w:val="center"/>
              </w:tcPr>
              <w:p w14:paraId="3AD34E50" w14:textId="46C20771" w:rsidR="00305856" w:rsidRPr="007A7C0A" w:rsidRDefault="00A0693B"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77777777" w:rsidR="00305856" w:rsidRPr="007A7C0A" w:rsidRDefault="00305856" w:rsidP="00FD3708">
            <w:pPr>
              <w:pStyle w:val="TableParagraph"/>
              <w:spacing w:before="0" w:line="257" w:lineRule="exact"/>
              <w:jc w:val="both"/>
              <w:rPr>
                <w:color w:val="000000" w:themeColor="text1"/>
              </w:rPr>
            </w:pPr>
            <w:r w:rsidRPr="007A7C0A">
              <w:rPr>
                <w:color w:val="000000" w:themeColor="text1"/>
              </w:rPr>
              <w:t>Megan Abraham</w:t>
            </w:r>
          </w:p>
        </w:tc>
        <w:sdt>
          <w:sdtPr>
            <w:rPr>
              <w:color w:val="000000" w:themeColor="text1"/>
            </w:rPr>
            <w:id w:val="-893500487"/>
            <w14:checkbox>
              <w14:checked w14:val="0"/>
              <w14:checkedState w14:val="2612" w14:font="MS Gothic"/>
              <w14:uncheckedState w14:val="2610" w14:font="MS Gothic"/>
            </w14:checkbox>
          </w:sdtPr>
          <w:sdtEndPr/>
          <w:sdtContent>
            <w:tc>
              <w:tcPr>
                <w:tcW w:w="475" w:type="dxa"/>
                <w:vAlign w:val="center"/>
              </w:tcPr>
              <w:p w14:paraId="06AB0C24" w14:textId="0E5708C6" w:rsidR="00305856" w:rsidRPr="007A7C0A" w:rsidRDefault="002F0D0F"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Brad Danner</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7A788851" w:rsidR="00305856" w:rsidRPr="007A7C0A" w:rsidRDefault="009B7913"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Helmuth Rogg</w:t>
            </w:r>
          </w:p>
        </w:tc>
        <w:sdt>
          <w:sdtPr>
            <w:rPr>
              <w:color w:val="000000" w:themeColor="text1"/>
            </w:rPr>
            <w:id w:val="-264609772"/>
            <w14:checkbox>
              <w14:checked w14:val="0"/>
              <w14:checkedState w14:val="2612" w14:font="MS Gothic"/>
              <w14:uncheckedState w14:val="2610" w14:font="MS Gothic"/>
            </w14:checkbox>
          </w:sdtPr>
          <w:sdtEndPr/>
          <w:sdtContent>
            <w:tc>
              <w:tcPr>
                <w:tcW w:w="475" w:type="dxa"/>
                <w:vAlign w:val="center"/>
              </w:tcPr>
              <w:p w14:paraId="18938892" w14:textId="17C74929" w:rsidR="00305856" w:rsidRPr="007A7C0A" w:rsidRDefault="004176BF"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2055" w:type="dxa"/>
            <w:vAlign w:val="center"/>
          </w:tcPr>
          <w:p w14:paraId="6EEB0341" w14:textId="77777777" w:rsidR="00305856" w:rsidRPr="007A7C0A" w:rsidRDefault="00305856" w:rsidP="00AD2565">
            <w:pPr>
              <w:pStyle w:val="TableParagraph"/>
              <w:spacing w:before="0" w:line="257" w:lineRule="exact"/>
              <w:ind w:left="0"/>
              <w:rPr>
                <w:color w:val="000000" w:themeColor="text1"/>
              </w:rPr>
            </w:pPr>
            <w:r w:rsidRPr="007A7C0A">
              <w:rPr>
                <w:color w:val="000000" w:themeColor="text1"/>
              </w:rPr>
              <w:t>Feridoon Mehdizadegan</w:t>
            </w:r>
          </w:p>
        </w:tc>
      </w:tr>
      <w:tr w:rsidR="00305856" w:rsidRPr="007A7C0A" w14:paraId="7B237387" w14:textId="77777777" w:rsidTr="002F0D0F">
        <w:trPr>
          <w:trHeight w:val="313"/>
        </w:trPr>
        <w:sdt>
          <w:sdtPr>
            <w:rPr>
              <w:color w:val="000000" w:themeColor="text1"/>
            </w:rPr>
            <w:id w:val="1311670437"/>
            <w14:checkbox>
              <w14:checked w14:val="1"/>
              <w14:checkedState w14:val="2612" w14:font="MS Gothic"/>
              <w14:uncheckedState w14:val="2610" w14:font="MS Gothic"/>
            </w14:checkbox>
          </w:sdtPr>
          <w:sdtEndPr/>
          <w:sdtContent>
            <w:tc>
              <w:tcPr>
                <w:tcW w:w="475" w:type="dxa"/>
                <w:vAlign w:val="center"/>
              </w:tcPr>
              <w:p w14:paraId="27FF7EAD" w14:textId="1376BC54" w:rsidR="00305856" w:rsidRPr="007A7C0A" w:rsidRDefault="009B7913"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7123B426" w:rsidR="00305856" w:rsidRPr="007A7C0A" w:rsidRDefault="00E7362C" w:rsidP="00FD3708">
            <w:pPr>
              <w:pStyle w:val="TableParagraph"/>
              <w:jc w:val="both"/>
              <w:rPr>
                <w:color w:val="000000" w:themeColor="text1"/>
              </w:rPr>
            </w:pPr>
            <w:r w:rsidRPr="009A6D02">
              <w:rPr>
                <w:color w:val="000000" w:themeColor="text1"/>
              </w:rPr>
              <w:t>Cynthia Kwolek</w:t>
            </w:r>
          </w:p>
        </w:tc>
        <w:sdt>
          <w:sdtPr>
            <w:rPr>
              <w:color w:val="000000" w:themeColor="text1"/>
            </w:rPr>
            <w:id w:val="-1345009476"/>
            <w14:checkbox>
              <w14:checked w14:val="0"/>
              <w14:checkedState w14:val="2612" w14:font="MS Gothic"/>
              <w14:uncheckedState w14:val="2610" w14:font="MS Gothic"/>
            </w14:checkbox>
          </w:sdtPr>
          <w:sdtEndPr/>
          <w:sdtContent>
            <w:tc>
              <w:tcPr>
                <w:tcW w:w="475" w:type="dxa"/>
                <w:vAlign w:val="center"/>
              </w:tcPr>
              <w:p w14:paraId="40D149AC" w14:textId="47B189F1" w:rsidR="00305856" w:rsidRPr="007A7C0A" w:rsidRDefault="002F0D0F"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7777777" w:rsidR="00305856" w:rsidRPr="007A7C0A" w:rsidRDefault="00305856" w:rsidP="00FD3708">
            <w:pPr>
              <w:pStyle w:val="TableParagraph"/>
              <w:ind w:left="0"/>
              <w:jc w:val="both"/>
              <w:rPr>
                <w:color w:val="000000" w:themeColor="text1"/>
              </w:rPr>
            </w:pPr>
            <w:r w:rsidRPr="007A7C0A">
              <w:rPr>
                <w:color w:val="000000" w:themeColor="text1"/>
              </w:rPr>
              <w:t>Eric Ewing</w:t>
            </w:r>
          </w:p>
        </w:tc>
        <w:sdt>
          <w:sdtPr>
            <w:rPr>
              <w:color w:val="000000" w:themeColor="text1"/>
            </w:rPr>
            <w:id w:val="2119641266"/>
            <w14:checkbox>
              <w14:checked w14:val="0"/>
              <w14:checkedState w14:val="2612" w14:font="MS Gothic"/>
              <w14:uncheckedState w14:val="2610" w14:font="MS Gothic"/>
            </w14:checkbox>
          </w:sdtPr>
          <w:sdtEndPr/>
          <w:sdtContent>
            <w:tc>
              <w:tcPr>
                <w:tcW w:w="475" w:type="dxa"/>
                <w:vAlign w:val="center"/>
              </w:tcPr>
              <w:p w14:paraId="13D07F0A" w14:textId="7FC0A6D4" w:rsidR="00305856" w:rsidRPr="007A7C0A" w:rsidRDefault="002F0D0F"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7777777" w:rsidR="00305856" w:rsidRPr="007A7C0A" w:rsidRDefault="00305856" w:rsidP="00FD3708">
            <w:pPr>
              <w:pStyle w:val="TableParagraph"/>
              <w:ind w:left="0"/>
              <w:jc w:val="both"/>
              <w:rPr>
                <w:color w:val="000000" w:themeColor="text1"/>
              </w:rPr>
            </w:pPr>
            <w:r w:rsidRPr="007A7C0A">
              <w:rPr>
                <w:color w:val="000000" w:themeColor="text1"/>
              </w:rPr>
              <w:t>Michael Hill</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43FB2159" w:rsidR="00305856" w:rsidRPr="007A7C0A" w:rsidRDefault="00427C26"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2055" w:type="dxa"/>
            <w:vAlign w:val="center"/>
          </w:tcPr>
          <w:p w14:paraId="18BBE3EB" w14:textId="456EC525" w:rsidR="00305856" w:rsidRPr="007A7C0A" w:rsidRDefault="003C56CE" w:rsidP="00AD2565">
            <w:pPr>
              <w:pStyle w:val="TableParagraph"/>
              <w:ind w:left="0"/>
              <w:rPr>
                <w:color w:val="000000" w:themeColor="text1"/>
              </w:rPr>
            </w:pPr>
            <w:r>
              <w:rPr>
                <w:color w:val="000000" w:themeColor="text1"/>
              </w:rPr>
              <w:t>Erin Biggs</w:t>
            </w:r>
          </w:p>
        </w:tc>
      </w:tr>
      <w:tr w:rsidR="00305856" w:rsidRPr="007A7C0A" w14:paraId="5D50CDAD" w14:textId="77777777" w:rsidTr="002F0D0F">
        <w:trPr>
          <w:trHeight w:val="314"/>
        </w:trPr>
        <w:tc>
          <w:tcPr>
            <w:tcW w:w="475" w:type="dxa"/>
            <w:vAlign w:val="center"/>
          </w:tcPr>
          <w:p w14:paraId="1A13F4FC" w14:textId="3346942C" w:rsidR="00305856" w:rsidRPr="007A7C0A" w:rsidRDefault="005C3998" w:rsidP="00AD2565">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EndPr/>
              <w:sdtContent>
                <w:r w:rsidR="00427C26">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77777777" w:rsidR="00305856" w:rsidRPr="007A7C0A" w:rsidRDefault="00305856" w:rsidP="00FD3708">
            <w:pPr>
              <w:pStyle w:val="TableParagraph"/>
              <w:jc w:val="both"/>
              <w:rPr>
                <w:color w:val="000000" w:themeColor="text1"/>
              </w:rPr>
            </w:pPr>
            <w:r w:rsidRPr="007A7C0A">
              <w:rPr>
                <w:color w:val="000000" w:themeColor="text1"/>
              </w:rPr>
              <w:t>Gregory Aydelotte</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79F1052A" w:rsidR="00305856" w:rsidRPr="007A7C0A" w:rsidRDefault="00E93103"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7777777" w:rsidR="00305856" w:rsidRPr="007A7C0A" w:rsidRDefault="00305856" w:rsidP="00FD3708">
            <w:pPr>
              <w:pStyle w:val="TableParagraph"/>
              <w:ind w:left="0"/>
              <w:jc w:val="both"/>
              <w:rPr>
                <w:color w:val="000000" w:themeColor="text1"/>
              </w:rPr>
            </w:pPr>
            <w:r w:rsidRPr="007A7C0A">
              <w:rPr>
                <w:color w:val="000000" w:themeColor="text1"/>
              </w:rPr>
              <w:t>Lisa Ferguson</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1A9D445F" w:rsidR="00305856" w:rsidRPr="007A7C0A" w:rsidRDefault="00427C26"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4C1D2D86" w:rsidR="00305856" w:rsidRPr="007A7C0A" w:rsidRDefault="00A2615F" w:rsidP="00FD3708">
            <w:pPr>
              <w:pStyle w:val="TableParagraph"/>
              <w:ind w:left="0"/>
              <w:jc w:val="both"/>
              <w:rPr>
                <w:color w:val="000000" w:themeColor="text1"/>
              </w:rPr>
            </w:pPr>
            <w:r w:rsidRPr="00FD3708">
              <w:rPr>
                <w:color w:val="000000" w:themeColor="text1"/>
              </w:rPr>
              <w:t>Avraham Eitam</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2ABB8145" w:rsidR="00305856" w:rsidRPr="007A7C0A" w:rsidRDefault="009B7913" w:rsidP="00AD2565">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2055" w:type="dxa"/>
            <w:vAlign w:val="center"/>
          </w:tcPr>
          <w:p w14:paraId="7118BE7E" w14:textId="051DC3A4" w:rsidR="00305856" w:rsidRPr="007A7C0A" w:rsidRDefault="004176BF" w:rsidP="00AD2565">
            <w:pPr>
              <w:pStyle w:val="TableParagraph"/>
              <w:spacing w:before="0" w:line="240" w:lineRule="auto"/>
              <w:ind w:left="0"/>
              <w:rPr>
                <w:color w:val="000000" w:themeColor="text1"/>
              </w:rPr>
            </w:pPr>
            <w:r w:rsidRPr="007A7C0A">
              <w:rPr>
                <w:color w:val="000000" w:themeColor="text1"/>
              </w:rPr>
              <w:t>Darcy Oishi</w:t>
            </w:r>
          </w:p>
        </w:tc>
      </w:tr>
      <w:tr w:rsidR="00305856" w:rsidRPr="007A7C0A" w14:paraId="31662F30" w14:textId="77777777" w:rsidTr="002F0D0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2A507291" w:rsidR="00305856" w:rsidRPr="007A7C0A" w:rsidRDefault="009B7913"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77777777" w:rsidR="00305856" w:rsidRPr="007A7C0A" w:rsidRDefault="00305856" w:rsidP="00FD3708">
            <w:pPr>
              <w:pStyle w:val="TableParagraph"/>
              <w:jc w:val="both"/>
              <w:rPr>
                <w:color w:val="000000" w:themeColor="text1"/>
              </w:rPr>
            </w:pPr>
            <w:r w:rsidRPr="007A7C0A">
              <w:rPr>
                <w:color w:val="000000" w:themeColor="text1"/>
              </w:rPr>
              <w:t>Darrell Bays</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2F177252" w:rsidR="00305856" w:rsidRPr="007A7C0A" w:rsidRDefault="00427C26"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120279FF" w:rsidR="00305856" w:rsidRPr="007A7C0A" w:rsidRDefault="00FD3708" w:rsidP="00FD3708">
            <w:pPr>
              <w:pStyle w:val="TableParagraph"/>
              <w:ind w:left="0"/>
              <w:jc w:val="both"/>
              <w:rPr>
                <w:color w:val="000000" w:themeColor="text1"/>
              </w:rPr>
            </w:pPr>
            <w:r>
              <w:rPr>
                <w:color w:val="000000" w:themeColor="text1"/>
              </w:rPr>
              <w:t>Tina Peltier</w:t>
            </w:r>
          </w:p>
        </w:tc>
        <w:sdt>
          <w:sdtPr>
            <w:rPr>
              <w:color w:val="000000" w:themeColor="text1"/>
            </w:rPr>
            <w:id w:val="1145014425"/>
            <w14:checkbox>
              <w14:checked w14:val="1"/>
              <w14:checkedState w14:val="2612" w14:font="MS Gothic"/>
              <w14:uncheckedState w14:val="2610" w14:font="MS Gothic"/>
            </w14:checkbox>
          </w:sdtPr>
          <w:sdtEndPr/>
          <w:sdtContent>
            <w:tc>
              <w:tcPr>
                <w:tcW w:w="475" w:type="dxa"/>
                <w:vAlign w:val="center"/>
              </w:tcPr>
              <w:p w14:paraId="69E16711" w14:textId="5F24733C" w:rsidR="00305856" w:rsidRPr="007A7C0A" w:rsidRDefault="00392427"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7777777" w:rsidR="00305856" w:rsidRPr="007A7C0A" w:rsidRDefault="00305856" w:rsidP="00FD3708">
            <w:pPr>
              <w:pStyle w:val="TableParagraph"/>
              <w:ind w:left="0"/>
              <w:jc w:val="both"/>
              <w:rPr>
                <w:color w:val="000000" w:themeColor="text1"/>
              </w:rPr>
            </w:pPr>
            <w:r w:rsidRPr="007A7C0A">
              <w:rPr>
                <w:color w:val="000000" w:themeColor="text1"/>
              </w:rPr>
              <w:t>Lisa Jackson</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57604134" w:rsidR="00305856" w:rsidRPr="007A7C0A" w:rsidRDefault="00392427" w:rsidP="00AD2565">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2055" w:type="dxa"/>
            <w:vAlign w:val="center"/>
          </w:tcPr>
          <w:p w14:paraId="76FF0B6C" w14:textId="24EA754F" w:rsidR="00305856" w:rsidRPr="007A7C0A" w:rsidRDefault="004176BF" w:rsidP="00AD2565">
            <w:pPr>
              <w:pStyle w:val="TableParagraph"/>
              <w:spacing w:before="0" w:line="240" w:lineRule="auto"/>
              <w:ind w:left="0"/>
              <w:rPr>
                <w:color w:val="000000" w:themeColor="text1"/>
              </w:rPr>
            </w:pPr>
            <w:r w:rsidRPr="007A7C0A">
              <w:rPr>
                <w:color w:val="000000" w:themeColor="text1"/>
              </w:rPr>
              <w:t>Alana Wild</w:t>
            </w:r>
          </w:p>
        </w:tc>
      </w:tr>
      <w:tr w:rsidR="00305856" w:rsidRPr="007A7C0A" w14:paraId="3A5B43CA" w14:textId="77777777" w:rsidTr="002F0D0F">
        <w:trPr>
          <w:trHeight w:val="314"/>
        </w:trPr>
        <w:sdt>
          <w:sdtPr>
            <w:rPr>
              <w:color w:val="000000" w:themeColor="text1"/>
            </w:rPr>
            <w:id w:val="1978332210"/>
            <w14:checkbox>
              <w14:checked w14:val="1"/>
              <w14:checkedState w14:val="2612" w14:font="MS Gothic"/>
              <w14:uncheckedState w14:val="2610" w14:font="MS Gothic"/>
            </w14:checkbox>
          </w:sdtPr>
          <w:sdtEndPr/>
          <w:sdtContent>
            <w:tc>
              <w:tcPr>
                <w:tcW w:w="475" w:type="dxa"/>
                <w:vAlign w:val="center"/>
              </w:tcPr>
              <w:p w14:paraId="382D0F24" w14:textId="31C7C459" w:rsidR="00305856" w:rsidRPr="007A7C0A" w:rsidRDefault="009B7913"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77777777" w:rsidR="00305856" w:rsidRPr="007A7C0A" w:rsidRDefault="00305856" w:rsidP="00FD3708">
            <w:pPr>
              <w:pStyle w:val="TableParagraph"/>
              <w:jc w:val="both"/>
              <w:rPr>
                <w:color w:val="000000" w:themeColor="text1"/>
              </w:rPr>
            </w:pPr>
            <w:r w:rsidRPr="007A7C0A">
              <w:rPr>
                <w:color w:val="000000" w:themeColor="text1"/>
              </w:rPr>
              <w:t>Stephen Bullington</w:t>
            </w:r>
          </w:p>
        </w:tc>
        <w:sdt>
          <w:sdtPr>
            <w:rPr>
              <w:color w:val="000000" w:themeColor="text1"/>
            </w:rPr>
            <w:id w:val="-1970887538"/>
            <w14:checkbox>
              <w14:checked w14:val="1"/>
              <w14:checkedState w14:val="2612" w14:font="MS Gothic"/>
              <w14:uncheckedState w14:val="2610" w14:font="MS Gothic"/>
            </w14:checkbox>
          </w:sdtPr>
          <w:sdtEndPr/>
          <w:sdtContent>
            <w:tc>
              <w:tcPr>
                <w:tcW w:w="475" w:type="dxa"/>
                <w:vAlign w:val="center"/>
              </w:tcPr>
              <w:p w14:paraId="37052FB5" w14:textId="3E971D67" w:rsidR="00305856" w:rsidRPr="007A7C0A" w:rsidRDefault="00427C26"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77777777" w:rsidR="00305856" w:rsidRPr="007A7C0A" w:rsidRDefault="00305856" w:rsidP="00FD3708">
            <w:pPr>
              <w:pStyle w:val="TableParagraph"/>
              <w:ind w:left="0"/>
              <w:jc w:val="both"/>
              <w:rPr>
                <w:color w:val="000000" w:themeColor="text1"/>
              </w:rPr>
            </w:pPr>
            <w:r w:rsidRPr="007A7C0A">
              <w:rPr>
                <w:color w:val="000000" w:themeColor="text1"/>
              </w:rPr>
              <w:t>Michelle Gray</w:t>
            </w:r>
          </w:p>
        </w:tc>
        <w:sdt>
          <w:sdtPr>
            <w:rPr>
              <w:color w:val="000000" w:themeColor="text1"/>
            </w:rPr>
            <w:id w:val="-553381396"/>
            <w14:checkbox>
              <w14:checked w14:val="1"/>
              <w14:checkedState w14:val="2612" w14:font="MS Gothic"/>
              <w14:uncheckedState w14:val="2610" w14:font="MS Gothic"/>
            </w14:checkbox>
          </w:sdtPr>
          <w:sdtEndPr/>
          <w:sdtContent>
            <w:tc>
              <w:tcPr>
                <w:tcW w:w="475" w:type="dxa"/>
                <w:vAlign w:val="center"/>
              </w:tcPr>
              <w:p w14:paraId="7DCEA71F" w14:textId="15548ADA" w:rsidR="00305856" w:rsidRPr="007A7C0A" w:rsidRDefault="00392427"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77777777" w:rsidR="00305856" w:rsidRPr="007A7C0A" w:rsidRDefault="00305856" w:rsidP="00FD3708">
            <w:pPr>
              <w:pStyle w:val="TableParagraph"/>
              <w:ind w:left="0"/>
              <w:jc w:val="both"/>
              <w:rPr>
                <w:color w:val="000000" w:themeColor="text1"/>
              </w:rPr>
            </w:pPr>
            <w:r w:rsidRPr="007A7C0A">
              <w:rPr>
                <w:color w:val="000000" w:themeColor="text1"/>
              </w:rPr>
              <w:t>Kim Rice</w:t>
            </w: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64A2AC20" w:rsidR="00305856" w:rsidRPr="007A7C0A" w:rsidRDefault="00604D03" w:rsidP="00AD2565">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2055" w:type="dxa"/>
            <w:vAlign w:val="center"/>
          </w:tcPr>
          <w:p w14:paraId="2A1D1FD7" w14:textId="226F0B5F" w:rsidR="00305856" w:rsidRPr="007A7C0A" w:rsidRDefault="004176BF" w:rsidP="00AD2565">
            <w:pPr>
              <w:pStyle w:val="TableParagraph"/>
              <w:spacing w:before="0" w:line="240" w:lineRule="auto"/>
              <w:ind w:left="0"/>
              <w:rPr>
                <w:color w:val="000000" w:themeColor="text1"/>
              </w:rPr>
            </w:pPr>
            <w:r w:rsidRPr="007A7C0A">
              <w:rPr>
                <w:color w:val="000000" w:themeColor="text1"/>
              </w:rPr>
              <w:t>James Kruse</w:t>
            </w:r>
          </w:p>
        </w:tc>
      </w:tr>
      <w:tr w:rsidR="004D728B" w:rsidRPr="007A7C0A" w14:paraId="12AA3667" w14:textId="77777777" w:rsidTr="002F0D0F">
        <w:trPr>
          <w:trHeight w:val="314"/>
        </w:trPr>
        <w:sdt>
          <w:sdtPr>
            <w:rPr>
              <w:color w:val="000000" w:themeColor="text1"/>
            </w:rPr>
            <w:id w:val="1077396848"/>
            <w14:checkbox>
              <w14:checked w14:val="1"/>
              <w14:checkedState w14:val="2612" w14:font="MS Gothic"/>
              <w14:uncheckedState w14:val="2610" w14:font="MS Gothic"/>
            </w14:checkbox>
          </w:sdtPr>
          <w:sdtEndPr/>
          <w:sdtContent>
            <w:tc>
              <w:tcPr>
                <w:tcW w:w="475" w:type="dxa"/>
                <w:vAlign w:val="center"/>
              </w:tcPr>
              <w:p w14:paraId="5A4462B4" w14:textId="4CC2F7E7" w:rsidR="004D728B" w:rsidRPr="007A7C0A" w:rsidRDefault="00392427"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77777777" w:rsidR="004D728B" w:rsidRPr="007A7C0A" w:rsidRDefault="004D728B" w:rsidP="004D728B">
            <w:pPr>
              <w:pStyle w:val="TableParagraph"/>
              <w:jc w:val="both"/>
              <w:rPr>
                <w:color w:val="000000" w:themeColor="text1"/>
              </w:rPr>
            </w:pPr>
            <w:r w:rsidRPr="007A7C0A">
              <w:rPr>
                <w:color w:val="000000" w:themeColor="text1"/>
              </w:rPr>
              <w:t>John Crowe</w:t>
            </w: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7777777" w:rsidR="004D728B" w:rsidRPr="007A7C0A" w:rsidRDefault="004D728B" w:rsidP="004D728B">
            <w:pPr>
              <w:pStyle w:val="TableParagraph"/>
              <w:ind w:left="0"/>
              <w:jc w:val="both"/>
              <w:rPr>
                <w:color w:val="000000" w:themeColor="text1"/>
              </w:rPr>
            </w:pPr>
            <w:r w:rsidRPr="007A7C0A">
              <w:rPr>
                <w:color w:val="000000" w:themeColor="text1"/>
              </w:rPr>
              <w:t>Jesse Hardin</w:t>
            </w:r>
          </w:p>
        </w:tc>
        <w:sdt>
          <w:sdtPr>
            <w:rPr>
              <w:color w:val="000000" w:themeColor="text1"/>
            </w:rPr>
            <w:id w:val="1664276468"/>
            <w14:checkbox>
              <w14:checked w14:val="1"/>
              <w14:checkedState w14:val="2612" w14:font="MS Gothic"/>
              <w14:uncheckedState w14:val="2610" w14:font="MS Gothic"/>
            </w14:checkbox>
          </w:sdtPr>
          <w:sdtEndPr/>
          <w:sdtContent>
            <w:tc>
              <w:tcPr>
                <w:tcW w:w="475" w:type="dxa"/>
                <w:vAlign w:val="center"/>
              </w:tcPr>
              <w:p w14:paraId="1C64C2B7" w14:textId="36FC081A" w:rsidR="004D728B" w:rsidRPr="007A7C0A" w:rsidRDefault="00392427"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77777777" w:rsidR="004D728B" w:rsidRPr="007A7C0A" w:rsidRDefault="004D728B" w:rsidP="004D728B">
            <w:pPr>
              <w:pStyle w:val="TableParagraph"/>
              <w:ind w:left="0"/>
              <w:jc w:val="both"/>
              <w:rPr>
                <w:color w:val="000000" w:themeColor="text1"/>
              </w:rPr>
            </w:pPr>
            <w:r w:rsidRPr="007A7C0A">
              <w:rPr>
                <w:color w:val="000000" w:themeColor="text1"/>
              </w:rPr>
              <w:t>Daniel Mackesy</w:t>
            </w:r>
          </w:p>
        </w:tc>
        <w:sdt>
          <w:sdtPr>
            <w:rPr>
              <w:color w:val="000000" w:themeColor="text1"/>
            </w:rPr>
            <w:id w:val="1186252596"/>
            <w14:checkbox>
              <w14:checked w14:val="1"/>
              <w14:checkedState w14:val="2612" w14:font="MS Gothic"/>
              <w14:uncheckedState w14:val="2610" w14:font="MS Gothic"/>
            </w14:checkbox>
          </w:sdtPr>
          <w:sdtEndPr/>
          <w:sdtContent>
            <w:tc>
              <w:tcPr>
                <w:tcW w:w="475" w:type="dxa"/>
                <w:vAlign w:val="center"/>
              </w:tcPr>
              <w:p w14:paraId="59C37D07" w14:textId="1D95E1F8" w:rsidR="004D728B" w:rsidRPr="007A7C0A" w:rsidRDefault="00392427" w:rsidP="004D728B">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2055" w:type="dxa"/>
            <w:vAlign w:val="center"/>
          </w:tcPr>
          <w:p w14:paraId="3BA060B1" w14:textId="63D30A2F" w:rsidR="004D728B" w:rsidRPr="007A7C0A" w:rsidRDefault="004D728B" w:rsidP="004D728B">
            <w:pPr>
              <w:pStyle w:val="TableParagraph"/>
              <w:spacing w:before="0" w:line="240" w:lineRule="auto"/>
              <w:ind w:left="0"/>
              <w:rPr>
                <w:color w:val="000000" w:themeColor="text1"/>
              </w:rPr>
            </w:pPr>
            <w:r w:rsidRPr="002019A5">
              <w:rPr>
                <w:color w:val="000000" w:themeColor="text1"/>
              </w:rPr>
              <w:t>Bonnie Dietrich</w:t>
            </w:r>
          </w:p>
        </w:tc>
      </w:tr>
      <w:tr w:rsidR="004D728B" w:rsidRPr="007A7C0A" w14:paraId="0C433074" w14:textId="77777777" w:rsidTr="002F0D0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0738680A" w:rsidR="004D728B" w:rsidRPr="007A7C0A" w:rsidRDefault="00392427"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23C06B79" w:rsidR="004D728B" w:rsidRPr="007A7C0A" w:rsidRDefault="00392427" w:rsidP="004D728B">
            <w:pPr>
              <w:pStyle w:val="TableParagraph"/>
              <w:jc w:val="both"/>
              <w:rPr>
                <w:color w:val="000000" w:themeColor="text1"/>
              </w:rPr>
            </w:pPr>
            <w:r>
              <w:rPr>
                <w:color w:val="000000" w:themeColor="text1"/>
              </w:rPr>
              <w:t>Chelsey Penuel</w:t>
            </w:r>
          </w:p>
        </w:tc>
        <w:sdt>
          <w:sdtPr>
            <w:rPr>
              <w:color w:val="000000" w:themeColor="text1"/>
            </w:rPr>
            <w:id w:val="150420351"/>
            <w14:checkbox>
              <w14:checked w14:val="1"/>
              <w14:checkedState w14:val="2612" w14:font="MS Gothic"/>
              <w14:uncheckedState w14:val="2610" w14:font="MS Gothic"/>
            </w14:checkbox>
          </w:sdtPr>
          <w:sdtEndPr/>
          <w:sdtContent>
            <w:tc>
              <w:tcPr>
                <w:tcW w:w="475" w:type="dxa"/>
                <w:vAlign w:val="center"/>
              </w:tcPr>
              <w:p w14:paraId="1687E1F2" w14:textId="5DB8802A" w:rsidR="004D728B" w:rsidRPr="007A7C0A" w:rsidRDefault="009B7913"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59A47E65" w:rsidR="004D728B" w:rsidRPr="007A7C0A" w:rsidRDefault="009B7913" w:rsidP="004D728B">
            <w:pPr>
              <w:pStyle w:val="TableParagraph"/>
              <w:ind w:left="0"/>
              <w:jc w:val="both"/>
              <w:rPr>
                <w:color w:val="000000" w:themeColor="text1"/>
              </w:rPr>
            </w:pPr>
            <w:r>
              <w:rPr>
                <w:color w:val="000000" w:themeColor="text1"/>
              </w:rPr>
              <w:t>Colin Funaro</w:t>
            </w:r>
          </w:p>
        </w:tc>
        <w:sdt>
          <w:sdtPr>
            <w:rPr>
              <w:color w:val="000000" w:themeColor="text1"/>
            </w:rPr>
            <w:id w:val="468871090"/>
            <w14:checkbox>
              <w14:checked w14:val="1"/>
              <w14:checkedState w14:val="2612" w14:font="MS Gothic"/>
              <w14:uncheckedState w14:val="2610" w14:font="MS Gothic"/>
            </w14:checkbox>
          </w:sdtPr>
          <w:sdtEndPr/>
          <w:sdtContent>
            <w:tc>
              <w:tcPr>
                <w:tcW w:w="475" w:type="dxa"/>
                <w:vAlign w:val="center"/>
              </w:tcPr>
              <w:p w14:paraId="249DCC7F" w14:textId="0608DA1E" w:rsidR="004D728B" w:rsidRPr="007A7C0A" w:rsidRDefault="00E93103"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50AA8F3E" w:rsidR="004D728B" w:rsidRPr="007A7C0A" w:rsidRDefault="00E93103" w:rsidP="004D728B">
            <w:pPr>
              <w:pStyle w:val="TableParagraph"/>
              <w:ind w:left="0"/>
              <w:jc w:val="both"/>
              <w:rPr>
                <w:color w:val="000000" w:themeColor="text1"/>
              </w:rPr>
            </w:pPr>
            <w:r>
              <w:rPr>
                <w:color w:val="000000" w:themeColor="text1"/>
              </w:rPr>
              <w:t>Isaac Powell</w:t>
            </w:r>
          </w:p>
        </w:tc>
        <w:sdt>
          <w:sdtPr>
            <w:rPr>
              <w:color w:val="000000" w:themeColor="text1"/>
            </w:rPr>
            <w:id w:val="488524005"/>
            <w14:checkbox>
              <w14:checked w14:val="1"/>
              <w14:checkedState w14:val="2612" w14:font="MS Gothic"/>
              <w14:uncheckedState w14:val="2610" w14:font="MS Gothic"/>
            </w14:checkbox>
          </w:sdtPr>
          <w:sdtEndPr/>
          <w:sdtContent>
            <w:tc>
              <w:tcPr>
                <w:tcW w:w="475" w:type="dxa"/>
                <w:vAlign w:val="center"/>
              </w:tcPr>
              <w:p w14:paraId="23BCBC5C" w14:textId="4F8FF988" w:rsidR="004D728B" w:rsidRPr="007A7C0A" w:rsidRDefault="002F0D0F" w:rsidP="004D728B">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2055" w:type="dxa"/>
            <w:vAlign w:val="center"/>
          </w:tcPr>
          <w:p w14:paraId="1A92C95A" w14:textId="0C899E77" w:rsidR="004D728B" w:rsidRPr="007A7C0A" w:rsidRDefault="002F0D0F" w:rsidP="004D728B">
            <w:pPr>
              <w:pStyle w:val="TableParagraph"/>
              <w:spacing w:before="0" w:line="240" w:lineRule="auto"/>
              <w:ind w:left="0"/>
              <w:rPr>
                <w:color w:val="000000" w:themeColor="text1"/>
              </w:rPr>
            </w:pPr>
            <w:r>
              <w:rPr>
                <w:color w:val="000000" w:themeColor="text1"/>
              </w:rPr>
              <w:t>Kathryn Bronsky</w:t>
            </w:r>
          </w:p>
        </w:tc>
      </w:tr>
    </w:tbl>
    <w:p w14:paraId="35A50EDC" w14:textId="22CC148A" w:rsidR="00881B44" w:rsidRDefault="00881B44" w:rsidP="00E6371E">
      <w:pPr>
        <w:pStyle w:val="NormalWeb"/>
        <w:spacing w:before="0" w:beforeAutospacing="0" w:after="0" w:afterAutospacing="0"/>
        <w:rPr>
          <w:color w:val="000000"/>
          <w:sz w:val="22"/>
          <w:szCs w:val="22"/>
        </w:rPr>
      </w:pPr>
    </w:p>
    <w:p w14:paraId="03F538BB" w14:textId="77777777" w:rsidR="00EB5FD2" w:rsidRDefault="00EB5FD2" w:rsidP="00EB5FD2">
      <w:pPr>
        <w:pStyle w:val="Heading1"/>
        <w:spacing w:before="0"/>
        <w:rPr>
          <w:rFonts w:ascii="Calibri" w:hAnsi="Calibri" w:cs="Calibri"/>
          <w:color w:val="1E4E79"/>
          <w:sz w:val="32"/>
          <w:szCs w:val="32"/>
          <w:lang w:bidi="ar-SA"/>
        </w:rPr>
      </w:pPr>
      <w:r>
        <w:rPr>
          <w:rFonts w:ascii="Calibri" w:hAnsi="Calibri" w:cs="Calibri"/>
          <w:color w:val="1E4E79"/>
          <w:sz w:val="32"/>
          <w:szCs w:val="32"/>
        </w:rPr>
        <w:t>NCC Draft Agenda - Review</w:t>
      </w:r>
    </w:p>
    <w:p w14:paraId="718E19F3" w14:textId="46B4EDE5" w:rsidR="00EB5FD2" w:rsidRPr="001865BB" w:rsidRDefault="00EB5FD2" w:rsidP="00EB5FD2">
      <w:pPr>
        <w:pStyle w:val="Heading1"/>
        <w:spacing w:before="0"/>
        <w:rPr>
          <w:rFonts w:ascii="Calibri" w:hAnsi="Calibri" w:cs="Calibri"/>
          <w:b w:val="0"/>
          <w:bCs w:val="0"/>
        </w:rPr>
      </w:pPr>
      <w:r w:rsidRPr="001865BB">
        <w:rPr>
          <w:rFonts w:ascii="Calibri" w:hAnsi="Calibri" w:cs="Calibri"/>
          <w:b w:val="0"/>
          <w:bCs w:val="0"/>
        </w:rPr>
        <w:t xml:space="preserve">The annual NCC meeting has </w:t>
      </w:r>
      <w:proofErr w:type="gramStart"/>
      <w:r w:rsidRPr="001865BB">
        <w:rPr>
          <w:rFonts w:ascii="Calibri" w:hAnsi="Calibri" w:cs="Calibri"/>
          <w:b w:val="0"/>
          <w:bCs w:val="0"/>
        </w:rPr>
        <w:t>been approved</w:t>
      </w:r>
      <w:proofErr w:type="gramEnd"/>
      <w:r w:rsidRPr="001865BB">
        <w:rPr>
          <w:rFonts w:ascii="Calibri" w:hAnsi="Calibri" w:cs="Calibri"/>
          <w:b w:val="0"/>
          <w:bCs w:val="0"/>
        </w:rPr>
        <w:t xml:space="preserve">. </w:t>
      </w:r>
      <w:r w:rsidR="00667534" w:rsidRPr="001865BB">
        <w:rPr>
          <w:rFonts w:ascii="Calibri" w:hAnsi="Calibri" w:cs="Calibri"/>
          <w:b w:val="0"/>
          <w:bCs w:val="0"/>
        </w:rPr>
        <w:t xml:space="preserve">Draft Agenda is available at </w:t>
      </w:r>
      <w:r w:rsidR="001865BB" w:rsidRPr="001865BB">
        <w:rPr>
          <w:rFonts w:ascii="Calibri" w:hAnsi="Calibri" w:cs="Calibri"/>
          <w:b w:val="0"/>
          <w:bCs w:val="0"/>
        </w:rPr>
        <w:t xml:space="preserve">CAPS Collaboration Site: </w:t>
      </w:r>
      <w:hyperlink r:id="rId21" w:history="1">
        <w:r w:rsidR="001865BB" w:rsidRPr="001865BB">
          <w:rPr>
            <w:rStyle w:val="Hyperlink"/>
            <w:rFonts w:ascii="Calibri" w:hAnsi="Calibri" w:cs="Calibri"/>
            <w:b w:val="0"/>
            <w:bCs w:val="0"/>
          </w:rPr>
          <w:t>https://download.ceris.purdue.edu/file/4327</w:t>
        </w:r>
      </w:hyperlink>
      <w:r w:rsidR="001865BB" w:rsidRPr="001865BB">
        <w:rPr>
          <w:rFonts w:ascii="Calibri" w:hAnsi="Calibri" w:cs="Calibri"/>
          <w:b w:val="0"/>
          <w:bCs w:val="0"/>
        </w:rPr>
        <w:t xml:space="preserve"> </w:t>
      </w:r>
    </w:p>
    <w:p w14:paraId="06ECE4DB"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 </w:t>
      </w:r>
    </w:p>
    <w:p w14:paraId="526DA632" w14:textId="77777777" w:rsidR="00234B95" w:rsidRDefault="00234B95" w:rsidP="00234B95">
      <w:pPr>
        <w:pStyle w:val="Heading1"/>
        <w:spacing w:before="0"/>
        <w:rPr>
          <w:rFonts w:ascii="Calibri" w:hAnsi="Calibri" w:cs="Calibri"/>
          <w:color w:val="1E4E79"/>
          <w:sz w:val="32"/>
          <w:szCs w:val="32"/>
          <w:lang w:bidi="ar-SA"/>
        </w:rPr>
      </w:pPr>
      <w:r>
        <w:rPr>
          <w:rFonts w:ascii="Calibri" w:hAnsi="Calibri" w:cs="Calibri"/>
          <w:color w:val="1E4E79"/>
          <w:sz w:val="32"/>
          <w:szCs w:val="32"/>
        </w:rPr>
        <w:t xml:space="preserve">Spongy Moth Update - Bronsky </w:t>
      </w:r>
    </w:p>
    <w:p w14:paraId="538DBB5B" w14:textId="77777777" w:rsidR="00234B95" w:rsidRDefault="00234B95" w:rsidP="00234B95">
      <w:pPr>
        <w:pStyle w:val="NormalWeb"/>
        <w:spacing w:before="0" w:beforeAutospacing="0" w:after="0" w:afterAutospacing="0"/>
        <w:ind w:left="120"/>
        <w:rPr>
          <w:color w:val="000000"/>
          <w:sz w:val="27"/>
          <w:szCs w:val="27"/>
        </w:rPr>
      </w:pPr>
      <w:r>
        <w:rPr>
          <w:color w:val="000000"/>
          <w:sz w:val="27"/>
          <w:szCs w:val="27"/>
        </w:rPr>
        <w:t> </w:t>
      </w:r>
    </w:p>
    <w:p w14:paraId="7F59812C" w14:textId="77777777" w:rsidR="00234B95" w:rsidRDefault="00234B95" w:rsidP="00234B95">
      <w:pPr>
        <w:pStyle w:val="NormalWeb"/>
        <w:spacing w:before="0" w:beforeAutospacing="0" w:after="0" w:afterAutospacing="0"/>
        <w:ind w:left="120"/>
        <w:rPr>
          <w:color w:val="000000"/>
          <w:sz w:val="27"/>
          <w:szCs w:val="27"/>
        </w:rPr>
      </w:pPr>
      <w:r>
        <w:rPr>
          <w:color w:val="000000"/>
          <w:sz w:val="27"/>
          <w:szCs w:val="27"/>
        </w:rPr>
        <w:t>APHIS’ plan to implement the new common names spongy moth and flighted spongy moth complex</w:t>
      </w:r>
    </w:p>
    <w:p w14:paraId="27BD8380" w14:textId="77777777" w:rsidR="00234B95" w:rsidRDefault="00234B95" w:rsidP="00234B95">
      <w:pPr>
        <w:pStyle w:val="NormalWeb"/>
        <w:spacing w:before="0" w:beforeAutospacing="0" w:after="0" w:afterAutospacing="0"/>
        <w:ind w:left="120"/>
        <w:rPr>
          <w:color w:val="000000"/>
          <w:sz w:val="27"/>
          <w:szCs w:val="27"/>
        </w:rPr>
      </w:pPr>
      <w:r>
        <w:rPr>
          <w:color w:val="000000"/>
          <w:sz w:val="27"/>
          <w:szCs w:val="27"/>
        </w:rPr>
        <w:t> </w:t>
      </w:r>
    </w:p>
    <w:p w14:paraId="2C6A8B8F" w14:textId="77777777" w:rsidR="00234B95" w:rsidRDefault="00234B95" w:rsidP="00234B95">
      <w:pPr>
        <w:pStyle w:val="NormalWeb"/>
        <w:spacing w:before="0" w:beforeAutospacing="0" w:after="0" w:afterAutospacing="0"/>
        <w:ind w:left="120"/>
        <w:rPr>
          <w:color w:val="000000"/>
          <w:sz w:val="27"/>
          <w:szCs w:val="27"/>
        </w:rPr>
      </w:pPr>
      <w:r>
        <w:rPr>
          <w:color w:val="000000"/>
          <w:sz w:val="27"/>
          <w:szCs w:val="27"/>
        </w:rPr>
        <w:t xml:space="preserve">APHIS is replacing the common name for </w:t>
      </w:r>
      <w:r>
        <w:rPr>
          <w:i/>
          <w:iCs/>
          <w:color w:val="000000"/>
          <w:sz w:val="27"/>
          <w:szCs w:val="27"/>
        </w:rPr>
        <w:t xml:space="preserve">Lymantria </w:t>
      </w:r>
      <w:proofErr w:type="spellStart"/>
      <w:r>
        <w:rPr>
          <w:i/>
          <w:iCs/>
          <w:color w:val="000000"/>
          <w:sz w:val="27"/>
          <w:szCs w:val="27"/>
        </w:rPr>
        <w:t>dispar</w:t>
      </w:r>
      <w:proofErr w:type="spellEnd"/>
      <w:r>
        <w:rPr>
          <w:i/>
          <w:iCs/>
          <w:color w:val="000000"/>
          <w:sz w:val="27"/>
          <w:szCs w:val="27"/>
        </w:rPr>
        <w:t xml:space="preserve">, </w:t>
      </w:r>
      <w:r>
        <w:rPr>
          <w:color w:val="000000"/>
          <w:sz w:val="27"/>
          <w:szCs w:val="27"/>
        </w:rPr>
        <w:t xml:space="preserve">formerly known as gypsy moth, to “spongy moth,” which aligns with the Entomological Society of America’s (ESA) Better Common Names Initiative. Spongy moth is under federal quarantine in the northeastern United States and the female moths do not have flight capability. It’s important to note that the name spongy moth refers to the insect’s egg masses, which is the life stage most likely to </w:t>
      </w:r>
      <w:proofErr w:type="gramStart"/>
      <w:r>
        <w:rPr>
          <w:color w:val="000000"/>
          <w:sz w:val="27"/>
          <w:szCs w:val="27"/>
        </w:rPr>
        <w:t>be moved</w:t>
      </w:r>
      <w:proofErr w:type="gramEnd"/>
      <w:r>
        <w:rPr>
          <w:color w:val="000000"/>
          <w:sz w:val="27"/>
          <w:szCs w:val="27"/>
        </w:rPr>
        <w:t xml:space="preserve"> inadvertently on outdoor items and lead to new infestations.</w:t>
      </w:r>
    </w:p>
    <w:p w14:paraId="0E78C06C" w14:textId="77777777" w:rsidR="00234B95" w:rsidRDefault="00234B95" w:rsidP="00234B95">
      <w:pPr>
        <w:pStyle w:val="NormalWeb"/>
        <w:spacing w:before="0" w:beforeAutospacing="0" w:after="0" w:afterAutospacing="0"/>
        <w:ind w:left="120"/>
        <w:rPr>
          <w:color w:val="000000"/>
          <w:sz w:val="27"/>
          <w:szCs w:val="27"/>
        </w:rPr>
      </w:pPr>
      <w:r>
        <w:rPr>
          <w:color w:val="000000"/>
          <w:sz w:val="27"/>
          <w:szCs w:val="27"/>
        </w:rPr>
        <w:t xml:space="preserve">APHIS also worked with our international partners that regulate Asian gypsy moth, or AGM, to designate the new name “flighted spongy moth complex” to replace AGM. The five regulated </w:t>
      </w:r>
      <w:r>
        <w:rPr>
          <w:i/>
          <w:iCs/>
          <w:color w:val="000000"/>
          <w:sz w:val="27"/>
          <w:szCs w:val="27"/>
        </w:rPr>
        <w:t>Lymantria</w:t>
      </w:r>
      <w:r>
        <w:rPr>
          <w:color w:val="000000"/>
          <w:sz w:val="27"/>
          <w:szCs w:val="27"/>
        </w:rPr>
        <w:t xml:space="preserve"> moths in the complex (</w:t>
      </w:r>
      <w:r>
        <w:rPr>
          <w:i/>
          <w:iCs/>
          <w:color w:val="000000"/>
          <w:sz w:val="27"/>
          <w:szCs w:val="27"/>
        </w:rPr>
        <w:t xml:space="preserve">L. </w:t>
      </w:r>
      <w:proofErr w:type="spellStart"/>
      <w:r>
        <w:rPr>
          <w:i/>
          <w:iCs/>
          <w:color w:val="000000"/>
          <w:sz w:val="27"/>
          <w:szCs w:val="27"/>
        </w:rPr>
        <w:t>dispar</w:t>
      </w:r>
      <w:proofErr w:type="spellEnd"/>
      <w:r>
        <w:rPr>
          <w:i/>
          <w:iCs/>
          <w:color w:val="000000"/>
          <w:sz w:val="27"/>
          <w:szCs w:val="27"/>
        </w:rPr>
        <w:t xml:space="preserve"> asiatica</w:t>
      </w:r>
      <w:r>
        <w:rPr>
          <w:color w:val="000000"/>
          <w:sz w:val="27"/>
          <w:szCs w:val="27"/>
        </w:rPr>
        <w:t xml:space="preserve">, </w:t>
      </w:r>
      <w:r>
        <w:rPr>
          <w:i/>
          <w:iCs/>
          <w:color w:val="000000"/>
          <w:sz w:val="27"/>
          <w:szCs w:val="27"/>
        </w:rPr>
        <w:t xml:space="preserve">L. </w:t>
      </w:r>
      <w:proofErr w:type="spellStart"/>
      <w:r>
        <w:rPr>
          <w:i/>
          <w:iCs/>
          <w:color w:val="000000"/>
          <w:sz w:val="27"/>
          <w:szCs w:val="27"/>
        </w:rPr>
        <w:t>dispar</w:t>
      </w:r>
      <w:proofErr w:type="spellEnd"/>
      <w:r>
        <w:rPr>
          <w:i/>
          <w:iCs/>
          <w:color w:val="000000"/>
          <w:sz w:val="27"/>
          <w:szCs w:val="27"/>
        </w:rPr>
        <w:t xml:space="preserve"> japonica</w:t>
      </w:r>
      <w:r>
        <w:rPr>
          <w:color w:val="000000"/>
          <w:sz w:val="27"/>
          <w:szCs w:val="27"/>
        </w:rPr>
        <w:t xml:space="preserve">, </w:t>
      </w:r>
      <w:r>
        <w:rPr>
          <w:i/>
          <w:iCs/>
          <w:color w:val="000000"/>
          <w:sz w:val="27"/>
          <w:szCs w:val="27"/>
        </w:rPr>
        <w:t xml:space="preserve">L. </w:t>
      </w:r>
      <w:proofErr w:type="spellStart"/>
      <w:r>
        <w:rPr>
          <w:i/>
          <w:iCs/>
          <w:color w:val="000000"/>
          <w:sz w:val="27"/>
          <w:szCs w:val="27"/>
        </w:rPr>
        <w:t>albescens</w:t>
      </w:r>
      <w:proofErr w:type="spellEnd"/>
      <w:r>
        <w:rPr>
          <w:color w:val="000000"/>
          <w:sz w:val="27"/>
          <w:szCs w:val="27"/>
        </w:rPr>
        <w:t xml:space="preserve">, </w:t>
      </w:r>
      <w:r>
        <w:rPr>
          <w:i/>
          <w:iCs/>
          <w:color w:val="000000"/>
          <w:sz w:val="27"/>
          <w:szCs w:val="27"/>
        </w:rPr>
        <w:t xml:space="preserve">L. </w:t>
      </w:r>
      <w:proofErr w:type="spellStart"/>
      <w:r>
        <w:rPr>
          <w:i/>
          <w:iCs/>
          <w:color w:val="000000"/>
          <w:sz w:val="27"/>
          <w:szCs w:val="27"/>
        </w:rPr>
        <w:t>umbrosa</w:t>
      </w:r>
      <w:proofErr w:type="spellEnd"/>
      <w:r>
        <w:rPr>
          <w:color w:val="000000"/>
          <w:sz w:val="27"/>
          <w:szCs w:val="27"/>
        </w:rPr>
        <w:t xml:space="preserve">, and </w:t>
      </w:r>
      <w:r>
        <w:rPr>
          <w:i/>
          <w:iCs/>
          <w:color w:val="000000"/>
          <w:sz w:val="27"/>
          <w:szCs w:val="27"/>
        </w:rPr>
        <w:t xml:space="preserve">L. </w:t>
      </w:r>
      <w:proofErr w:type="spellStart"/>
      <w:r>
        <w:rPr>
          <w:i/>
          <w:iCs/>
          <w:color w:val="000000"/>
          <w:sz w:val="27"/>
          <w:szCs w:val="27"/>
        </w:rPr>
        <w:t>postalba</w:t>
      </w:r>
      <w:proofErr w:type="spellEnd"/>
      <w:r>
        <w:rPr>
          <w:color w:val="000000"/>
          <w:sz w:val="27"/>
          <w:szCs w:val="27"/>
        </w:rPr>
        <w:t xml:space="preserve">) have flighted females, occur in Asia, and </w:t>
      </w:r>
      <w:proofErr w:type="gramStart"/>
      <w:r>
        <w:rPr>
          <w:color w:val="000000"/>
          <w:sz w:val="27"/>
          <w:szCs w:val="27"/>
        </w:rPr>
        <w:t>are not established</w:t>
      </w:r>
      <w:proofErr w:type="gramEnd"/>
      <w:r>
        <w:rPr>
          <w:color w:val="000000"/>
          <w:sz w:val="27"/>
          <w:szCs w:val="27"/>
        </w:rPr>
        <w:t xml:space="preserve"> in the United States.</w:t>
      </w:r>
    </w:p>
    <w:p w14:paraId="497AB00C" w14:textId="77777777" w:rsidR="00234B95" w:rsidRDefault="00234B95" w:rsidP="00234B95">
      <w:pPr>
        <w:pStyle w:val="NormalWeb"/>
        <w:spacing w:before="0" w:beforeAutospacing="0" w:after="0" w:afterAutospacing="0"/>
        <w:ind w:left="120"/>
        <w:rPr>
          <w:color w:val="000000"/>
          <w:sz w:val="27"/>
          <w:szCs w:val="27"/>
        </w:rPr>
      </w:pPr>
      <w:r>
        <w:rPr>
          <w:color w:val="000000"/>
          <w:sz w:val="27"/>
          <w:szCs w:val="27"/>
        </w:rPr>
        <w:t xml:space="preserve">APHIS is finalizing the implementation plan of these new common names and is timing a stakeholder registry notice to announce the name changes in December. While some changes within APHIS may occur quickly (website updates), other changes will take time (regulation, program manuals, forms and checklists, outreach </w:t>
      </w:r>
      <w:r>
        <w:rPr>
          <w:color w:val="000000"/>
          <w:sz w:val="27"/>
          <w:szCs w:val="27"/>
        </w:rPr>
        <w:lastRenderedPageBreak/>
        <w:t xml:space="preserve">materials, etc.). We appreciate the understanding of our cooperators and partners while we implement </w:t>
      </w:r>
      <w:proofErr w:type="gramStart"/>
      <w:r>
        <w:rPr>
          <w:color w:val="000000"/>
          <w:sz w:val="27"/>
          <w:szCs w:val="27"/>
        </w:rPr>
        <w:t>both of these</w:t>
      </w:r>
      <w:proofErr w:type="gramEnd"/>
      <w:r>
        <w:rPr>
          <w:color w:val="000000"/>
          <w:sz w:val="27"/>
          <w:szCs w:val="27"/>
        </w:rPr>
        <w:t xml:space="preserve"> new names together.</w:t>
      </w:r>
    </w:p>
    <w:p w14:paraId="02C09AC6" w14:textId="77777777" w:rsidR="00234B95" w:rsidRDefault="00234B95" w:rsidP="00234B95">
      <w:pPr>
        <w:pStyle w:val="NormalWeb"/>
        <w:spacing w:before="0" w:beforeAutospacing="0" w:after="0" w:afterAutospacing="0"/>
        <w:ind w:left="120"/>
        <w:rPr>
          <w:color w:val="000000"/>
          <w:sz w:val="27"/>
          <w:szCs w:val="27"/>
        </w:rPr>
      </w:pPr>
      <w:r>
        <w:rPr>
          <w:color w:val="000000"/>
          <w:sz w:val="27"/>
          <w:szCs w:val="27"/>
        </w:rPr>
        <w:t> </w:t>
      </w:r>
    </w:p>
    <w:p w14:paraId="31FE4C50" w14:textId="77777777" w:rsidR="00234B95" w:rsidRDefault="00234B95" w:rsidP="00234B95">
      <w:pPr>
        <w:pStyle w:val="NormalWeb"/>
        <w:spacing w:before="0" w:beforeAutospacing="0" w:after="0" w:afterAutospacing="0"/>
        <w:ind w:left="120"/>
        <w:rPr>
          <w:color w:val="000000"/>
          <w:sz w:val="27"/>
          <w:szCs w:val="27"/>
        </w:rPr>
      </w:pPr>
      <w:r>
        <w:rPr>
          <w:color w:val="000000"/>
          <w:sz w:val="27"/>
          <w:szCs w:val="27"/>
        </w:rPr>
        <w:t>ESA re-convened a working group of federal, state, and industry representatives including APHIS in July to discuss designating common names for related-</w:t>
      </w:r>
      <w:r>
        <w:rPr>
          <w:i/>
          <w:iCs/>
          <w:color w:val="000000"/>
          <w:sz w:val="27"/>
          <w:szCs w:val="27"/>
        </w:rPr>
        <w:t xml:space="preserve">Lymantria </w:t>
      </w:r>
      <w:r>
        <w:rPr>
          <w:color w:val="000000"/>
          <w:sz w:val="27"/>
          <w:szCs w:val="27"/>
        </w:rPr>
        <w:t>species. In November, the committee provided common name proposals for six species, three of which are in the flighted spongy moth complex (</w:t>
      </w:r>
      <w:r>
        <w:rPr>
          <w:i/>
          <w:iCs/>
          <w:color w:val="000000"/>
          <w:sz w:val="27"/>
          <w:szCs w:val="27"/>
        </w:rPr>
        <w:t xml:space="preserve">L. </w:t>
      </w:r>
      <w:proofErr w:type="spellStart"/>
      <w:r>
        <w:rPr>
          <w:i/>
          <w:iCs/>
          <w:color w:val="000000"/>
          <w:sz w:val="27"/>
          <w:szCs w:val="27"/>
        </w:rPr>
        <w:t>albescens</w:t>
      </w:r>
      <w:proofErr w:type="spellEnd"/>
      <w:r>
        <w:rPr>
          <w:color w:val="000000"/>
          <w:sz w:val="27"/>
          <w:szCs w:val="27"/>
        </w:rPr>
        <w:t xml:space="preserve">, </w:t>
      </w:r>
      <w:r>
        <w:rPr>
          <w:i/>
          <w:iCs/>
          <w:color w:val="000000"/>
          <w:sz w:val="27"/>
          <w:szCs w:val="27"/>
        </w:rPr>
        <w:t xml:space="preserve">L. </w:t>
      </w:r>
      <w:proofErr w:type="spellStart"/>
      <w:r>
        <w:rPr>
          <w:i/>
          <w:iCs/>
          <w:color w:val="000000"/>
          <w:sz w:val="27"/>
          <w:szCs w:val="27"/>
        </w:rPr>
        <w:t>postalba</w:t>
      </w:r>
      <w:proofErr w:type="spellEnd"/>
      <w:r>
        <w:rPr>
          <w:color w:val="000000"/>
          <w:sz w:val="27"/>
          <w:szCs w:val="27"/>
        </w:rPr>
        <w:t xml:space="preserve">, and L. </w:t>
      </w:r>
      <w:proofErr w:type="spellStart"/>
      <w:r>
        <w:rPr>
          <w:color w:val="000000"/>
          <w:sz w:val="27"/>
          <w:szCs w:val="27"/>
        </w:rPr>
        <w:t>umbrosa</w:t>
      </w:r>
      <w:proofErr w:type="spellEnd"/>
      <w:r>
        <w:rPr>
          <w:color w:val="000000"/>
          <w:sz w:val="27"/>
          <w:szCs w:val="27"/>
        </w:rPr>
        <w:t>) and three related species (</w:t>
      </w:r>
      <w:r>
        <w:rPr>
          <w:i/>
          <w:iCs/>
          <w:color w:val="000000"/>
          <w:sz w:val="27"/>
          <w:szCs w:val="27"/>
        </w:rPr>
        <w:t xml:space="preserve">L. </w:t>
      </w:r>
      <w:proofErr w:type="spellStart"/>
      <w:r>
        <w:rPr>
          <w:i/>
          <w:iCs/>
          <w:color w:val="000000"/>
          <w:sz w:val="27"/>
          <w:szCs w:val="27"/>
        </w:rPr>
        <w:t>mathura</w:t>
      </w:r>
      <w:proofErr w:type="spellEnd"/>
      <w:r>
        <w:rPr>
          <w:i/>
          <w:iCs/>
          <w:color w:val="000000"/>
          <w:sz w:val="27"/>
          <w:szCs w:val="27"/>
        </w:rPr>
        <w:t xml:space="preserve">, L. </w:t>
      </w:r>
      <w:proofErr w:type="spellStart"/>
      <w:r>
        <w:rPr>
          <w:i/>
          <w:iCs/>
          <w:color w:val="000000"/>
          <w:sz w:val="27"/>
          <w:szCs w:val="27"/>
        </w:rPr>
        <w:t>monacha</w:t>
      </w:r>
      <w:proofErr w:type="spellEnd"/>
      <w:r>
        <w:rPr>
          <w:i/>
          <w:iCs/>
          <w:color w:val="000000"/>
          <w:sz w:val="27"/>
          <w:szCs w:val="27"/>
        </w:rPr>
        <w:t xml:space="preserve">, L. </w:t>
      </w:r>
      <w:proofErr w:type="spellStart"/>
      <w:r>
        <w:rPr>
          <w:i/>
          <w:iCs/>
          <w:color w:val="000000"/>
          <w:sz w:val="27"/>
          <w:szCs w:val="27"/>
        </w:rPr>
        <w:t>xylina</w:t>
      </w:r>
      <w:proofErr w:type="spellEnd"/>
      <w:r>
        <w:rPr>
          <w:i/>
          <w:iCs/>
          <w:color w:val="000000"/>
          <w:sz w:val="27"/>
          <w:szCs w:val="27"/>
        </w:rPr>
        <w:t xml:space="preserve">). </w:t>
      </w:r>
      <w:r>
        <w:rPr>
          <w:color w:val="000000"/>
          <w:sz w:val="27"/>
          <w:szCs w:val="27"/>
        </w:rPr>
        <w:t xml:space="preserve">The proposals are currently in ESA member comment until December 2, after which they will need to </w:t>
      </w:r>
      <w:proofErr w:type="gramStart"/>
      <w:r>
        <w:rPr>
          <w:color w:val="000000"/>
          <w:sz w:val="27"/>
          <w:szCs w:val="27"/>
        </w:rPr>
        <w:t>be approved</w:t>
      </w:r>
      <w:proofErr w:type="gramEnd"/>
      <w:r>
        <w:rPr>
          <w:color w:val="000000"/>
          <w:sz w:val="27"/>
          <w:szCs w:val="27"/>
        </w:rPr>
        <w:t xml:space="preserve"> by the ESA governing board before being entered into ESA's common names database. These new common name designations will not impact APHIS which plans to use spongy moth or flighted spongy moth complex when referring to the moths, or when needed, default to using the scientific names.</w:t>
      </w:r>
    </w:p>
    <w:p w14:paraId="03C25D41" w14:textId="77777777" w:rsidR="00234B95" w:rsidRDefault="00234B95" w:rsidP="00234B95">
      <w:pPr>
        <w:pStyle w:val="NormalWeb"/>
        <w:spacing w:before="0" w:beforeAutospacing="0" w:after="0" w:afterAutospacing="0"/>
        <w:ind w:left="120"/>
        <w:rPr>
          <w:rFonts w:ascii="Calibri" w:hAnsi="Calibri" w:cs="Calibri"/>
          <w:sz w:val="22"/>
          <w:szCs w:val="22"/>
        </w:rPr>
      </w:pPr>
      <w:r>
        <w:rPr>
          <w:rFonts w:ascii="Calibri" w:hAnsi="Calibri" w:cs="Calibri"/>
          <w:sz w:val="22"/>
          <w:szCs w:val="22"/>
        </w:rPr>
        <w:t> </w:t>
      </w:r>
    </w:p>
    <w:p w14:paraId="528035F8" w14:textId="77777777" w:rsidR="00234B95" w:rsidRDefault="00234B95" w:rsidP="00234B95">
      <w:pPr>
        <w:pStyle w:val="NormalWeb"/>
        <w:spacing w:before="0" w:beforeAutospacing="0" w:after="0" w:afterAutospacing="0"/>
        <w:ind w:left="120"/>
        <w:rPr>
          <w:rFonts w:ascii="Calibri" w:hAnsi="Calibri" w:cs="Calibri"/>
          <w:sz w:val="22"/>
          <w:szCs w:val="22"/>
        </w:rPr>
      </w:pPr>
      <w:r>
        <w:rPr>
          <w:rFonts w:ascii="Calibri" w:hAnsi="Calibri" w:cs="Calibri"/>
          <w:sz w:val="22"/>
          <w:szCs w:val="22"/>
        </w:rPr>
        <w:t> </w:t>
      </w:r>
    </w:p>
    <w:p w14:paraId="1BA33D25" w14:textId="77777777" w:rsidR="00234B95" w:rsidRDefault="00234B95" w:rsidP="00234B95">
      <w:pPr>
        <w:pStyle w:val="Heading1"/>
        <w:spacing w:before="0"/>
        <w:rPr>
          <w:rFonts w:ascii="Calibri" w:hAnsi="Calibri" w:cs="Calibri"/>
          <w:color w:val="1E4E79"/>
          <w:sz w:val="32"/>
          <w:szCs w:val="32"/>
        </w:rPr>
      </w:pPr>
      <w:r>
        <w:rPr>
          <w:rFonts w:ascii="Calibri" w:hAnsi="Calibri" w:cs="Calibri"/>
          <w:color w:val="1E4E79"/>
          <w:sz w:val="32"/>
          <w:szCs w:val="32"/>
        </w:rPr>
        <w:t>NCC Call</w:t>
      </w:r>
    </w:p>
    <w:p w14:paraId="606D63F2" w14:textId="77777777" w:rsidR="00234B95" w:rsidRDefault="00234B95" w:rsidP="00234B95">
      <w:pPr>
        <w:pStyle w:val="NormalWeb"/>
        <w:spacing w:before="0" w:beforeAutospacing="0" w:after="0" w:afterAutospacing="0"/>
        <w:ind w:left="120"/>
        <w:rPr>
          <w:rFonts w:ascii="Calibri" w:hAnsi="Calibri" w:cs="Calibri"/>
          <w:sz w:val="22"/>
          <w:szCs w:val="22"/>
        </w:rPr>
      </w:pPr>
      <w:r>
        <w:rPr>
          <w:rFonts w:ascii="Calibri" w:hAnsi="Calibri" w:cs="Calibri"/>
          <w:sz w:val="22"/>
          <w:szCs w:val="22"/>
        </w:rPr>
        <w:t> </w:t>
      </w:r>
    </w:p>
    <w:p w14:paraId="5FA01AE5" w14:textId="77777777" w:rsidR="00234B95" w:rsidRDefault="00234B95" w:rsidP="00234B95">
      <w:pPr>
        <w:pStyle w:val="Heading2"/>
        <w:spacing w:before="0"/>
        <w:ind w:left="120"/>
        <w:rPr>
          <w:rFonts w:ascii="Calibri" w:hAnsi="Calibri" w:cs="Calibri"/>
          <w:color w:val="2E75B5"/>
          <w:sz w:val="28"/>
          <w:szCs w:val="28"/>
        </w:rPr>
      </w:pPr>
      <w:r>
        <w:rPr>
          <w:rFonts w:ascii="Calibri" w:hAnsi="Calibri" w:cs="Calibri"/>
          <w:color w:val="2E75B5"/>
          <w:sz w:val="28"/>
          <w:szCs w:val="28"/>
        </w:rPr>
        <w:t xml:space="preserve">Prework review: </w:t>
      </w:r>
    </w:p>
    <w:p w14:paraId="1C34B72F" w14:textId="77777777" w:rsidR="00234B95" w:rsidRPr="009038E8" w:rsidRDefault="00234B95" w:rsidP="00234B95">
      <w:pPr>
        <w:pStyle w:val="NormalWeb"/>
        <w:spacing w:before="0" w:beforeAutospacing="0" w:after="0" w:afterAutospacing="0"/>
        <w:ind w:left="120"/>
      </w:pPr>
      <w:r w:rsidRPr="009038E8">
        <w:t xml:space="preserve">CFWG links to the following documents can be found at: </w:t>
      </w:r>
      <w:hyperlink r:id="rId22" w:history="1">
        <w:r w:rsidRPr="009038E8">
          <w:rPr>
            <w:rStyle w:val="Hyperlink"/>
          </w:rPr>
          <w:t>https://usdagcc.sharepoint.com/sites/aphis-ppq-policy/php/PD/CAPS/G4%20Drafts/Forms/AllItems.aspx?viewpath=%2Fsites%2Faphis%2Dppq%2Dpolicy%2Fphp%2FPD%2FCAPS%2FG4%20Drafts%2FForms%2FAllItems%2Easpx&amp;id=%2Fsites%2Faphis%2Dppq%2Dpolicy%2Fphp%2FPD%2FCAPS%2FG4%20Drafts%2FNational%20CAPS%20Committee%20Meetings%2FNCC%20Mtg%202023%20Otis&amp;viewid=8a92e1f7%2D945f%2D4eba%2Dbd3f%2D3ecdafc5f102</w:t>
        </w:r>
      </w:hyperlink>
      <w:r w:rsidRPr="009038E8">
        <w:t xml:space="preserve"> </w:t>
      </w:r>
    </w:p>
    <w:p w14:paraId="2D644072" w14:textId="77777777" w:rsidR="00234B95" w:rsidRPr="009038E8" w:rsidRDefault="00234B95" w:rsidP="009038E8">
      <w:pPr>
        <w:pStyle w:val="NormalWeb"/>
        <w:spacing w:before="0" w:beforeAutospacing="0" w:after="0" w:afterAutospacing="0"/>
        <w:ind w:left="300"/>
      </w:pPr>
      <w:r w:rsidRPr="009038E8">
        <w:t> </w:t>
      </w:r>
    </w:p>
    <w:p w14:paraId="36C8DCBC" w14:textId="77777777" w:rsidR="009038E8" w:rsidRPr="009038E8" w:rsidRDefault="00234B95" w:rsidP="00C93852">
      <w:pPr>
        <w:pStyle w:val="ListParagraph"/>
        <w:widowControl/>
        <w:numPr>
          <w:ilvl w:val="0"/>
          <w:numId w:val="7"/>
        </w:numPr>
        <w:tabs>
          <w:tab w:val="clear" w:pos="720"/>
        </w:tabs>
        <w:autoSpaceDE/>
        <w:autoSpaceDN/>
        <w:ind w:left="480"/>
        <w:textAlignment w:val="center"/>
        <w:rPr>
          <w:sz w:val="24"/>
          <w:szCs w:val="24"/>
        </w:rPr>
      </w:pPr>
      <w:r w:rsidRPr="009038E8">
        <w:rPr>
          <w:sz w:val="24"/>
          <w:szCs w:val="24"/>
        </w:rPr>
        <w:t xml:space="preserve">NCC Bylaws </w:t>
      </w:r>
      <w:hyperlink r:id="rId23" w:history="1">
        <w:r w:rsidRPr="009038E8">
          <w:rPr>
            <w:rStyle w:val="Hyperlink"/>
            <w:sz w:val="24"/>
            <w:szCs w:val="24"/>
          </w:rPr>
          <w:t>https://download.ceris.purdue.edu/file/3768</w:t>
        </w:r>
      </w:hyperlink>
      <w:r w:rsidRPr="009038E8">
        <w:rPr>
          <w:sz w:val="24"/>
          <w:szCs w:val="24"/>
        </w:rPr>
        <w:t xml:space="preserve"> </w:t>
      </w:r>
    </w:p>
    <w:p w14:paraId="4A83E386" w14:textId="05F583AB" w:rsidR="00234B95" w:rsidRPr="009038E8" w:rsidRDefault="00234B95" w:rsidP="00C93852">
      <w:pPr>
        <w:pStyle w:val="ListParagraph"/>
        <w:widowControl/>
        <w:numPr>
          <w:ilvl w:val="0"/>
          <w:numId w:val="7"/>
        </w:numPr>
        <w:tabs>
          <w:tab w:val="clear" w:pos="720"/>
        </w:tabs>
        <w:autoSpaceDE/>
        <w:autoSpaceDN/>
        <w:ind w:left="480"/>
        <w:textAlignment w:val="center"/>
        <w:rPr>
          <w:sz w:val="24"/>
          <w:szCs w:val="24"/>
        </w:rPr>
      </w:pPr>
      <w:r w:rsidRPr="009038E8">
        <w:rPr>
          <w:sz w:val="24"/>
          <w:szCs w:val="24"/>
        </w:rPr>
        <w:t xml:space="preserve">Roles and Responsibilities </w:t>
      </w:r>
      <w:hyperlink r:id="rId24" w:history="1">
        <w:r w:rsidRPr="009038E8">
          <w:rPr>
            <w:rStyle w:val="Hyperlink"/>
            <w:sz w:val="24"/>
            <w:szCs w:val="24"/>
          </w:rPr>
          <w:t>https://download.ceris.purdue.edu/file/3770</w:t>
        </w:r>
      </w:hyperlink>
      <w:r w:rsidRPr="009038E8">
        <w:rPr>
          <w:sz w:val="24"/>
          <w:szCs w:val="24"/>
        </w:rPr>
        <w:t xml:space="preserve"> </w:t>
      </w:r>
    </w:p>
    <w:p w14:paraId="40BC5615" w14:textId="77777777" w:rsidR="00234B95" w:rsidRPr="009038E8" w:rsidRDefault="00234B95" w:rsidP="00C93852">
      <w:pPr>
        <w:widowControl/>
        <w:numPr>
          <w:ilvl w:val="0"/>
          <w:numId w:val="7"/>
        </w:numPr>
        <w:tabs>
          <w:tab w:val="clear" w:pos="720"/>
        </w:tabs>
        <w:autoSpaceDE/>
        <w:autoSpaceDN/>
        <w:spacing w:after="160"/>
        <w:ind w:left="480"/>
        <w:textAlignment w:val="center"/>
        <w:rPr>
          <w:sz w:val="24"/>
          <w:szCs w:val="24"/>
        </w:rPr>
      </w:pPr>
      <w:r w:rsidRPr="009038E8">
        <w:rPr>
          <w:sz w:val="24"/>
          <w:szCs w:val="24"/>
        </w:rPr>
        <w:t xml:space="preserve">Outreach Guidance </w:t>
      </w:r>
      <w:hyperlink r:id="rId25" w:history="1">
        <w:r w:rsidRPr="009038E8">
          <w:rPr>
            <w:rStyle w:val="Hyperlink"/>
            <w:sz w:val="24"/>
            <w:szCs w:val="24"/>
          </w:rPr>
          <w:t>https://download.ceris.purdue.edu/file/3773</w:t>
        </w:r>
      </w:hyperlink>
      <w:r w:rsidRPr="009038E8">
        <w:rPr>
          <w:sz w:val="24"/>
          <w:szCs w:val="24"/>
        </w:rPr>
        <w:t xml:space="preserve"> </w:t>
      </w:r>
    </w:p>
    <w:p w14:paraId="143F4BA2" w14:textId="77777777" w:rsidR="00234B95" w:rsidRPr="009038E8" w:rsidRDefault="00234B95" w:rsidP="00C93852">
      <w:pPr>
        <w:widowControl/>
        <w:numPr>
          <w:ilvl w:val="0"/>
          <w:numId w:val="7"/>
        </w:numPr>
        <w:tabs>
          <w:tab w:val="clear" w:pos="720"/>
        </w:tabs>
        <w:autoSpaceDE/>
        <w:autoSpaceDN/>
        <w:ind w:left="480"/>
        <w:textAlignment w:val="center"/>
        <w:rPr>
          <w:sz w:val="24"/>
          <w:szCs w:val="24"/>
        </w:rPr>
      </w:pPr>
      <w:r w:rsidRPr="009038E8">
        <w:rPr>
          <w:sz w:val="24"/>
          <w:szCs w:val="24"/>
        </w:rPr>
        <w:t xml:space="preserve">CAPS Mission statement </w:t>
      </w:r>
    </w:p>
    <w:p w14:paraId="5B453DD2" w14:textId="77777777" w:rsidR="00234B95" w:rsidRPr="009038E8" w:rsidRDefault="00234B95" w:rsidP="00C93852">
      <w:pPr>
        <w:widowControl/>
        <w:numPr>
          <w:ilvl w:val="0"/>
          <w:numId w:val="7"/>
        </w:numPr>
        <w:tabs>
          <w:tab w:val="clear" w:pos="720"/>
        </w:tabs>
        <w:autoSpaceDE/>
        <w:autoSpaceDN/>
        <w:ind w:left="480"/>
        <w:textAlignment w:val="center"/>
        <w:rPr>
          <w:sz w:val="24"/>
          <w:szCs w:val="24"/>
        </w:rPr>
      </w:pPr>
      <w:r w:rsidRPr="009038E8">
        <w:rPr>
          <w:sz w:val="24"/>
          <w:szCs w:val="24"/>
        </w:rPr>
        <w:t xml:space="preserve">Capture current perspectives </w:t>
      </w:r>
    </w:p>
    <w:p w14:paraId="0A61956E" w14:textId="77777777" w:rsidR="00234B95" w:rsidRPr="009038E8" w:rsidRDefault="00234B95" w:rsidP="00234B95">
      <w:pPr>
        <w:pStyle w:val="NormalWeb"/>
        <w:spacing w:before="0" w:beforeAutospacing="0" w:after="0" w:afterAutospacing="0"/>
        <w:ind w:left="120"/>
      </w:pPr>
      <w:r w:rsidRPr="009038E8">
        <w:t> </w:t>
      </w:r>
    </w:p>
    <w:p w14:paraId="5CAE6544" w14:textId="77777777" w:rsidR="00234B95" w:rsidRDefault="00234B95" w:rsidP="00234B95">
      <w:pPr>
        <w:pStyle w:val="Heading2"/>
        <w:spacing w:before="0"/>
        <w:ind w:left="120"/>
        <w:rPr>
          <w:rFonts w:ascii="Calibri" w:hAnsi="Calibri" w:cs="Calibri"/>
          <w:color w:val="2E75B5"/>
          <w:sz w:val="28"/>
          <w:szCs w:val="28"/>
        </w:rPr>
      </w:pPr>
      <w:r>
        <w:rPr>
          <w:rFonts w:ascii="Calibri" w:hAnsi="Calibri" w:cs="Calibri"/>
          <w:color w:val="2E75B5"/>
          <w:sz w:val="28"/>
          <w:szCs w:val="28"/>
        </w:rPr>
        <w:t xml:space="preserve">Seek feedback from your constituency about items on the Survey Summary Form: </w:t>
      </w:r>
    </w:p>
    <w:p w14:paraId="296FC669" w14:textId="77777777" w:rsidR="00234B95" w:rsidRDefault="00234B95" w:rsidP="00234B95">
      <w:pPr>
        <w:pStyle w:val="NormalWeb"/>
        <w:spacing w:before="0" w:beforeAutospacing="0" w:after="0" w:afterAutospacing="0"/>
        <w:ind w:left="120"/>
      </w:pPr>
      <w:r>
        <w:t> </w:t>
      </w:r>
    </w:p>
    <w:p w14:paraId="401B626A" w14:textId="77777777" w:rsidR="00234B95" w:rsidRPr="009038E8" w:rsidRDefault="00234B95" w:rsidP="00234B95">
      <w:pPr>
        <w:widowControl/>
        <w:numPr>
          <w:ilvl w:val="0"/>
          <w:numId w:val="8"/>
        </w:numPr>
        <w:tabs>
          <w:tab w:val="clear" w:pos="720"/>
          <w:tab w:val="num" w:pos="300"/>
        </w:tabs>
        <w:autoSpaceDE/>
        <w:autoSpaceDN/>
        <w:ind w:left="300"/>
        <w:textAlignment w:val="center"/>
        <w:rPr>
          <w:rFonts w:ascii="Calibri" w:hAnsi="Calibri" w:cs="Calibri"/>
          <w:sz w:val="24"/>
          <w:szCs w:val="24"/>
        </w:rPr>
      </w:pPr>
      <w:r w:rsidRPr="009038E8">
        <w:rPr>
          <w:sz w:val="24"/>
          <w:szCs w:val="24"/>
        </w:rPr>
        <w:t>Work Plans in general how did this go?</w:t>
      </w:r>
    </w:p>
    <w:p w14:paraId="759B6627" w14:textId="77777777" w:rsidR="00234B95" w:rsidRPr="009038E8" w:rsidRDefault="00234B95" w:rsidP="00234B95">
      <w:pPr>
        <w:widowControl/>
        <w:numPr>
          <w:ilvl w:val="0"/>
          <w:numId w:val="8"/>
        </w:numPr>
        <w:tabs>
          <w:tab w:val="clear" w:pos="720"/>
          <w:tab w:val="num" w:pos="300"/>
        </w:tabs>
        <w:autoSpaceDE/>
        <w:autoSpaceDN/>
        <w:ind w:left="300"/>
        <w:textAlignment w:val="center"/>
        <w:rPr>
          <w:rFonts w:ascii="Calibri" w:hAnsi="Calibri" w:cs="Calibri"/>
          <w:sz w:val="24"/>
          <w:szCs w:val="24"/>
        </w:rPr>
      </w:pPr>
      <w:r w:rsidRPr="009038E8">
        <w:rPr>
          <w:sz w:val="24"/>
          <w:szCs w:val="24"/>
        </w:rPr>
        <w:t xml:space="preserve">Financials </w:t>
      </w:r>
    </w:p>
    <w:p w14:paraId="65AAEAB7" w14:textId="77777777" w:rsidR="00234B95" w:rsidRPr="009038E8" w:rsidRDefault="00234B95" w:rsidP="00234B95">
      <w:pPr>
        <w:widowControl/>
        <w:numPr>
          <w:ilvl w:val="0"/>
          <w:numId w:val="8"/>
        </w:numPr>
        <w:tabs>
          <w:tab w:val="clear" w:pos="720"/>
          <w:tab w:val="num" w:pos="300"/>
        </w:tabs>
        <w:autoSpaceDE/>
        <w:autoSpaceDN/>
        <w:ind w:left="300"/>
        <w:textAlignment w:val="center"/>
        <w:rPr>
          <w:rFonts w:ascii="Calibri" w:hAnsi="Calibri" w:cs="Calibri"/>
          <w:sz w:val="24"/>
          <w:szCs w:val="24"/>
        </w:rPr>
      </w:pPr>
      <w:r w:rsidRPr="009038E8">
        <w:rPr>
          <w:sz w:val="24"/>
          <w:szCs w:val="24"/>
        </w:rPr>
        <w:t>No Cost Pests</w:t>
      </w:r>
    </w:p>
    <w:p w14:paraId="68FB54C1" w14:textId="77777777" w:rsidR="00234B95" w:rsidRPr="009038E8" w:rsidRDefault="00234B95" w:rsidP="00234B95">
      <w:pPr>
        <w:widowControl/>
        <w:numPr>
          <w:ilvl w:val="0"/>
          <w:numId w:val="8"/>
        </w:numPr>
        <w:tabs>
          <w:tab w:val="clear" w:pos="720"/>
          <w:tab w:val="num" w:pos="300"/>
        </w:tabs>
        <w:autoSpaceDE/>
        <w:autoSpaceDN/>
        <w:spacing w:after="160"/>
        <w:ind w:left="300"/>
        <w:textAlignment w:val="center"/>
        <w:rPr>
          <w:rFonts w:ascii="Calibri" w:hAnsi="Calibri" w:cs="Calibri"/>
          <w:sz w:val="24"/>
          <w:szCs w:val="24"/>
        </w:rPr>
      </w:pPr>
      <w:r w:rsidRPr="009038E8">
        <w:rPr>
          <w:sz w:val="24"/>
          <w:szCs w:val="24"/>
        </w:rPr>
        <w:t>Taxonomic Support</w:t>
      </w:r>
    </w:p>
    <w:p w14:paraId="4AD0B9AC"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 </w:t>
      </w:r>
    </w:p>
    <w:sectPr w:rsidR="00EB5FD2" w:rsidSect="004326C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BAD6" w14:textId="77777777" w:rsidR="00327818" w:rsidRDefault="00327818">
      <w:r>
        <w:separator/>
      </w:r>
    </w:p>
  </w:endnote>
  <w:endnote w:type="continuationSeparator" w:id="0">
    <w:p w14:paraId="44973CC9" w14:textId="77777777" w:rsidR="00327818" w:rsidRDefault="00327818">
      <w:r>
        <w:continuationSeparator/>
      </w:r>
    </w:p>
  </w:endnote>
  <w:endnote w:type="continuationNotice" w:id="1">
    <w:p w14:paraId="1F4B0D1D" w14:textId="77777777" w:rsidR="00327818" w:rsidRDefault="00327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250E" w14:textId="77777777" w:rsidR="000E29B8" w:rsidRDefault="000E2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8C0D" w14:textId="77777777" w:rsidR="000E29B8" w:rsidRDefault="000E2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A2BF" w14:textId="77777777" w:rsidR="000E29B8" w:rsidRDefault="000E2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C39C" w14:textId="77777777" w:rsidR="00327818" w:rsidRDefault="00327818">
      <w:r>
        <w:separator/>
      </w:r>
    </w:p>
  </w:footnote>
  <w:footnote w:type="continuationSeparator" w:id="0">
    <w:p w14:paraId="7F3F1069" w14:textId="77777777" w:rsidR="00327818" w:rsidRDefault="00327818">
      <w:r>
        <w:continuationSeparator/>
      </w:r>
    </w:p>
  </w:footnote>
  <w:footnote w:type="continuationNotice" w:id="1">
    <w:p w14:paraId="1E86F25D" w14:textId="77777777" w:rsidR="00327818" w:rsidRDefault="00327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B7F0" w14:textId="77777777" w:rsidR="000E29B8" w:rsidRDefault="000E2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CA2F" w14:textId="77777777" w:rsidR="000E29B8" w:rsidRDefault="000E2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9A88" w14:textId="77777777" w:rsidR="000E29B8" w:rsidRDefault="000E2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FA"/>
    <w:multiLevelType w:val="hybridMultilevel"/>
    <w:tmpl w:val="4D984606"/>
    <w:lvl w:ilvl="0" w:tplc="D534DD8E">
      <w:start w:val="1"/>
      <w:numFmt w:val="bullet"/>
      <w:lvlText w:val=""/>
      <w:lvlJc w:val="left"/>
      <w:pPr>
        <w:ind w:left="840" w:hanging="360"/>
      </w:pPr>
      <w:rPr>
        <w:rFonts w:ascii="Symbol" w:hAnsi="Symbol" w:hint="default"/>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C5B1695"/>
    <w:multiLevelType w:val="multilevel"/>
    <w:tmpl w:val="02C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7734D"/>
    <w:multiLevelType w:val="multilevel"/>
    <w:tmpl w:val="5B66D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31D1B"/>
    <w:multiLevelType w:val="hybridMultilevel"/>
    <w:tmpl w:val="BD9818D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2A2E6A1C"/>
    <w:multiLevelType w:val="multilevel"/>
    <w:tmpl w:val="1FF2D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2481577"/>
    <w:multiLevelType w:val="multilevel"/>
    <w:tmpl w:val="32F8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433E71"/>
    <w:multiLevelType w:val="hybridMultilevel"/>
    <w:tmpl w:val="7DB4D926"/>
    <w:lvl w:ilvl="0" w:tplc="D534DD8E">
      <w:start w:val="1"/>
      <w:numFmt w:val="bullet"/>
      <w:lvlText w:val=""/>
      <w:lvlJc w:val="left"/>
      <w:pPr>
        <w:ind w:left="840" w:hanging="360"/>
      </w:pPr>
      <w:rPr>
        <w:rFonts w:ascii="Symbol" w:hAnsi="Symbol" w:hint="default"/>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61802BDA"/>
    <w:multiLevelType w:val="multilevel"/>
    <w:tmpl w:val="2AAC5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0"/>
  </w:num>
  <w:num w:numId="4">
    <w:abstractNumId w:val="2"/>
  </w:num>
  <w:num w:numId="5">
    <w:abstractNumId w:val="2"/>
  </w:num>
  <w:num w:numId="6">
    <w:abstractNumId w:val="4"/>
  </w:num>
  <w:num w:numId="7">
    <w:abstractNumId w:val="5"/>
  </w:num>
  <w:num w:numId="8">
    <w:abstractNumId w:val="1"/>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3EB6"/>
    <w:rsid w:val="00020E14"/>
    <w:rsid w:val="000213E4"/>
    <w:rsid w:val="000254C9"/>
    <w:rsid w:val="00027BFF"/>
    <w:rsid w:val="00037784"/>
    <w:rsid w:val="00040EE1"/>
    <w:rsid w:val="0004340A"/>
    <w:rsid w:val="00045233"/>
    <w:rsid w:val="00045933"/>
    <w:rsid w:val="000459F5"/>
    <w:rsid w:val="0005CF52"/>
    <w:rsid w:val="00061206"/>
    <w:rsid w:val="00072D47"/>
    <w:rsid w:val="00076CEB"/>
    <w:rsid w:val="00082016"/>
    <w:rsid w:val="00085341"/>
    <w:rsid w:val="0008786B"/>
    <w:rsid w:val="0009351A"/>
    <w:rsid w:val="000955EC"/>
    <w:rsid w:val="000A0692"/>
    <w:rsid w:val="000A3705"/>
    <w:rsid w:val="000A644B"/>
    <w:rsid w:val="000A686F"/>
    <w:rsid w:val="000A6877"/>
    <w:rsid w:val="000B0589"/>
    <w:rsid w:val="000B2CF8"/>
    <w:rsid w:val="000B401F"/>
    <w:rsid w:val="000B7569"/>
    <w:rsid w:val="000C32CC"/>
    <w:rsid w:val="000C36F8"/>
    <w:rsid w:val="000C62F6"/>
    <w:rsid w:val="000C72BD"/>
    <w:rsid w:val="000C7465"/>
    <w:rsid w:val="000C79EC"/>
    <w:rsid w:val="000D06E1"/>
    <w:rsid w:val="000D1238"/>
    <w:rsid w:val="000D1F54"/>
    <w:rsid w:val="000D20EC"/>
    <w:rsid w:val="000E29B8"/>
    <w:rsid w:val="000F2850"/>
    <w:rsid w:val="00103BA4"/>
    <w:rsid w:val="001044D0"/>
    <w:rsid w:val="00104A1C"/>
    <w:rsid w:val="0010512F"/>
    <w:rsid w:val="00105B30"/>
    <w:rsid w:val="001106C0"/>
    <w:rsid w:val="0011334E"/>
    <w:rsid w:val="0011355E"/>
    <w:rsid w:val="00120783"/>
    <w:rsid w:val="0012100A"/>
    <w:rsid w:val="00124AA6"/>
    <w:rsid w:val="001269B8"/>
    <w:rsid w:val="00127538"/>
    <w:rsid w:val="00127F0B"/>
    <w:rsid w:val="00134769"/>
    <w:rsid w:val="00141A6D"/>
    <w:rsid w:val="0014594E"/>
    <w:rsid w:val="001476E3"/>
    <w:rsid w:val="00150B54"/>
    <w:rsid w:val="001546DE"/>
    <w:rsid w:val="001578FC"/>
    <w:rsid w:val="00163256"/>
    <w:rsid w:val="001665C5"/>
    <w:rsid w:val="00173196"/>
    <w:rsid w:val="001865BB"/>
    <w:rsid w:val="00190C37"/>
    <w:rsid w:val="001919CF"/>
    <w:rsid w:val="001B2214"/>
    <w:rsid w:val="001B26CA"/>
    <w:rsid w:val="001B34C3"/>
    <w:rsid w:val="001C72B2"/>
    <w:rsid w:val="001D1352"/>
    <w:rsid w:val="001D4429"/>
    <w:rsid w:val="001E04A4"/>
    <w:rsid w:val="001E7438"/>
    <w:rsid w:val="001F40F5"/>
    <w:rsid w:val="001F78BE"/>
    <w:rsid w:val="001F7B0E"/>
    <w:rsid w:val="0020021B"/>
    <w:rsid w:val="002019A5"/>
    <w:rsid w:val="002053AC"/>
    <w:rsid w:val="00212C4F"/>
    <w:rsid w:val="002200C8"/>
    <w:rsid w:val="002236C3"/>
    <w:rsid w:val="002241CA"/>
    <w:rsid w:val="0022486D"/>
    <w:rsid w:val="00230E83"/>
    <w:rsid w:val="0023178E"/>
    <w:rsid w:val="0023314C"/>
    <w:rsid w:val="00234B95"/>
    <w:rsid w:val="002417C8"/>
    <w:rsid w:val="002526BB"/>
    <w:rsid w:val="00254AE0"/>
    <w:rsid w:val="002551E8"/>
    <w:rsid w:val="00260130"/>
    <w:rsid w:val="00264020"/>
    <w:rsid w:val="002642EA"/>
    <w:rsid w:val="00264875"/>
    <w:rsid w:val="0027786C"/>
    <w:rsid w:val="00280B43"/>
    <w:rsid w:val="0028267F"/>
    <w:rsid w:val="00282CD7"/>
    <w:rsid w:val="002837D7"/>
    <w:rsid w:val="002855DA"/>
    <w:rsid w:val="00287525"/>
    <w:rsid w:val="0029396D"/>
    <w:rsid w:val="00297E64"/>
    <w:rsid w:val="002A6CCC"/>
    <w:rsid w:val="002C0592"/>
    <w:rsid w:val="002C3CE5"/>
    <w:rsid w:val="002E02D6"/>
    <w:rsid w:val="002E2BC5"/>
    <w:rsid w:val="002E7271"/>
    <w:rsid w:val="002F0D0F"/>
    <w:rsid w:val="002F1583"/>
    <w:rsid w:val="00305856"/>
    <w:rsid w:val="00312574"/>
    <w:rsid w:val="00317D28"/>
    <w:rsid w:val="00327818"/>
    <w:rsid w:val="00333B88"/>
    <w:rsid w:val="00334C24"/>
    <w:rsid w:val="00342ACF"/>
    <w:rsid w:val="0034608A"/>
    <w:rsid w:val="00354154"/>
    <w:rsid w:val="00354A06"/>
    <w:rsid w:val="00371351"/>
    <w:rsid w:val="00371828"/>
    <w:rsid w:val="00376939"/>
    <w:rsid w:val="00377E76"/>
    <w:rsid w:val="003912A2"/>
    <w:rsid w:val="00392427"/>
    <w:rsid w:val="00395279"/>
    <w:rsid w:val="003A3CE4"/>
    <w:rsid w:val="003A65FB"/>
    <w:rsid w:val="003A6710"/>
    <w:rsid w:val="003A6D05"/>
    <w:rsid w:val="003B09ED"/>
    <w:rsid w:val="003B0F0A"/>
    <w:rsid w:val="003C1B22"/>
    <w:rsid w:val="003C56CE"/>
    <w:rsid w:val="003C72E8"/>
    <w:rsid w:val="003D0F5A"/>
    <w:rsid w:val="003D2C88"/>
    <w:rsid w:val="003E459F"/>
    <w:rsid w:val="003F0DE6"/>
    <w:rsid w:val="003F39C7"/>
    <w:rsid w:val="0040166D"/>
    <w:rsid w:val="00404B47"/>
    <w:rsid w:val="004176BF"/>
    <w:rsid w:val="0042282E"/>
    <w:rsid w:val="00427C26"/>
    <w:rsid w:val="004314B5"/>
    <w:rsid w:val="004326C4"/>
    <w:rsid w:val="00434759"/>
    <w:rsid w:val="004409AF"/>
    <w:rsid w:val="0044456B"/>
    <w:rsid w:val="004452C4"/>
    <w:rsid w:val="004512E7"/>
    <w:rsid w:val="004622EA"/>
    <w:rsid w:val="004656B3"/>
    <w:rsid w:val="004819A0"/>
    <w:rsid w:val="00482884"/>
    <w:rsid w:val="00484579"/>
    <w:rsid w:val="00493118"/>
    <w:rsid w:val="00495DBC"/>
    <w:rsid w:val="00496BB8"/>
    <w:rsid w:val="004B1E63"/>
    <w:rsid w:val="004B5725"/>
    <w:rsid w:val="004B6666"/>
    <w:rsid w:val="004D728B"/>
    <w:rsid w:val="004D790B"/>
    <w:rsid w:val="004D7E62"/>
    <w:rsid w:val="004E63CB"/>
    <w:rsid w:val="004F2910"/>
    <w:rsid w:val="004F4C74"/>
    <w:rsid w:val="00512FC1"/>
    <w:rsid w:val="00520C46"/>
    <w:rsid w:val="00522E0A"/>
    <w:rsid w:val="005238E1"/>
    <w:rsid w:val="005253F7"/>
    <w:rsid w:val="0053463D"/>
    <w:rsid w:val="00542174"/>
    <w:rsid w:val="00546398"/>
    <w:rsid w:val="005474F7"/>
    <w:rsid w:val="00550A89"/>
    <w:rsid w:val="00554304"/>
    <w:rsid w:val="0056779E"/>
    <w:rsid w:val="005705B5"/>
    <w:rsid w:val="00571846"/>
    <w:rsid w:val="00575205"/>
    <w:rsid w:val="005776E4"/>
    <w:rsid w:val="00580C2B"/>
    <w:rsid w:val="005832D8"/>
    <w:rsid w:val="005920EE"/>
    <w:rsid w:val="005966D4"/>
    <w:rsid w:val="005A043A"/>
    <w:rsid w:val="005A1B0E"/>
    <w:rsid w:val="005A54CF"/>
    <w:rsid w:val="005A64B8"/>
    <w:rsid w:val="005B4D37"/>
    <w:rsid w:val="005C2798"/>
    <w:rsid w:val="005C3998"/>
    <w:rsid w:val="005C7977"/>
    <w:rsid w:val="005E4586"/>
    <w:rsid w:val="006016AB"/>
    <w:rsid w:val="00604D03"/>
    <w:rsid w:val="006072FB"/>
    <w:rsid w:val="00611F2A"/>
    <w:rsid w:val="0061649A"/>
    <w:rsid w:val="006323BF"/>
    <w:rsid w:val="00640AC0"/>
    <w:rsid w:val="00651A4E"/>
    <w:rsid w:val="00654C4C"/>
    <w:rsid w:val="00657768"/>
    <w:rsid w:val="00657791"/>
    <w:rsid w:val="006635EB"/>
    <w:rsid w:val="00665D09"/>
    <w:rsid w:val="00667534"/>
    <w:rsid w:val="00682A7A"/>
    <w:rsid w:val="00683A49"/>
    <w:rsid w:val="006879AA"/>
    <w:rsid w:val="0069015A"/>
    <w:rsid w:val="0069023F"/>
    <w:rsid w:val="006914B8"/>
    <w:rsid w:val="0069186D"/>
    <w:rsid w:val="00692424"/>
    <w:rsid w:val="006955F1"/>
    <w:rsid w:val="006A4913"/>
    <w:rsid w:val="006A4E44"/>
    <w:rsid w:val="006A5B38"/>
    <w:rsid w:val="006A5E4A"/>
    <w:rsid w:val="006A69CA"/>
    <w:rsid w:val="006B3C2F"/>
    <w:rsid w:val="006C0CF0"/>
    <w:rsid w:val="006C11C5"/>
    <w:rsid w:val="006C1C3C"/>
    <w:rsid w:val="006C4486"/>
    <w:rsid w:val="006C49DA"/>
    <w:rsid w:val="006C6AED"/>
    <w:rsid w:val="006D618A"/>
    <w:rsid w:val="006D7B87"/>
    <w:rsid w:val="006E3822"/>
    <w:rsid w:val="006E68C5"/>
    <w:rsid w:val="006E69DE"/>
    <w:rsid w:val="006F19D1"/>
    <w:rsid w:val="006F49B8"/>
    <w:rsid w:val="00701FDF"/>
    <w:rsid w:val="00702E49"/>
    <w:rsid w:val="00704F0C"/>
    <w:rsid w:val="007254F0"/>
    <w:rsid w:val="00726308"/>
    <w:rsid w:val="00743E9E"/>
    <w:rsid w:val="00753121"/>
    <w:rsid w:val="007669AE"/>
    <w:rsid w:val="00774591"/>
    <w:rsid w:val="00777564"/>
    <w:rsid w:val="00780060"/>
    <w:rsid w:val="0078463B"/>
    <w:rsid w:val="007A2DE2"/>
    <w:rsid w:val="007A698F"/>
    <w:rsid w:val="007A7C0A"/>
    <w:rsid w:val="007B419E"/>
    <w:rsid w:val="007C0117"/>
    <w:rsid w:val="007C024E"/>
    <w:rsid w:val="007C2F1F"/>
    <w:rsid w:val="007D311A"/>
    <w:rsid w:val="007D496F"/>
    <w:rsid w:val="007E3D3E"/>
    <w:rsid w:val="007E4AD2"/>
    <w:rsid w:val="007F2E31"/>
    <w:rsid w:val="007F33E9"/>
    <w:rsid w:val="007F68A9"/>
    <w:rsid w:val="00800F61"/>
    <w:rsid w:val="00801624"/>
    <w:rsid w:val="0080650C"/>
    <w:rsid w:val="008142D8"/>
    <w:rsid w:val="0081663A"/>
    <w:rsid w:val="00816DD8"/>
    <w:rsid w:val="00822085"/>
    <w:rsid w:val="00825DBF"/>
    <w:rsid w:val="00827B49"/>
    <w:rsid w:val="008304DF"/>
    <w:rsid w:val="008342A6"/>
    <w:rsid w:val="00835C7E"/>
    <w:rsid w:val="00836DF7"/>
    <w:rsid w:val="0083709B"/>
    <w:rsid w:val="0084071D"/>
    <w:rsid w:val="00842CDA"/>
    <w:rsid w:val="0084512C"/>
    <w:rsid w:val="0084784E"/>
    <w:rsid w:val="00852782"/>
    <w:rsid w:val="00865D79"/>
    <w:rsid w:val="00866722"/>
    <w:rsid w:val="0087641A"/>
    <w:rsid w:val="00881B44"/>
    <w:rsid w:val="008924AA"/>
    <w:rsid w:val="00893928"/>
    <w:rsid w:val="0089691D"/>
    <w:rsid w:val="008A041B"/>
    <w:rsid w:val="008A4F67"/>
    <w:rsid w:val="008B6F13"/>
    <w:rsid w:val="008C282B"/>
    <w:rsid w:val="008C3111"/>
    <w:rsid w:val="008C33D3"/>
    <w:rsid w:val="008D616E"/>
    <w:rsid w:val="008F02B3"/>
    <w:rsid w:val="008F0501"/>
    <w:rsid w:val="008F133B"/>
    <w:rsid w:val="008F735D"/>
    <w:rsid w:val="008F7369"/>
    <w:rsid w:val="00901064"/>
    <w:rsid w:val="009038E8"/>
    <w:rsid w:val="0090731C"/>
    <w:rsid w:val="00914107"/>
    <w:rsid w:val="00914D28"/>
    <w:rsid w:val="00923E19"/>
    <w:rsid w:val="00926F1B"/>
    <w:rsid w:val="00932DB0"/>
    <w:rsid w:val="00935A62"/>
    <w:rsid w:val="0094042F"/>
    <w:rsid w:val="00941577"/>
    <w:rsid w:val="009644E5"/>
    <w:rsid w:val="00965C17"/>
    <w:rsid w:val="00966526"/>
    <w:rsid w:val="00975DF5"/>
    <w:rsid w:val="00982751"/>
    <w:rsid w:val="0099038A"/>
    <w:rsid w:val="00992A80"/>
    <w:rsid w:val="00992C70"/>
    <w:rsid w:val="009A6D02"/>
    <w:rsid w:val="009B7913"/>
    <w:rsid w:val="009E21C5"/>
    <w:rsid w:val="009E4BE2"/>
    <w:rsid w:val="009E5B19"/>
    <w:rsid w:val="009F000B"/>
    <w:rsid w:val="009F3E48"/>
    <w:rsid w:val="00A0693B"/>
    <w:rsid w:val="00A17291"/>
    <w:rsid w:val="00A175EC"/>
    <w:rsid w:val="00A24CFC"/>
    <w:rsid w:val="00A2615F"/>
    <w:rsid w:val="00A2659E"/>
    <w:rsid w:val="00A26896"/>
    <w:rsid w:val="00A3235E"/>
    <w:rsid w:val="00A41B3F"/>
    <w:rsid w:val="00A42FE5"/>
    <w:rsid w:val="00A544BA"/>
    <w:rsid w:val="00A56D77"/>
    <w:rsid w:val="00A574E8"/>
    <w:rsid w:val="00A60E2D"/>
    <w:rsid w:val="00A92E1B"/>
    <w:rsid w:val="00A93805"/>
    <w:rsid w:val="00AA136F"/>
    <w:rsid w:val="00AA76A0"/>
    <w:rsid w:val="00AA7CB4"/>
    <w:rsid w:val="00AB1C01"/>
    <w:rsid w:val="00AB539F"/>
    <w:rsid w:val="00AC0993"/>
    <w:rsid w:val="00AC7825"/>
    <w:rsid w:val="00AD0195"/>
    <w:rsid w:val="00AD2565"/>
    <w:rsid w:val="00AD4EF7"/>
    <w:rsid w:val="00AD6CF9"/>
    <w:rsid w:val="00AE1413"/>
    <w:rsid w:val="00AE16D2"/>
    <w:rsid w:val="00AE6A89"/>
    <w:rsid w:val="00AF0EA8"/>
    <w:rsid w:val="00AF4388"/>
    <w:rsid w:val="00AF4FC4"/>
    <w:rsid w:val="00AF503C"/>
    <w:rsid w:val="00AF5C66"/>
    <w:rsid w:val="00AF7367"/>
    <w:rsid w:val="00B02409"/>
    <w:rsid w:val="00B15AFA"/>
    <w:rsid w:val="00B20225"/>
    <w:rsid w:val="00B21F04"/>
    <w:rsid w:val="00B228DD"/>
    <w:rsid w:val="00B23D2B"/>
    <w:rsid w:val="00B2669E"/>
    <w:rsid w:val="00B33FE3"/>
    <w:rsid w:val="00B36176"/>
    <w:rsid w:val="00B402FF"/>
    <w:rsid w:val="00B52D2C"/>
    <w:rsid w:val="00B67D28"/>
    <w:rsid w:val="00B715F1"/>
    <w:rsid w:val="00B7170D"/>
    <w:rsid w:val="00B7175D"/>
    <w:rsid w:val="00B72DD8"/>
    <w:rsid w:val="00B80AAF"/>
    <w:rsid w:val="00B9517D"/>
    <w:rsid w:val="00BA68FA"/>
    <w:rsid w:val="00BB0458"/>
    <w:rsid w:val="00BD297F"/>
    <w:rsid w:val="00BD5DDB"/>
    <w:rsid w:val="00BE2DD9"/>
    <w:rsid w:val="00BE5E25"/>
    <w:rsid w:val="00BE7A1D"/>
    <w:rsid w:val="00BE7D1E"/>
    <w:rsid w:val="00BF0405"/>
    <w:rsid w:val="00BF3CE4"/>
    <w:rsid w:val="00BF5CA9"/>
    <w:rsid w:val="00C16CD5"/>
    <w:rsid w:val="00C20A62"/>
    <w:rsid w:val="00C21137"/>
    <w:rsid w:val="00C264C8"/>
    <w:rsid w:val="00C31E8D"/>
    <w:rsid w:val="00C330C8"/>
    <w:rsid w:val="00C37491"/>
    <w:rsid w:val="00C37C7E"/>
    <w:rsid w:val="00C44C3C"/>
    <w:rsid w:val="00C5041C"/>
    <w:rsid w:val="00C51199"/>
    <w:rsid w:val="00C66876"/>
    <w:rsid w:val="00C6735F"/>
    <w:rsid w:val="00C73A0D"/>
    <w:rsid w:val="00C778AB"/>
    <w:rsid w:val="00C827C0"/>
    <w:rsid w:val="00C827C5"/>
    <w:rsid w:val="00C844D9"/>
    <w:rsid w:val="00C85F41"/>
    <w:rsid w:val="00C933CF"/>
    <w:rsid w:val="00C93852"/>
    <w:rsid w:val="00CA512D"/>
    <w:rsid w:val="00CB013E"/>
    <w:rsid w:val="00CC11D2"/>
    <w:rsid w:val="00CD47AE"/>
    <w:rsid w:val="00CD5E30"/>
    <w:rsid w:val="00CD62B1"/>
    <w:rsid w:val="00CE6A47"/>
    <w:rsid w:val="00CF4EDA"/>
    <w:rsid w:val="00D04B47"/>
    <w:rsid w:val="00D07B29"/>
    <w:rsid w:val="00D14C6F"/>
    <w:rsid w:val="00D22385"/>
    <w:rsid w:val="00D456D3"/>
    <w:rsid w:val="00D50880"/>
    <w:rsid w:val="00D51A56"/>
    <w:rsid w:val="00D5223F"/>
    <w:rsid w:val="00D55965"/>
    <w:rsid w:val="00D57D11"/>
    <w:rsid w:val="00D62D46"/>
    <w:rsid w:val="00D637A5"/>
    <w:rsid w:val="00D65BCB"/>
    <w:rsid w:val="00D74A7A"/>
    <w:rsid w:val="00D74AD6"/>
    <w:rsid w:val="00D82680"/>
    <w:rsid w:val="00D865B7"/>
    <w:rsid w:val="00D91609"/>
    <w:rsid w:val="00D956D0"/>
    <w:rsid w:val="00D9691F"/>
    <w:rsid w:val="00DB03B2"/>
    <w:rsid w:val="00DB118E"/>
    <w:rsid w:val="00DB6E0B"/>
    <w:rsid w:val="00DC361B"/>
    <w:rsid w:val="00DC4FFA"/>
    <w:rsid w:val="00DC67F9"/>
    <w:rsid w:val="00DC7F78"/>
    <w:rsid w:val="00DD6690"/>
    <w:rsid w:val="00DF68D5"/>
    <w:rsid w:val="00E01EDA"/>
    <w:rsid w:val="00E16DA6"/>
    <w:rsid w:val="00E34C11"/>
    <w:rsid w:val="00E356CE"/>
    <w:rsid w:val="00E3574B"/>
    <w:rsid w:val="00E35D95"/>
    <w:rsid w:val="00E36D43"/>
    <w:rsid w:val="00E3792F"/>
    <w:rsid w:val="00E4013F"/>
    <w:rsid w:val="00E416E3"/>
    <w:rsid w:val="00E44091"/>
    <w:rsid w:val="00E450CA"/>
    <w:rsid w:val="00E45570"/>
    <w:rsid w:val="00E45C2B"/>
    <w:rsid w:val="00E46C08"/>
    <w:rsid w:val="00E50971"/>
    <w:rsid w:val="00E50D58"/>
    <w:rsid w:val="00E5181E"/>
    <w:rsid w:val="00E52B32"/>
    <w:rsid w:val="00E62FA8"/>
    <w:rsid w:val="00E6368F"/>
    <w:rsid w:val="00E6371E"/>
    <w:rsid w:val="00E6715A"/>
    <w:rsid w:val="00E7362C"/>
    <w:rsid w:val="00E90428"/>
    <w:rsid w:val="00E91458"/>
    <w:rsid w:val="00E93103"/>
    <w:rsid w:val="00E94463"/>
    <w:rsid w:val="00E968A3"/>
    <w:rsid w:val="00EA31C7"/>
    <w:rsid w:val="00EA76FE"/>
    <w:rsid w:val="00EB5FD2"/>
    <w:rsid w:val="00EB61CA"/>
    <w:rsid w:val="00EB6A27"/>
    <w:rsid w:val="00ED2891"/>
    <w:rsid w:val="00EE1F4E"/>
    <w:rsid w:val="00EE47A9"/>
    <w:rsid w:val="00EF0722"/>
    <w:rsid w:val="00EF0B18"/>
    <w:rsid w:val="00EF1EB4"/>
    <w:rsid w:val="00EF261C"/>
    <w:rsid w:val="00EF6559"/>
    <w:rsid w:val="00F01C3F"/>
    <w:rsid w:val="00F021B9"/>
    <w:rsid w:val="00F040CC"/>
    <w:rsid w:val="00F05A15"/>
    <w:rsid w:val="00F17536"/>
    <w:rsid w:val="00F24121"/>
    <w:rsid w:val="00F2681E"/>
    <w:rsid w:val="00F40DD8"/>
    <w:rsid w:val="00F4118A"/>
    <w:rsid w:val="00F45FC8"/>
    <w:rsid w:val="00F463E2"/>
    <w:rsid w:val="00F473B4"/>
    <w:rsid w:val="00F503C2"/>
    <w:rsid w:val="00F50585"/>
    <w:rsid w:val="00F55977"/>
    <w:rsid w:val="00F57F77"/>
    <w:rsid w:val="00F64093"/>
    <w:rsid w:val="00F71B90"/>
    <w:rsid w:val="00F91C7B"/>
    <w:rsid w:val="00F9631E"/>
    <w:rsid w:val="00FA382D"/>
    <w:rsid w:val="00FB1CF1"/>
    <w:rsid w:val="00FB5C75"/>
    <w:rsid w:val="00FC2D06"/>
    <w:rsid w:val="00FC40B4"/>
    <w:rsid w:val="00FC6479"/>
    <w:rsid w:val="00FD1507"/>
    <w:rsid w:val="00FD3708"/>
    <w:rsid w:val="00FD4357"/>
    <w:rsid w:val="01D8B162"/>
    <w:rsid w:val="020043A1"/>
    <w:rsid w:val="02B31D8F"/>
    <w:rsid w:val="02E77024"/>
    <w:rsid w:val="034C1B35"/>
    <w:rsid w:val="040A8E79"/>
    <w:rsid w:val="051C2316"/>
    <w:rsid w:val="0600270D"/>
    <w:rsid w:val="077AB51C"/>
    <w:rsid w:val="09590C1B"/>
    <w:rsid w:val="096A46F2"/>
    <w:rsid w:val="0A30EAB9"/>
    <w:rsid w:val="0AFE8758"/>
    <w:rsid w:val="0B0192CC"/>
    <w:rsid w:val="0B27D1B8"/>
    <w:rsid w:val="0B2E5D7D"/>
    <w:rsid w:val="0B4785DA"/>
    <w:rsid w:val="0B67072B"/>
    <w:rsid w:val="0E1A306D"/>
    <w:rsid w:val="0F087D02"/>
    <w:rsid w:val="0F4C4501"/>
    <w:rsid w:val="0F5E1EC1"/>
    <w:rsid w:val="0FCB82D2"/>
    <w:rsid w:val="10B1321C"/>
    <w:rsid w:val="112422AC"/>
    <w:rsid w:val="145B2BF6"/>
    <w:rsid w:val="15329159"/>
    <w:rsid w:val="1564EF1D"/>
    <w:rsid w:val="15E75517"/>
    <w:rsid w:val="18885613"/>
    <w:rsid w:val="18F8E8C3"/>
    <w:rsid w:val="1955D91F"/>
    <w:rsid w:val="19A61404"/>
    <w:rsid w:val="1A01D497"/>
    <w:rsid w:val="1A67A5EA"/>
    <w:rsid w:val="1B9DA4F8"/>
    <w:rsid w:val="1D2BD45C"/>
    <w:rsid w:val="1D397559"/>
    <w:rsid w:val="1ED545BA"/>
    <w:rsid w:val="1FB37A2A"/>
    <w:rsid w:val="2293914F"/>
    <w:rsid w:val="231E541A"/>
    <w:rsid w:val="2357E559"/>
    <w:rsid w:val="23C8DDAB"/>
    <w:rsid w:val="2459E26E"/>
    <w:rsid w:val="246A9225"/>
    <w:rsid w:val="249007C3"/>
    <w:rsid w:val="24A0A7B5"/>
    <w:rsid w:val="250A1D4F"/>
    <w:rsid w:val="251E555C"/>
    <w:rsid w:val="27D84877"/>
    <w:rsid w:val="285355A6"/>
    <w:rsid w:val="288D0C35"/>
    <w:rsid w:val="28E0D93F"/>
    <w:rsid w:val="29F290C8"/>
    <w:rsid w:val="2AB00B41"/>
    <w:rsid w:val="2B0FE939"/>
    <w:rsid w:val="2B14E4D4"/>
    <w:rsid w:val="2BE0A178"/>
    <w:rsid w:val="2C91CB5C"/>
    <w:rsid w:val="2CEB938F"/>
    <w:rsid w:val="2D299A12"/>
    <w:rsid w:val="2ECA549C"/>
    <w:rsid w:val="30884409"/>
    <w:rsid w:val="30BD1D55"/>
    <w:rsid w:val="32A711DC"/>
    <w:rsid w:val="335B07E4"/>
    <w:rsid w:val="3437CD89"/>
    <w:rsid w:val="34EE8618"/>
    <w:rsid w:val="35DEB230"/>
    <w:rsid w:val="36299DDA"/>
    <w:rsid w:val="3635AF09"/>
    <w:rsid w:val="383D4152"/>
    <w:rsid w:val="3BB9BBD9"/>
    <w:rsid w:val="3BDA6C1A"/>
    <w:rsid w:val="3C604CA1"/>
    <w:rsid w:val="3C8214E1"/>
    <w:rsid w:val="3E21E056"/>
    <w:rsid w:val="3EB36D7C"/>
    <w:rsid w:val="3ECB4F85"/>
    <w:rsid w:val="3F92AC6E"/>
    <w:rsid w:val="3FA1BC36"/>
    <w:rsid w:val="4029E3AC"/>
    <w:rsid w:val="422D5E74"/>
    <w:rsid w:val="427193EE"/>
    <w:rsid w:val="428C13DC"/>
    <w:rsid w:val="43C10847"/>
    <w:rsid w:val="44B72EF0"/>
    <w:rsid w:val="44CB0BA4"/>
    <w:rsid w:val="456F4940"/>
    <w:rsid w:val="45F7D55D"/>
    <w:rsid w:val="463FC1A4"/>
    <w:rsid w:val="46A1448C"/>
    <w:rsid w:val="4747BE63"/>
    <w:rsid w:val="482CA364"/>
    <w:rsid w:val="49637700"/>
    <w:rsid w:val="49B240C0"/>
    <w:rsid w:val="4C425499"/>
    <w:rsid w:val="4D7894BD"/>
    <w:rsid w:val="4EB8342C"/>
    <w:rsid w:val="4ED9EB6B"/>
    <w:rsid w:val="4FF07487"/>
    <w:rsid w:val="509A99F2"/>
    <w:rsid w:val="50D73EB4"/>
    <w:rsid w:val="513332F1"/>
    <w:rsid w:val="51515281"/>
    <w:rsid w:val="524DD3E6"/>
    <w:rsid w:val="5302F140"/>
    <w:rsid w:val="55A3BF6B"/>
    <w:rsid w:val="5600AFC7"/>
    <w:rsid w:val="56B376DF"/>
    <w:rsid w:val="56E369B9"/>
    <w:rsid w:val="57B49B9F"/>
    <w:rsid w:val="59FDE70A"/>
    <w:rsid w:val="5C227659"/>
    <w:rsid w:val="5D247ECB"/>
    <w:rsid w:val="5D8A1857"/>
    <w:rsid w:val="5DF2994F"/>
    <w:rsid w:val="5E5377B5"/>
    <w:rsid w:val="5E5D9D54"/>
    <w:rsid w:val="5F48DB49"/>
    <w:rsid w:val="5F4F2733"/>
    <w:rsid w:val="60074E8D"/>
    <w:rsid w:val="6074CA6A"/>
    <w:rsid w:val="6185683B"/>
    <w:rsid w:val="61AA3AE7"/>
    <w:rsid w:val="630BCBAA"/>
    <w:rsid w:val="637C7B5C"/>
    <w:rsid w:val="63D25E4A"/>
    <w:rsid w:val="644ADE80"/>
    <w:rsid w:val="660C8926"/>
    <w:rsid w:val="6632963C"/>
    <w:rsid w:val="6687CBE3"/>
    <w:rsid w:val="66940312"/>
    <w:rsid w:val="66E19416"/>
    <w:rsid w:val="675A3918"/>
    <w:rsid w:val="68DFB1A8"/>
    <w:rsid w:val="698198F3"/>
    <w:rsid w:val="6ACE59D0"/>
    <w:rsid w:val="6B053D16"/>
    <w:rsid w:val="6B1C0793"/>
    <w:rsid w:val="6BE2358C"/>
    <w:rsid w:val="6C476A24"/>
    <w:rsid w:val="6CEE5693"/>
    <w:rsid w:val="6D259B13"/>
    <w:rsid w:val="6D7CD6FD"/>
    <w:rsid w:val="6F4A83D9"/>
    <w:rsid w:val="7231C2EE"/>
    <w:rsid w:val="72D14C59"/>
    <w:rsid w:val="745045CE"/>
    <w:rsid w:val="74597FBC"/>
    <w:rsid w:val="76E67D09"/>
    <w:rsid w:val="78A2018C"/>
    <w:rsid w:val="79D45C55"/>
    <w:rsid w:val="7A80382B"/>
    <w:rsid w:val="7ACFAC56"/>
    <w:rsid w:val="7B56720B"/>
    <w:rsid w:val="7C44D829"/>
    <w:rsid w:val="7D1941FF"/>
    <w:rsid w:val="7D8B72E3"/>
    <w:rsid w:val="7FE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999B8BD8-A33A-4E19-8D5D-07B657E3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104A1C"/>
    <w:rPr>
      <w:color w:val="2B579A"/>
      <w:shd w:val="clear" w:color="auto" w:fill="E1DFDD"/>
    </w:rPr>
  </w:style>
  <w:style w:type="character" w:styleId="FollowedHyperlink">
    <w:name w:val="FollowedHyperlink"/>
    <w:basedOn w:val="DefaultParagraphFont"/>
    <w:uiPriority w:val="99"/>
    <w:semiHidden/>
    <w:unhideWhenUsed/>
    <w:rsid w:val="00AA7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82">
      <w:bodyDiv w:val="1"/>
      <w:marLeft w:val="0"/>
      <w:marRight w:val="0"/>
      <w:marTop w:val="0"/>
      <w:marBottom w:val="0"/>
      <w:divBdr>
        <w:top w:val="none" w:sz="0" w:space="0" w:color="auto"/>
        <w:left w:val="none" w:sz="0" w:space="0" w:color="auto"/>
        <w:bottom w:val="none" w:sz="0" w:space="0" w:color="auto"/>
        <w:right w:val="none" w:sz="0" w:space="0" w:color="auto"/>
      </w:divBdr>
    </w:div>
    <w:div w:id="115370684">
      <w:bodyDiv w:val="1"/>
      <w:marLeft w:val="0"/>
      <w:marRight w:val="0"/>
      <w:marTop w:val="0"/>
      <w:marBottom w:val="0"/>
      <w:divBdr>
        <w:top w:val="none" w:sz="0" w:space="0" w:color="auto"/>
        <w:left w:val="none" w:sz="0" w:space="0" w:color="auto"/>
        <w:bottom w:val="none" w:sz="0" w:space="0" w:color="auto"/>
        <w:right w:val="none" w:sz="0" w:space="0" w:color="auto"/>
      </w:divBdr>
    </w:div>
    <w:div w:id="120152967">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920">
      <w:bodyDiv w:val="1"/>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19303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9039">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46894179">
      <w:bodyDiv w:val="1"/>
      <w:marLeft w:val="0"/>
      <w:marRight w:val="0"/>
      <w:marTop w:val="0"/>
      <w:marBottom w:val="0"/>
      <w:divBdr>
        <w:top w:val="none" w:sz="0" w:space="0" w:color="auto"/>
        <w:left w:val="none" w:sz="0" w:space="0" w:color="auto"/>
        <w:bottom w:val="none" w:sz="0" w:space="0" w:color="auto"/>
        <w:right w:val="none" w:sz="0" w:space="0" w:color="auto"/>
      </w:divBdr>
    </w:div>
    <w:div w:id="497380445">
      <w:bodyDiv w:val="1"/>
      <w:marLeft w:val="0"/>
      <w:marRight w:val="0"/>
      <w:marTop w:val="0"/>
      <w:marBottom w:val="0"/>
      <w:divBdr>
        <w:top w:val="none" w:sz="0" w:space="0" w:color="auto"/>
        <w:left w:val="none" w:sz="0" w:space="0" w:color="auto"/>
        <w:bottom w:val="none" w:sz="0" w:space="0" w:color="auto"/>
        <w:right w:val="none" w:sz="0" w:space="0" w:color="auto"/>
      </w:divBdr>
    </w:div>
    <w:div w:id="501624807">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708340527">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654">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0078249">
      <w:bodyDiv w:val="1"/>
      <w:marLeft w:val="0"/>
      <w:marRight w:val="0"/>
      <w:marTop w:val="0"/>
      <w:marBottom w:val="0"/>
      <w:divBdr>
        <w:top w:val="none" w:sz="0" w:space="0" w:color="auto"/>
        <w:left w:val="none" w:sz="0" w:space="0" w:color="auto"/>
        <w:bottom w:val="none" w:sz="0" w:space="0" w:color="auto"/>
        <w:right w:val="none" w:sz="0" w:space="0" w:color="auto"/>
      </w:divBdr>
    </w:div>
    <w:div w:id="822544555">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5723">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329833">
      <w:bodyDiv w:val="1"/>
      <w:marLeft w:val="0"/>
      <w:marRight w:val="0"/>
      <w:marTop w:val="0"/>
      <w:marBottom w:val="0"/>
      <w:divBdr>
        <w:top w:val="none" w:sz="0" w:space="0" w:color="auto"/>
        <w:left w:val="none" w:sz="0" w:space="0" w:color="auto"/>
        <w:bottom w:val="none" w:sz="0" w:space="0" w:color="auto"/>
        <w:right w:val="none" w:sz="0" w:space="0" w:color="auto"/>
      </w:divBdr>
    </w:div>
    <w:div w:id="958025054">
      <w:bodyDiv w:val="1"/>
      <w:marLeft w:val="0"/>
      <w:marRight w:val="0"/>
      <w:marTop w:val="0"/>
      <w:marBottom w:val="0"/>
      <w:divBdr>
        <w:top w:val="none" w:sz="0" w:space="0" w:color="auto"/>
        <w:left w:val="none" w:sz="0" w:space="0" w:color="auto"/>
        <w:bottom w:val="none" w:sz="0" w:space="0" w:color="auto"/>
        <w:right w:val="none" w:sz="0" w:space="0" w:color="auto"/>
      </w:divBdr>
      <w:divsChild>
        <w:div w:id="1967151125">
          <w:marLeft w:val="0"/>
          <w:marRight w:val="0"/>
          <w:marTop w:val="0"/>
          <w:marBottom w:val="0"/>
          <w:divBdr>
            <w:top w:val="none" w:sz="0" w:space="0" w:color="auto"/>
            <w:left w:val="none" w:sz="0" w:space="0" w:color="auto"/>
            <w:bottom w:val="none" w:sz="0" w:space="0" w:color="auto"/>
            <w:right w:val="none" w:sz="0" w:space="0" w:color="auto"/>
          </w:divBdr>
          <w:divsChild>
            <w:div w:id="1278172523">
              <w:marLeft w:val="0"/>
              <w:marRight w:val="0"/>
              <w:marTop w:val="0"/>
              <w:marBottom w:val="0"/>
              <w:divBdr>
                <w:top w:val="none" w:sz="0" w:space="0" w:color="auto"/>
                <w:left w:val="none" w:sz="0" w:space="0" w:color="auto"/>
                <w:bottom w:val="none" w:sz="0" w:space="0" w:color="auto"/>
                <w:right w:val="none" w:sz="0" w:space="0" w:color="auto"/>
              </w:divBdr>
              <w:divsChild>
                <w:div w:id="482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091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85568217">
      <w:bodyDiv w:val="1"/>
      <w:marLeft w:val="0"/>
      <w:marRight w:val="0"/>
      <w:marTop w:val="0"/>
      <w:marBottom w:val="0"/>
      <w:divBdr>
        <w:top w:val="none" w:sz="0" w:space="0" w:color="auto"/>
        <w:left w:val="none" w:sz="0" w:space="0" w:color="auto"/>
        <w:bottom w:val="none" w:sz="0" w:space="0" w:color="auto"/>
        <w:right w:val="none" w:sz="0" w:space="0" w:color="auto"/>
      </w:divBdr>
      <w:divsChild>
        <w:div w:id="623389821">
          <w:marLeft w:val="0"/>
          <w:marRight w:val="0"/>
          <w:marTop w:val="0"/>
          <w:marBottom w:val="0"/>
          <w:divBdr>
            <w:top w:val="none" w:sz="0" w:space="0" w:color="auto"/>
            <w:left w:val="none" w:sz="0" w:space="0" w:color="auto"/>
            <w:bottom w:val="none" w:sz="0" w:space="0" w:color="auto"/>
            <w:right w:val="none" w:sz="0" w:space="0" w:color="auto"/>
          </w:divBdr>
          <w:divsChild>
            <w:div w:id="1612738419">
              <w:marLeft w:val="0"/>
              <w:marRight w:val="0"/>
              <w:marTop w:val="0"/>
              <w:marBottom w:val="0"/>
              <w:divBdr>
                <w:top w:val="none" w:sz="0" w:space="0" w:color="auto"/>
                <w:left w:val="none" w:sz="0" w:space="0" w:color="auto"/>
                <w:bottom w:val="none" w:sz="0" w:space="0" w:color="auto"/>
                <w:right w:val="none" w:sz="0" w:space="0" w:color="auto"/>
              </w:divBdr>
              <w:divsChild>
                <w:div w:id="1275014280">
                  <w:marLeft w:val="0"/>
                  <w:marRight w:val="0"/>
                  <w:marTop w:val="0"/>
                  <w:marBottom w:val="0"/>
                  <w:divBdr>
                    <w:top w:val="none" w:sz="0" w:space="0" w:color="auto"/>
                    <w:left w:val="none" w:sz="0" w:space="0" w:color="auto"/>
                    <w:bottom w:val="none" w:sz="0" w:space="0" w:color="auto"/>
                    <w:right w:val="none" w:sz="0" w:space="0" w:color="auto"/>
                  </w:divBdr>
                  <w:divsChild>
                    <w:div w:id="1658415320">
                      <w:marLeft w:val="0"/>
                      <w:marRight w:val="0"/>
                      <w:marTop w:val="0"/>
                      <w:marBottom w:val="0"/>
                      <w:divBdr>
                        <w:top w:val="none" w:sz="0" w:space="0" w:color="auto"/>
                        <w:left w:val="none" w:sz="0" w:space="0" w:color="auto"/>
                        <w:bottom w:val="none" w:sz="0" w:space="0" w:color="auto"/>
                        <w:right w:val="none" w:sz="0" w:space="0" w:color="auto"/>
                      </w:divBdr>
                    </w:div>
                    <w:div w:id="20396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9283">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2039432809">
      <w:bodyDiv w:val="1"/>
      <w:marLeft w:val="0"/>
      <w:marRight w:val="0"/>
      <w:marTop w:val="0"/>
      <w:marBottom w:val="0"/>
      <w:divBdr>
        <w:top w:val="none" w:sz="0" w:space="0" w:color="auto"/>
        <w:left w:val="none" w:sz="0" w:space="0" w:color="auto"/>
        <w:bottom w:val="none" w:sz="0" w:space="0" w:color="auto"/>
        <w:right w:val="none" w:sz="0" w:space="0" w:color="auto"/>
      </w:divBdr>
      <w:divsChild>
        <w:div w:id="853222982">
          <w:marLeft w:val="360"/>
          <w:marRight w:val="0"/>
          <w:marTop w:val="200"/>
          <w:marBottom w:val="0"/>
          <w:divBdr>
            <w:top w:val="none" w:sz="0" w:space="0" w:color="auto"/>
            <w:left w:val="none" w:sz="0" w:space="0" w:color="auto"/>
            <w:bottom w:val="none" w:sz="0" w:space="0" w:color="auto"/>
            <w:right w:val="none" w:sz="0" w:space="0" w:color="auto"/>
          </w:divBdr>
        </w:div>
        <w:div w:id="1293362455">
          <w:marLeft w:val="360"/>
          <w:marRight w:val="0"/>
          <w:marTop w:val="200"/>
          <w:marBottom w:val="0"/>
          <w:divBdr>
            <w:top w:val="none" w:sz="0" w:space="0" w:color="auto"/>
            <w:left w:val="none" w:sz="0" w:space="0" w:color="auto"/>
            <w:bottom w:val="none" w:sz="0" w:space="0" w:color="auto"/>
            <w:right w:val="none" w:sz="0" w:space="0" w:color="auto"/>
          </w:divBdr>
        </w:div>
        <w:div w:id="1647975994">
          <w:marLeft w:val="360"/>
          <w:marRight w:val="0"/>
          <w:marTop w:val="200"/>
          <w:marBottom w:val="0"/>
          <w:divBdr>
            <w:top w:val="none" w:sz="0" w:space="0" w:color="auto"/>
            <w:left w:val="none" w:sz="0" w:space="0" w:color="auto"/>
            <w:bottom w:val="none" w:sz="0" w:space="0" w:color="auto"/>
            <w:right w:val="none" w:sz="0" w:space="0" w:color="auto"/>
          </w:divBdr>
        </w:div>
      </w:divsChild>
    </w:div>
    <w:div w:id="2119057588">
      <w:bodyDiv w:val="1"/>
      <w:marLeft w:val="0"/>
      <w:marRight w:val="0"/>
      <w:marTop w:val="0"/>
      <w:marBottom w:val="0"/>
      <w:divBdr>
        <w:top w:val="none" w:sz="0" w:space="0" w:color="auto"/>
        <w:left w:val="none" w:sz="0" w:space="0" w:color="auto"/>
        <w:bottom w:val="none" w:sz="0" w:space="0" w:color="auto"/>
        <w:right w:val="none" w:sz="0" w:space="0" w:color="auto"/>
      </w:divBdr>
    </w:div>
    <w:div w:id="212658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wnload.ceris.purdue.edu/file/432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download.ceris.purdue.edu/file/3773"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wnload.ceris.purdue.edu/file/3770"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wnload.ceris.purdue.edu/file/3768"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usdagcc.sharepoint.com/sites/aphis-ppq-policy/php/PD/CAPS/G4%20Drafts/Forms/AllItems.aspx?viewpath=%2Fsites%2Faphis%2Dppq%2Dpolicy%2Fphp%2FPD%2FCAPS%2FG4%20Drafts%2FForms%2FAllItems%2Easpx&amp;id=%2Fsites%2Faphis%2Dppq%2Dpolicy%2Fphp%2FPD%2FCAPS%2FG4%20Drafts%2FNational%20CAPS%20Committee%20Meetings%2FNCC%20Mtg%202023%20Otis&amp;viewid=8a92e1f7%2D945f%2D4eba%2Dbd3f%2D3ecdafc5f10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cca7d7f66615de9075f98faec89967f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822e94177aac44b0c1af884f7614f124"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NXRC265MJ43S-1897265870-312</_dlc_DocId>
    <_dlc_DocIdUrl xmlns="946b1f3c-ad30-4bca-9395-c2c4ea552107">
      <Url>https://usdagcc.sharepoint.com/sites/aphis-ppq-policy/php/PD/CAPS/_layouts/15/DocIdRedir.aspx?ID=NXRC265MJ43S-1897265870-312</Url>
      <Description>NXRC265MJ43S-1897265870-312</Description>
    </_dlc_DocIdUrl>
    <SharedWithUsers xmlns="6413699b-d948-40f1-9d08-c7ff8b30f535">
      <UserInfo>
        <DisplayName>Crowe, John F - APHIS</DisplayName>
        <AccountId>569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441D82-1DC7-43D0-B09B-5FDEB67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F61F3-CEC2-428B-8986-A14EE9C1562D}">
  <ds:schemaRefs>
    <ds:schemaRef ds:uri="http://schemas.microsoft.com/office/2006/metadata/properties"/>
    <ds:schemaRef ds:uri="http://purl.org/dc/elements/1.1/"/>
    <ds:schemaRef ds:uri="6413699b-d948-40f1-9d08-c7ff8b30f535"/>
    <ds:schemaRef ds:uri="http://www.w3.org/XML/1998/namespace"/>
    <ds:schemaRef ds:uri="http://purl.org/dc/dcmitype/"/>
    <ds:schemaRef ds:uri="http://schemas.microsoft.com/office/2006/documentManagement/types"/>
    <ds:schemaRef ds:uri="946b1f3c-ad30-4bca-9395-c2c4ea552107"/>
    <ds:schemaRef ds:uri="http://purl.org/dc/terms/"/>
    <ds:schemaRef ds:uri="http://schemas.microsoft.com/office/infopath/2007/PartnerControls"/>
    <ds:schemaRef ds:uri="http://schemas.openxmlformats.org/package/2006/metadata/core-properties"/>
    <ds:schemaRef ds:uri="793f51cd-e85e-4cdb-95f5-fd4eacdbb831"/>
  </ds:schemaRefs>
</ds:datastoreItem>
</file>

<file path=customXml/itemProps3.xml><?xml version="1.0" encoding="utf-8"?>
<ds:datastoreItem xmlns:ds="http://schemas.openxmlformats.org/officeDocument/2006/customXml" ds:itemID="{5FA346FA-56AC-4838-ACAF-7814B19AD887}">
  <ds:schemaRefs>
    <ds:schemaRef ds:uri="http://schemas.openxmlformats.org/officeDocument/2006/bibliography"/>
  </ds:schemaRefs>
</ds:datastoreItem>
</file>

<file path=customXml/itemProps4.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5.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4553</CharactersWithSpaces>
  <SharedDoc>false</SharedDoc>
  <HLinks>
    <vt:vector size="24" baseType="variant">
      <vt:variant>
        <vt:i4>5701706</vt:i4>
      </vt:variant>
      <vt:variant>
        <vt:i4>9</vt:i4>
      </vt:variant>
      <vt:variant>
        <vt:i4>0</vt:i4>
      </vt:variant>
      <vt:variant>
        <vt:i4>5</vt:i4>
      </vt:variant>
      <vt:variant>
        <vt:lpwstr>https://safaris.cipm.info/safarispestmodel/StartupServlet?cindex</vt:lpwstr>
      </vt:variant>
      <vt:variant>
        <vt:lpwstr/>
      </vt:variant>
      <vt:variant>
        <vt:i4>6488100</vt:i4>
      </vt:variant>
      <vt:variant>
        <vt:i4>6</vt:i4>
      </vt:variant>
      <vt:variant>
        <vt:i4>0</vt:i4>
      </vt:variant>
      <vt:variant>
        <vt:i4>5</vt:i4>
      </vt:variant>
      <vt:variant>
        <vt:lpwstr>https://download.ceris.purdue.edu/file/3773</vt:lpwstr>
      </vt:variant>
      <vt:variant>
        <vt:lpwstr/>
      </vt:variant>
      <vt:variant>
        <vt:i4>6488100</vt:i4>
      </vt:variant>
      <vt:variant>
        <vt:i4>3</vt:i4>
      </vt:variant>
      <vt:variant>
        <vt:i4>0</vt:i4>
      </vt:variant>
      <vt:variant>
        <vt:i4>5</vt:i4>
      </vt:variant>
      <vt:variant>
        <vt:lpwstr>https://download.ceris.purdue.edu/file/3770</vt:lpwstr>
      </vt:variant>
      <vt:variant>
        <vt:lpwstr/>
      </vt:variant>
      <vt:variant>
        <vt:i4>6422564</vt:i4>
      </vt:variant>
      <vt:variant>
        <vt:i4>0</vt:i4>
      </vt:variant>
      <vt:variant>
        <vt:i4>0</vt:i4>
      </vt:variant>
      <vt:variant>
        <vt:i4>5</vt:i4>
      </vt:variant>
      <vt:variant>
        <vt:lpwstr>https://download.ceris.purdue.edu/file/3768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jbowers</dc:creator>
  <cp:keywords/>
  <cp:lastModifiedBy>Crowe, John - MRP-APHIS</cp:lastModifiedBy>
  <cp:revision>2</cp:revision>
  <dcterms:created xsi:type="dcterms:W3CDTF">2022-12-28T15:31:00Z</dcterms:created>
  <dcterms:modified xsi:type="dcterms:W3CDTF">2022-12-28T15:31:00Z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af5dfd82-ff63-483f-a630-f192a7905f07</vt:lpwstr>
  </property>
</Properties>
</file>