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69880" w14:textId="61C91576" w:rsidR="008B3F90" w:rsidRPr="005C60D7" w:rsidRDefault="002A6868" w:rsidP="006279A0">
      <w:pPr>
        <w:pStyle w:val="Default"/>
        <w:spacing w:line="276" w:lineRule="auto"/>
        <w:rPr>
          <w:rFonts w:ascii="Calibri Light" w:hAnsi="Calibri Light" w:cs="Calibri Light"/>
          <w:color w:val="auto"/>
        </w:rPr>
      </w:pPr>
      <w:r w:rsidRPr="005C60D7">
        <w:rPr>
          <w:rFonts w:ascii="Calibri Light" w:hAnsi="Calibri Light" w:cs="Calibri Light"/>
          <w:color w:val="auto"/>
        </w:rPr>
        <w:t xml:space="preserve">The Priority Pest List represents the national priorities for </w:t>
      </w:r>
      <w:r w:rsidR="003440EB" w:rsidRPr="005C60D7">
        <w:rPr>
          <w:rFonts w:ascii="Calibri Light" w:hAnsi="Calibri Light" w:cs="Calibri Light"/>
          <w:color w:val="auto"/>
        </w:rPr>
        <w:t xml:space="preserve">the </w:t>
      </w:r>
      <w:r w:rsidR="00F1180E" w:rsidRPr="005C60D7">
        <w:rPr>
          <w:rFonts w:ascii="Calibri Light" w:hAnsi="Calibri Light" w:cs="Calibri Light"/>
          <w:color w:val="auto"/>
        </w:rPr>
        <w:t xml:space="preserve">Cooperative Agricultural Pest Survey (CAPS) </w:t>
      </w:r>
      <w:r w:rsidR="00FC3C48" w:rsidRPr="005C60D7">
        <w:rPr>
          <w:rFonts w:ascii="Calibri Light" w:hAnsi="Calibri Light" w:cs="Calibri Light"/>
          <w:color w:val="auto"/>
        </w:rPr>
        <w:t xml:space="preserve">program </w:t>
      </w:r>
      <w:r w:rsidR="00F1180E" w:rsidRPr="005C60D7">
        <w:rPr>
          <w:rFonts w:ascii="Calibri Light" w:hAnsi="Calibri Light" w:cs="Calibri Light"/>
          <w:color w:val="auto"/>
        </w:rPr>
        <w:t>and Plant Protection Act 7721 (PPA 7721</w:t>
      </w:r>
      <w:r w:rsidR="003440EB" w:rsidRPr="005C60D7">
        <w:rPr>
          <w:rFonts w:ascii="Calibri Light" w:hAnsi="Calibri Light" w:cs="Calibri Light"/>
          <w:color w:val="auto"/>
        </w:rPr>
        <w:t>)</w:t>
      </w:r>
      <w:r w:rsidR="00F1180E" w:rsidRPr="005C60D7">
        <w:rPr>
          <w:rFonts w:ascii="Calibri Light" w:hAnsi="Calibri Light" w:cs="Calibri Light"/>
          <w:color w:val="auto"/>
        </w:rPr>
        <w:t xml:space="preserve"> Goal 1</w:t>
      </w:r>
      <w:r w:rsidR="003440EB" w:rsidRPr="005C60D7">
        <w:rPr>
          <w:rFonts w:ascii="Calibri Light" w:hAnsi="Calibri Light" w:cs="Calibri Light"/>
          <w:color w:val="auto"/>
        </w:rPr>
        <w:t xml:space="preserve"> </w:t>
      </w:r>
      <w:r w:rsidR="00F1180E" w:rsidRPr="005C60D7">
        <w:rPr>
          <w:rFonts w:ascii="Calibri Light" w:hAnsi="Calibri Light" w:cs="Calibri Light"/>
          <w:color w:val="auto"/>
        </w:rPr>
        <w:t xml:space="preserve">early detection surveys. </w:t>
      </w:r>
      <w:r w:rsidR="004D3DA1" w:rsidRPr="005C60D7">
        <w:rPr>
          <w:rFonts w:ascii="Calibri Light" w:hAnsi="Calibri Light" w:cs="Calibri Light"/>
          <w:color w:val="auto"/>
        </w:rPr>
        <w:t>Plant Protection and Quarantine (PPQ</w:t>
      </w:r>
      <w:r w:rsidR="00407F2F" w:rsidRPr="005C60D7">
        <w:rPr>
          <w:rFonts w:ascii="Calibri Light" w:hAnsi="Calibri Light" w:cs="Calibri Light"/>
          <w:color w:val="auto"/>
        </w:rPr>
        <w:t>)</w:t>
      </w:r>
      <w:r w:rsidR="008B3F90" w:rsidRPr="005C60D7">
        <w:rPr>
          <w:rFonts w:ascii="Calibri Light" w:hAnsi="Calibri Light" w:cs="Calibri Light"/>
          <w:color w:val="auto"/>
        </w:rPr>
        <w:t xml:space="preserve"> </w:t>
      </w:r>
      <w:r w:rsidR="008B3F90" w:rsidRPr="005C60D7">
        <w:rPr>
          <w:rFonts w:ascii="Calibri Light" w:hAnsi="Calibri Light" w:cs="Calibri Light"/>
        </w:rPr>
        <w:t>evaluates the list each year to make sure it reflects national priorities.</w:t>
      </w:r>
      <w:r w:rsidR="00407F2F" w:rsidRPr="005C60D7">
        <w:rPr>
          <w:rFonts w:ascii="Calibri Light" w:hAnsi="Calibri Light" w:cs="Calibri Light"/>
          <w:color w:val="auto"/>
        </w:rPr>
        <w:t xml:space="preserve"> </w:t>
      </w:r>
      <w:r w:rsidR="00426F00" w:rsidRPr="005C60D7">
        <w:rPr>
          <w:rFonts w:ascii="Calibri Light" w:hAnsi="Calibri Light" w:cs="Calibri Light"/>
          <w:color w:val="auto"/>
        </w:rPr>
        <w:t>Pests are removed if they have been federally deregulated or have become established in multiple states. Pests are added if they are predicted to have a high impact in the United States and effective methods and resources are available to support detection surveys.</w:t>
      </w:r>
      <w:r w:rsidR="001336BA">
        <w:rPr>
          <w:rFonts w:ascii="Calibri Light" w:hAnsi="Calibri Light" w:cs="Calibri Light"/>
          <w:color w:val="auto"/>
        </w:rPr>
        <w:t xml:space="preserve"> </w:t>
      </w:r>
      <w:r w:rsidR="001336BA" w:rsidRPr="005C60D7">
        <w:rPr>
          <w:rFonts w:ascii="Calibri Light" w:hAnsi="Calibri Light" w:cs="Calibri Light"/>
          <w:color w:val="auto"/>
        </w:rPr>
        <w:t xml:space="preserve">PPQ evaluates candidate pests using the pest prioritization process </w:t>
      </w:r>
      <w:r w:rsidR="001336BA">
        <w:rPr>
          <w:rFonts w:ascii="Calibri Light" w:hAnsi="Calibri Light" w:cs="Calibri Light"/>
          <w:color w:val="auto"/>
        </w:rPr>
        <w:t>(Figure 1)</w:t>
      </w:r>
      <w:r w:rsidR="001336BA" w:rsidRPr="005C60D7">
        <w:rPr>
          <w:rFonts w:ascii="Calibri Light" w:hAnsi="Calibri Light" w:cs="Calibri Light"/>
          <w:color w:val="auto"/>
        </w:rPr>
        <w:t>.</w:t>
      </w:r>
    </w:p>
    <w:p w14:paraId="1ACC2F42" w14:textId="423082CA" w:rsidR="00CC786E" w:rsidRPr="00701546" w:rsidRDefault="0011299A" w:rsidP="00017D81">
      <w:pPr>
        <w:pStyle w:val="Heading1"/>
        <w:rPr>
          <w:rFonts w:ascii="Calibri Light" w:hAnsi="Calibri Light" w:cs="Calibri Light"/>
          <w:b/>
          <w:bCs/>
        </w:rPr>
      </w:pPr>
      <w:r w:rsidRPr="00701546">
        <w:rPr>
          <w:rFonts w:ascii="Calibri Light" w:hAnsi="Calibri Light" w:cs="Calibri Light"/>
          <w:b/>
          <w:bCs/>
        </w:rPr>
        <w:t xml:space="preserve">Pest Prioritization Process for Adding a New Pest </w:t>
      </w:r>
    </w:p>
    <w:p w14:paraId="4AC3129B" w14:textId="77777777" w:rsidR="00017D81" w:rsidRPr="005C60D7" w:rsidRDefault="00CC786E" w:rsidP="00017D81">
      <w:pPr>
        <w:pStyle w:val="Default"/>
        <w:keepNext/>
        <w:rPr>
          <w:rFonts w:ascii="Calibri Light" w:hAnsi="Calibri Light" w:cs="Calibri Light"/>
        </w:rPr>
      </w:pPr>
      <w:r w:rsidRPr="005C60D7">
        <w:rPr>
          <w:rFonts w:ascii="Calibri Light" w:hAnsi="Calibri Light" w:cs="Calibri Light"/>
          <w:noProof/>
        </w:rPr>
        <w:drawing>
          <wp:inline distT="0" distB="0" distL="0" distR="0" wp14:anchorId="157EAE8C" wp14:editId="2F1A30BB">
            <wp:extent cx="5943600" cy="5276850"/>
            <wp:effectExtent l="19050" t="19050" r="19050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7685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9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288999B" w14:textId="716B7596" w:rsidR="00C34B8D" w:rsidRPr="005C60D7" w:rsidRDefault="00017D81" w:rsidP="00017D81">
      <w:pPr>
        <w:pStyle w:val="Caption"/>
        <w:rPr>
          <w:rFonts w:ascii="Calibri Light" w:hAnsi="Calibri Light" w:cs="Calibri Light"/>
          <w:i w:val="0"/>
          <w:iCs w:val="0"/>
          <w:color w:val="auto"/>
          <w:sz w:val="20"/>
          <w:szCs w:val="20"/>
        </w:rPr>
      </w:pPr>
      <w:r w:rsidRPr="005C60D7">
        <w:rPr>
          <w:rFonts w:ascii="Calibri Light" w:hAnsi="Calibri Light" w:cs="Calibri Light"/>
          <w:b/>
          <w:bCs/>
          <w:i w:val="0"/>
          <w:iCs w:val="0"/>
          <w:color w:val="auto"/>
          <w:sz w:val="20"/>
          <w:szCs w:val="20"/>
        </w:rPr>
        <w:t xml:space="preserve">Figure </w:t>
      </w:r>
      <w:r w:rsidRPr="005C60D7">
        <w:rPr>
          <w:rFonts w:ascii="Calibri Light" w:hAnsi="Calibri Light" w:cs="Calibri Light"/>
          <w:b/>
          <w:bCs/>
          <w:i w:val="0"/>
          <w:iCs w:val="0"/>
          <w:color w:val="auto"/>
          <w:sz w:val="20"/>
          <w:szCs w:val="20"/>
        </w:rPr>
        <w:fldChar w:fldCharType="begin"/>
      </w:r>
      <w:r w:rsidRPr="005C60D7">
        <w:rPr>
          <w:rFonts w:ascii="Calibri Light" w:hAnsi="Calibri Light" w:cs="Calibri Light"/>
          <w:b/>
          <w:bCs/>
          <w:i w:val="0"/>
          <w:iCs w:val="0"/>
          <w:color w:val="auto"/>
          <w:sz w:val="20"/>
          <w:szCs w:val="20"/>
        </w:rPr>
        <w:instrText xml:space="preserve"> SEQ Figure \* ARABIC </w:instrText>
      </w:r>
      <w:r w:rsidRPr="005C60D7">
        <w:rPr>
          <w:rFonts w:ascii="Calibri Light" w:hAnsi="Calibri Light" w:cs="Calibri Light"/>
          <w:b/>
          <w:bCs/>
          <w:i w:val="0"/>
          <w:iCs w:val="0"/>
          <w:color w:val="auto"/>
          <w:sz w:val="20"/>
          <w:szCs w:val="20"/>
        </w:rPr>
        <w:fldChar w:fldCharType="separate"/>
      </w:r>
      <w:r w:rsidRPr="005C60D7">
        <w:rPr>
          <w:rFonts w:ascii="Calibri Light" w:hAnsi="Calibri Light" w:cs="Calibri Light"/>
          <w:b/>
          <w:bCs/>
          <w:i w:val="0"/>
          <w:iCs w:val="0"/>
          <w:noProof/>
          <w:color w:val="auto"/>
          <w:sz w:val="20"/>
          <w:szCs w:val="20"/>
        </w:rPr>
        <w:t>1</w:t>
      </w:r>
      <w:r w:rsidRPr="005C60D7">
        <w:rPr>
          <w:rFonts w:ascii="Calibri Light" w:hAnsi="Calibri Light" w:cs="Calibri Light"/>
          <w:b/>
          <w:bCs/>
          <w:i w:val="0"/>
          <w:iCs w:val="0"/>
          <w:color w:val="auto"/>
          <w:sz w:val="20"/>
          <w:szCs w:val="20"/>
        </w:rPr>
        <w:fldChar w:fldCharType="end"/>
      </w:r>
      <w:r w:rsidRPr="005C60D7">
        <w:rPr>
          <w:rFonts w:ascii="Calibri Light" w:hAnsi="Calibri Light" w:cs="Calibri Light"/>
          <w:b/>
          <w:bCs/>
          <w:i w:val="0"/>
          <w:iCs w:val="0"/>
          <w:color w:val="auto"/>
          <w:sz w:val="20"/>
          <w:szCs w:val="20"/>
        </w:rPr>
        <w:t>.</w:t>
      </w:r>
      <w:r w:rsidRPr="005C60D7">
        <w:rPr>
          <w:rFonts w:ascii="Calibri Light" w:hAnsi="Calibri Light" w:cs="Calibri Light"/>
          <w:i w:val="0"/>
          <w:iCs w:val="0"/>
          <w:color w:val="auto"/>
          <w:sz w:val="20"/>
          <w:szCs w:val="20"/>
        </w:rPr>
        <w:t xml:space="preserve"> </w:t>
      </w:r>
      <w:r w:rsidR="001336BA">
        <w:rPr>
          <w:rFonts w:ascii="Calibri Light" w:hAnsi="Calibri Light" w:cs="Calibri Light"/>
          <w:i w:val="0"/>
          <w:iCs w:val="0"/>
          <w:color w:val="auto"/>
          <w:sz w:val="20"/>
          <w:szCs w:val="20"/>
        </w:rPr>
        <w:t>Evaluation of candidate pests using the pest prioritization process</w:t>
      </w:r>
    </w:p>
    <w:p w14:paraId="003E4127" w14:textId="77777777" w:rsidR="00CC786E" w:rsidRPr="005C60D7" w:rsidRDefault="00CC786E" w:rsidP="00F023C9">
      <w:pPr>
        <w:pStyle w:val="Default"/>
        <w:rPr>
          <w:rFonts w:ascii="Calibri Light" w:hAnsi="Calibri Light" w:cs="Calibri Light"/>
          <w:color w:val="auto"/>
        </w:rPr>
      </w:pPr>
    </w:p>
    <w:p w14:paraId="49A9BD76" w14:textId="42684432" w:rsidR="00CC786E" w:rsidRPr="005C60D7" w:rsidRDefault="00B6494A" w:rsidP="006279A0">
      <w:pPr>
        <w:pStyle w:val="Default"/>
        <w:spacing w:line="276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lastRenderedPageBreak/>
        <w:t xml:space="preserve">All pests on the priority pest list, </w:t>
      </w:r>
      <w:proofErr w:type="gramStart"/>
      <w:r>
        <w:rPr>
          <w:rFonts w:ascii="Calibri Light" w:hAnsi="Calibri Light" w:cs="Calibri Light"/>
        </w:rPr>
        <w:t>with the exception of</w:t>
      </w:r>
      <w:proofErr w:type="gramEnd"/>
      <w:r>
        <w:rPr>
          <w:rFonts w:ascii="Calibri Light" w:hAnsi="Calibri Light" w:cs="Calibri Light"/>
        </w:rPr>
        <w:t xml:space="preserve"> mollusks</w:t>
      </w:r>
      <w:r w:rsidR="003A744D">
        <w:rPr>
          <w:rFonts w:ascii="Calibri Light" w:hAnsi="Calibri Light" w:cs="Calibri Light"/>
        </w:rPr>
        <w:t xml:space="preserve"> and weeds</w:t>
      </w:r>
      <w:r>
        <w:rPr>
          <w:rFonts w:ascii="Calibri Light" w:hAnsi="Calibri Light" w:cs="Calibri Light"/>
        </w:rPr>
        <w:t xml:space="preserve">, have been evaluated </w:t>
      </w:r>
      <w:r w:rsidR="00D22FF5" w:rsidRPr="005C60D7">
        <w:rPr>
          <w:rFonts w:ascii="Calibri Light" w:hAnsi="Calibri Light" w:cs="Calibri Light"/>
        </w:rPr>
        <w:t>us</w:t>
      </w:r>
      <w:r>
        <w:rPr>
          <w:rFonts w:ascii="Calibri Light" w:hAnsi="Calibri Light" w:cs="Calibri Light"/>
        </w:rPr>
        <w:t>ing</w:t>
      </w:r>
      <w:r w:rsidR="00D22FF5" w:rsidRPr="005C60D7">
        <w:rPr>
          <w:rFonts w:ascii="Calibri Light" w:hAnsi="Calibri Light" w:cs="Calibri Light"/>
        </w:rPr>
        <w:t xml:space="preserve"> </w:t>
      </w:r>
      <w:r w:rsidR="003A744D">
        <w:rPr>
          <w:rFonts w:ascii="Calibri Light" w:hAnsi="Calibri Light" w:cs="Calibri Light"/>
        </w:rPr>
        <w:t xml:space="preserve">the </w:t>
      </w:r>
      <w:r w:rsidR="003B6E61">
        <w:rPr>
          <w:rFonts w:ascii="Calibri Light" w:hAnsi="Calibri Light" w:cs="Calibri Light"/>
        </w:rPr>
        <w:t>Objective Prioritization of Exotic Pests (</w:t>
      </w:r>
      <w:r w:rsidR="003A744D">
        <w:rPr>
          <w:rFonts w:ascii="Calibri Light" w:hAnsi="Calibri Light" w:cs="Calibri Light"/>
        </w:rPr>
        <w:t>OPEP</w:t>
      </w:r>
      <w:r w:rsidR="003B6E61">
        <w:rPr>
          <w:rFonts w:ascii="Calibri Light" w:hAnsi="Calibri Light" w:cs="Calibri Light"/>
        </w:rPr>
        <w:t>)</w:t>
      </w:r>
      <w:r w:rsidR="00CD4486" w:rsidRPr="005C60D7">
        <w:rPr>
          <w:rFonts w:ascii="Calibri Light" w:hAnsi="Calibri Light" w:cs="Calibri Light"/>
        </w:rPr>
        <w:t xml:space="preserve"> </w:t>
      </w:r>
      <w:r w:rsidR="00D22FF5" w:rsidRPr="005C60D7">
        <w:rPr>
          <w:rFonts w:ascii="Calibri Light" w:hAnsi="Calibri Light" w:cs="Calibri Light"/>
        </w:rPr>
        <w:t>process</w:t>
      </w:r>
      <w:r>
        <w:rPr>
          <w:rFonts w:ascii="Calibri Light" w:hAnsi="Calibri Light" w:cs="Calibri Light"/>
        </w:rPr>
        <w:t>.</w:t>
      </w:r>
      <w:r w:rsidR="003A744D">
        <w:rPr>
          <w:rFonts w:ascii="Calibri Light" w:hAnsi="Calibri Light" w:cs="Calibri Light"/>
        </w:rPr>
        <w:t xml:space="preserve"> </w:t>
      </w:r>
      <w:r w:rsidR="003B6E61">
        <w:rPr>
          <w:rFonts w:ascii="Calibri Light" w:hAnsi="Calibri Light" w:cs="Calibri Light"/>
        </w:rPr>
        <w:t xml:space="preserve">Weeds are prioritized using a </w:t>
      </w:r>
      <w:hyperlink r:id="rId13" w:history="1">
        <w:r w:rsidR="003B6E61" w:rsidRPr="003B6E61">
          <w:rPr>
            <w:rStyle w:val="Hyperlink"/>
            <w:rFonts w:ascii="Calibri Light" w:hAnsi="Calibri Light" w:cs="Calibri Light"/>
          </w:rPr>
          <w:t>Weeds Risk Assessment</w:t>
        </w:r>
      </w:hyperlink>
      <w:r w:rsidR="003B6E61">
        <w:rPr>
          <w:rFonts w:ascii="Calibri Light" w:hAnsi="Calibri Light" w:cs="Calibri Light"/>
        </w:rPr>
        <w:t>.</w:t>
      </w:r>
    </w:p>
    <w:p w14:paraId="28CD4C74" w14:textId="77777777" w:rsidR="00CC786E" w:rsidRPr="005C60D7" w:rsidRDefault="00CC786E" w:rsidP="006279A0">
      <w:pPr>
        <w:pStyle w:val="Default"/>
        <w:spacing w:line="276" w:lineRule="auto"/>
        <w:rPr>
          <w:rFonts w:ascii="Calibri Light" w:hAnsi="Calibri Light" w:cs="Calibri Light"/>
        </w:rPr>
      </w:pPr>
    </w:p>
    <w:p w14:paraId="6FF1F78D" w14:textId="5DD1EC88" w:rsidR="003F6489" w:rsidRPr="00701546" w:rsidRDefault="0009550E" w:rsidP="00BF1106">
      <w:pPr>
        <w:pStyle w:val="Heading2"/>
        <w:rPr>
          <w:rFonts w:ascii="Calibri Light" w:hAnsi="Calibri Light" w:cs="Calibri Light"/>
          <w:b/>
          <w:bCs/>
        </w:rPr>
      </w:pPr>
      <w:r w:rsidRPr="00701546">
        <w:rPr>
          <w:rFonts w:ascii="Calibri Light" w:hAnsi="Calibri Light" w:cs="Calibri Light"/>
          <w:b/>
          <w:bCs/>
        </w:rPr>
        <w:t>Candidates for the Priority Pest List</w:t>
      </w:r>
    </w:p>
    <w:p w14:paraId="73082975" w14:textId="4179F417" w:rsidR="00017D81" w:rsidRPr="005C60D7" w:rsidRDefault="00BF1106" w:rsidP="006279A0">
      <w:pPr>
        <w:pStyle w:val="Default"/>
        <w:spacing w:line="276" w:lineRule="auto"/>
        <w:rPr>
          <w:rFonts w:ascii="Calibri Light" w:hAnsi="Calibri Light" w:cs="Calibri Light"/>
          <w:bCs/>
          <w:color w:val="auto"/>
        </w:rPr>
      </w:pPr>
      <w:r w:rsidRPr="005C60D7">
        <w:rPr>
          <w:rFonts w:ascii="Calibri Light" w:hAnsi="Calibri Light" w:cs="Calibri Light"/>
          <w:bCs/>
          <w:color w:val="auto"/>
        </w:rPr>
        <w:t>Any stakeholder can submit a pest to be evaluated for potential inclusion in the Priority Pest List.</w:t>
      </w:r>
      <w:r w:rsidR="001336BA">
        <w:rPr>
          <w:rFonts w:ascii="Calibri Light" w:hAnsi="Calibri Light" w:cs="Calibri Light"/>
          <w:bCs/>
          <w:color w:val="auto"/>
        </w:rPr>
        <w:t xml:space="preserve"> </w:t>
      </w:r>
    </w:p>
    <w:p w14:paraId="6459407B" w14:textId="266FF939" w:rsidR="00E55B4F" w:rsidRPr="005C60D7" w:rsidRDefault="0011299A" w:rsidP="006279A0">
      <w:pPr>
        <w:pStyle w:val="Default"/>
        <w:spacing w:line="276" w:lineRule="auto"/>
        <w:rPr>
          <w:rFonts w:ascii="Calibri Light" w:hAnsi="Calibri Light" w:cs="Calibri Light"/>
          <w:bCs/>
          <w:color w:val="auto"/>
        </w:rPr>
      </w:pPr>
      <w:r w:rsidRPr="005C60D7">
        <w:rPr>
          <w:rFonts w:ascii="Calibri Light" w:hAnsi="Calibri Light" w:cs="Calibri Light"/>
          <w:bCs/>
          <w:color w:val="auto"/>
        </w:rPr>
        <w:t>Email candidates</w:t>
      </w:r>
      <w:r w:rsidR="001858E0" w:rsidRPr="005C60D7">
        <w:rPr>
          <w:rFonts w:ascii="Calibri Light" w:hAnsi="Calibri Light" w:cs="Calibri Light"/>
          <w:bCs/>
          <w:color w:val="auto"/>
        </w:rPr>
        <w:t xml:space="preserve"> to</w:t>
      </w:r>
      <w:r w:rsidR="00E55B4F" w:rsidRPr="005C60D7">
        <w:rPr>
          <w:rFonts w:ascii="Calibri Light" w:hAnsi="Calibri Light" w:cs="Calibri Light"/>
          <w:bCs/>
          <w:color w:val="auto"/>
        </w:rPr>
        <w:t xml:space="preserve"> </w:t>
      </w:r>
      <w:hyperlink r:id="rId14" w:history="1">
        <w:r w:rsidR="00AF30CC" w:rsidRPr="00CB6246">
          <w:rPr>
            <w:rStyle w:val="Hyperlink"/>
            <w:rFonts w:ascii="Calibri Light" w:hAnsi="Calibri Light" w:cs="Calibri Light"/>
            <w:bCs/>
          </w:rPr>
          <w:t>STCAPS@usda.gov</w:t>
        </w:r>
      </w:hyperlink>
      <w:r w:rsidR="00E55B4F" w:rsidRPr="005C60D7">
        <w:rPr>
          <w:rFonts w:ascii="Calibri Light" w:hAnsi="Calibri Light" w:cs="Calibri Light"/>
          <w:bCs/>
          <w:color w:val="auto"/>
        </w:rPr>
        <w:t xml:space="preserve">. </w:t>
      </w:r>
      <w:r w:rsidR="005F2790" w:rsidRPr="005C60D7">
        <w:rPr>
          <w:rFonts w:ascii="Calibri Light" w:hAnsi="Calibri Light" w:cs="Calibri Light"/>
          <w:bCs/>
          <w:color w:val="auto"/>
        </w:rPr>
        <w:t xml:space="preserve">Please provide the </w:t>
      </w:r>
      <w:r w:rsidR="00E55B4F" w:rsidRPr="005C60D7">
        <w:rPr>
          <w:rFonts w:ascii="Calibri Light" w:hAnsi="Calibri Light" w:cs="Calibri Light"/>
          <w:bCs/>
          <w:color w:val="auto"/>
        </w:rPr>
        <w:t xml:space="preserve">pest’s scientific name. </w:t>
      </w:r>
      <w:r w:rsidR="00BF1106" w:rsidRPr="005C60D7">
        <w:rPr>
          <w:rFonts w:ascii="Calibri Light" w:hAnsi="Calibri Light" w:cs="Calibri Light"/>
          <w:bCs/>
          <w:color w:val="auto"/>
        </w:rPr>
        <w:t>S</w:t>
      </w:r>
      <w:r w:rsidR="00E55B4F" w:rsidRPr="005C60D7">
        <w:rPr>
          <w:rFonts w:ascii="Calibri Light" w:hAnsi="Calibri Light" w:cs="Calibri Light"/>
          <w:bCs/>
          <w:color w:val="auto"/>
        </w:rPr>
        <w:t>upporting information is helpful, but not required.</w:t>
      </w:r>
      <w:r w:rsidR="00A564EA" w:rsidRPr="005C60D7">
        <w:rPr>
          <w:rFonts w:ascii="Calibri Light" w:hAnsi="Calibri Light" w:cs="Calibri Light"/>
          <w:bCs/>
          <w:color w:val="auto"/>
        </w:rPr>
        <w:t xml:space="preserve"> Candidates must not be present in the United States.</w:t>
      </w:r>
    </w:p>
    <w:p w14:paraId="0CBA1DBA" w14:textId="77777777" w:rsidR="00E55B4F" w:rsidRPr="005C60D7" w:rsidRDefault="00E55B4F" w:rsidP="006279A0">
      <w:pPr>
        <w:pStyle w:val="Default"/>
        <w:spacing w:line="276" w:lineRule="auto"/>
        <w:rPr>
          <w:rFonts w:ascii="Calibri Light" w:hAnsi="Calibri Light" w:cs="Calibri Light"/>
          <w:bCs/>
          <w:color w:val="auto"/>
        </w:rPr>
      </w:pPr>
    </w:p>
    <w:p w14:paraId="7CF8CA11" w14:textId="3414E29A" w:rsidR="00D22E91" w:rsidRPr="00701546" w:rsidRDefault="00112CE9" w:rsidP="00BF1106">
      <w:pPr>
        <w:pStyle w:val="Heading2"/>
        <w:rPr>
          <w:rFonts w:ascii="Calibri Light" w:hAnsi="Calibri Light" w:cs="Calibri Light"/>
          <w:b/>
          <w:bCs/>
        </w:rPr>
      </w:pPr>
      <w:r w:rsidRPr="00701546">
        <w:rPr>
          <w:rFonts w:ascii="Calibri Light" w:hAnsi="Calibri Light" w:cs="Calibri Light"/>
          <w:b/>
          <w:bCs/>
        </w:rPr>
        <w:t xml:space="preserve">OPEP </w:t>
      </w:r>
      <w:r w:rsidR="00C15A9A" w:rsidRPr="00701546">
        <w:rPr>
          <w:rFonts w:ascii="Calibri Light" w:hAnsi="Calibri Light" w:cs="Calibri Light"/>
          <w:b/>
          <w:bCs/>
        </w:rPr>
        <w:t>Impact Assessment</w:t>
      </w:r>
    </w:p>
    <w:p w14:paraId="7CE761BB" w14:textId="48E3577C" w:rsidR="00D609A3" w:rsidRPr="005C60D7" w:rsidRDefault="00113BDC" w:rsidP="006279A0">
      <w:pPr>
        <w:pStyle w:val="Default"/>
        <w:spacing w:line="276" w:lineRule="auto"/>
        <w:rPr>
          <w:rFonts w:ascii="Calibri Light" w:hAnsi="Calibri Light" w:cs="Calibri Light"/>
          <w:color w:val="auto"/>
        </w:rPr>
      </w:pPr>
      <w:r w:rsidRPr="005C60D7">
        <w:rPr>
          <w:rFonts w:ascii="Calibri Light" w:hAnsi="Calibri Light" w:cs="Calibri Light"/>
          <w:color w:val="auto"/>
        </w:rPr>
        <w:t>PPQ developed t</w:t>
      </w:r>
      <w:r w:rsidR="00A564EA" w:rsidRPr="005C60D7">
        <w:rPr>
          <w:rFonts w:ascii="Calibri Light" w:hAnsi="Calibri Light" w:cs="Calibri Light"/>
          <w:color w:val="auto"/>
        </w:rPr>
        <w:t>he OPEP</w:t>
      </w:r>
      <w:r w:rsidR="00112CE9" w:rsidRPr="005C60D7">
        <w:rPr>
          <w:rFonts w:ascii="Calibri Light" w:hAnsi="Calibri Light" w:cs="Calibri Light"/>
          <w:color w:val="auto"/>
        </w:rPr>
        <w:t xml:space="preserve"> impact assessment</w:t>
      </w:r>
      <w:r w:rsidR="00A564EA" w:rsidRPr="005C60D7">
        <w:rPr>
          <w:rFonts w:ascii="Calibri Light" w:hAnsi="Calibri Light" w:cs="Calibri Light"/>
          <w:color w:val="auto"/>
        </w:rPr>
        <w:t xml:space="preserve"> </w:t>
      </w:r>
      <w:r w:rsidR="006E71F4" w:rsidRPr="005C60D7">
        <w:rPr>
          <w:rFonts w:ascii="Calibri Light" w:hAnsi="Calibri Light" w:cs="Calibri Light"/>
          <w:color w:val="auto"/>
        </w:rPr>
        <w:t xml:space="preserve">model </w:t>
      </w:r>
      <w:r w:rsidR="00112CE9" w:rsidRPr="005C60D7">
        <w:rPr>
          <w:rFonts w:ascii="Calibri Light" w:hAnsi="Calibri Light" w:cs="Calibri Light"/>
          <w:color w:val="auto"/>
        </w:rPr>
        <w:t>to</w:t>
      </w:r>
      <w:r w:rsidR="00A564EA" w:rsidRPr="005C60D7">
        <w:rPr>
          <w:rFonts w:ascii="Calibri Light" w:hAnsi="Calibri Light" w:cs="Calibri Light"/>
          <w:color w:val="auto"/>
        </w:rPr>
        <w:t xml:space="preserve"> prioritize exotic pests according to the impacts they are likely to have if introduced into the United States.</w:t>
      </w:r>
      <w:r w:rsidR="00A564EA" w:rsidRPr="005C60D7">
        <w:rPr>
          <w:rFonts w:ascii="Calibri Light" w:hAnsi="Calibri Light" w:cs="Calibri Light"/>
        </w:rPr>
        <w:t xml:space="preserve"> </w:t>
      </w:r>
      <w:r w:rsidR="005204A6" w:rsidRPr="005C60D7">
        <w:rPr>
          <w:rFonts w:ascii="Calibri Light" w:hAnsi="Calibri Light" w:cs="Calibri Light"/>
        </w:rPr>
        <w:t xml:space="preserve">There </w:t>
      </w:r>
      <w:r w:rsidR="00BA5FE9">
        <w:rPr>
          <w:rFonts w:ascii="Calibri Light" w:hAnsi="Calibri Light" w:cs="Calibri Light"/>
        </w:rPr>
        <w:t>are</w:t>
      </w:r>
      <w:r w:rsidR="005204A6" w:rsidRPr="005C60D7">
        <w:rPr>
          <w:rFonts w:ascii="Calibri Light" w:hAnsi="Calibri Light" w:cs="Calibri Light"/>
        </w:rPr>
        <w:t xml:space="preserve"> separate assessment</w:t>
      </w:r>
      <w:r w:rsidR="00BA5FE9">
        <w:rPr>
          <w:rFonts w:ascii="Calibri Light" w:hAnsi="Calibri Light" w:cs="Calibri Light"/>
        </w:rPr>
        <w:t>s</w:t>
      </w:r>
      <w:r w:rsidR="005204A6" w:rsidRPr="005C60D7">
        <w:rPr>
          <w:rFonts w:ascii="Calibri Light" w:hAnsi="Calibri Light" w:cs="Calibri Light"/>
        </w:rPr>
        <w:t xml:space="preserve"> for arthropods and plant pathogens (including nematodes). </w:t>
      </w:r>
      <w:r w:rsidR="00CF0EB4">
        <w:rPr>
          <w:rFonts w:ascii="Calibri Light" w:hAnsi="Calibri Light" w:cs="Calibri Light"/>
        </w:rPr>
        <w:t>Each a</w:t>
      </w:r>
      <w:r w:rsidR="00F52B4E" w:rsidRPr="005C60D7">
        <w:rPr>
          <w:rFonts w:ascii="Calibri Light" w:hAnsi="Calibri Light" w:cs="Calibri Light"/>
        </w:rPr>
        <w:t>ssessment</w:t>
      </w:r>
      <w:r w:rsidR="005204A6" w:rsidRPr="005C60D7">
        <w:rPr>
          <w:rFonts w:ascii="Calibri Light" w:hAnsi="Calibri Light" w:cs="Calibri Light"/>
        </w:rPr>
        <w:t xml:space="preserve"> include</w:t>
      </w:r>
      <w:r w:rsidR="00CF0EB4">
        <w:rPr>
          <w:rFonts w:ascii="Calibri Light" w:hAnsi="Calibri Light" w:cs="Calibri Light"/>
        </w:rPr>
        <w:t>s</w:t>
      </w:r>
      <w:r w:rsidR="005204A6" w:rsidRPr="005C60D7">
        <w:rPr>
          <w:rFonts w:ascii="Calibri Light" w:hAnsi="Calibri Light" w:cs="Calibri Light"/>
        </w:rPr>
        <w:t xml:space="preserve"> questions</w:t>
      </w:r>
      <w:r w:rsidR="00466FBD">
        <w:rPr>
          <w:rFonts w:ascii="Calibri Light" w:hAnsi="Calibri Light" w:cs="Calibri Light"/>
        </w:rPr>
        <w:t xml:space="preserve"> that are predictive of potential impacts. These questions are</w:t>
      </w:r>
      <w:r w:rsidR="005204A6" w:rsidRPr="005C60D7">
        <w:rPr>
          <w:rFonts w:ascii="Calibri Light" w:hAnsi="Calibri Light" w:cs="Calibri Light"/>
        </w:rPr>
        <w:t xml:space="preserve"> </w:t>
      </w:r>
      <w:r w:rsidR="00F52B4E" w:rsidRPr="005C60D7">
        <w:rPr>
          <w:rFonts w:ascii="Calibri Light" w:hAnsi="Calibri Light" w:cs="Calibri Light"/>
        </w:rPr>
        <w:t>based on</w:t>
      </w:r>
      <w:r w:rsidR="00317F10">
        <w:rPr>
          <w:rFonts w:ascii="Calibri Light" w:hAnsi="Calibri Light" w:cs="Calibri Light"/>
        </w:rPr>
        <w:t xml:space="preserve"> the biology</w:t>
      </w:r>
      <w:r w:rsidR="00F52B4E" w:rsidRPr="005C60D7">
        <w:rPr>
          <w:rFonts w:ascii="Calibri Light" w:hAnsi="Calibri Light" w:cs="Calibri Light"/>
        </w:rPr>
        <w:t xml:space="preserve"> and behavior of the pest</w:t>
      </w:r>
      <w:r w:rsidR="00A413CD">
        <w:rPr>
          <w:rFonts w:ascii="Calibri Light" w:hAnsi="Calibri Light" w:cs="Calibri Light"/>
        </w:rPr>
        <w:t>, control measures</w:t>
      </w:r>
      <w:r w:rsidR="00466FBD">
        <w:rPr>
          <w:rFonts w:ascii="Calibri Light" w:hAnsi="Calibri Light" w:cs="Calibri Light"/>
        </w:rPr>
        <w:t xml:space="preserve"> used against the pest</w:t>
      </w:r>
      <w:r w:rsidR="00A413CD">
        <w:rPr>
          <w:rFonts w:ascii="Calibri Light" w:hAnsi="Calibri Light" w:cs="Calibri Light"/>
        </w:rPr>
        <w:t>, and production practices used in the United States.</w:t>
      </w:r>
      <w:r w:rsidR="00F52B4E" w:rsidRPr="005C60D7">
        <w:rPr>
          <w:rFonts w:ascii="Calibri Light" w:hAnsi="Calibri Light" w:cs="Calibri Light"/>
        </w:rPr>
        <w:t xml:space="preserve"> </w:t>
      </w:r>
    </w:p>
    <w:p w14:paraId="52A6ED27" w14:textId="6FED3843" w:rsidR="00D609A3" w:rsidRPr="005C60D7" w:rsidRDefault="00D609A3" w:rsidP="006279A0">
      <w:pPr>
        <w:pStyle w:val="Default"/>
        <w:spacing w:line="276" w:lineRule="auto"/>
        <w:rPr>
          <w:rFonts w:ascii="Calibri Light" w:hAnsi="Calibri Light" w:cs="Calibri Light"/>
          <w:color w:val="auto"/>
          <w:highlight w:val="yellow"/>
        </w:rPr>
      </w:pPr>
    </w:p>
    <w:p w14:paraId="17EEA46B" w14:textId="40D94D0A" w:rsidR="0071788B" w:rsidRPr="002D47A2" w:rsidRDefault="0044388C" w:rsidP="0044388C">
      <w:pPr>
        <w:pStyle w:val="Default"/>
        <w:spacing w:line="276" w:lineRule="auto"/>
        <w:rPr>
          <w:rFonts w:ascii="Calibri Light" w:hAnsi="Calibri Light" w:cs="Calibri Light"/>
          <w:color w:val="0000FF"/>
          <w:u w:val="single"/>
        </w:rPr>
      </w:pPr>
      <w:r w:rsidRPr="005C60D7">
        <w:rPr>
          <w:rFonts w:ascii="Calibri Light" w:hAnsi="Calibri Light" w:cs="Calibri Light"/>
        </w:rPr>
        <w:t xml:space="preserve">A </w:t>
      </w:r>
      <w:r w:rsidR="00CF3C4E">
        <w:rPr>
          <w:rFonts w:ascii="Calibri Light" w:hAnsi="Calibri Light" w:cs="Calibri Light"/>
        </w:rPr>
        <w:t>s</w:t>
      </w:r>
      <w:r w:rsidRPr="005C60D7">
        <w:rPr>
          <w:rFonts w:ascii="Calibri Light" w:hAnsi="Calibri Light" w:cs="Calibri Light"/>
        </w:rPr>
        <w:t xml:space="preserve">ummary </w:t>
      </w:r>
      <w:r w:rsidR="00CF3C4E">
        <w:rPr>
          <w:rFonts w:ascii="Calibri Light" w:hAnsi="Calibri Light" w:cs="Calibri Light"/>
        </w:rPr>
        <w:t>r</w:t>
      </w:r>
      <w:r w:rsidRPr="005C60D7">
        <w:rPr>
          <w:rFonts w:ascii="Calibri Light" w:hAnsi="Calibri Light" w:cs="Calibri Light"/>
        </w:rPr>
        <w:t xml:space="preserve">eport is developed for each assessment, which is available through the </w:t>
      </w:r>
      <w:hyperlink r:id="rId15" w:history="1">
        <w:proofErr w:type="spellStart"/>
        <w:r w:rsidRPr="001963DF">
          <w:rPr>
            <w:rStyle w:val="Hyperlink"/>
            <w:rFonts w:ascii="Calibri Light" w:hAnsi="Calibri Light" w:cs="Calibri Light"/>
          </w:rPr>
          <w:t>PestLens</w:t>
        </w:r>
        <w:proofErr w:type="spellEnd"/>
        <w:r w:rsidRPr="001963DF">
          <w:rPr>
            <w:rStyle w:val="Hyperlink"/>
            <w:rFonts w:ascii="Calibri Light" w:hAnsi="Calibri Light" w:cs="Calibri Light"/>
          </w:rPr>
          <w:t xml:space="preserve"> website</w:t>
        </w:r>
      </w:hyperlink>
      <w:r w:rsidR="001963DF">
        <w:rPr>
          <w:rFonts w:ascii="Calibri Light" w:hAnsi="Calibri Light" w:cs="Calibri Light"/>
        </w:rPr>
        <w:t>.</w:t>
      </w:r>
      <w:r w:rsidR="002D47A2">
        <w:rPr>
          <w:rStyle w:val="Hyperlink"/>
          <w:rFonts w:ascii="Calibri Light" w:hAnsi="Calibri Light" w:cs="Calibri Light"/>
        </w:rPr>
        <w:t xml:space="preserve"> </w:t>
      </w:r>
      <w:r w:rsidR="00A82484" w:rsidRPr="005C60D7">
        <w:rPr>
          <w:rFonts w:ascii="Calibri Light" w:hAnsi="Calibri Light" w:cs="Calibri Light"/>
        </w:rPr>
        <w:t>The summary report includes</w:t>
      </w:r>
      <w:r w:rsidR="0071788B">
        <w:rPr>
          <w:rFonts w:ascii="Calibri Light" w:hAnsi="Calibri Light" w:cs="Calibri Light"/>
        </w:rPr>
        <w:t>:</w:t>
      </w:r>
    </w:p>
    <w:p w14:paraId="4726D20F" w14:textId="790D0648" w:rsidR="0071788B" w:rsidRPr="00017691" w:rsidRDefault="0071788B" w:rsidP="0071788B">
      <w:pPr>
        <w:pStyle w:val="Default"/>
        <w:numPr>
          <w:ilvl w:val="0"/>
          <w:numId w:val="30"/>
        </w:numPr>
        <w:spacing w:line="276" w:lineRule="auto"/>
        <w:rPr>
          <w:rFonts w:ascii="Calibri Light" w:hAnsi="Calibri Light" w:cs="Calibri Light"/>
          <w:sz w:val="20"/>
          <w:szCs w:val="20"/>
        </w:rPr>
      </w:pPr>
      <w:r w:rsidRPr="00017691">
        <w:rPr>
          <w:rFonts w:ascii="Calibri Light" w:hAnsi="Calibri Light" w:cs="Calibri Light"/>
          <w:sz w:val="20"/>
          <w:szCs w:val="20"/>
        </w:rPr>
        <w:t>A</w:t>
      </w:r>
      <w:r w:rsidR="00A82484" w:rsidRPr="00017691">
        <w:rPr>
          <w:rFonts w:ascii="Calibri Light" w:hAnsi="Calibri Light" w:cs="Calibri Light"/>
          <w:sz w:val="20"/>
          <w:szCs w:val="20"/>
        </w:rPr>
        <w:t xml:space="preserve"> brief introduction to the region(s) and host(s) at risk in the United States</w:t>
      </w:r>
      <w:r w:rsidR="0066462F" w:rsidRPr="00017691">
        <w:rPr>
          <w:rFonts w:ascii="Calibri Light" w:hAnsi="Calibri Light" w:cs="Calibri Light"/>
          <w:sz w:val="20"/>
          <w:szCs w:val="20"/>
        </w:rPr>
        <w:t>.</w:t>
      </w:r>
    </w:p>
    <w:p w14:paraId="04A131DE" w14:textId="18F7E4B1" w:rsidR="0071788B" w:rsidRPr="00017691" w:rsidRDefault="0071788B" w:rsidP="0071788B">
      <w:pPr>
        <w:pStyle w:val="Default"/>
        <w:numPr>
          <w:ilvl w:val="0"/>
          <w:numId w:val="30"/>
        </w:numPr>
        <w:spacing w:line="276" w:lineRule="auto"/>
        <w:rPr>
          <w:rFonts w:ascii="Calibri Light" w:hAnsi="Calibri Light" w:cs="Calibri Light"/>
          <w:sz w:val="20"/>
          <w:szCs w:val="20"/>
        </w:rPr>
      </w:pPr>
      <w:r w:rsidRPr="00017691">
        <w:rPr>
          <w:rFonts w:ascii="Calibri Light" w:hAnsi="Calibri Light" w:cs="Calibri Light"/>
          <w:sz w:val="20"/>
          <w:szCs w:val="20"/>
        </w:rPr>
        <w:t>T</w:t>
      </w:r>
      <w:r w:rsidR="00A82484" w:rsidRPr="00017691">
        <w:rPr>
          <w:rFonts w:ascii="Calibri Light" w:hAnsi="Calibri Light" w:cs="Calibri Light"/>
          <w:sz w:val="20"/>
          <w:szCs w:val="20"/>
        </w:rPr>
        <w:t xml:space="preserve">he potential impacts or symptoms that may be </w:t>
      </w:r>
      <w:r w:rsidR="0066462F" w:rsidRPr="00017691">
        <w:rPr>
          <w:rFonts w:ascii="Calibri Light" w:hAnsi="Calibri Light" w:cs="Calibri Light"/>
          <w:sz w:val="20"/>
          <w:szCs w:val="20"/>
        </w:rPr>
        <w:t>observed.</w:t>
      </w:r>
    </w:p>
    <w:p w14:paraId="6D80EE10" w14:textId="10E8489D" w:rsidR="008C21E2" w:rsidRPr="00017691" w:rsidRDefault="0071788B" w:rsidP="0071788B">
      <w:pPr>
        <w:pStyle w:val="Default"/>
        <w:numPr>
          <w:ilvl w:val="0"/>
          <w:numId w:val="30"/>
        </w:numPr>
        <w:spacing w:line="276" w:lineRule="auto"/>
        <w:rPr>
          <w:rFonts w:ascii="Calibri Light" w:hAnsi="Calibri Light" w:cs="Calibri Light"/>
          <w:sz w:val="20"/>
          <w:szCs w:val="20"/>
        </w:rPr>
      </w:pPr>
      <w:r w:rsidRPr="00017691">
        <w:rPr>
          <w:rFonts w:ascii="Calibri Light" w:hAnsi="Calibri Light" w:cs="Calibri Light"/>
          <w:sz w:val="20"/>
          <w:szCs w:val="20"/>
        </w:rPr>
        <w:t>A</w:t>
      </w:r>
      <w:r w:rsidR="00A82484" w:rsidRPr="00017691">
        <w:rPr>
          <w:rFonts w:ascii="Calibri Light" w:hAnsi="Calibri Light" w:cs="Calibri Light"/>
          <w:sz w:val="20"/>
          <w:szCs w:val="20"/>
        </w:rPr>
        <w:t xml:space="preserve"> summary of the assessment results</w:t>
      </w:r>
      <w:r w:rsidR="00627038" w:rsidRPr="00017691">
        <w:rPr>
          <w:rFonts w:ascii="Calibri Light" w:hAnsi="Calibri Light" w:cs="Calibri Light"/>
          <w:sz w:val="20"/>
          <w:szCs w:val="20"/>
        </w:rPr>
        <w:t>.</w:t>
      </w:r>
    </w:p>
    <w:p w14:paraId="23629DBD" w14:textId="1D70D84A" w:rsidR="008C21E2" w:rsidRPr="00017691" w:rsidRDefault="003C7095" w:rsidP="0071788B">
      <w:pPr>
        <w:pStyle w:val="Default"/>
        <w:numPr>
          <w:ilvl w:val="0"/>
          <w:numId w:val="30"/>
        </w:numPr>
        <w:spacing w:line="276" w:lineRule="auto"/>
        <w:rPr>
          <w:rFonts w:ascii="Calibri Light" w:hAnsi="Calibri Light" w:cs="Calibri Light"/>
          <w:sz w:val="20"/>
          <w:szCs w:val="20"/>
        </w:rPr>
      </w:pPr>
      <w:r w:rsidRPr="00017691">
        <w:rPr>
          <w:rFonts w:ascii="Calibri Light" w:hAnsi="Calibri Light" w:cs="Calibri Light"/>
          <w:sz w:val="20"/>
          <w:szCs w:val="20"/>
        </w:rPr>
        <w:t xml:space="preserve">A list of </w:t>
      </w:r>
      <w:r w:rsidR="00627038" w:rsidRPr="00017691">
        <w:rPr>
          <w:rFonts w:ascii="Calibri Light" w:hAnsi="Calibri Light" w:cs="Calibri Light"/>
          <w:sz w:val="20"/>
          <w:szCs w:val="20"/>
        </w:rPr>
        <w:t>pest-</w:t>
      </w:r>
      <w:r w:rsidRPr="00017691">
        <w:rPr>
          <w:rFonts w:ascii="Calibri Light" w:hAnsi="Calibri Light" w:cs="Calibri Light"/>
          <w:sz w:val="20"/>
          <w:szCs w:val="20"/>
        </w:rPr>
        <w:t>s</w:t>
      </w:r>
      <w:r w:rsidR="008C21E2" w:rsidRPr="00017691">
        <w:rPr>
          <w:rFonts w:ascii="Calibri Light" w:hAnsi="Calibri Light" w:cs="Calibri Light"/>
          <w:sz w:val="20"/>
          <w:szCs w:val="20"/>
        </w:rPr>
        <w:t xml:space="preserve">pecific </w:t>
      </w:r>
      <w:r w:rsidR="00A82484" w:rsidRPr="00017691">
        <w:rPr>
          <w:rFonts w:ascii="Calibri Light" w:hAnsi="Calibri Light" w:cs="Calibri Light"/>
          <w:sz w:val="20"/>
          <w:szCs w:val="20"/>
        </w:rPr>
        <w:t xml:space="preserve">biological </w:t>
      </w:r>
      <w:r w:rsidR="001A211D" w:rsidRPr="00017691">
        <w:rPr>
          <w:rFonts w:ascii="Calibri Light" w:hAnsi="Calibri Light" w:cs="Calibri Light"/>
          <w:sz w:val="20"/>
          <w:szCs w:val="20"/>
        </w:rPr>
        <w:t xml:space="preserve">features </w:t>
      </w:r>
      <w:r w:rsidR="00A82484" w:rsidRPr="00017691">
        <w:rPr>
          <w:rFonts w:ascii="Calibri Light" w:hAnsi="Calibri Light" w:cs="Calibri Light"/>
          <w:sz w:val="20"/>
          <w:szCs w:val="20"/>
        </w:rPr>
        <w:t xml:space="preserve">or production practices that </w:t>
      </w:r>
      <w:r w:rsidR="008C21E2" w:rsidRPr="00017691">
        <w:rPr>
          <w:rFonts w:ascii="Calibri Light" w:hAnsi="Calibri Light" w:cs="Calibri Light"/>
          <w:sz w:val="20"/>
          <w:szCs w:val="20"/>
        </w:rPr>
        <w:t>likely affected</w:t>
      </w:r>
      <w:r w:rsidR="00A82484" w:rsidRPr="00017691">
        <w:rPr>
          <w:rFonts w:ascii="Calibri Light" w:hAnsi="Calibri Light" w:cs="Calibri Light"/>
          <w:sz w:val="20"/>
          <w:szCs w:val="20"/>
        </w:rPr>
        <w:t xml:space="preserve"> the final rating</w:t>
      </w:r>
      <w:r w:rsidR="00627038" w:rsidRPr="00017691">
        <w:rPr>
          <w:rFonts w:ascii="Calibri Light" w:hAnsi="Calibri Light" w:cs="Calibri Light"/>
          <w:sz w:val="20"/>
          <w:szCs w:val="20"/>
        </w:rPr>
        <w:t>.</w:t>
      </w:r>
    </w:p>
    <w:p w14:paraId="58BFCD2A" w14:textId="0D26498E" w:rsidR="008C21E2" w:rsidRPr="00017691" w:rsidRDefault="00627038" w:rsidP="0071788B">
      <w:pPr>
        <w:pStyle w:val="Default"/>
        <w:numPr>
          <w:ilvl w:val="0"/>
          <w:numId w:val="30"/>
        </w:numPr>
        <w:spacing w:line="276" w:lineRule="auto"/>
        <w:rPr>
          <w:rFonts w:ascii="Calibri Light" w:hAnsi="Calibri Light" w:cs="Calibri Light"/>
          <w:sz w:val="20"/>
          <w:szCs w:val="20"/>
        </w:rPr>
      </w:pPr>
      <w:r w:rsidRPr="00017691">
        <w:rPr>
          <w:rFonts w:ascii="Calibri Light" w:hAnsi="Calibri Light" w:cs="Calibri Light"/>
          <w:sz w:val="20"/>
          <w:szCs w:val="20"/>
        </w:rPr>
        <w:t>Any o</w:t>
      </w:r>
      <w:r w:rsidR="00CB2A45" w:rsidRPr="00017691">
        <w:rPr>
          <w:rFonts w:ascii="Calibri Light" w:hAnsi="Calibri Light" w:cs="Calibri Light"/>
          <w:sz w:val="20"/>
          <w:szCs w:val="20"/>
        </w:rPr>
        <w:t xml:space="preserve">ther </w:t>
      </w:r>
      <w:r w:rsidR="00A82484" w:rsidRPr="00017691">
        <w:rPr>
          <w:rFonts w:ascii="Calibri Light" w:hAnsi="Calibri Light" w:cs="Calibri Light"/>
          <w:sz w:val="20"/>
          <w:szCs w:val="20"/>
        </w:rPr>
        <w:t xml:space="preserve">information </w:t>
      </w:r>
      <w:r w:rsidR="00B878E1" w:rsidRPr="00017691">
        <w:rPr>
          <w:rFonts w:ascii="Calibri Light" w:hAnsi="Calibri Light" w:cs="Calibri Light"/>
          <w:sz w:val="20"/>
          <w:szCs w:val="20"/>
        </w:rPr>
        <w:t xml:space="preserve">relevant </w:t>
      </w:r>
      <w:r w:rsidR="008C21E2" w:rsidRPr="00017691">
        <w:rPr>
          <w:rFonts w:ascii="Calibri Light" w:hAnsi="Calibri Light" w:cs="Calibri Light"/>
          <w:sz w:val="20"/>
          <w:szCs w:val="20"/>
        </w:rPr>
        <w:t>for</w:t>
      </w:r>
      <w:r w:rsidR="00A82484" w:rsidRPr="00017691">
        <w:rPr>
          <w:rFonts w:ascii="Calibri Light" w:hAnsi="Calibri Light" w:cs="Calibri Light"/>
          <w:sz w:val="20"/>
          <w:szCs w:val="20"/>
        </w:rPr>
        <w:t xml:space="preserve"> stakeholders</w:t>
      </w:r>
      <w:r w:rsidRPr="00017691">
        <w:rPr>
          <w:rFonts w:ascii="Calibri Light" w:hAnsi="Calibri Light" w:cs="Calibri Light"/>
          <w:sz w:val="20"/>
          <w:szCs w:val="20"/>
        </w:rPr>
        <w:t>.</w:t>
      </w:r>
    </w:p>
    <w:p w14:paraId="6463D79E" w14:textId="10E088AE" w:rsidR="0044388C" w:rsidRPr="00017691" w:rsidRDefault="008F270E" w:rsidP="0071788B">
      <w:pPr>
        <w:pStyle w:val="Default"/>
        <w:numPr>
          <w:ilvl w:val="0"/>
          <w:numId w:val="30"/>
        </w:numPr>
        <w:spacing w:line="276" w:lineRule="auto"/>
        <w:rPr>
          <w:rFonts w:ascii="Calibri Light" w:hAnsi="Calibri Light" w:cs="Calibri Light"/>
          <w:sz w:val="20"/>
          <w:szCs w:val="20"/>
        </w:rPr>
      </w:pPr>
      <w:r w:rsidRPr="00017691">
        <w:rPr>
          <w:rFonts w:ascii="Calibri Light" w:hAnsi="Calibri Light" w:cs="Calibri Light"/>
          <w:sz w:val="20"/>
          <w:szCs w:val="20"/>
        </w:rPr>
        <w:t xml:space="preserve">A copy of all the </w:t>
      </w:r>
      <w:r w:rsidR="00A82484" w:rsidRPr="00017691">
        <w:rPr>
          <w:rFonts w:ascii="Calibri Light" w:hAnsi="Calibri Light" w:cs="Calibri Light"/>
          <w:sz w:val="20"/>
          <w:szCs w:val="20"/>
        </w:rPr>
        <w:t>questions, answers, and associated evidence</w:t>
      </w:r>
      <w:r w:rsidR="001963DF" w:rsidRPr="00017691">
        <w:rPr>
          <w:rFonts w:ascii="Calibri Light" w:hAnsi="Calibri Light" w:cs="Calibri Light"/>
          <w:sz w:val="20"/>
          <w:szCs w:val="20"/>
        </w:rPr>
        <w:t xml:space="preserve"> used in each assessment</w:t>
      </w:r>
      <w:r w:rsidR="00627038" w:rsidRPr="00017691">
        <w:rPr>
          <w:rFonts w:ascii="Calibri Light" w:hAnsi="Calibri Light" w:cs="Calibri Light"/>
          <w:sz w:val="20"/>
          <w:szCs w:val="20"/>
        </w:rPr>
        <w:t>.</w:t>
      </w:r>
    </w:p>
    <w:p w14:paraId="56A31763" w14:textId="77777777" w:rsidR="0044388C" w:rsidRPr="005C60D7" w:rsidRDefault="0044388C" w:rsidP="0044388C">
      <w:pPr>
        <w:pStyle w:val="Default"/>
        <w:spacing w:line="276" w:lineRule="auto"/>
        <w:rPr>
          <w:rFonts w:ascii="Calibri Light" w:hAnsi="Calibri Light" w:cs="Calibri Light"/>
        </w:rPr>
      </w:pPr>
    </w:p>
    <w:p w14:paraId="7DE6C4DB" w14:textId="35039309" w:rsidR="00CB014F" w:rsidRPr="005C60D7" w:rsidRDefault="00401850" w:rsidP="00E47FAC">
      <w:pPr>
        <w:pStyle w:val="Default"/>
        <w:spacing w:line="276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The OPEP assessment best evaluates pests that</w:t>
      </w:r>
      <w:r w:rsidR="00CB014F" w:rsidRPr="005C60D7">
        <w:rPr>
          <w:rFonts w:ascii="Calibri Light" w:hAnsi="Calibri Light" w:cs="Calibri Light"/>
        </w:rPr>
        <w:t xml:space="preserve"> have </w:t>
      </w:r>
      <w:r w:rsidR="00D26C43" w:rsidRPr="005C60D7">
        <w:rPr>
          <w:rFonts w:ascii="Calibri Light" w:hAnsi="Calibri Light" w:cs="Calibri Light"/>
        </w:rPr>
        <w:t>spread</w:t>
      </w:r>
      <w:r w:rsidR="00CB014F" w:rsidRPr="005C60D7">
        <w:rPr>
          <w:rFonts w:ascii="Calibri Light" w:hAnsi="Calibri Light" w:cs="Calibri Light"/>
        </w:rPr>
        <w:t xml:space="preserve"> outside of </w:t>
      </w:r>
      <w:r>
        <w:rPr>
          <w:rFonts w:ascii="Calibri Light" w:hAnsi="Calibri Light" w:cs="Calibri Light"/>
        </w:rPr>
        <w:t>their</w:t>
      </w:r>
      <w:r w:rsidR="00CB014F" w:rsidRPr="005C60D7">
        <w:rPr>
          <w:rFonts w:ascii="Calibri Light" w:hAnsi="Calibri Light" w:cs="Calibri Light"/>
        </w:rPr>
        <w:t xml:space="preserve"> native range, and/or have caused significant impacts within </w:t>
      </w:r>
      <w:r>
        <w:rPr>
          <w:rFonts w:ascii="Calibri Light" w:hAnsi="Calibri Light" w:cs="Calibri Light"/>
        </w:rPr>
        <w:t>their</w:t>
      </w:r>
      <w:r w:rsidR="00CB014F" w:rsidRPr="005C60D7">
        <w:rPr>
          <w:rFonts w:ascii="Calibri Light" w:hAnsi="Calibri Light" w:cs="Calibri Light"/>
        </w:rPr>
        <w:t xml:space="preserve"> native range. </w:t>
      </w:r>
      <w:r w:rsidR="00433DED" w:rsidRPr="005C60D7">
        <w:rPr>
          <w:rFonts w:ascii="Calibri Light" w:hAnsi="Calibri Light" w:cs="Calibri Light"/>
        </w:rPr>
        <w:t>Species</w:t>
      </w:r>
      <w:r w:rsidR="00CB014F" w:rsidRPr="005C60D7">
        <w:rPr>
          <w:rFonts w:ascii="Calibri Light" w:hAnsi="Calibri Light" w:cs="Calibri Light"/>
        </w:rPr>
        <w:t xml:space="preserve"> that have not </w:t>
      </w:r>
      <w:r w:rsidR="00D26C43" w:rsidRPr="005C60D7">
        <w:rPr>
          <w:rFonts w:ascii="Calibri Light" w:hAnsi="Calibri Light" w:cs="Calibri Light"/>
        </w:rPr>
        <w:t>spread</w:t>
      </w:r>
      <w:r w:rsidR="00CB014F" w:rsidRPr="005C60D7">
        <w:rPr>
          <w:rFonts w:ascii="Calibri Light" w:hAnsi="Calibri Light" w:cs="Calibri Light"/>
        </w:rPr>
        <w:t xml:space="preserve"> outside of </w:t>
      </w:r>
      <w:r w:rsidR="00185DCF" w:rsidRPr="005C60D7">
        <w:rPr>
          <w:rFonts w:ascii="Calibri Light" w:hAnsi="Calibri Light" w:cs="Calibri Light"/>
        </w:rPr>
        <w:t>their native range</w:t>
      </w:r>
      <w:r w:rsidR="0044388C" w:rsidRPr="005C60D7">
        <w:rPr>
          <w:rFonts w:ascii="Calibri Light" w:hAnsi="Calibri Light" w:cs="Calibri Light"/>
        </w:rPr>
        <w:t xml:space="preserve"> or </w:t>
      </w:r>
      <w:r w:rsidR="00CF3C4E">
        <w:rPr>
          <w:rFonts w:ascii="Calibri Light" w:hAnsi="Calibri Light" w:cs="Calibri Light"/>
        </w:rPr>
        <w:t>caused significant impacts within their native range</w:t>
      </w:r>
      <w:r w:rsidR="00CB014F" w:rsidRPr="005C60D7">
        <w:rPr>
          <w:rFonts w:ascii="Calibri Light" w:hAnsi="Calibri Light" w:cs="Calibri Light"/>
        </w:rPr>
        <w:t xml:space="preserve"> </w:t>
      </w:r>
      <w:r w:rsidR="00935F1F">
        <w:rPr>
          <w:rFonts w:ascii="Calibri Light" w:hAnsi="Calibri Light" w:cs="Calibri Light"/>
        </w:rPr>
        <w:t>are not assessed and are given</w:t>
      </w:r>
      <w:r w:rsidR="00CB014F" w:rsidRPr="005C60D7">
        <w:rPr>
          <w:rFonts w:ascii="Calibri Light" w:hAnsi="Calibri Light" w:cs="Calibri Light"/>
        </w:rPr>
        <w:t xml:space="preserve"> an “undetermined” rating</w:t>
      </w:r>
      <w:r w:rsidR="00935F1F">
        <w:rPr>
          <w:rFonts w:ascii="Calibri Light" w:hAnsi="Calibri Light" w:cs="Calibri Light"/>
        </w:rPr>
        <w:t>. A</w:t>
      </w:r>
      <w:r w:rsidR="00CB014F" w:rsidRPr="005C60D7">
        <w:rPr>
          <w:rFonts w:ascii="Calibri Light" w:hAnsi="Calibri Light" w:cs="Calibri Light"/>
        </w:rPr>
        <w:t xml:space="preserve"> summary of the known information </w:t>
      </w:r>
      <w:r w:rsidR="00185DCF" w:rsidRPr="005C60D7">
        <w:rPr>
          <w:rFonts w:ascii="Calibri Light" w:hAnsi="Calibri Light" w:cs="Calibri Light"/>
        </w:rPr>
        <w:t xml:space="preserve">is </w:t>
      </w:r>
      <w:r w:rsidR="004171FF" w:rsidRPr="005C60D7">
        <w:rPr>
          <w:rFonts w:ascii="Calibri Light" w:hAnsi="Calibri Light" w:cs="Calibri Light"/>
        </w:rPr>
        <w:t xml:space="preserve">archived and </w:t>
      </w:r>
      <w:r w:rsidR="00185DCF" w:rsidRPr="005C60D7">
        <w:rPr>
          <w:rFonts w:ascii="Calibri Light" w:hAnsi="Calibri Light" w:cs="Calibri Light"/>
        </w:rPr>
        <w:t xml:space="preserve">available at </w:t>
      </w:r>
      <w:r w:rsidRPr="005C60D7">
        <w:rPr>
          <w:rFonts w:ascii="Calibri Light" w:hAnsi="Calibri Light" w:cs="Calibri Light"/>
        </w:rPr>
        <w:t xml:space="preserve">the </w:t>
      </w:r>
      <w:hyperlink r:id="rId16" w:history="1">
        <w:proofErr w:type="spellStart"/>
        <w:r w:rsidRPr="001963DF">
          <w:rPr>
            <w:rStyle w:val="Hyperlink"/>
            <w:rFonts w:ascii="Calibri Light" w:hAnsi="Calibri Light" w:cs="Calibri Light"/>
          </w:rPr>
          <w:t>PestLens</w:t>
        </w:r>
        <w:proofErr w:type="spellEnd"/>
        <w:r w:rsidRPr="001963DF">
          <w:rPr>
            <w:rStyle w:val="Hyperlink"/>
            <w:rFonts w:ascii="Calibri Light" w:hAnsi="Calibri Light" w:cs="Calibri Light"/>
          </w:rPr>
          <w:t xml:space="preserve"> website</w:t>
        </w:r>
      </w:hyperlink>
      <w:r>
        <w:rPr>
          <w:rFonts w:ascii="Calibri Light" w:hAnsi="Calibri Light" w:cs="Calibri Light"/>
        </w:rPr>
        <w:t>.</w:t>
      </w:r>
    </w:p>
    <w:p w14:paraId="08AF208A" w14:textId="417FF120" w:rsidR="005204A6" w:rsidRPr="005C60D7" w:rsidRDefault="005204A6" w:rsidP="00E47FAC">
      <w:pPr>
        <w:pStyle w:val="Default"/>
        <w:spacing w:line="276" w:lineRule="auto"/>
        <w:rPr>
          <w:rFonts w:ascii="Calibri Light" w:hAnsi="Calibri Light" w:cs="Calibri Light"/>
        </w:rPr>
      </w:pPr>
    </w:p>
    <w:p w14:paraId="266BBC0E" w14:textId="7D9300CE" w:rsidR="00937271" w:rsidRPr="005C60D7" w:rsidRDefault="00CF3C4E" w:rsidP="00D36A14">
      <w:pPr>
        <w:pStyle w:val="Default"/>
        <w:spacing w:line="276" w:lineRule="auto"/>
      </w:pPr>
      <w:r>
        <w:rPr>
          <w:rFonts w:ascii="Calibri Light" w:hAnsi="Calibri Light" w:cs="Calibri Light"/>
        </w:rPr>
        <w:t xml:space="preserve">To enable </w:t>
      </w:r>
      <w:r w:rsidRPr="005C60D7">
        <w:rPr>
          <w:rFonts w:ascii="Calibri Light" w:hAnsi="Calibri Light" w:cs="Calibri Light"/>
        </w:rPr>
        <w:t>PPQ</w:t>
      </w:r>
      <w:r>
        <w:rPr>
          <w:rFonts w:ascii="Calibri Light" w:hAnsi="Calibri Light" w:cs="Calibri Light"/>
        </w:rPr>
        <w:t xml:space="preserve"> to</w:t>
      </w:r>
      <w:r w:rsidRPr="005C60D7">
        <w:rPr>
          <w:rFonts w:ascii="Calibri Light" w:hAnsi="Calibri Light" w:cs="Calibri Light"/>
        </w:rPr>
        <w:t xml:space="preserve"> focus resources on pests that are most likely to cause significant impacts</w:t>
      </w:r>
      <w:r>
        <w:rPr>
          <w:rFonts w:ascii="Calibri Light" w:hAnsi="Calibri Light" w:cs="Calibri Light"/>
        </w:rPr>
        <w:t xml:space="preserve">, assessment </w:t>
      </w:r>
      <w:r w:rsidRPr="005C60D7">
        <w:rPr>
          <w:rFonts w:ascii="Calibri Light" w:hAnsi="Calibri Light" w:cs="Calibri Light"/>
        </w:rPr>
        <w:t>results are grouped into three categories (Appendix). Category 1 includes organisms with a greater than 20% probability of being a high impact pest. P</w:t>
      </w:r>
      <w:r w:rsidR="00F77410">
        <w:rPr>
          <w:rFonts w:ascii="Calibri Light" w:hAnsi="Calibri Light" w:cs="Calibri Light"/>
        </w:rPr>
        <w:t xml:space="preserve">PQ evaluates </w:t>
      </w:r>
      <w:r w:rsidR="00F77410" w:rsidRPr="005C60D7">
        <w:rPr>
          <w:rFonts w:ascii="Calibri Light" w:hAnsi="Calibri Light" w:cs="Calibri Light"/>
          <w:color w:val="auto"/>
        </w:rPr>
        <w:t>the availability of survey and diagnostic methods</w:t>
      </w:r>
      <w:r w:rsidR="00F77410" w:rsidRPr="005C60D7">
        <w:rPr>
          <w:rFonts w:ascii="Calibri Light" w:hAnsi="Calibri Light" w:cs="Calibri Light"/>
        </w:rPr>
        <w:t xml:space="preserve"> </w:t>
      </w:r>
      <w:r w:rsidR="00F77410">
        <w:rPr>
          <w:rFonts w:ascii="Calibri Light" w:hAnsi="Calibri Light" w:cs="Calibri Light"/>
        </w:rPr>
        <w:t>for p</w:t>
      </w:r>
      <w:r w:rsidRPr="005C60D7">
        <w:rPr>
          <w:rFonts w:ascii="Calibri Light" w:hAnsi="Calibri Light" w:cs="Calibri Light"/>
        </w:rPr>
        <w:t xml:space="preserve">ests in Category 1. </w:t>
      </w:r>
    </w:p>
    <w:p w14:paraId="163C7CC9" w14:textId="77777777" w:rsidR="00B75208" w:rsidRPr="005C60D7" w:rsidRDefault="00B75208" w:rsidP="006279A0">
      <w:pPr>
        <w:spacing w:after="0"/>
        <w:rPr>
          <w:rFonts w:ascii="Calibri Light" w:hAnsi="Calibri Light" w:cs="Calibri Light"/>
        </w:rPr>
      </w:pPr>
    </w:p>
    <w:p w14:paraId="723AF25D" w14:textId="5B2E1641" w:rsidR="007A07EA" w:rsidRPr="00701546" w:rsidRDefault="00C15A9A" w:rsidP="00BF1106">
      <w:pPr>
        <w:pStyle w:val="Heading2"/>
        <w:rPr>
          <w:rFonts w:ascii="Calibri Light" w:hAnsi="Calibri Light" w:cs="Calibri Light"/>
          <w:b/>
          <w:bCs/>
        </w:rPr>
      </w:pPr>
      <w:r w:rsidRPr="00701546">
        <w:rPr>
          <w:rFonts w:ascii="Calibri Light" w:hAnsi="Calibri Light" w:cs="Calibri Light"/>
          <w:b/>
          <w:bCs/>
        </w:rPr>
        <w:lastRenderedPageBreak/>
        <w:t xml:space="preserve">Survey and Diagnostic Assessment </w:t>
      </w:r>
    </w:p>
    <w:p w14:paraId="08A4D964" w14:textId="4E6D1EDF" w:rsidR="00C13903" w:rsidRPr="005C60D7" w:rsidRDefault="008F60B4" w:rsidP="006279A0">
      <w:pPr>
        <w:pStyle w:val="Default"/>
        <w:spacing w:line="276" w:lineRule="auto"/>
        <w:rPr>
          <w:rFonts w:ascii="Calibri Light" w:hAnsi="Calibri Light" w:cs="Calibri Light"/>
        </w:rPr>
      </w:pPr>
      <w:r w:rsidRPr="005C60D7">
        <w:rPr>
          <w:rFonts w:ascii="Calibri Light" w:hAnsi="Calibri Light" w:cs="Calibri Light"/>
          <w:color w:val="auto"/>
        </w:rPr>
        <w:t>The S</w:t>
      </w:r>
      <w:r w:rsidR="00F77410">
        <w:rPr>
          <w:rFonts w:ascii="Calibri Light" w:hAnsi="Calibri Light" w:cs="Calibri Light"/>
          <w:color w:val="auto"/>
        </w:rPr>
        <w:t>urvey and Diagnostic</w:t>
      </w:r>
      <w:r w:rsidR="00E96EAE">
        <w:rPr>
          <w:rFonts w:ascii="Calibri Light" w:hAnsi="Calibri Light" w:cs="Calibri Light"/>
          <w:color w:val="auto"/>
        </w:rPr>
        <w:t xml:space="preserve"> (</w:t>
      </w:r>
      <w:r w:rsidR="003B24AF">
        <w:rPr>
          <w:rFonts w:ascii="Calibri Light" w:hAnsi="Calibri Light" w:cs="Calibri Light"/>
          <w:color w:val="auto"/>
        </w:rPr>
        <w:t>S&amp;D</w:t>
      </w:r>
      <w:r w:rsidR="00E96EAE">
        <w:rPr>
          <w:rFonts w:ascii="Calibri Light" w:hAnsi="Calibri Light" w:cs="Calibri Light"/>
          <w:color w:val="auto"/>
        </w:rPr>
        <w:t>)</w:t>
      </w:r>
      <w:r w:rsidRPr="005C60D7">
        <w:rPr>
          <w:rFonts w:ascii="Calibri Light" w:hAnsi="Calibri Light" w:cs="Calibri Light"/>
          <w:color w:val="auto"/>
        </w:rPr>
        <w:t xml:space="preserve"> Assessment</w:t>
      </w:r>
      <w:r w:rsidRPr="005C60D7">
        <w:rPr>
          <w:rFonts w:ascii="Calibri Light" w:hAnsi="Calibri Light" w:cs="Calibri Light"/>
          <w:b/>
          <w:color w:val="auto"/>
        </w:rPr>
        <w:t xml:space="preserve"> </w:t>
      </w:r>
      <w:r w:rsidR="006A1B29" w:rsidRPr="005C60D7">
        <w:rPr>
          <w:rFonts w:ascii="Calibri Light" w:hAnsi="Calibri Light" w:cs="Calibri Light"/>
          <w:color w:val="auto"/>
        </w:rPr>
        <w:t xml:space="preserve">evaluates </w:t>
      </w:r>
      <w:r w:rsidR="00C13903" w:rsidRPr="005C60D7">
        <w:rPr>
          <w:rFonts w:ascii="Calibri Light" w:hAnsi="Calibri Light" w:cs="Calibri Light"/>
          <w:color w:val="auto"/>
        </w:rPr>
        <w:t xml:space="preserve">whether </w:t>
      </w:r>
      <w:r w:rsidR="00185DCF" w:rsidRPr="005C60D7">
        <w:rPr>
          <w:rFonts w:ascii="Calibri Light" w:hAnsi="Calibri Light" w:cs="Calibri Light"/>
          <w:color w:val="auto"/>
        </w:rPr>
        <w:t xml:space="preserve">an early detection </w:t>
      </w:r>
      <w:r w:rsidR="00C13903" w:rsidRPr="005C60D7">
        <w:rPr>
          <w:rFonts w:ascii="Calibri Light" w:hAnsi="Calibri Light" w:cs="Calibri Light"/>
          <w:color w:val="auto"/>
        </w:rPr>
        <w:t>survey is possible and practical</w:t>
      </w:r>
      <w:r w:rsidR="002049CC" w:rsidRPr="005C60D7">
        <w:rPr>
          <w:rFonts w:ascii="Calibri Light" w:hAnsi="Calibri Light" w:cs="Calibri Light"/>
          <w:color w:val="auto"/>
        </w:rPr>
        <w:t xml:space="preserve"> by </w:t>
      </w:r>
      <w:r w:rsidR="00185DCF" w:rsidRPr="005C60D7">
        <w:rPr>
          <w:rFonts w:ascii="Calibri Light" w:hAnsi="Calibri Light" w:cs="Calibri Light"/>
          <w:color w:val="auto"/>
        </w:rPr>
        <w:t>answering</w:t>
      </w:r>
      <w:r w:rsidR="00C13903" w:rsidRPr="005C60D7">
        <w:rPr>
          <w:rFonts w:ascii="Calibri Light" w:hAnsi="Calibri Light" w:cs="Calibri Light"/>
        </w:rPr>
        <w:t xml:space="preserve"> the following questions: </w:t>
      </w:r>
    </w:p>
    <w:p w14:paraId="3734767E" w14:textId="7076BEF0" w:rsidR="00C13903" w:rsidRPr="005C60D7" w:rsidRDefault="00C13903" w:rsidP="006279A0">
      <w:pPr>
        <w:pStyle w:val="Default"/>
        <w:numPr>
          <w:ilvl w:val="0"/>
          <w:numId w:val="23"/>
        </w:numPr>
        <w:spacing w:line="276" w:lineRule="auto"/>
        <w:rPr>
          <w:rFonts w:ascii="Calibri Light" w:hAnsi="Calibri Light" w:cs="Calibri Light"/>
        </w:rPr>
      </w:pPr>
      <w:r w:rsidRPr="005C60D7">
        <w:rPr>
          <w:rFonts w:ascii="Calibri Light" w:hAnsi="Calibri Light" w:cs="Calibri Light"/>
        </w:rPr>
        <w:t xml:space="preserve">Are effective </w:t>
      </w:r>
      <w:r w:rsidR="00D21CDF" w:rsidRPr="005C60D7">
        <w:rPr>
          <w:rFonts w:ascii="Calibri Light" w:hAnsi="Calibri Light" w:cs="Calibri Light"/>
        </w:rPr>
        <w:t xml:space="preserve">detection </w:t>
      </w:r>
      <w:r w:rsidRPr="005C60D7">
        <w:rPr>
          <w:rFonts w:ascii="Calibri Light" w:hAnsi="Calibri Light" w:cs="Calibri Light"/>
        </w:rPr>
        <w:t>methods available</w:t>
      </w:r>
      <w:r w:rsidR="00D21CDF" w:rsidRPr="005C60D7">
        <w:rPr>
          <w:rFonts w:ascii="Calibri Light" w:hAnsi="Calibri Light" w:cs="Calibri Light"/>
        </w:rPr>
        <w:t xml:space="preserve"> for survey</w:t>
      </w:r>
      <w:r w:rsidRPr="005C60D7">
        <w:rPr>
          <w:rFonts w:ascii="Calibri Light" w:hAnsi="Calibri Light" w:cs="Calibri Light"/>
        </w:rPr>
        <w:t>?</w:t>
      </w:r>
    </w:p>
    <w:p w14:paraId="72B29D35" w14:textId="1687F0A8" w:rsidR="00C13903" w:rsidRPr="005C60D7" w:rsidRDefault="00C13903" w:rsidP="006279A0">
      <w:pPr>
        <w:pStyle w:val="Default"/>
        <w:numPr>
          <w:ilvl w:val="0"/>
          <w:numId w:val="23"/>
        </w:numPr>
        <w:spacing w:line="276" w:lineRule="auto"/>
        <w:rPr>
          <w:rFonts w:ascii="Calibri Light" w:hAnsi="Calibri Light" w:cs="Calibri Light"/>
        </w:rPr>
      </w:pPr>
      <w:r w:rsidRPr="005C60D7">
        <w:rPr>
          <w:rFonts w:ascii="Calibri Light" w:hAnsi="Calibri Light" w:cs="Calibri Light"/>
        </w:rPr>
        <w:t>Are effective diagnostic methods available?</w:t>
      </w:r>
    </w:p>
    <w:p w14:paraId="4945E780" w14:textId="78280D0F" w:rsidR="00C13903" w:rsidRPr="005C60D7" w:rsidRDefault="00C13903" w:rsidP="006279A0">
      <w:pPr>
        <w:pStyle w:val="Default"/>
        <w:numPr>
          <w:ilvl w:val="0"/>
          <w:numId w:val="23"/>
        </w:numPr>
        <w:spacing w:line="276" w:lineRule="auto"/>
        <w:rPr>
          <w:rFonts w:ascii="Calibri Light" w:hAnsi="Calibri Light" w:cs="Calibri Light"/>
        </w:rPr>
      </w:pPr>
      <w:r w:rsidRPr="005C60D7">
        <w:rPr>
          <w:rFonts w:ascii="Calibri Light" w:hAnsi="Calibri Light" w:cs="Calibri Light"/>
        </w:rPr>
        <w:t xml:space="preserve">Is there capacity and available expertise to identify the species </w:t>
      </w:r>
      <w:r w:rsidR="00185DCF" w:rsidRPr="005C60D7">
        <w:rPr>
          <w:rFonts w:ascii="Calibri Light" w:hAnsi="Calibri Light" w:cs="Calibri Light"/>
        </w:rPr>
        <w:t>if</w:t>
      </w:r>
      <w:r w:rsidRPr="005C60D7">
        <w:rPr>
          <w:rFonts w:ascii="Calibri Light" w:hAnsi="Calibri Light" w:cs="Calibri Light"/>
        </w:rPr>
        <w:t xml:space="preserve"> a large-scale s</w:t>
      </w:r>
      <w:r w:rsidR="00185DCF" w:rsidRPr="005C60D7">
        <w:rPr>
          <w:rFonts w:ascii="Calibri Light" w:hAnsi="Calibri Light" w:cs="Calibri Light"/>
        </w:rPr>
        <w:t>urvey is</w:t>
      </w:r>
      <w:r w:rsidRPr="005C60D7">
        <w:rPr>
          <w:rFonts w:ascii="Calibri Light" w:hAnsi="Calibri Light" w:cs="Calibri Light"/>
        </w:rPr>
        <w:t xml:space="preserve"> conducted?</w:t>
      </w:r>
    </w:p>
    <w:p w14:paraId="07040FFA" w14:textId="700435A5" w:rsidR="00976C0F" w:rsidRPr="005C60D7" w:rsidRDefault="00976C0F" w:rsidP="006279A0">
      <w:pPr>
        <w:pStyle w:val="Default"/>
        <w:spacing w:line="276" w:lineRule="auto"/>
        <w:rPr>
          <w:rFonts w:ascii="Calibri Light" w:hAnsi="Calibri Light" w:cs="Calibri Light"/>
          <w:color w:val="auto"/>
        </w:rPr>
      </w:pPr>
    </w:p>
    <w:p w14:paraId="29A0D9E6" w14:textId="442CCEEF" w:rsidR="001858E0" w:rsidRPr="005C60D7" w:rsidRDefault="005204A6" w:rsidP="001858E0">
      <w:pPr>
        <w:pStyle w:val="Default"/>
        <w:spacing w:line="276" w:lineRule="auto"/>
        <w:rPr>
          <w:rFonts w:ascii="Calibri Light" w:hAnsi="Calibri Light" w:cs="Calibri Light"/>
          <w:color w:val="auto"/>
        </w:rPr>
      </w:pPr>
      <w:r w:rsidRPr="005C60D7">
        <w:rPr>
          <w:rFonts w:ascii="Calibri Light" w:hAnsi="Calibri Light" w:cs="Calibri Light"/>
          <w:color w:val="auto"/>
        </w:rPr>
        <w:t>The</w:t>
      </w:r>
      <w:r w:rsidR="001858E0" w:rsidRPr="005C60D7">
        <w:rPr>
          <w:rFonts w:ascii="Calibri Light" w:hAnsi="Calibri Light" w:cs="Calibri Light"/>
          <w:color w:val="auto"/>
        </w:rPr>
        <w:t xml:space="preserve"> assessment </w:t>
      </w:r>
      <w:r w:rsidRPr="005C60D7">
        <w:rPr>
          <w:rFonts w:ascii="Calibri Light" w:hAnsi="Calibri Light" w:cs="Calibri Light"/>
          <w:color w:val="auto"/>
        </w:rPr>
        <w:t xml:space="preserve">is completed </w:t>
      </w:r>
      <w:r w:rsidR="001858E0" w:rsidRPr="005C60D7">
        <w:rPr>
          <w:rFonts w:ascii="Calibri Light" w:hAnsi="Calibri Light" w:cs="Calibri Light"/>
          <w:color w:val="auto"/>
        </w:rPr>
        <w:t xml:space="preserve">by reviewing literature and consulting S&amp;T methods development labs, PPQ National Identification Service, and other subject matter experts. There are separate assessment templates for plant pathogens and arthropods. The outcome of the assessment </w:t>
      </w:r>
      <w:r w:rsidR="00F77410">
        <w:rPr>
          <w:rFonts w:ascii="Calibri Light" w:hAnsi="Calibri Light" w:cs="Calibri Light"/>
        </w:rPr>
        <w:t>is</w:t>
      </w:r>
      <w:r w:rsidR="001858E0" w:rsidRPr="005C60D7">
        <w:rPr>
          <w:rFonts w:ascii="Calibri Light" w:hAnsi="Calibri Light" w:cs="Calibri Light"/>
          <w:color w:val="auto"/>
        </w:rPr>
        <w:t xml:space="preserve"> archived internally. </w:t>
      </w:r>
    </w:p>
    <w:p w14:paraId="126962E9" w14:textId="77777777" w:rsidR="001858E0" w:rsidRPr="005C60D7" w:rsidRDefault="001858E0" w:rsidP="006279A0">
      <w:pPr>
        <w:pStyle w:val="Default"/>
        <w:spacing w:line="276" w:lineRule="auto"/>
        <w:rPr>
          <w:rFonts w:ascii="Calibri Light" w:hAnsi="Calibri Light" w:cs="Calibri Light"/>
          <w:color w:val="auto"/>
        </w:rPr>
      </w:pPr>
    </w:p>
    <w:p w14:paraId="38DFA17E" w14:textId="791332AC" w:rsidR="00C15A9A" w:rsidRPr="005C60D7" w:rsidRDefault="00185DCF" w:rsidP="006279A0">
      <w:pPr>
        <w:pStyle w:val="Default"/>
        <w:spacing w:line="276" w:lineRule="auto"/>
        <w:rPr>
          <w:rFonts w:ascii="Calibri Light" w:hAnsi="Calibri Light" w:cs="Calibri Light"/>
          <w:color w:val="auto"/>
        </w:rPr>
      </w:pPr>
      <w:r w:rsidRPr="005C60D7">
        <w:rPr>
          <w:rFonts w:ascii="Calibri Light" w:hAnsi="Calibri Light" w:cs="Calibri Light"/>
          <w:color w:val="auto"/>
        </w:rPr>
        <w:t>If</w:t>
      </w:r>
      <w:r w:rsidR="002049CC" w:rsidRPr="005C60D7">
        <w:rPr>
          <w:rFonts w:ascii="Calibri Light" w:hAnsi="Calibri Light" w:cs="Calibri Light"/>
          <w:color w:val="auto"/>
        </w:rPr>
        <w:t xml:space="preserve"> </w:t>
      </w:r>
      <w:r w:rsidRPr="005C60D7">
        <w:rPr>
          <w:rFonts w:ascii="Calibri Light" w:hAnsi="Calibri Light" w:cs="Calibri Light"/>
          <w:color w:val="auto"/>
        </w:rPr>
        <w:t xml:space="preserve">acceptable </w:t>
      </w:r>
      <w:r w:rsidR="002049CC" w:rsidRPr="005C60D7">
        <w:rPr>
          <w:rFonts w:ascii="Calibri Light" w:hAnsi="Calibri Light" w:cs="Calibri Light"/>
          <w:color w:val="auto"/>
        </w:rPr>
        <w:t xml:space="preserve">methods or </w:t>
      </w:r>
      <w:r w:rsidRPr="005C60D7">
        <w:rPr>
          <w:rFonts w:ascii="Calibri Light" w:hAnsi="Calibri Light" w:cs="Calibri Light"/>
          <w:color w:val="auto"/>
        </w:rPr>
        <w:t xml:space="preserve">necessary </w:t>
      </w:r>
      <w:r w:rsidR="002049CC" w:rsidRPr="005C60D7">
        <w:rPr>
          <w:rFonts w:ascii="Calibri Light" w:hAnsi="Calibri Light" w:cs="Calibri Light"/>
          <w:color w:val="auto"/>
        </w:rPr>
        <w:t>expertise</w:t>
      </w:r>
      <w:r w:rsidRPr="005C60D7">
        <w:rPr>
          <w:rFonts w:ascii="Calibri Light" w:hAnsi="Calibri Light" w:cs="Calibri Light"/>
          <w:color w:val="auto"/>
        </w:rPr>
        <w:t>/capacity</w:t>
      </w:r>
      <w:r w:rsidR="002049CC" w:rsidRPr="005C60D7">
        <w:rPr>
          <w:rFonts w:ascii="Calibri Light" w:hAnsi="Calibri Light" w:cs="Calibri Light"/>
          <w:color w:val="auto"/>
        </w:rPr>
        <w:t xml:space="preserve"> </w:t>
      </w:r>
      <w:r w:rsidRPr="005C60D7">
        <w:rPr>
          <w:rFonts w:ascii="Calibri Light" w:hAnsi="Calibri Light" w:cs="Calibri Light"/>
          <w:color w:val="auto"/>
        </w:rPr>
        <w:t>does not exist, the species is</w:t>
      </w:r>
      <w:r w:rsidR="00C15A9A" w:rsidRPr="005C60D7">
        <w:rPr>
          <w:rFonts w:ascii="Calibri Light" w:hAnsi="Calibri Light" w:cs="Calibri Light"/>
          <w:color w:val="auto"/>
        </w:rPr>
        <w:t xml:space="preserve"> added to the CAPS research </w:t>
      </w:r>
      <w:r w:rsidR="00FA415B">
        <w:rPr>
          <w:rFonts w:ascii="Calibri Light" w:hAnsi="Calibri Light" w:cs="Calibri Light"/>
          <w:color w:val="auto"/>
        </w:rPr>
        <w:t xml:space="preserve">needs </w:t>
      </w:r>
      <w:r w:rsidR="00B83AB7" w:rsidRPr="005C60D7">
        <w:rPr>
          <w:rFonts w:ascii="Calibri Light" w:hAnsi="Calibri Light" w:cs="Calibri Light"/>
          <w:color w:val="auto"/>
        </w:rPr>
        <w:t xml:space="preserve">and </w:t>
      </w:r>
      <w:r w:rsidR="00C15A9A" w:rsidRPr="005C60D7">
        <w:rPr>
          <w:rFonts w:ascii="Calibri Light" w:hAnsi="Calibri Light" w:cs="Calibri Light"/>
          <w:color w:val="auto"/>
        </w:rPr>
        <w:t>methods development</w:t>
      </w:r>
      <w:r w:rsidR="00B83AB7" w:rsidRPr="005C60D7">
        <w:rPr>
          <w:rFonts w:ascii="Calibri Light" w:hAnsi="Calibri Light" w:cs="Calibri Light"/>
          <w:color w:val="auto"/>
        </w:rPr>
        <w:t xml:space="preserve"> list</w:t>
      </w:r>
      <w:r w:rsidR="00C15A9A" w:rsidRPr="005C60D7">
        <w:rPr>
          <w:rFonts w:ascii="Calibri Light" w:hAnsi="Calibri Light" w:cs="Calibri Light"/>
          <w:color w:val="auto"/>
        </w:rPr>
        <w:t xml:space="preserve">. Each year, research needs are presented to S&amp;T methods development labs and included in the guidance for Goal 3: “Increase Identification Capacity and Strengthen Pest Detection Technology” in the annual </w:t>
      </w:r>
      <w:r w:rsidR="00D22561" w:rsidRPr="005C60D7">
        <w:rPr>
          <w:rFonts w:ascii="Calibri Light" w:hAnsi="Calibri Light" w:cs="Calibri Light"/>
          <w:color w:val="auto"/>
        </w:rPr>
        <w:t>PPA 7721</w:t>
      </w:r>
      <w:r w:rsidR="00C15A9A" w:rsidRPr="005C60D7">
        <w:rPr>
          <w:rFonts w:ascii="Calibri Light" w:hAnsi="Calibri Light" w:cs="Calibri Light"/>
          <w:color w:val="auto"/>
        </w:rPr>
        <w:t xml:space="preserve"> Implementation Plan. Cooperators use the implementation plan to develop research proposals.</w:t>
      </w:r>
    </w:p>
    <w:p w14:paraId="42F26B9B" w14:textId="2B2C337F" w:rsidR="007A07EA" w:rsidRPr="00701546" w:rsidRDefault="00E57E53" w:rsidP="00D21CDF">
      <w:pPr>
        <w:pStyle w:val="Heading1"/>
        <w:rPr>
          <w:rFonts w:ascii="Calibri Light" w:hAnsi="Calibri Light" w:cs="Calibri Light"/>
          <w:b/>
          <w:bCs/>
        </w:rPr>
      </w:pPr>
      <w:r w:rsidRPr="00701546">
        <w:rPr>
          <w:rFonts w:ascii="Calibri Light" w:hAnsi="Calibri Light" w:cs="Calibri Light"/>
          <w:b/>
          <w:bCs/>
        </w:rPr>
        <w:t xml:space="preserve">Stakeholder review and approval </w:t>
      </w:r>
      <w:r w:rsidR="00EC31C3" w:rsidRPr="00701546">
        <w:rPr>
          <w:rFonts w:ascii="Calibri Light" w:hAnsi="Calibri Light" w:cs="Calibri Light"/>
          <w:b/>
          <w:bCs/>
        </w:rPr>
        <w:t xml:space="preserve">of </w:t>
      </w:r>
      <w:r w:rsidR="003F59D2" w:rsidRPr="00701546">
        <w:rPr>
          <w:rFonts w:ascii="Calibri Light" w:hAnsi="Calibri Light" w:cs="Calibri Light"/>
          <w:b/>
          <w:bCs/>
        </w:rPr>
        <w:t>P</w:t>
      </w:r>
      <w:r w:rsidR="00EC31C3" w:rsidRPr="00701546">
        <w:rPr>
          <w:rFonts w:ascii="Calibri Light" w:hAnsi="Calibri Light" w:cs="Calibri Light"/>
          <w:b/>
          <w:bCs/>
        </w:rPr>
        <w:t>riority Pest List c</w:t>
      </w:r>
      <w:r w:rsidR="00AD7954" w:rsidRPr="00701546">
        <w:rPr>
          <w:rFonts w:ascii="Calibri Light" w:hAnsi="Calibri Light" w:cs="Calibri Light"/>
          <w:b/>
          <w:bCs/>
        </w:rPr>
        <w:t xml:space="preserve">hanges </w:t>
      </w:r>
    </w:p>
    <w:p w14:paraId="6A085D80" w14:textId="77777777" w:rsidR="00D21CDF" w:rsidRPr="005C60D7" w:rsidRDefault="00D21CDF" w:rsidP="006279A0">
      <w:pPr>
        <w:pStyle w:val="Default"/>
        <w:spacing w:line="276" w:lineRule="auto"/>
        <w:rPr>
          <w:rFonts w:ascii="Calibri Light" w:hAnsi="Calibri Light" w:cs="Calibri Light"/>
          <w:color w:val="auto"/>
        </w:rPr>
      </w:pPr>
      <w:r w:rsidRPr="005C60D7">
        <w:rPr>
          <w:rFonts w:ascii="Calibri Light" w:hAnsi="Calibri Light" w:cs="Calibri Light"/>
          <w:color w:val="auto"/>
        </w:rPr>
        <w:t xml:space="preserve">The Pest Detection Cross-Functional Working Group (PD CFWG) and the National CAPS Committee (NCC) review and approve the proposed changes before they are incorporated into the Priority Pest List. </w:t>
      </w:r>
    </w:p>
    <w:p w14:paraId="07C2014C" w14:textId="77777777" w:rsidR="00D21CDF" w:rsidRPr="005C60D7" w:rsidRDefault="00D21CDF" w:rsidP="006279A0">
      <w:pPr>
        <w:pStyle w:val="Default"/>
        <w:spacing w:line="276" w:lineRule="auto"/>
        <w:rPr>
          <w:rFonts w:ascii="Calibri Light" w:hAnsi="Calibri Light" w:cs="Calibri Light"/>
          <w:color w:val="auto"/>
        </w:rPr>
      </w:pPr>
    </w:p>
    <w:p w14:paraId="3B99837E" w14:textId="6AAC0B03" w:rsidR="00AD7954" w:rsidRPr="005C60D7" w:rsidRDefault="00D21CDF" w:rsidP="006279A0">
      <w:pPr>
        <w:pStyle w:val="Default"/>
        <w:spacing w:line="276" w:lineRule="auto"/>
        <w:rPr>
          <w:rFonts w:ascii="Calibri Light" w:hAnsi="Calibri Light" w:cs="Calibri Light"/>
          <w:color w:val="auto"/>
        </w:rPr>
      </w:pPr>
      <w:r w:rsidRPr="005C60D7">
        <w:rPr>
          <w:rFonts w:ascii="Calibri Light" w:hAnsi="Calibri Light" w:cs="Calibri Light"/>
          <w:color w:val="auto"/>
        </w:rPr>
        <w:t>The process is outlined u</w:t>
      </w:r>
      <w:r w:rsidR="00AD7954" w:rsidRPr="005C60D7">
        <w:rPr>
          <w:rFonts w:ascii="Calibri Light" w:hAnsi="Calibri Light" w:cs="Calibri Light"/>
          <w:color w:val="auto"/>
        </w:rPr>
        <w:t>sing the 202</w:t>
      </w:r>
      <w:r w:rsidR="002D47A2">
        <w:rPr>
          <w:rFonts w:ascii="Calibri Light" w:hAnsi="Calibri Light" w:cs="Calibri Light"/>
          <w:color w:val="auto"/>
        </w:rPr>
        <w:t>2</w:t>
      </w:r>
      <w:r w:rsidR="00AD7954" w:rsidRPr="005C60D7">
        <w:rPr>
          <w:rFonts w:ascii="Calibri Light" w:hAnsi="Calibri Light" w:cs="Calibri Light"/>
          <w:color w:val="auto"/>
        </w:rPr>
        <w:t xml:space="preserve"> Priority Pest List as an example:</w:t>
      </w:r>
    </w:p>
    <w:p w14:paraId="1E9B0E6A" w14:textId="752DD7D6" w:rsidR="00A26E14" w:rsidRPr="00C93A9E" w:rsidRDefault="00303D36" w:rsidP="00C93A9E">
      <w:pPr>
        <w:pStyle w:val="Default"/>
        <w:spacing w:line="276" w:lineRule="auto"/>
        <w:ind w:firstLine="720"/>
        <w:rPr>
          <w:rFonts w:ascii="Calibri Light" w:hAnsi="Calibri Light" w:cs="Calibri Light"/>
          <w:color w:val="auto"/>
          <w:sz w:val="20"/>
          <w:szCs w:val="20"/>
          <w:u w:val="single"/>
        </w:rPr>
      </w:pPr>
      <w:r w:rsidRPr="00C93A9E">
        <w:rPr>
          <w:rFonts w:ascii="Calibri Light" w:hAnsi="Calibri Light" w:cs="Calibri Light"/>
          <w:color w:val="auto"/>
          <w:sz w:val="20"/>
          <w:szCs w:val="20"/>
          <w:u w:val="single"/>
        </w:rPr>
        <w:t>Fall 20</w:t>
      </w:r>
      <w:r w:rsidR="002D47A2">
        <w:rPr>
          <w:rFonts w:ascii="Calibri Light" w:hAnsi="Calibri Light" w:cs="Calibri Light"/>
          <w:color w:val="auto"/>
          <w:sz w:val="20"/>
          <w:szCs w:val="20"/>
          <w:u w:val="single"/>
        </w:rPr>
        <w:t>20</w:t>
      </w:r>
      <w:r w:rsidRPr="00C93A9E">
        <w:rPr>
          <w:rFonts w:ascii="Calibri Light" w:hAnsi="Calibri Light" w:cs="Calibri Light"/>
          <w:color w:val="auto"/>
          <w:sz w:val="20"/>
          <w:szCs w:val="20"/>
          <w:u w:val="single"/>
        </w:rPr>
        <w:t xml:space="preserve"> </w:t>
      </w:r>
      <w:r w:rsidR="00883625" w:rsidRPr="00C93A9E">
        <w:rPr>
          <w:rFonts w:ascii="Calibri Light" w:hAnsi="Calibri Light" w:cs="Calibri Light"/>
          <w:color w:val="auto"/>
          <w:sz w:val="20"/>
          <w:szCs w:val="20"/>
          <w:u w:val="single"/>
        </w:rPr>
        <w:t>–</w:t>
      </w:r>
      <w:r w:rsidR="00090745" w:rsidRPr="00C93A9E">
        <w:rPr>
          <w:rFonts w:ascii="Calibri Light" w:hAnsi="Calibri Light" w:cs="Calibri Light"/>
          <w:color w:val="auto"/>
          <w:sz w:val="20"/>
          <w:szCs w:val="20"/>
          <w:u w:val="single"/>
        </w:rPr>
        <w:t xml:space="preserve"> PD</w:t>
      </w:r>
      <w:r w:rsidR="00ED2775" w:rsidRPr="00C93A9E">
        <w:rPr>
          <w:rFonts w:ascii="Calibri Light" w:hAnsi="Calibri Light" w:cs="Calibri Light"/>
          <w:color w:val="auto"/>
          <w:sz w:val="20"/>
          <w:szCs w:val="20"/>
          <w:u w:val="single"/>
        </w:rPr>
        <w:t xml:space="preserve"> CFWG</w:t>
      </w:r>
      <w:r w:rsidR="00090745" w:rsidRPr="00C93A9E">
        <w:rPr>
          <w:rFonts w:ascii="Calibri Light" w:hAnsi="Calibri Light" w:cs="Calibri Light"/>
          <w:color w:val="auto"/>
          <w:sz w:val="20"/>
          <w:szCs w:val="20"/>
          <w:u w:val="single"/>
        </w:rPr>
        <w:t xml:space="preserve"> </w:t>
      </w:r>
      <w:r w:rsidR="00A26E14" w:rsidRPr="00C93A9E">
        <w:rPr>
          <w:rFonts w:ascii="Calibri Light" w:hAnsi="Calibri Light" w:cs="Calibri Light"/>
          <w:color w:val="auto"/>
          <w:sz w:val="20"/>
          <w:szCs w:val="20"/>
          <w:u w:val="single"/>
        </w:rPr>
        <w:t xml:space="preserve">review. </w:t>
      </w:r>
    </w:p>
    <w:p w14:paraId="5E1824EC" w14:textId="6989434E" w:rsidR="00A26E14" w:rsidRPr="00017691" w:rsidRDefault="003447DA" w:rsidP="00C93A9E">
      <w:pPr>
        <w:pStyle w:val="Default"/>
        <w:spacing w:line="276" w:lineRule="auto"/>
        <w:ind w:left="720"/>
        <w:rPr>
          <w:rFonts w:ascii="Calibri Light" w:hAnsi="Calibri Light" w:cs="Calibri Light"/>
          <w:i/>
          <w:color w:val="auto"/>
          <w:sz w:val="20"/>
          <w:szCs w:val="20"/>
        </w:rPr>
      </w:pPr>
      <w:r w:rsidRPr="00017691">
        <w:rPr>
          <w:rFonts w:ascii="Calibri Light" w:hAnsi="Calibri Light" w:cs="Calibri Light"/>
          <w:i/>
          <w:color w:val="auto"/>
          <w:sz w:val="20"/>
          <w:szCs w:val="20"/>
        </w:rPr>
        <w:t>The PD</w:t>
      </w:r>
      <w:r w:rsidR="00ED2775" w:rsidRPr="00017691">
        <w:rPr>
          <w:rFonts w:ascii="Calibri Light" w:hAnsi="Calibri Light" w:cs="Calibri Light"/>
          <w:i/>
          <w:color w:val="auto"/>
          <w:sz w:val="20"/>
          <w:szCs w:val="20"/>
        </w:rPr>
        <w:t xml:space="preserve"> CFWG</w:t>
      </w:r>
      <w:r w:rsidRPr="00017691">
        <w:rPr>
          <w:rFonts w:ascii="Calibri Light" w:hAnsi="Calibri Light" w:cs="Calibri Light"/>
          <w:i/>
          <w:color w:val="auto"/>
          <w:sz w:val="20"/>
          <w:szCs w:val="20"/>
        </w:rPr>
        <w:t xml:space="preserve"> includes the National Policy Manager, National Operations Manager</w:t>
      </w:r>
      <w:r w:rsidR="00ED2775" w:rsidRPr="00017691">
        <w:rPr>
          <w:rFonts w:ascii="Calibri Light" w:hAnsi="Calibri Light" w:cs="Calibri Light"/>
          <w:i/>
          <w:color w:val="auto"/>
          <w:sz w:val="20"/>
          <w:szCs w:val="20"/>
        </w:rPr>
        <w:t>s</w:t>
      </w:r>
      <w:r w:rsidRPr="00017691">
        <w:rPr>
          <w:rFonts w:ascii="Calibri Light" w:hAnsi="Calibri Light" w:cs="Calibri Light"/>
          <w:i/>
          <w:color w:val="auto"/>
          <w:sz w:val="20"/>
          <w:szCs w:val="20"/>
        </w:rPr>
        <w:t xml:space="preserve">, and S&amp;T representative for Pest Detection. </w:t>
      </w:r>
    </w:p>
    <w:p w14:paraId="37E543B3" w14:textId="77777777" w:rsidR="00A26E14" w:rsidRPr="00017691" w:rsidRDefault="00A26E14" w:rsidP="006279A0">
      <w:pPr>
        <w:pStyle w:val="Default"/>
        <w:spacing w:line="276" w:lineRule="auto"/>
        <w:ind w:left="720"/>
        <w:rPr>
          <w:rFonts w:ascii="Calibri Light" w:hAnsi="Calibri Light" w:cs="Calibri Light"/>
          <w:color w:val="auto"/>
          <w:sz w:val="20"/>
          <w:szCs w:val="20"/>
        </w:rPr>
      </w:pPr>
    </w:p>
    <w:p w14:paraId="492AF9B5" w14:textId="51E7E91E" w:rsidR="003F59D2" w:rsidRPr="00017691" w:rsidRDefault="00A26E14" w:rsidP="00C93A9E">
      <w:pPr>
        <w:pStyle w:val="Default"/>
        <w:spacing w:line="276" w:lineRule="auto"/>
        <w:ind w:left="720"/>
        <w:rPr>
          <w:rFonts w:ascii="Calibri Light" w:hAnsi="Calibri Light" w:cs="Calibri Light"/>
          <w:color w:val="auto"/>
          <w:sz w:val="20"/>
          <w:szCs w:val="20"/>
        </w:rPr>
      </w:pPr>
      <w:r w:rsidRPr="00017691">
        <w:rPr>
          <w:rFonts w:ascii="Calibri Light" w:hAnsi="Calibri Light" w:cs="Calibri Light"/>
          <w:color w:val="auto"/>
          <w:sz w:val="20"/>
          <w:szCs w:val="20"/>
        </w:rPr>
        <w:t xml:space="preserve">The S&amp;T CAPS Support Lead presents the proposed Priority Pest List changes to the </w:t>
      </w:r>
      <w:r w:rsidR="00ED2775" w:rsidRPr="00017691">
        <w:rPr>
          <w:rFonts w:ascii="Calibri Light" w:hAnsi="Calibri Light" w:cs="Calibri Light"/>
          <w:color w:val="auto"/>
          <w:sz w:val="20"/>
          <w:szCs w:val="20"/>
        </w:rPr>
        <w:t>PD CFWG</w:t>
      </w:r>
      <w:r w:rsidRPr="00017691">
        <w:rPr>
          <w:rFonts w:ascii="Calibri Light" w:hAnsi="Calibri Light" w:cs="Calibri Light"/>
          <w:color w:val="auto"/>
          <w:sz w:val="20"/>
          <w:szCs w:val="20"/>
        </w:rPr>
        <w:t xml:space="preserve">. </w:t>
      </w:r>
      <w:r w:rsidR="003447DA" w:rsidRPr="00017691">
        <w:rPr>
          <w:rFonts w:ascii="Calibri Light" w:hAnsi="Calibri Light" w:cs="Calibri Light"/>
          <w:color w:val="auto"/>
          <w:sz w:val="20"/>
          <w:szCs w:val="20"/>
        </w:rPr>
        <w:t xml:space="preserve">The group discusses and </w:t>
      </w:r>
      <w:r w:rsidR="008C00E0" w:rsidRPr="00017691">
        <w:rPr>
          <w:rFonts w:ascii="Calibri Light" w:hAnsi="Calibri Light" w:cs="Calibri Light"/>
          <w:color w:val="auto"/>
          <w:sz w:val="20"/>
          <w:szCs w:val="20"/>
        </w:rPr>
        <w:t xml:space="preserve">the </w:t>
      </w:r>
      <w:r w:rsidR="00ED2775" w:rsidRPr="00017691">
        <w:rPr>
          <w:rFonts w:ascii="Calibri Light" w:hAnsi="Calibri Light" w:cs="Calibri Light"/>
          <w:color w:val="auto"/>
          <w:sz w:val="20"/>
          <w:szCs w:val="20"/>
        </w:rPr>
        <w:t>PD CFWG</w:t>
      </w:r>
      <w:r w:rsidR="008C00E0" w:rsidRPr="00017691">
        <w:rPr>
          <w:rFonts w:ascii="Calibri Light" w:hAnsi="Calibri Light" w:cs="Calibri Light"/>
          <w:color w:val="auto"/>
          <w:sz w:val="20"/>
          <w:szCs w:val="20"/>
        </w:rPr>
        <w:t xml:space="preserve"> </w:t>
      </w:r>
      <w:r w:rsidR="003447DA" w:rsidRPr="00017691">
        <w:rPr>
          <w:rFonts w:ascii="Calibri Light" w:hAnsi="Calibri Light" w:cs="Calibri Light"/>
          <w:color w:val="auto"/>
          <w:sz w:val="20"/>
          <w:szCs w:val="20"/>
        </w:rPr>
        <w:t xml:space="preserve">approves the proposed changes to </w:t>
      </w:r>
      <w:r w:rsidR="000901CF" w:rsidRPr="00017691">
        <w:rPr>
          <w:rFonts w:ascii="Calibri Light" w:hAnsi="Calibri Light" w:cs="Calibri Light"/>
          <w:color w:val="auto"/>
          <w:sz w:val="20"/>
          <w:szCs w:val="20"/>
        </w:rPr>
        <w:t xml:space="preserve">present </w:t>
      </w:r>
      <w:r w:rsidR="003447DA" w:rsidRPr="00017691">
        <w:rPr>
          <w:rFonts w:ascii="Calibri Light" w:hAnsi="Calibri Light" w:cs="Calibri Light"/>
          <w:color w:val="auto"/>
          <w:sz w:val="20"/>
          <w:szCs w:val="20"/>
        </w:rPr>
        <w:t xml:space="preserve">at the annual </w:t>
      </w:r>
      <w:r w:rsidR="00090745" w:rsidRPr="00017691">
        <w:rPr>
          <w:rFonts w:ascii="Calibri Light" w:hAnsi="Calibri Light" w:cs="Calibri Light"/>
          <w:color w:val="auto"/>
          <w:sz w:val="20"/>
          <w:szCs w:val="20"/>
        </w:rPr>
        <w:t xml:space="preserve">NCC </w:t>
      </w:r>
      <w:r w:rsidR="003447DA" w:rsidRPr="00017691">
        <w:rPr>
          <w:rFonts w:ascii="Calibri Light" w:hAnsi="Calibri Light" w:cs="Calibri Light"/>
          <w:color w:val="auto"/>
          <w:sz w:val="20"/>
          <w:szCs w:val="20"/>
        </w:rPr>
        <w:t xml:space="preserve">meeting. </w:t>
      </w:r>
    </w:p>
    <w:p w14:paraId="48E6FF50" w14:textId="77777777" w:rsidR="00D21CDF" w:rsidRPr="00017691" w:rsidRDefault="00D21CDF" w:rsidP="006279A0">
      <w:pPr>
        <w:pStyle w:val="Default"/>
        <w:spacing w:line="276" w:lineRule="auto"/>
        <w:ind w:left="720"/>
        <w:rPr>
          <w:rFonts w:ascii="Calibri Light" w:hAnsi="Calibri Light" w:cs="Calibri Light"/>
          <w:color w:val="auto"/>
          <w:sz w:val="20"/>
          <w:szCs w:val="20"/>
        </w:rPr>
      </w:pPr>
    </w:p>
    <w:p w14:paraId="52EF1E73" w14:textId="61B9E4BF" w:rsidR="009210B0" w:rsidRPr="00C93A9E" w:rsidRDefault="00883625" w:rsidP="00C93A9E">
      <w:pPr>
        <w:pStyle w:val="Default"/>
        <w:spacing w:line="276" w:lineRule="auto"/>
        <w:ind w:firstLine="720"/>
        <w:rPr>
          <w:rFonts w:ascii="Calibri Light" w:hAnsi="Calibri Light" w:cs="Calibri Light"/>
          <w:color w:val="auto"/>
          <w:sz w:val="20"/>
          <w:szCs w:val="20"/>
          <w:u w:val="single"/>
        </w:rPr>
      </w:pPr>
      <w:r w:rsidRPr="00C93A9E">
        <w:rPr>
          <w:rFonts w:ascii="Calibri Light" w:hAnsi="Calibri Light" w:cs="Calibri Light"/>
          <w:color w:val="auto"/>
          <w:sz w:val="20"/>
          <w:szCs w:val="20"/>
          <w:u w:val="single"/>
        </w:rPr>
        <w:t>Winter 202</w:t>
      </w:r>
      <w:r w:rsidR="002D47A2">
        <w:rPr>
          <w:rFonts w:ascii="Calibri Light" w:hAnsi="Calibri Light" w:cs="Calibri Light"/>
          <w:color w:val="auto"/>
          <w:sz w:val="20"/>
          <w:szCs w:val="20"/>
          <w:u w:val="single"/>
        </w:rPr>
        <w:t>1</w:t>
      </w:r>
      <w:r w:rsidRPr="00C93A9E">
        <w:rPr>
          <w:rFonts w:ascii="Calibri Light" w:hAnsi="Calibri Light" w:cs="Calibri Light"/>
          <w:color w:val="auto"/>
          <w:sz w:val="20"/>
          <w:szCs w:val="20"/>
          <w:u w:val="single"/>
        </w:rPr>
        <w:t xml:space="preserve"> – </w:t>
      </w:r>
      <w:r w:rsidR="00A26E14" w:rsidRPr="00C93A9E">
        <w:rPr>
          <w:rFonts w:ascii="Calibri Light" w:hAnsi="Calibri Light" w:cs="Calibri Light"/>
          <w:color w:val="auto"/>
          <w:sz w:val="20"/>
          <w:szCs w:val="20"/>
          <w:u w:val="single"/>
        </w:rPr>
        <w:t xml:space="preserve">NCC </w:t>
      </w:r>
      <w:r w:rsidR="00090745" w:rsidRPr="00C93A9E">
        <w:rPr>
          <w:rFonts w:ascii="Calibri Light" w:hAnsi="Calibri Light" w:cs="Calibri Light"/>
          <w:color w:val="auto"/>
          <w:sz w:val="20"/>
          <w:szCs w:val="20"/>
          <w:u w:val="single"/>
        </w:rPr>
        <w:t>review and approval</w:t>
      </w:r>
      <w:r w:rsidR="00A26E14" w:rsidRPr="00C93A9E">
        <w:rPr>
          <w:rFonts w:ascii="Calibri Light" w:hAnsi="Calibri Light" w:cs="Calibri Light"/>
          <w:color w:val="auto"/>
          <w:sz w:val="20"/>
          <w:szCs w:val="20"/>
          <w:u w:val="single"/>
        </w:rPr>
        <w:t xml:space="preserve">. </w:t>
      </w:r>
    </w:p>
    <w:p w14:paraId="334A0D66" w14:textId="77777777" w:rsidR="00517D42" w:rsidRPr="00017691" w:rsidRDefault="00883625" w:rsidP="006279A0">
      <w:pPr>
        <w:pStyle w:val="Default"/>
        <w:spacing w:line="276" w:lineRule="auto"/>
        <w:ind w:left="720"/>
        <w:rPr>
          <w:rFonts w:ascii="Calibri Light" w:hAnsi="Calibri Light" w:cs="Calibri Light"/>
          <w:i/>
          <w:color w:val="auto"/>
          <w:sz w:val="20"/>
          <w:szCs w:val="20"/>
        </w:rPr>
      </w:pPr>
      <w:r w:rsidRPr="00017691">
        <w:rPr>
          <w:rFonts w:ascii="Calibri Light" w:hAnsi="Calibri Light" w:cs="Calibri Light"/>
          <w:i/>
          <w:color w:val="auto"/>
          <w:sz w:val="20"/>
          <w:szCs w:val="20"/>
        </w:rPr>
        <w:t>The NCC represents CAPS cooperators a</w:t>
      </w:r>
      <w:r w:rsidR="00861DB1" w:rsidRPr="00017691">
        <w:rPr>
          <w:rFonts w:ascii="Calibri Light" w:hAnsi="Calibri Light" w:cs="Calibri Light"/>
          <w:i/>
          <w:color w:val="auto"/>
          <w:sz w:val="20"/>
          <w:szCs w:val="20"/>
        </w:rPr>
        <w:t>t</w:t>
      </w:r>
      <w:r w:rsidRPr="00017691">
        <w:rPr>
          <w:rFonts w:ascii="Calibri Light" w:hAnsi="Calibri Light" w:cs="Calibri Light"/>
          <w:i/>
          <w:color w:val="auto"/>
          <w:sz w:val="20"/>
          <w:szCs w:val="20"/>
        </w:rPr>
        <w:t xml:space="preserve"> the national and state level</w:t>
      </w:r>
      <w:r w:rsidR="00A76D32" w:rsidRPr="00017691">
        <w:rPr>
          <w:rFonts w:ascii="Calibri Light" w:hAnsi="Calibri Light" w:cs="Calibri Light"/>
          <w:i/>
          <w:color w:val="auto"/>
          <w:sz w:val="20"/>
          <w:szCs w:val="20"/>
        </w:rPr>
        <w:t>. T</w:t>
      </w:r>
      <w:r w:rsidRPr="00017691">
        <w:rPr>
          <w:rFonts w:ascii="Calibri Light" w:hAnsi="Calibri Light" w:cs="Calibri Light"/>
          <w:i/>
          <w:color w:val="auto"/>
          <w:sz w:val="20"/>
          <w:szCs w:val="20"/>
        </w:rPr>
        <w:t>wo State Plant Health Directors and Pest Survey Specialists</w:t>
      </w:r>
      <w:r w:rsidR="00A76D32" w:rsidRPr="00017691">
        <w:rPr>
          <w:rFonts w:ascii="Calibri Light" w:hAnsi="Calibri Light" w:cs="Calibri Light"/>
          <w:i/>
          <w:color w:val="auto"/>
          <w:sz w:val="20"/>
          <w:szCs w:val="20"/>
        </w:rPr>
        <w:t xml:space="preserve"> represent the national perspective. F</w:t>
      </w:r>
      <w:r w:rsidRPr="00017691">
        <w:rPr>
          <w:rFonts w:ascii="Calibri Light" w:hAnsi="Calibri Light" w:cs="Calibri Light"/>
          <w:i/>
          <w:color w:val="auto"/>
          <w:sz w:val="20"/>
          <w:szCs w:val="20"/>
        </w:rPr>
        <w:t xml:space="preserve">our State Survey Coordinators and State Plant Regulatory Officials </w:t>
      </w:r>
      <w:r w:rsidR="00A76D32" w:rsidRPr="00017691">
        <w:rPr>
          <w:rFonts w:ascii="Calibri Light" w:hAnsi="Calibri Light" w:cs="Calibri Light"/>
          <w:i/>
          <w:color w:val="auto"/>
          <w:sz w:val="20"/>
          <w:szCs w:val="20"/>
        </w:rPr>
        <w:t>representing</w:t>
      </w:r>
      <w:r w:rsidRPr="00017691">
        <w:rPr>
          <w:rFonts w:ascii="Calibri Light" w:hAnsi="Calibri Light" w:cs="Calibri Light"/>
          <w:i/>
          <w:color w:val="auto"/>
          <w:sz w:val="20"/>
          <w:szCs w:val="20"/>
        </w:rPr>
        <w:t xml:space="preserve"> the regional plant boards</w:t>
      </w:r>
      <w:r w:rsidR="00A76D32" w:rsidRPr="00017691">
        <w:rPr>
          <w:rFonts w:ascii="Calibri Light" w:hAnsi="Calibri Light" w:cs="Calibri Light"/>
          <w:i/>
          <w:color w:val="auto"/>
          <w:sz w:val="20"/>
          <w:szCs w:val="20"/>
        </w:rPr>
        <w:t xml:space="preserve"> provide the state perspective</w:t>
      </w:r>
      <w:r w:rsidRPr="00017691">
        <w:rPr>
          <w:rFonts w:ascii="Calibri Light" w:hAnsi="Calibri Light" w:cs="Calibri Light"/>
          <w:i/>
          <w:color w:val="auto"/>
          <w:sz w:val="20"/>
          <w:szCs w:val="20"/>
        </w:rPr>
        <w:t>.</w:t>
      </w:r>
      <w:r w:rsidR="00A26E14" w:rsidRPr="00017691">
        <w:rPr>
          <w:rFonts w:ascii="Calibri Light" w:hAnsi="Calibri Light" w:cs="Calibri Light"/>
          <w:i/>
          <w:color w:val="auto"/>
          <w:sz w:val="20"/>
          <w:szCs w:val="20"/>
        </w:rPr>
        <w:t xml:space="preserve"> </w:t>
      </w:r>
    </w:p>
    <w:p w14:paraId="43CF21C5" w14:textId="77777777" w:rsidR="00517D42" w:rsidRPr="00017691" w:rsidRDefault="00517D42" w:rsidP="006279A0">
      <w:pPr>
        <w:pStyle w:val="Default"/>
        <w:spacing w:line="276" w:lineRule="auto"/>
        <w:rPr>
          <w:rFonts w:ascii="Calibri Light" w:hAnsi="Calibri Light" w:cs="Calibri Light"/>
          <w:color w:val="auto"/>
          <w:sz w:val="20"/>
          <w:szCs w:val="20"/>
        </w:rPr>
      </w:pPr>
    </w:p>
    <w:p w14:paraId="2A747F26" w14:textId="7ACF785C" w:rsidR="00883625" w:rsidRPr="00017691" w:rsidRDefault="00A26E14" w:rsidP="006279A0">
      <w:pPr>
        <w:pStyle w:val="Default"/>
        <w:spacing w:line="276" w:lineRule="auto"/>
        <w:ind w:left="720"/>
        <w:rPr>
          <w:rFonts w:ascii="Calibri Light" w:hAnsi="Calibri Light" w:cs="Calibri Light"/>
          <w:color w:val="auto"/>
          <w:sz w:val="20"/>
          <w:szCs w:val="20"/>
        </w:rPr>
      </w:pPr>
      <w:r w:rsidRPr="00017691">
        <w:rPr>
          <w:rFonts w:ascii="Calibri Light" w:hAnsi="Calibri Light" w:cs="Calibri Light"/>
          <w:color w:val="auto"/>
          <w:sz w:val="20"/>
          <w:szCs w:val="20"/>
        </w:rPr>
        <w:t xml:space="preserve">S&amp;T presents the proposed changes at the annual NCC meeting. </w:t>
      </w:r>
      <w:r w:rsidR="00114976" w:rsidRPr="00017691">
        <w:rPr>
          <w:rFonts w:ascii="Calibri Light" w:hAnsi="Calibri Light" w:cs="Calibri Light"/>
          <w:color w:val="auto"/>
          <w:sz w:val="20"/>
          <w:szCs w:val="20"/>
        </w:rPr>
        <w:t>The NCC</w:t>
      </w:r>
      <w:r w:rsidR="00517D42" w:rsidRPr="00017691">
        <w:rPr>
          <w:rFonts w:ascii="Calibri Light" w:hAnsi="Calibri Light" w:cs="Calibri Light"/>
          <w:color w:val="auto"/>
          <w:sz w:val="20"/>
          <w:szCs w:val="20"/>
        </w:rPr>
        <w:t xml:space="preserve"> </w:t>
      </w:r>
      <w:r w:rsidR="00090745" w:rsidRPr="00017691">
        <w:rPr>
          <w:rFonts w:ascii="Calibri Light" w:hAnsi="Calibri Light" w:cs="Calibri Light"/>
          <w:color w:val="auto"/>
          <w:sz w:val="20"/>
          <w:szCs w:val="20"/>
        </w:rPr>
        <w:t>reviews</w:t>
      </w:r>
      <w:r w:rsidR="00517D42" w:rsidRPr="00017691">
        <w:rPr>
          <w:rFonts w:ascii="Calibri Light" w:hAnsi="Calibri Light" w:cs="Calibri Light"/>
          <w:color w:val="auto"/>
          <w:sz w:val="20"/>
          <w:szCs w:val="20"/>
        </w:rPr>
        <w:t xml:space="preserve"> the proposed changes and ask</w:t>
      </w:r>
      <w:r w:rsidR="002A6868" w:rsidRPr="00017691">
        <w:rPr>
          <w:rFonts w:ascii="Calibri Light" w:hAnsi="Calibri Light" w:cs="Calibri Light"/>
          <w:color w:val="auto"/>
          <w:sz w:val="20"/>
          <w:szCs w:val="20"/>
        </w:rPr>
        <w:t>s</w:t>
      </w:r>
      <w:r w:rsidR="00517D42" w:rsidRPr="00017691">
        <w:rPr>
          <w:rFonts w:ascii="Calibri Light" w:hAnsi="Calibri Light" w:cs="Calibri Light"/>
          <w:color w:val="auto"/>
          <w:sz w:val="20"/>
          <w:szCs w:val="20"/>
        </w:rPr>
        <w:t xml:space="preserve"> questions. </w:t>
      </w:r>
      <w:r w:rsidR="002A6868" w:rsidRPr="00017691">
        <w:rPr>
          <w:rFonts w:ascii="Calibri Light" w:hAnsi="Calibri Light" w:cs="Calibri Light"/>
          <w:color w:val="auto"/>
          <w:sz w:val="20"/>
          <w:szCs w:val="20"/>
        </w:rPr>
        <w:t xml:space="preserve">Once </w:t>
      </w:r>
      <w:r w:rsidR="00517D42" w:rsidRPr="00017691">
        <w:rPr>
          <w:rFonts w:ascii="Calibri Light" w:hAnsi="Calibri Light" w:cs="Calibri Light"/>
          <w:color w:val="auto"/>
          <w:sz w:val="20"/>
          <w:szCs w:val="20"/>
        </w:rPr>
        <w:t>S&amp;T addresses</w:t>
      </w:r>
      <w:r w:rsidR="002A6868" w:rsidRPr="00017691">
        <w:rPr>
          <w:rFonts w:ascii="Calibri Light" w:hAnsi="Calibri Light" w:cs="Calibri Light"/>
          <w:color w:val="auto"/>
          <w:sz w:val="20"/>
          <w:szCs w:val="20"/>
        </w:rPr>
        <w:t xml:space="preserve"> all</w:t>
      </w:r>
      <w:r w:rsidR="00517D42" w:rsidRPr="00017691">
        <w:rPr>
          <w:rFonts w:ascii="Calibri Light" w:hAnsi="Calibri Light" w:cs="Calibri Light"/>
          <w:color w:val="auto"/>
          <w:sz w:val="20"/>
          <w:szCs w:val="20"/>
        </w:rPr>
        <w:t xml:space="preserve"> questions</w:t>
      </w:r>
      <w:r w:rsidR="002A6868" w:rsidRPr="00017691">
        <w:rPr>
          <w:rFonts w:ascii="Calibri Light" w:hAnsi="Calibri Light" w:cs="Calibri Light"/>
          <w:color w:val="auto"/>
          <w:sz w:val="20"/>
          <w:szCs w:val="20"/>
        </w:rPr>
        <w:t>, the NCC approves the pest list changes. NCC review is</w:t>
      </w:r>
      <w:r w:rsidR="00114976" w:rsidRPr="00017691">
        <w:rPr>
          <w:rFonts w:ascii="Calibri Light" w:hAnsi="Calibri Light" w:cs="Calibri Light"/>
          <w:color w:val="auto"/>
          <w:sz w:val="20"/>
          <w:szCs w:val="20"/>
        </w:rPr>
        <w:t xml:space="preserve"> documented in the annual </w:t>
      </w:r>
      <w:r w:rsidR="002A6868" w:rsidRPr="00017691">
        <w:rPr>
          <w:rFonts w:ascii="Calibri Light" w:hAnsi="Calibri Light" w:cs="Calibri Light"/>
          <w:color w:val="auto"/>
          <w:sz w:val="20"/>
          <w:szCs w:val="20"/>
        </w:rPr>
        <w:t xml:space="preserve">NCC meeting </w:t>
      </w:r>
      <w:r w:rsidR="00114976" w:rsidRPr="00017691">
        <w:rPr>
          <w:rFonts w:ascii="Calibri Light" w:hAnsi="Calibri Light" w:cs="Calibri Light"/>
          <w:color w:val="auto"/>
          <w:sz w:val="20"/>
          <w:szCs w:val="20"/>
        </w:rPr>
        <w:t>minutes available on the NCC page on the CAPS</w:t>
      </w:r>
      <w:r w:rsidR="00A82E54" w:rsidRPr="00017691">
        <w:rPr>
          <w:rFonts w:ascii="Calibri Light" w:hAnsi="Calibri Light" w:cs="Calibri Light"/>
          <w:color w:val="auto"/>
          <w:sz w:val="20"/>
          <w:szCs w:val="20"/>
        </w:rPr>
        <w:t xml:space="preserve"> Resource and Collaboration</w:t>
      </w:r>
      <w:r w:rsidR="00114976" w:rsidRPr="00017691">
        <w:rPr>
          <w:rFonts w:ascii="Calibri Light" w:hAnsi="Calibri Light" w:cs="Calibri Light"/>
          <w:color w:val="auto"/>
          <w:sz w:val="20"/>
          <w:szCs w:val="20"/>
        </w:rPr>
        <w:t xml:space="preserve"> website: </w:t>
      </w:r>
      <w:hyperlink r:id="rId17" w:history="1">
        <w:r w:rsidR="00114976" w:rsidRPr="00017691">
          <w:rPr>
            <w:rStyle w:val="Hyperlink"/>
            <w:rFonts w:ascii="Calibri Light" w:hAnsi="Calibri Light" w:cs="Calibri Light"/>
            <w:sz w:val="20"/>
            <w:szCs w:val="20"/>
          </w:rPr>
          <w:t>http://caps.ceris.purdue.edu/ncc</w:t>
        </w:r>
      </w:hyperlink>
      <w:r w:rsidR="00114976" w:rsidRPr="00017691">
        <w:rPr>
          <w:rFonts w:ascii="Calibri Light" w:hAnsi="Calibri Light" w:cs="Calibri Light"/>
          <w:color w:val="auto"/>
          <w:sz w:val="20"/>
          <w:szCs w:val="20"/>
        </w:rPr>
        <w:t xml:space="preserve">. </w:t>
      </w:r>
      <w:r w:rsidR="00517D42" w:rsidRPr="00017691">
        <w:rPr>
          <w:rFonts w:ascii="Calibri Light" w:hAnsi="Calibri Light" w:cs="Calibri Light"/>
          <w:color w:val="auto"/>
          <w:sz w:val="20"/>
          <w:szCs w:val="20"/>
        </w:rPr>
        <w:t xml:space="preserve"> </w:t>
      </w:r>
      <w:r w:rsidR="000901CF" w:rsidRPr="00017691">
        <w:rPr>
          <w:rFonts w:ascii="Calibri Light" w:hAnsi="Calibri Light" w:cs="Calibri Light"/>
          <w:color w:val="auto"/>
          <w:sz w:val="20"/>
          <w:szCs w:val="20"/>
        </w:rPr>
        <w:t xml:space="preserve"> </w:t>
      </w:r>
    </w:p>
    <w:p w14:paraId="5A231FB4" w14:textId="77777777" w:rsidR="003447DA" w:rsidRPr="00017691" w:rsidRDefault="003447DA" w:rsidP="006279A0">
      <w:pPr>
        <w:pStyle w:val="Default"/>
        <w:spacing w:line="276" w:lineRule="auto"/>
        <w:rPr>
          <w:rFonts w:ascii="Calibri Light" w:hAnsi="Calibri Light" w:cs="Calibri Light"/>
          <w:color w:val="auto"/>
          <w:sz w:val="20"/>
          <w:szCs w:val="20"/>
        </w:rPr>
      </w:pPr>
    </w:p>
    <w:p w14:paraId="46EC64F7" w14:textId="01CD1673" w:rsidR="000B1C84" w:rsidRDefault="00A76D32" w:rsidP="00C93A9E">
      <w:pPr>
        <w:pStyle w:val="Default"/>
        <w:spacing w:line="276" w:lineRule="auto"/>
        <w:ind w:firstLine="720"/>
        <w:rPr>
          <w:rFonts w:ascii="Calibri Light" w:hAnsi="Calibri Light" w:cs="Calibri Light"/>
          <w:color w:val="auto"/>
          <w:sz w:val="20"/>
          <w:szCs w:val="20"/>
        </w:rPr>
      </w:pPr>
      <w:r w:rsidRPr="000B1C84">
        <w:rPr>
          <w:rFonts w:ascii="Calibri Light" w:hAnsi="Calibri Light" w:cs="Calibri Light"/>
          <w:color w:val="auto"/>
          <w:sz w:val="20"/>
          <w:szCs w:val="20"/>
          <w:u w:val="single"/>
        </w:rPr>
        <w:t>April 202</w:t>
      </w:r>
      <w:r w:rsidR="002D47A2">
        <w:rPr>
          <w:rFonts w:ascii="Calibri Light" w:hAnsi="Calibri Light" w:cs="Calibri Light"/>
          <w:color w:val="auto"/>
          <w:sz w:val="20"/>
          <w:szCs w:val="20"/>
          <w:u w:val="single"/>
        </w:rPr>
        <w:t>1</w:t>
      </w:r>
      <w:r w:rsidRPr="000B1C84">
        <w:rPr>
          <w:rFonts w:ascii="Calibri Light" w:hAnsi="Calibri Light" w:cs="Calibri Light"/>
          <w:color w:val="auto"/>
          <w:sz w:val="20"/>
          <w:szCs w:val="20"/>
          <w:u w:val="single"/>
        </w:rPr>
        <w:t xml:space="preserve"> – </w:t>
      </w:r>
      <w:r w:rsidR="000B1C84" w:rsidRPr="000B1C84">
        <w:rPr>
          <w:rFonts w:ascii="Calibri Light" w:hAnsi="Calibri Light" w:cs="Calibri Light"/>
          <w:color w:val="auto"/>
          <w:sz w:val="20"/>
          <w:szCs w:val="20"/>
          <w:u w:val="single"/>
        </w:rPr>
        <w:t xml:space="preserve">Finalized </w:t>
      </w:r>
      <w:r w:rsidR="002A6868" w:rsidRPr="000B1C84">
        <w:rPr>
          <w:rFonts w:ascii="Calibri Light" w:hAnsi="Calibri Light" w:cs="Calibri Light"/>
          <w:color w:val="auto"/>
          <w:sz w:val="20"/>
          <w:szCs w:val="20"/>
          <w:u w:val="single"/>
        </w:rPr>
        <w:t>Priority Pest List</w:t>
      </w:r>
      <w:r w:rsidR="000B1C84" w:rsidRPr="000B1C84">
        <w:rPr>
          <w:rFonts w:ascii="Calibri Light" w:hAnsi="Calibri Light" w:cs="Calibri Light"/>
          <w:color w:val="auto"/>
          <w:sz w:val="20"/>
          <w:szCs w:val="20"/>
          <w:u w:val="single"/>
        </w:rPr>
        <w:t>.</w:t>
      </w:r>
      <w:r w:rsidR="002A6868" w:rsidRPr="00017691">
        <w:rPr>
          <w:rFonts w:ascii="Calibri Light" w:hAnsi="Calibri Light" w:cs="Calibri Light"/>
          <w:color w:val="auto"/>
          <w:sz w:val="20"/>
          <w:szCs w:val="20"/>
        </w:rPr>
        <w:t xml:space="preserve"> </w:t>
      </w:r>
    </w:p>
    <w:p w14:paraId="7C63881B" w14:textId="282BA169" w:rsidR="000B1C84" w:rsidRDefault="000B1C84" w:rsidP="00C93A9E">
      <w:pPr>
        <w:pStyle w:val="Default"/>
        <w:spacing w:line="276" w:lineRule="auto"/>
        <w:ind w:firstLine="720"/>
        <w:rPr>
          <w:rFonts w:ascii="Calibri Light" w:hAnsi="Calibri Light" w:cs="Calibri Light"/>
          <w:color w:val="auto"/>
          <w:sz w:val="20"/>
          <w:szCs w:val="20"/>
        </w:rPr>
      </w:pPr>
      <w:r>
        <w:rPr>
          <w:rFonts w:ascii="Calibri Light" w:hAnsi="Calibri Light" w:cs="Calibri Light"/>
          <w:color w:val="auto"/>
          <w:sz w:val="20"/>
          <w:szCs w:val="20"/>
        </w:rPr>
        <w:t xml:space="preserve">The final Priority Pest List and a </w:t>
      </w:r>
      <w:r w:rsidR="002A6868" w:rsidRPr="00017691">
        <w:rPr>
          <w:rFonts w:ascii="Calibri Light" w:hAnsi="Calibri Light" w:cs="Calibri Light"/>
          <w:color w:val="auto"/>
          <w:sz w:val="20"/>
          <w:szCs w:val="20"/>
        </w:rPr>
        <w:t xml:space="preserve">Summary of Pest List Changes </w:t>
      </w:r>
      <w:r w:rsidR="00E57E53" w:rsidRPr="00017691">
        <w:rPr>
          <w:rFonts w:ascii="Calibri Light" w:hAnsi="Calibri Light" w:cs="Calibri Light"/>
          <w:color w:val="auto"/>
          <w:sz w:val="20"/>
          <w:szCs w:val="20"/>
        </w:rPr>
        <w:t>for 202</w:t>
      </w:r>
      <w:r w:rsidR="002D47A2">
        <w:rPr>
          <w:rFonts w:ascii="Calibri Light" w:hAnsi="Calibri Light" w:cs="Calibri Light"/>
          <w:color w:val="auto"/>
          <w:sz w:val="20"/>
          <w:szCs w:val="20"/>
        </w:rPr>
        <w:t>2</w:t>
      </w:r>
      <w:r w:rsidR="00E57E53" w:rsidRPr="00017691">
        <w:rPr>
          <w:rFonts w:ascii="Calibri Light" w:hAnsi="Calibri Light" w:cs="Calibri Light"/>
          <w:color w:val="auto"/>
          <w:sz w:val="20"/>
          <w:szCs w:val="20"/>
        </w:rPr>
        <w:t xml:space="preserve"> survey season </w:t>
      </w:r>
      <w:r w:rsidR="002A6868" w:rsidRPr="00017691">
        <w:rPr>
          <w:rFonts w:ascii="Calibri Light" w:hAnsi="Calibri Light" w:cs="Calibri Light"/>
          <w:color w:val="auto"/>
          <w:sz w:val="20"/>
          <w:szCs w:val="20"/>
        </w:rPr>
        <w:t xml:space="preserve">are </w:t>
      </w:r>
      <w:r w:rsidR="00021F23" w:rsidRPr="00017691">
        <w:rPr>
          <w:rFonts w:ascii="Calibri Light" w:hAnsi="Calibri Light" w:cs="Calibri Light"/>
          <w:color w:val="auto"/>
          <w:sz w:val="20"/>
          <w:szCs w:val="20"/>
        </w:rPr>
        <w:t xml:space="preserve">made </w:t>
      </w:r>
      <w:proofErr w:type="gramStart"/>
      <w:r w:rsidR="00ED2775" w:rsidRPr="00017691">
        <w:rPr>
          <w:rFonts w:ascii="Calibri Light" w:hAnsi="Calibri Light" w:cs="Calibri Light"/>
          <w:color w:val="auto"/>
          <w:sz w:val="20"/>
          <w:szCs w:val="20"/>
        </w:rPr>
        <w:t>publicly</w:t>
      </w:r>
      <w:proofErr w:type="gramEnd"/>
      <w:r w:rsidR="002A6868" w:rsidRPr="00017691">
        <w:rPr>
          <w:rFonts w:ascii="Calibri Light" w:hAnsi="Calibri Light" w:cs="Calibri Light"/>
          <w:color w:val="auto"/>
          <w:sz w:val="20"/>
          <w:szCs w:val="20"/>
        </w:rPr>
        <w:t xml:space="preserve"> </w:t>
      </w:r>
    </w:p>
    <w:p w14:paraId="52DFD0C8" w14:textId="0D010D2F" w:rsidR="002A6868" w:rsidRPr="005C60D7" w:rsidRDefault="002A6868" w:rsidP="00C93A9E">
      <w:pPr>
        <w:pStyle w:val="Default"/>
        <w:spacing w:line="276" w:lineRule="auto"/>
        <w:ind w:firstLine="720"/>
        <w:rPr>
          <w:rFonts w:ascii="Calibri Light" w:hAnsi="Calibri Light" w:cs="Calibri Light"/>
          <w:color w:val="auto"/>
        </w:rPr>
      </w:pPr>
      <w:r w:rsidRPr="00017691">
        <w:rPr>
          <w:rFonts w:ascii="Calibri Light" w:hAnsi="Calibri Light" w:cs="Calibri Light"/>
          <w:color w:val="auto"/>
          <w:sz w:val="20"/>
          <w:szCs w:val="20"/>
        </w:rPr>
        <w:t xml:space="preserve">available. </w:t>
      </w:r>
    </w:p>
    <w:p w14:paraId="558B9822" w14:textId="77777777" w:rsidR="002A6868" w:rsidRPr="005C60D7" w:rsidRDefault="002A6868" w:rsidP="006279A0">
      <w:pPr>
        <w:pStyle w:val="Default"/>
        <w:spacing w:line="276" w:lineRule="auto"/>
        <w:rPr>
          <w:rFonts w:ascii="Calibri Light" w:hAnsi="Calibri Light" w:cs="Calibri Light"/>
          <w:color w:val="auto"/>
        </w:rPr>
      </w:pPr>
    </w:p>
    <w:p w14:paraId="7D968D07" w14:textId="70D32097" w:rsidR="00D51D23" w:rsidRPr="00017691" w:rsidRDefault="001E6284" w:rsidP="00017691">
      <w:pPr>
        <w:pStyle w:val="Default"/>
        <w:spacing w:line="276" w:lineRule="auto"/>
        <w:rPr>
          <w:rFonts w:ascii="Calibri Light" w:hAnsi="Calibri Light" w:cs="Calibri Light"/>
          <w:iCs/>
          <w:color w:val="auto"/>
        </w:rPr>
      </w:pPr>
      <w:r w:rsidRPr="00017691">
        <w:rPr>
          <w:rFonts w:ascii="Calibri Light" w:hAnsi="Calibri Light" w:cs="Calibri Light"/>
          <w:iCs/>
          <w:color w:val="auto"/>
        </w:rPr>
        <w:t xml:space="preserve">The PPQ Pest Detection Program publishes the annual </w:t>
      </w:r>
      <w:hyperlink r:id="rId18" w:history="1">
        <w:r w:rsidRPr="00F47F39">
          <w:rPr>
            <w:rStyle w:val="Hyperlink"/>
            <w:rFonts w:ascii="Calibri Light" w:hAnsi="Calibri Light" w:cs="Calibri Light"/>
            <w:iCs/>
          </w:rPr>
          <w:t>National Pest Surveillance Guidelines</w:t>
        </w:r>
        <w:r w:rsidR="00906595" w:rsidRPr="00F47F39">
          <w:rPr>
            <w:rStyle w:val="Hyperlink"/>
            <w:rFonts w:ascii="Calibri Light" w:hAnsi="Calibri Light" w:cs="Calibri Light"/>
            <w:iCs/>
          </w:rPr>
          <w:t xml:space="preserve"> on the CAPS website</w:t>
        </w:r>
      </w:hyperlink>
      <w:r w:rsidRPr="00017691">
        <w:rPr>
          <w:rFonts w:ascii="Calibri Light" w:hAnsi="Calibri Light" w:cs="Calibri Light"/>
          <w:iCs/>
          <w:color w:val="auto"/>
        </w:rPr>
        <w:t>.</w:t>
      </w:r>
      <w:r w:rsidR="006A1BBF" w:rsidRPr="00017691">
        <w:rPr>
          <w:rFonts w:ascii="Calibri Light" w:hAnsi="Calibri Light" w:cs="Calibri Light"/>
          <w:iCs/>
          <w:color w:val="auto"/>
        </w:rPr>
        <w:t xml:space="preserve"> PPQ and state cooperators use the Guidelines to plan and prepare for CAPS and PPA 7721 early detection surveys.</w:t>
      </w:r>
      <w:r w:rsidRPr="00017691">
        <w:rPr>
          <w:rFonts w:ascii="Calibri Light" w:hAnsi="Calibri Light" w:cs="Calibri Light"/>
          <w:iCs/>
          <w:color w:val="auto"/>
        </w:rPr>
        <w:t xml:space="preserve"> </w:t>
      </w:r>
    </w:p>
    <w:p w14:paraId="7A0D2A03" w14:textId="77777777" w:rsidR="00D51D23" w:rsidRPr="005C60D7" w:rsidRDefault="00D51D23" w:rsidP="006279A0">
      <w:pPr>
        <w:pStyle w:val="Default"/>
        <w:spacing w:line="276" w:lineRule="auto"/>
        <w:ind w:left="720"/>
        <w:rPr>
          <w:rFonts w:ascii="Calibri Light" w:hAnsi="Calibri Light" w:cs="Calibri Light"/>
          <w:color w:val="auto"/>
        </w:rPr>
      </w:pPr>
    </w:p>
    <w:p w14:paraId="10841F13" w14:textId="575500D4" w:rsidR="003447DA" w:rsidRPr="005C60D7" w:rsidRDefault="00E62127" w:rsidP="00017691">
      <w:pPr>
        <w:pStyle w:val="Default"/>
        <w:spacing w:line="276" w:lineRule="auto"/>
        <w:rPr>
          <w:rFonts w:ascii="Calibri Light" w:hAnsi="Calibri Light" w:cs="Calibri Light"/>
          <w:color w:val="auto"/>
        </w:rPr>
      </w:pPr>
      <w:r w:rsidRPr="00017691">
        <w:rPr>
          <w:rFonts w:ascii="Calibri Light" w:hAnsi="Calibri Light" w:cs="Calibri Light"/>
          <w:iCs/>
          <w:color w:val="auto"/>
        </w:rPr>
        <w:t>State surveyors use the</w:t>
      </w:r>
      <w:r w:rsidR="006A1BBF" w:rsidRPr="00017691">
        <w:rPr>
          <w:rFonts w:ascii="Calibri Light" w:hAnsi="Calibri Light" w:cs="Calibri Light"/>
          <w:iCs/>
          <w:color w:val="auto"/>
        </w:rPr>
        <w:t xml:space="preserve"> updated</w:t>
      </w:r>
      <w:r w:rsidR="002A6868" w:rsidRPr="00017691">
        <w:rPr>
          <w:rFonts w:ascii="Calibri Light" w:hAnsi="Calibri Light" w:cs="Calibri Light"/>
          <w:iCs/>
          <w:color w:val="auto"/>
        </w:rPr>
        <w:t xml:space="preserve"> Priority Pest List</w:t>
      </w:r>
      <w:r w:rsidR="00E70CCE" w:rsidRPr="00017691">
        <w:rPr>
          <w:rFonts w:ascii="Calibri Light" w:hAnsi="Calibri Light" w:cs="Calibri Light"/>
          <w:iCs/>
          <w:color w:val="auto"/>
        </w:rPr>
        <w:t xml:space="preserve"> </w:t>
      </w:r>
      <w:r w:rsidR="002A6868" w:rsidRPr="00017691">
        <w:rPr>
          <w:rFonts w:ascii="Calibri Light" w:hAnsi="Calibri Light" w:cs="Calibri Light"/>
          <w:iCs/>
          <w:color w:val="auto"/>
        </w:rPr>
        <w:t>and Summary of Pest List Changes</w:t>
      </w:r>
      <w:r w:rsidR="001E6284" w:rsidRPr="00017691">
        <w:rPr>
          <w:rFonts w:ascii="Calibri Light" w:hAnsi="Calibri Light" w:cs="Calibri Light"/>
          <w:iCs/>
          <w:color w:val="auto"/>
        </w:rPr>
        <w:t xml:space="preserve"> </w:t>
      </w:r>
      <w:r w:rsidR="003742A0" w:rsidRPr="00017691">
        <w:rPr>
          <w:rFonts w:ascii="Calibri Light" w:hAnsi="Calibri Light" w:cs="Calibri Light"/>
          <w:iCs/>
          <w:color w:val="auto"/>
        </w:rPr>
        <w:t>to</w:t>
      </w:r>
      <w:r w:rsidR="003742A0" w:rsidRPr="005C60D7">
        <w:rPr>
          <w:rFonts w:ascii="Calibri Light" w:hAnsi="Calibri Light" w:cs="Calibri Light"/>
          <w:color w:val="auto"/>
        </w:rPr>
        <w:t xml:space="preserve"> select new targets and to modify state survey plans. S&amp;T develops and maintains support products for the species on the Priority Pest List, including CAPS </w:t>
      </w:r>
      <w:r w:rsidR="00A82E54" w:rsidRPr="005C60D7">
        <w:rPr>
          <w:rFonts w:ascii="Calibri Light" w:hAnsi="Calibri Light" w:cs="Calibri Light"/>
          <w:color w:val="auto"/>
        </w:rPr>
        <w:t>D</w:t>
      </w:r>
      <w:r w:rsidR="003742A0" w:rsidRPr="005C60D7">
        <w:rPr>
          <w:rFonts w:ascii="Calibri Light" w:hAnsi="Calibri Light" w:cs="Calibri Light"/>
          <w:color w:val="auto"/>
        </w:rPr>
        <w:t>atasheets and</w:t>
      </w:r>
      <w:r w:rsidR="00A82E54" w:rsidRPr="005C60D7">
        <w:rPr>
          <w:rFonts w:ascii="Calibri Light" w:hAnsi="Calibri Light" w:cs="Calibri Light"/>
          <w:color w:val="auto"/>
        </w:rPr>
        <w:t xml:space="preserve"> the</w:t>
      </w:r>
      <w:r w:rsidR="003742A0" w:rsidRPr="005C60D7">
        <w:rPr>
          <w:rFonts w:ascii="Calibri Light" w:hAnsi="Calibri Light" w:cs="Calibri Light"/>
          <w:color w:val="auto"/>
        </w:rPr>
        <w:t xml:space="preserve"> Approved Methods</w:t>
      </w:r>
      <w:r w:rsidR="00A82E54" w:rsidRPr="005C60D7">
        <w:rPr>
          <w:rFonts w:ascii="Calibri Light" w:hAnsi="Calibri Light" w:cs="Calibri Light"/>
          <w:color w:val="auto"/>
        </w:rPr>
        <w:t xml:space="preserve"> for Pest Surveillance</w:t>
      </w:r>
      <w:r w:rsidR="003742A0" w:rsidRPr="005C60D7">
        <w:rPr>
          <w:rFonts w:ascii="Calibri Light" w:hAnsi="Calibri Light" w:cs="Calibri Light"/>
          <w:color w:val="auto"/>
        </w:rPr>
        <w:t xml:space="preserve"> for survey and identification/diagnostics. </w:t>
      </w:r>
      <w:r w:rsidR="00090745" w:rsidRPr="005C60D7">
        <w:rPr>
          <w:rFonts w:ascii="Calibri Light" w:hAnsi="Calibri Light" w:cs="Calibri Light"/>
          <w:color w:val="auto"/>
        </w:rPr>
        <w:t xml:space="preserve">These products provide information that helps state surveyors select appropriate targets for their state based on pest biology, risk, and capacity. </w:t>
      </w:r>
      <w:r w:rsidR="003742A0" w:rsidRPr="005C60D7">
        <w:rPr>
          <w:rFonts w:ascii="Calibri Light" w:hAnsi="Calibri Light" w:cs="Calibri Light"/>
          <w:color w:val="auto"/>
        </w:rPr>
        <w:t xml:space="preserve"> </w:t>
      </w:r>
    </w:p>
    <w:p w14:paraId="2B428777" w14:textId="77777777" w:rsidR="00A54DA4" w:rsidRPr="005C60D7" w:rsidRDefault="00A54DA4" w:rsidP="006279A0">
      <w:pPr>
        <w:pStyle w:val="Default"/>
        <w:spacing w:line="276" w:lineRule="auto"/>
        <w:rPr>
          <w:rFonts w:ascii="Calibri Light" w:hAnsi="Calibri Light" w:cs="Calibri Light"/>
          <w:b/>
          <w:color w:val="auto"/>
        </w:rPr>
      </w:pPr>
    </w:p>
    <w:p w14:paraId="71BEDB30" w14:textId="77777777" w:rsidR="002D47A2" w:rsidRDefault="002D47A2">
      <w:pPr>
        <w:rPr>
          <w:rFonts w:ascii="Calibri Light" w:eastAsiaTheme="majorEastAsia" w:hAnsi="Calibri Light" w:cs="Calibri Light"/>
          <w:b/>
          <w:bCs/>
          <w:color w:val="365F91" w:themeColor="accent1" w:themeShade="BF"/>
          <w:sz w:val="32"/>
          <w:szCs w:val="32"/>
        </w:rPr>
      </w:pPr>
      <w:r>
        <w:rPr>
          <w:rFonts w:ascii="Calibri Light" w:hAnsi="Calibri Light" w:cs="Calibri Light"/>
          <w:b/>
          <w:bCs/>
        </w:rPr>
        <w:br w:type="page"/>
      </w:r>
    </w:p>
    <w:p w14:paraId="2258A673" w14:textId="51FCFE91" w:rsidR="00433DED" w:rsidRPr="00701546" w:rsidRDefault="001D69FA" w:rsidP="005C60D7">
      <w:pPr>
        <w:pStyle w:val="Heading1"/>
        <w:rPr>
          <w:rFonts w:ascii="Calibri Light" w:hAnsi="Calibri Light" w:cs="Calibri Light"/>
          <w:b/>
          <w:bCs/>
        </w:rPr>
      </w:pPr>
      <w:r w:rsidRPr="00701546">
        <w:rPr>
          <w:rFonts w:ascii="Calibri Light" w:hAnsi="Calibri Light" w:cs="Calibri Light"/>
          <w:b/>
          <w:bCs/>
        </w:rPr>
        <w:lastRenderedPageBreak/>
        <w:t>Appendix</w:t>
      </w:r>
      <w:r w:rsidR="005C60D7" w:rsidRPr="00701546">
        <w:rPr>
          <w:rFonts w:ascii="Calibri Light" w:hAnsi="Calibri Light" w:cs="Calibri Light"/>
          <w:b/>
          <w:bCs/>
        </w:rPr>
        <w:t xml:space="preserve">: </w:t>
      </w:r>
      <w:r w:rsidR="00433DED" w:rsidRPr="00701546">
        <w:rPr>
          <w:rFonts w:ascii="Calibri Light" w:hAnsi="Calibri Light" w:cs="Calibri Light"/>
          <w:b/>
          <w:bCs/>
        </w:rPr>
        <w:t xml:space="preserve">OPEP Impact Assessment </w:t>
      </w:r>
      <w:r w:rsidR="00E96EAE" w:rsidRPr="00701546">
        <w:rPr>
          <w:rFonts w:ascii="Calibri Light" w:hAnsi="Calibri Light" w:cs="Calibri Light"/>
          <w:b/>
          <w:bCs/>
        </w:rPr>
        <w:t>Categories</w:t>
      </w:r>
      <w:r w:rsidR="00433DED" w:rsidRPr="00701546">
        <w:rPr>
          <w:rFonts w:ascii="Calibri Light" w:hAnsi="Calibri Light" w:cs="Calibri Light"/>
          <w:b/>
          <w:bCs/>
        </w:rPr>
        <w:t xml:space="preserve"> </w:t>
      </w:r>
    </w:p>
    <w:p w14:paraId="3DF65083" w14:textId="6ED0350F" w:rsidR="00433DED" w:rsidRPr="005C60D7" w:rsidRDefault="00433DED" w:rsidP="006279A0">
      <w:pPr>
        <w:pStyle w:val="NormalWeb"/>
        <w:spacing w:line="276" w:lineRule="auto"/>
        <w:rPr>
          <w:rFonts w:ascii="Calibri Light" w:hAnsi="Calibri Light" w:cs="Calibri Light"/>
          <w:b/>
        </w:rPr>
      </w:pPr>
      <w:r w:rsidRPr="005C60D7">
        <w:rPr>
          <w:rFonts w:ascii="Calibri Light" w:hAnsi="Calibri Light" w:cs="Calibri Light"/>
          <w:b/>
        </w:rPr>
        <w:t>Category 1 (</w:t>
      </w:r>
      <w:r w:rsidR="00E96EAE">
        <w:rPr>
          <w:rFonts w:ascii="Calibri Light" w:hAnsi="Calibri Light" w:cs="Calibri Light"/>
          <w:b/>
        </w:rPr>
        <w:t>h</w:t>
      </w:r>
      <w:r w:rsidRPr="005C60D7">
        <w:rPr>
          <w:rFonts w:ascii="Calibri Light" w:hAnsi="Calibri Light" w:cs="Calibri Light"/>
          <w:b/>
        </w:rPr>
        <w:t xml:space="preserve">igh and some </w:t>
      </w:r>
      <w:r w:rsidR="00E96EAE">
        <w:rPr>
          <w:rFonts w:ascii="Calibri Light" w:hAnsi="Calibri Light" w:cs="Calibri Light"/>
          <w:b/>
        </w:rPr>
        <w:t>m</w:t>
      </w:r>
      <w:r w:rsidRPr="005C60D7">
        <w:rPr>
          <w:rFonts w:ascii="Calibri Light" w:hAnsi="Calibri Light" w:cs="Calibri Light"/>
          <w:b/>
        </w:rPr>
        <w:t xml:space="preserve">oderate pests) </w:t>
      </w:r>
    </w:p>
    <w:p w14:paraId="2D7B770D" w14:textId="77777777" w:rsidR="00433DED" w:rsidRPr="005C60D7" w:rsidRDefault="00433DED" w:rsidP="006279A0">
      <w:pPr>
        <w:pStyle w:val="NormalWeb"/>
        <w:numPr>
          <w:ilvl w:val="0"/>
          <w:numId w:val="14"/>
        </w:numPr>
        <w:spacing w:line="276" w:lineRule="auto"/>
        <w:rPr>
          <w:rFonts w:ascii="Calibri Light" w:hAnsi="Calibri Light" w:cs="Calibri Light"/>
        </w:rPr>
      </w:pPr>
      <w:r w:rsidRPr="005C60D7">
        <w:rPr>
          <w:rFonts w:ascii="Calibri Light" w:hAnsi="Calibri Light" w:cs="Calibri Light"/>
        </w:rPr>
        <w:t xml:space="preserve">Pests have a significant likelihood to have a high impact in the United States. Pests have a greater than 20% probability of being a high impact pest.  </w:t>
      </w:r>
    </w:p>
    <w:p w14:paraId="7492EFCE" w14:textId="60C0DE04" w:rsidR="00433DED" w:rsidRPr="005C60D7" w:rsidRDefault="00433DED" w:rsidP="006279A0">
      <w:pPr>
        <w:pStyle w:val="NormalWeb"/>
        <w:numPr>
          <w:ilvl w:val="0"/>
          <w:numId w:val="14"/>
        </w:numPr>
        <w:spacing w:line="276" w:lineRule="auto"/>
        <w:rPr>
          <w:rFonts w:ascii="Calibri Light" w:hAnsi="Calibri Light" w:cs="Calibri Light"/>
        </w:rPr>
      </w:pPr>
      <w:r w:rsidRPr="005C60D7">
        <w:rPr>
          <w:rFonts w:ascii="Calibri Light" w:hAnsi="Calibri Light" w:cs="Calibri Light"/>
        </w:rPr>
        <w:t xml:space="preserve">If the pests pass the </w:t>
      </w:r>
      <w:r w:rsidR="003B24AF">
        <w:rPr>
          <w:rFonts w:ascii="Calibri Light" w:hAnsi="Calibri Light" w:cs="Calibri Light"/>
        </w:rPr>
        <w:t>S&amp;D</w:t>
      </w:r>
      <w:r w:rsidR="00431DCB" w:rsidRPr="005C60D7">
        <w:rPr>
          <w:rFonts w:ascii="Calibri Light" w:hAnsi="Calibri Light" w:cs="Calibri Light"/>
        </w:rPr>
        <w:t xml:space="preserve"> Assessment</w:t>
      </w:r>
      <w:r w:rsidRPr="005C60D7">
        <w:rPr>
          <w:rFonts w:ascii="Calibri Light" w:hAnsi="Calibri Light" w:cs="Calibri Light"/>
        </w:rPr>
        <w:t xml:space="preserve">, they will be listed on the </w:t>
      </w:r>
      <w:r w:rsidR="00431DCB" w:rsidRPr="005C60D7">
        <w:rPr>
          <w:rFonts w:ascii="Calibri Light" w:hAnsi="Calibri Light" w:cs="Calibri Light"/>
        </w:rPr>
        <w:t>Priority Pest</w:t>
      </w:r>
      <w:r w:rsidRPr="005C60D7">
        <w:rPr>
          <w:rFonts w:ascii="Calibri Light" w:hAnsi="Calibri Light" w:cs="Calibri Light"/>
        </w:rPr>
        <w:t xml:space="preserve"> List. </w:t>
      </w:r>
    </w:p>
    <w:p w14:paraId="5119ADAC" w14:textId="330E0259" w:rsidR="00433DED" w:rsidRPr="005C60D7" w:rsidRDefault="00433DED" w:rsidP="006279A0">
      <w:pPr>
        <w:pStyle w:val="NormalWeb"/>
        <w:numPr>
          <w:ilvl w:val="0"/>
          <w:numId w:val="14"/>
        </w:numPr>
        <w:spacing w:line="276" w:lineRule="auto"/>
        <w:rPr>
          <w:rFonts w:ascii="Calibri Light" w:hAnsi="Calibri Light" w:cs="Calibri Light"/>
        </w:rPr>
      </w:pPr>
      <w:r w:rsidRPr="005C60D7">
        <w:rPr>
          <w:rFonts w:ascii="Calibri Light" w:hAnsi="Calibri Light" w:cs="Calibri Light"/>
        </w:rPr>
        <w:t xml:space="preserve">If pests fail the </w:t>
      </w:r>
      <w:r w:rsidR="003B24AF">
        <w:rPr>
          <w:rFonts w:ascii="Calibri Light" w:hAnsi="Calibri Light" w:cs="Calibri Light"/>
        </w:rPr>
        <w:t>S&amp;D</w:t>
      </w:r>
      <w:r w:rsidR="00431DCB" w:rsidRPr="005C60D7">
        <w:rPr>
          <w:rFonts w:ascii="Calibri Light" w:hAnsi="Calibri Light" w:cs="Calibri Light"/>
        </w:rPr>
        <w:t xml:space="preserve"> A</w:t>
      </w:r>
      <w:r w:rsidRPr="005C60D7">
        <w:rPr>
          <w:rFonts w:ascii="Calibri Light" w:hAnsi="Calibri Light" w:cs="Calibri Light"/>
        </w:rPr>
        <w:t xml:space="preserve">ssessment, they </w:t>
      </w:r>
      <w:r w:rsidR="00431DCB" w:rsidRPr="005C60D7">
        <w:rPr>
          <w:rFonts w:ascii="Calibri Light" w:hAnsi="Calibri Light" w:cs="Calibri Light"/>
        </w:rPr>
        <w:t>are</w:t>
      </w:r>
      <w:r w:rsidRPr="005C60D7">
        <w:rPr>
          <w:rFonts w:ascii="Calibri Light" w:hAnsi="Calibri Light" w:cs="Calibri Light"/>
        </w:rPr>
        <w:t xml:space="preserve"> placed on the CAPS research </w:t>
      </w:r>
      <w:r w:rsidR="00AB77BD" w:rsidRPr="005C60D7">
        <w:rPr>
          <w:rFonts w:ascii="Calibri Light" w:hAnsi="Calibri Light" w:cs="Calibri Light"/>
        </w:rPr>
        <w:t xml:space="preserve">list for </w:t>
      </w:r>
      <w:r w:rsidRPr="005C60D7">
        <w:rPr>
          <w:rFonts w:ascii="Calibri Light" w:hAnsi="Calibri Light" w:cs="Calibri Light"/>
        </w:rPr>
        <w:t xml:space="preserve">methods development. </w:t>
      </w:r>
    </w:p>
    <w:p w14:paraId="61287101" w14:textId="691D5233" w:rsidR="00433DED" w:rsidRPr="005C60D7" w:rsidRDefault="00433DED" w:rsidP="006279A0">
      <w:pPr>
        <w:pStyle w:val="NormalWeb"/>
        <w:spacing w:line="276" w:lineRule="auto"/>
        <w:rPr>
          <w:rFonts w:ascii="Calibri Light" w:hAnsi="Calibri Light" w:cs="Calibri Light"/>
          <w:b/>
        </w:rPr>
      </w:pPr>
      <w:r w:rsidRPr="005C60D7">
        <w:rPr>
          <w:rFonts w:ascii="Calibri Light" w:hAnsi="Calibri Light" w:cs="Calibri Light"/>
          <w:b/>
        </w:rPr>
        <w:t>Category 2 (</w:t>
      </w:r>
      <w:r w:rsidR="00A5637E">
        <w:rPr>
          <w:rFonts w:ascii="Calibri Light" w:hAnsi="Calibri Light" w:cs="Calibri Light"/>
          <w:b/>
        </w:rPr>
        <w:t>o</w:t>
      </w:r>
      <w:r w:rsidRPr="005C60D7">
        <w:rPr>
          <w:rFonts w:ascii="Calibri Light" w:hAnsi="Calibri Light" w:cs="Calibri Light"/>
          <w:b/>
        </w:rPr>
        <w:t xml:space="preserve">ther </w:t>
      </w:r>
      <w:r w:rsidR="00A5637E">
        <w:rPr>
          <w:rFonts w:ascii="Calibri Light" w:hAnsi="Calibri Light" w:cs="Calibri Light"/>
          <w:b/>
        </w:rPr>
        <w:t>m</w:t>
      </w:r>
      <w:r w:rsidRPr="005C60D7">
        <w:rPr>
          <w:rFonts w:ascii="Calibri Light" w:hAnsi="Calibri Light" w:cs="Calibri Light"/>
          <w:b/>
        </w:rPr>
        <w:t xml:space="preserve">oderate pests) </w:t>
      </w:r>
    </w:p>
    <w:p w14:paraId="6784252D" w14:textId="24E74E10" w:rsidR="00433DED" w:rsidRPr="005C60D7" w:rsidRDefault="00433DED" w:rsidP="006279A0">
      <w:pPr>
        <w:pStyle w:val="NormalWeb"/>
        <w:numPr>
          <w:ilvl w:val="0"/>
          <w:numId w:val="15"/>
        </w:numPr>
        <w:spacing w:line="276" w:lineRule="auto"/>
        <w:rPr>
          <w:rFonts w:ascii="Calibri Light" w:hAnsi="Calibri Light" w:cs="Calibri Light"/>
        </w:rPr>
      </w:pPr>
      <w:r w:rsidRPr="005C60D7">
        <w:rPr>
          <w:rFonts w:ascii="Calibri Light" w:hAnsi="Calibri Light" w:cs="Calibri Light"/>
        </w:rPr>
        <w:t>Pests are most likely to have a moderate impact in the United States. Pests have a 10</w:t>
      </w:r>
      <w:r w:rsidR="00A5637E">
        <w:rPr>
          <w:rFonts w:ascii="Calibri Light" w:hAnsi="Calibri Light" w:cs="Calibri Light"/>
        </w:rPr>
        <w:t>–</w:t>
      </w:r>
      <w:r w:rsidRPr="005C60D7">
        <w:rPr>
          <w:rFonts w:ascii="Calibri Light" w:hAnsi="Calibri Light" w:cs="Calibri Light"/>
        </w:rPr>
        <w:t xml:space="preserve">20% probability of being a high impact pest. </w:t>
      </w:r>
    </w:p>
    <w:p w14:paraId="08873FE9" w14:textId="1620D415" w:rsidR="000D291E" w:rsidRPr="005C60D7" w:rsidRDefault="000D291E" w:rsidP="006279A0">
      <w:pPr>
        <w:pStyle w:val="NormalWeb"/>
        <w:numPr>
          <w:ilvl w:val="0"/>
          <w:numId w:val="15"/>
        </w:numPr>
        <w:spacing w:line="276" w:lineRule="auto"/>
        <w:rPr>
          <w:rFonts w:ascii="Calibri Light" w:hAnsi="Calibri Light" w:cs="Calibri Light"/>
        </w:rPr>
      </w:pPr>
      <w:r w:rsidRPr="005C60D7">
        <w:rPr>
          <w:rFonts w:ascii="Calibri Light" w:hAnsi="Calibri Light" w:cs="Calibri Light"/>
        </w:rPr>
        <w:t>Pests</w:t>
      </w:r>
      <w:r w:rsidR="002B7312" w:rsidRPr="005C60D7">
        <w:rPr>
          <w:rFonts w:ascii="Calibri Light" w:hAnsi="Calibri Light" w:cs="Calibri Light"/>
        </w:rPr>
        <w:t xml:space="preserve"> on </w:t>
      </w:r>
      <w:r w:rsidRPr="005C60D7">
        <w:rPr>
          <w:rFonts w:ascii="Calibri Light" w:hAnsi="Calibri Light" w:cs="Calibri Light"/>
        </w:rPr>
        <w:t>the Priority Pest List</w:t>
      </w:r>
      <w:r w:rsidR="002B7312" w:rsidRPr="005C60D7">
        <w:rPr>
          <w:rFonts w:ascii="Calibri Light" w:hAnsi="Calibri Light" w:cs="Calibri Light"/>
        </w:rPr>
        <w:t xml:space="preserve"> will be removed</w:t>
      </w:r>
      <w:r w:rsidRPr="005C60D7">
        <w:rPr>
          <w:rFonts w:ascii="Calibri Light" w:hAnsi="Calibri Light" w:cs="Calibri Light"/>
        </w:rPr>
        <w:t xml:space="preserve">. These pests will still be available for bundling into other surveys.  </w:t>
      </w:r>
    </w:p>
    <w:p w14:paraId="53932C2D" w14:textId="2269F3DC" w:rsidR="00433DED" w:rsidRPr="005C60D7" w:rsidRDefault="00433DED" w:rsidP="006279A0">
      <w:pPr>
        <w:pStyle w:val="NormalWeb"/>
        <w:numPr>
          <w:ilvl w:val="0"/>
          <w:numId w:val="15"/>
        </w:numPr>
        <w:spacing w:line="276" w:lineRule="auto"/>
        <w:rPr>
          <w:rFonts w:ascii="Calibri Light" w:hAnsi="Calibri Light" w:cs="Calibri Light"/>
        </w:rPr>
      </w:pPr>
      <w:r w:rsidRPr="005C60D7">
        <w:rPr>
          <w:rFonts w:ascii="Calibri Light" w:hAnsi="Calibri Light" w:cs="Calibri Light"/>
        </w:rPr>
        <w:t>These pests will not be part of the P</w:t>
      </w:r>
      <w:r w:rsidR="00AB4639" w:rsidRPr="005C60D7">
        <w:rPr>
          <w:rFonts w:ascii="Calibri Light" w:hAnsi="Calibri Light" w:cs="Calibri Light"/>
        </w:rPr>
        <w:t>riority Pest List</w:t>
      </w:r>
      <w:r w:rsidR="00AB77BD" w:rsidRPr="005C60D7">
        <w:rPr>
          <w:rFonts w:ascii="Calibri Light" w:hAnsi="Calibri Light" w:cs="Calibri Light"/>
        </w:rPr>
        <w:t xml:space="preserve"> unless there is a significant reason (political/ trade implications, human or animal health impacts, etc.) for it to be offered for survey</w:t>
      </w:r>
      <w:r w:rsidRPr="005C60D7">
        <w:rPr>
          <w:rFonts w:ascii="Calibri Light" w:hAnsi="Calibri Light" w:cs="Calibri Light"/>
        </w:rPr>
        <w:t xml:space="preserve">. </w:t>
      </w:r>
    </w:p>
    <w:p w14:paraId="5012ABB7" w14:textId="411C8F13" w:rsidR="00433DED" w:rsidRPr="005C60D7" w:rsidRDefault="00433DED" w:rsidP="006279A0">
      <w:pPr>
        <w:pStyle w:val="NormalWeb"/>
        <w:numPr>
          <w:ilvl w:val="0"/>
          <w:numId w:val="15"/>
        </w:numPr>
        <w:spacing w:line="276" w:lineRule="auto"/>
        <w:rPr>
          <w:rFonts w:ascii="Calibri Light" w:hAnsi="Calibri Light" w:cs="Calibri Light"/>
        </w:rPr>
      </w:pPr>
      <w:r w:rsidRPr="005C60D7">
        <w:rPr>
          <w:rFonts w:ascii="Calibri Light" w:hAnsi="Calibri Light" w:cs="Calibri Light"/>
        </w:rPr>
        <w:t xml:space="preserve">Pests that are recommended for survey and pass the </w:t>
      </w:r>
      <w:r w:rsidR="003B24AF">
        <w:rPr>
          <w:rFonts w:ascii="Calibri Light" w:hAnsi="Calibri Light" w:cs="Calibri Light"/>
        </w:rPr>
        <w:t>S&amp;D</w:t>
      </w:r>
      <w:r w:rsidRPr="005C60D7">
        <w:rPr>
          <w:rFonts w:ascii="Calibri Light" w:hAnsi="Calibri Light" w:cs="Calibri Light"/>
        </w:rPr>
        <w:t xml:space="preserve"> </w:t>
      </w:r>
      <w:r w:rsidR="00AB77BD" w:rsidRPr="005C60D7">
        <w:rPr>
          <w:rFonts w:ascii="Calibri Light" w:hAnsi="Calibri Light" w:cs="Calibri Light"/>
        </w:rPr>
        <w:t>A</w:t>
      </w:r>
      <w:r w:rsidRPr="005C60D7">
        <w:rPr>
          <w:rFonts w:ascii="Calibri Light" w:hAnsi="Calibri Light" w:cs="Calibri Light"/>
        </w:rPr>
        <w:t xml:space="preserve">ssessment will be added to </w:t>
      </w:r>
      <w:r w:rsidR="00AB77BD" w:rsidRPr="005C60D7">
        <w:rPr>
          <w:rFonts w:ascii="Calibri Light" w:hAnsi="Calibri Light" w:cs="Calibri Light"/>
        </w:rPr>
        <w:t>the Priority Pest List</w:t>
      </w:r>
      <w:r w:rsidRPr="005C60D7">
        <w:rPr>
          <w:rFonts w:ascii="Calibri Light" w:hAnsi="Calibri Light" w:cs="Calibri Light"/>
        </w:rPr>
        <w:t xml:space="preserve">.  </w:t>
      </w:r>
    </w:p>
    <w:p w14:paraId="7FF4AAD0" w14:textId="2AA7176E" w:rsidR="00A82E54" w:rsidRPr="005C60D7" w:rsidRDefault="00433DED" w:rsidP="006279A0">
      <w:pPr>
        <w:pStyle w:val="NormalWeb"/>
        <w:numPr>
          <w:ilvl w:val="0"/>
          <w:numId w:val="15"/>
        </w:numPr>
        <w:spacing w:line="276" w:lineRule="auto"/>
        <w:rPr>
          <w:rFonts w:ascii="Calibri Light" w:hAnsi="Calibri Light" w:cs="Calibri Light"/>
        </w:rPr>
      </w:pPr>
      <w:r w:rsidRPr="005C60D7">
        <w:rPr>
          <w:rFonts w:ascii="Calibri Light" w:hAnsi="Calibri Light" w:cs="Calibri Light"/>
        </w:rPr>
        <w:t xml:space="preserve">If pests are recommended for survey but fail the </w:t>
      </w:r>
      <w:r w:rsidR="003B24AF">
        <w:rPr>
          <w:rFonts w:ascii="Calibri Light" w:hAnsi="Calibri Light" w:cs="Calibri Light"/>
        </w:rPr>
        <w:t>S&amp;D</w:t>
      </w:r>
      <w:r w:rsidR="000D291E" w:rsidRPr="005C60D7">
        <w:rPr>
          <w:rFonts w:ascii="Calibri Light" w:hAnsi="Calibri Light" w:cs="Calibri Light"/>
        </w:rPr>
        <w:t xml:space="preserve"> Assessment,</w:t>
      </w:r>
      <w:r w:rsidRPr="005C60D7">
        <w:rPr>
          <w:rFonts w:ascii="Calibri Light" w:hAnsi="Calibri Light" w:cs="Calibri Light"/>
        </w:rPr>
        <w:t xml:space="preserve"> they may or may not be listed as priorities for research.</w:t>
      </w:r>
    </w:p>
    <w:p w14:paraId="597A0048" w14:textId="51C4257C" w:rsidR="00433DED" w:rsidRPr="005C60D7" w:rsidRDefault="00433DED" w:rsidP="006279A0">
      <w:pPr>
        <w:pStyle w:val="NormalWeb"/>
        <w:spacing w:line="276" w:lineRule="auto"/>
        <w:rPr>
          <w:rFonts w:ascii="Calibri Light" w:hAnsi="Calibri Light" w:cs="Calibri Light"/>
          <w:b/>
        </w:rPr>
      </w:pPr>
      <w:r w:rsidRPr="005C60D7">
        <w:rPr>
          <w:rFonts w:ascii="Calibri Light" w:hAnsi="Calibri Light" w:cs="Calibri Light"/>
          <w:b/>
        </w:rPr>
        <w:t>Category 3 (</w:t>
      </w:r>
      <w:r w:rsidR="00A5637E">
        <w:rPr>
          <w:rFonts w:ascii="Calibri Light" w:hAnsi="Calibri Light" w:cs="Calibri Light"/>
          <w:b/>
        </w:rPr>
        <w:t>l</w:t>
      </w:r>
      <w:r w:rsidRPr="005C60D7">
        <w:rPr>
          <w:rFonts w:ascii="Calibri Light" w:hAnsi="Calibri Light" w:cs="Calibri Light"/>
          <w:b/>
        </w:rPr>
        <w:t xml:space="preserve">ow impact or </w:t>
      </w:r>
      <w:r w:rsidR="00A5637E">
        <w:rPr>
          <w:rFonts w:ascii="Calibri Light" w:hAnsi="Calibri Light" w:cs="Calibri Light"/>
          <w:b/>
        </w:rPr>
        <w:t>u</w:t>
      </w:r>
      <w:r w:rsidRPr="005C60D7">
        <w:rPr>
          <w:rFonts w:ascii="Calibri Light" w:hAnsi="Calibri Light" w:cs="Calibri Light"/>
          <w:b/>
        </w:rPr>
        <w:t xml:space="preserve">ndetermined pests) </w:t>
      </w:r>
    </w:p>
    <w:p w14:paraId="3869A39F" w14:textId="77777777" w:rsidR="00433DED" w:rsidRPr="005C60D7" w:rsidRDefault="00433DED" w:rsidP="006279A0">
      <w:pPr>
        <w:pStyle w:val="NormalWeb"/>
        <w:numPr>
          <w:ilvl w:val="0"/>
          <w:numId w:val="16"/>
        </w:numPr>
        <w:spacing w:line="276" w:lineRule="auto"/>
        <w:rPr>
          <w:rFonts w:ascii="Calibri Light" w:hAnsi="Calibri Light" w:cs="Calibri Light"/>
        </w:rPr>
      </w:pPr>
      <w:r w:rsidRPr="005C60D7">
        <w:rPr>
          <w:rFonts w:ascii="Calibri Light" w:hAnsi="Calibri Light" w:cs="Calibri Light"/>
        </w:rPr>
        <w:t xml:space="preserve">Pests have a less than 10% probability of being a high impact pest.  </w:t>
      </w:r>
    </w:p>
    <w:p w14:paraId="47B6DFF4" w14:textId="6CDED8EA" w:rsidR="00433DED" w:rsidRPr="005C60D7" w:rsidRDefault="00A5637E" w:rsidP="006279A0">
      <w:pPr>
        <w:pStyle w:val="NormalWeb"/>
        <w:numPr>
          <w:ilvl w:val="0"/>
          <w:numId w:val="16"/>
        </w:numPr>
        <w:spacing w:line="276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</w:t>
      </w:r>
      <w:r w:rsidR="00433DED" w:rsidRPr="005C60D7">
        <w:rPr>
          <w:rFonts w:ascii="Calibri Light" w:hAnsi="Calibri Light" w:cs="Calibri Light"/>
        </w:rPr>
        <w:t xml:space="preserve">ests are most likely to have a low impact in the United States. </w:t>
      </w:r>
    </w:p>
    <w:p w14:paraId="4DBA81A3" w14:textId="77777777" w:rsidR="00433DED" w:rsidRPr="005C60D7" w:rsidRDefault="00433DED" w:rsidP="006279A0">
      <w:pPr>
        <w:pStyle w:val="NormalWeb"/>
        <w:numPr>
          <w:ilvl w:val="0"/>
          <w:numId w:val="16"/>
        </w:numPr>
        <w:spacing w:line="276" w:lineRule="auto"/>
        <w:rPr>
          <w:rFonts w:ascii="Calibri Light" w:hAnsi="Calibri Light" w:cs="Calibri Light"/>
        </w:rPr>
      </w:pPr>
      <w:r w:rsidRPr="005C60D7">
        <w:rPr>
          <w:rFonts w:ascii="Calibri Light" w:hAnsi="Calibri Light" w:cs="Calibri Light"/>
        </w:rPr>
        <w:t xml:space="preserve">Undetermined pests: </w:t>
      </w:r>
    </w:p>
    <w:p w14:paraId="070C1692" w14:textId="77777777" w:rsidR="00433DED" w:rsidRPr="005C60D7" w:rsidRDefault="00433DED" w:rsidP="006279A0">
      <w:pPr>
        <w:pStyle w:val="NormalWeb"/>
        <w:numPr>
          <w:ilvl w:val="1"/>
          <w:numId w:val="16"/>
        </w:numPr>
        <w:spacing w:line="276" w:lineRule="auto"/>
        <w:rPr>
          <w:rFonts w:ascii="Calibri Light" w:hAnsi="Calibri Light" w:cs="Calibri Light"/>
        </w:rPr>
      </w:pPr>
      <w:r w:rsidRPr="005C60D7">
        <w:rPr>
          <w:rFonts w:ascii="Calibri Light" w:hAnsi="Calibri Light" w:cs="Calibri Light"/>
        </w:rPr>
        <w:t xml:space="preserve">There is not enough information available to evaluate likely impacts. Species may be reevaluated if new information becomes available. </w:t>
      </w:r>
    </w:p>
    <w:p w14:paraId="75CA9609" w14:textId="77777777" w:rsidR="00433DED" w:rsidRPr="005C60D7" w:rsidRDefault="00433DED" w:rsidP="006279A0">
      <w:pPr>
        <w:pStyle w:val="NormalWeb"/>
        <w:numPr>
          <w:ilvl w:val="1"/>
          <w:numId w:val="16"/>
        </w:numPr>
        <w:spacing w:line="276" w:lineRule="auto"/>
        <w:rPr>
          <w:rFonts w:ascii="Calibri Light" w:hAnsi="Calibri Light" w:cs="Calibri Light"/>
        </w:rPr>
      </w:pPr>
      <w:r w:rsidRPr="005C60D7">
        <w:rPr>
          <w:rFonts w:ascii="Calibri Light" w:hAnsi="Calibri Light" w:cs="Calibri Light"/>
        </w:rPr>
        <w:t xml:space="preserve">The species has not spread outside of its native range. Species may be reevaluated if geographic distribution expands. </w:t>
      </w:r>
    </w:p>
    <w:p w14:paraId="77EABD8B" w14:textId="77777777" w:rsidR="00433DED" w:rsidRPr="005C60D7" w:rsidRDefault="00433DED" w:rsidP="006279A0">
      <w:pPr>
        <w:pStyle w:val="NormalWeb"/>
        <w:numPr>
          <w:ilvl w:val="1"/>
          <w:numId w:val="16"/>
        </w:numPr>
        <w:spacing w:line="276" w:lineRule="auto"/>
        <w:rPr>
          <w:rFonts w:ascii="Calibri Light" w:hAnsi="Calibri Light" w:cs="Calibri Light"/>
        </w:rPr>
      </w:pPr>
      <w:r w:rsidRPr="005C60D7">
        <w:rPr>
          <w:rFonts w:ascii="Calibri Light" w:hAnsi="Calibri Light" w:cs="Calibri Light"/>
        </w:rPr>
        <w:t xml:space="preserve">The species is already present in the United States and not under official control. Species are not eligible for reevaluation.  </w:t>
      </w:r>
    </w:p>
    <w:p w14:paraId="63F9DC91" w14:textId="52810EBD" w:rsidR="00433DED" w:rsidRPr="005C60D7" w:rsidRDefault="00433DED" w:rsidP="006279A0">
      <w:pPr>
        <w:pStyle w:val="NormalWeb"/>
        <w:numPr>
          <w:ilvl w:val="0"/>
          <w:numId w:val="16"/>
        </w:numPr>
        <w:spacing w:line="276" w:lineRule="auto"/>
        <w:rPr>
          <w:rFonts w:ascii="Calibri Light" w:hAnsi="Calibri Light" w:cs="Calibri Light"/>
        </w:rPr>
      </w:pPr>
      <w:r w:rsidRPr="005C60D7">
        <w:rPr>
          <w:rFonts w:ascii="Calibri Light" w:hAnsi="Calibri Light" w:cs="Calibri Light"/>
        </w:rPr>
        <w:t>These pests will not be included on the P</w:t>
      </w:r>
      <w:r w:rsidR="00AB4639" w:rsidRPr="005C60D7">
        <w:rPr>
          <w:rFonts w:ascii="Calibri Light" w:hAnsi="Calibri Light" w:cs="Calibri Light"/>
        </w:rPr>
        <w:t>riority Pest List.</w:t>
      </w:r>
    </w:p>
    <w:p w14:paraId="465E1501" w14:textId="77777777" w:rsidR="00433DED" w:rsidRPr="005C60D7" w:rsidRDefault="00433DED" w:rsidP="006279A0">
      <w:pPr>
        <w:pStyle w:val="Default"/>
        <w:spacing w:line="276" w:lineRule="auto"/>
        <w:rPr>
          <w:rFonts w:ascii="Calibri Light" w:hAnsi="Calibri Light" w:cs="Calibri Light"/>
          <w:b/>
          <w:color w:val="auto"/>
        </w:rPr>
      </w:pPr>
    </w:p>
    <w:sectPr w:rsidR="00433DED" w:rsidRPr="005C60D7" w:rsidSect="002763CA">
      <w:headerReference w:type="default" r:id="rId19"/>
      <w:footerReference w:type="default" r:id="rId20"/>
      <w:headerReference w:type="first" r:id="rId21"/>
      <w:footerReference w:type="first" r:id="rId2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1E33A" w14:textId="77777777" w:rsidR="00FD40EE" w:rsidRDefault="00FD40EE" w:rsidP="00C61CF9">
      <w:pPr>
        <w:spacing w:after="0" w:line="240" w:lineRule="auto"/>
      </w:pPr>
      <w:r>
        <w:separator/>
      </w:r>
    </w:p>
  </w:endnote>
  <w:endnote w:type="continuationSeparator" w:id="0">
    <w:p w14:paraId="5829008F" w14:textId="77777777" w:rsidR="00FD40EE" w:rsidRDefault="00FD40EE" w:rsidP="00C61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8622430"/>
      <w:docPartObj>
        <w:docPartGallery w:val="Page Numbers (Bottom of Page)"/>
        <w:docPartUnique/>
      </w:docPartObj>
    </w:sdtPr>
    <w:sdtEndPr>
      <w:rPr>
        <w:rFonts w:ascii="Calibri Light" w:hAnsi="Calibri Light" w:cs="Calibri Light"/>
        <w:noProof/>
      </w:rPr>
    </w:sdtEndPr>
    <w:sdtContent>
      <w:p w14:paraId="7BCCADCC" w14:textId="3E3DF7E5" w:rsidR="00F50E3C" w:rsidRPr="005C60D7" w:rsidRDefault="005C60D7" w:rsidP="005C60D7">
        <w:pPr>
          <w:pStyle w:val="Footer"/>
          <w:jc w:val="right"/>
          <w:rPr>
            <w:rFonts w:ascii="Calibri Light" w:hAnsi="Calibri Light" w:cs="Calibri Light"/>
          </w:rPr>
        </w:pPr>
        <w:r w:rsidRPr="005C60D7">
          <w:rPr>
            <w:rFonts w:ascii="Calibri Light" w:hAnsi="Calibri Light" w:cs="Calibri Light"/>
          </w:rPr>
          <w:fldChar w:fldCharType="begin"/>
        </w:r>
        <w:r w:rsidRPr="005C60D7">
          <w:rPr>
            <w:rFonts w:ascii="Calibri Light" w:hAnsi="Calibri Light" w:cs="Calibri Light"/>
          </w:rPr>
          <w:instrText xml:space="preserve"> PAGE   \* MERGEFORMAT </w:instrText>
        </w:r>
        <w:r w:rsidRPr="005C60D7">
          <w:rPr>
            <w:rFonts w:ascii="Calibri Light" w:hAnsi="Calibri Light" w:cs="Calibri Light"/>
          </w:rPr>
          <w:fldChar w:fldCharType="separate"/>
        </w:r>
        <w:r w:rsidRPr="005C60D7">
          <w:rPr>
            <w:rFonts w:ascii="Calibri Light" w:hAnsi="Calibri Light" w:cs="Calibri Light"/>
            <w:noProof/>
          </w:rPr>
          <w:t>2</w:t>
        </w:r>
        <w:r w:rsidRPr="005C60D7">
          <w:rPr>
            <w:rFonts w:ascii="Calibri Light" w:hAnsi="Calibri Light" w:cs="Calibri Light"/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30478" w14:textId="00A95CA4" w:rsidR="002763CA" w:rsidRPr="005C60D7" w:rsidRDefault="005C60D7" w:rsidP="00FC3C48">
    <w:pPr>
      <w:pStyle w:val="Footer"/>
      <w:jc w:val="right"/>
      <w:rPr>
        <w:rFonts w:ascii="Calibri Light" w:hAnsi="Calibri Light" w:cs="Calibri Light"/>
        <w:sz w:val="22"/>
        <w:szCs w:val="22"/>
      </w:rPr>
    </w:pPr>
    <w:r>
      <w:rPr>
        <w:rFonts w:ascii="Calibri Light" w:hAnsi="Calibri Light" w:cs="Calibri Light"/>
        <w:sz w:val="22"/>
        <w:szCs w:val="22"/>
      </w:rPr>
      <w:t>Updated</w:t>
    </w:r>
    <w:r w:rsidR="00B6494A">
      <w:rPr>
        <w:rFonts w:ascii="Calibri Light" w:hAnsi="Calibri Light" w:cs="Calibri Light"/>
        <w:sz w:val="22"/>
        <w:szCs w:val="22"/>
      </w:rPr>
      <w:t xml:space="preserve"> </w:t>
    </w:r>
    <w:r w:rsidR="007237D3">
      <w:rPr>
        <w:rFonts w:ascii="Calibri Light" w:hAnsi="Calibri Light" w:cs="Calibri Light"/>
        <w:sz w:val="22"/>
        <w:szCs w:val="22"/>
      </w:rPr>
      <w:t>May 17</w:t>
    </w:r>
    <w:r w:rsidR="00B6494A">
      <w:rPr>
        <w:rFonts w:ascii="Calibri Light" w:hAnsi="Calibri Light" w:cs="Calibri Light"/>
        <w:sz w:val="22"/>
        <w:szCs w:val="22"/>
      </w:rPr>
      <w:t>,</w:t>
    </w:r>
    <w:r>
      <w:rPr>
        <w:rFonts w:ascii="Calibri Light" w:hAnsi="Calibri Light" w:cs="Calibri Light"/>
        <w:sz w:val="22"/>
        <w:szCs w:val="22"/>
      </w:rPr>
      <w:t xml:space="preserve"> 2021</w:t>
    </w:r>
    <w:r w:rsidRPr="005C60D7">
      <w:rPr>
        <w:rFonts w:ascii="Calibri Light" w:hAnsi="Calibri Light" w:cs="Calibri Light"/>
        <w:sz w:val="22"/>
        <w:szCs w:val="22"/>
      </w:rPr>
      <w:ptab w:relativeTo="margin" w:alignment="center" w:leader="none"/>
    </w:r>
    <w:r w:rsidRPr="005C60D7">
      <w:rPr>
        <w:rFonts w:ascii="Calibri Light" w:hAnsi="Calibri Light" w:cs="Calibri Light"/>
        <w:sz w:val="22"/>
        <w:szCs w:val="22"/>
      </w:rPr>
      <w:ptab w:relativeTo="margin" w:alignment="right" w:leader="none"/>
    </w:r>
    <w:r>
      <w:rPr>
        <w:rFonts w:ascii="Calibri Light" w:hAnsi="Calibri Light" w:cs="Calibri Light"/>
        <w:sz w:val="22"/>
        <w:szCs w:val="22"/>
      </w:rPr>
      <w:fldChar w:fldCharType="begin"/>
    </w:r>
    <w:r>
      <w:rPr>
        <w:rFonts w:ascii="Calibri Light" w:hAnsi="Calibri Light" w:cs="Calibri Light"/>
        <w:sz w:val="22"/>
        <w:szCs w:val="22"/>
      </w:rPr>
      <w:instrText xml:space="preserve"> PAGE  \* Arabic  \* MERGEFORMAT </w:instrText>
    </w:r>
    <w:r>
      <w:rPr>
        <w:rFonts w:ascii="Calibri Light" w:hAnsi="Calibri Light" w:cs="Calibri Light"/>
        <w:sz w:val="22"/>
        <w:szCs w:val="22"/>
      </w:rPr>
      <w:fldChar w:fldCharType="separate"/>
    </w:r>
    <w:r>
      <w:rPr>
        <w:rFonts w:ascii="Calibri Light" w:hAnsi="Calibri Light" w:cs="Calibri Light"/>
        <w:noProof/>
        <w:sz w:val="22"/>
        <w:szCs w:val="22"/>
      </w:rPr>
      <w:t>6</w:t>
    </w:r>
    <w:r>
      <w:rPr>
        <w:rFonts w:ascii="Calibri Light" w:hAnsi="Calibri Light" w:cs="Calibri Light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C1620" w14:textId="77777777" w:rsidR="00FD40EE" w:rsidRDefault="00FD40EE" w:rsidP="00C61CF9">
      <w:pPr>
        <w:spacing w:after="0" w:line="240" w:lineRule="auto"/>
      </w:pPr>
      <w:r>
        <w:separator/>
      </w:r>
    </w:p>
  </w:footnote>
  <w:footnote w:type="continuationSeparator" w:id="0">
    <w:p w14:paraId="188D87CE" w14:textId="77777777" w:rsidR="00FD40EE" w:rsidRDefault="00FD40EE" w:rsidP="00C61C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64459" w14:textId="0496B35E" w:rsidR="002763CA" w:rsidRPr="005C60D7" w:rsidRDefault="00D22FF5" w:rsidP="002763CA">
    <w:pPr>
      <w:pStyle w:val="Header"/>
      <w:jc w:val="right"/>
      <w:rPr>
        <w:rFonts w:ascii="Calibri Light" w:hAnsi="Calibri Light" w:cs="Calibri Light"/>
      </w:rPr>
    </w:pPr>
    <w:r w:rsidRPr="005C60D7">
      <w:rPr>
        <w:rFonts w:ascii="Calibri Light" w:hAnsi="Calibri Light" w:cs="Calibri Light"/>
      </w:rPr>
      <w:t xml:space="preserve">Priority Pest List </w:t>
    </w:r>
    <w:r w:rsidR="0039181A" w:rsidRPr="005C60D7">
      <w:rPr>
        <w:rFonts w:ascii="Calibri Light" w:hAnsi="Calibri Light" w:cs="Calibri Light"/>
      </w:rPr>
      <w:t>Development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737B8" w14:textId="22EB0225" w:rsidR="00F1180E" w:rsidRPr="00701546" w:rsidRDefault="00F1180E" w:rsidP="005C60D7">
    <w:pPr>
      <w:pStyle w:val="Title"/>
      <w:rPr>
        <w:rFonts w:ascii="Calibri Light" w:hAnsi="Calibri Light" w:cs="Calibri Light"/>
        <w:b/>
        <w:bCs/>
      </w:rPr>
    </w:pPr>
    <w:r w:rsidRPr="00701546">
      <w:rPr>
        <w:rFonts w:ascii="Calibri Light" w:hAnsi="Calibri Light" w:cs="Calibri Light"/>
        <w:b/>
        <w:bCs/>
      </w:rPr>
      <w:t>Development of the Priority Pest 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82F25"/>
    <w:multiLevelType w:val="hybridMultilevel"/>
    <w:tmpl w:val="BFC81270"/>
    <w:lvl w:ilvl="0" w:tplc="BA942F52">
      <w:start w:val="8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D06E990C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E37A58D6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9B4ACD1A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F31C1152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BCFED636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969A2B7C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BF1AF056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B8F636AA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B96253"/>
    <w:multiLevelType w:val="hybridMultilevel"/>
    <w:tmpl w:val="49BC1F14"/>
    <w:lvl w:ilvl="0" w:tplc="A43E4A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27471"/>
    <w:multiLevelType w:val="hybridMultilevel"/>
    <w:tmpl w:val="40F2E1DA"/>
    <w:lvl w:ilvl="0" w:tplc="F886CE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A0DCC"/>
    <w:multiLevelType w:val="hybridMultilevel"/>
    <w:tmpl w:val="0FEE77DA"/>
    <w:lvl w:ilvl="0" w:tplc="37B45A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195039"/>
    <w:multiLevelType w:val="hybridMultilevel"/>
    <w:tmpl w:val="757C7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8547BE"/>
    <w:multiLevelType w:val="hybridMultilevel"/>
    <w:tmpl w:val="FD6E185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F5118F"/>
    <w:multiLevelType w:val="hybridMultilevel"/>
    <w:tmpl w:val="7FB6ECDE"/>
    <w:lvl w:ilvl="0" w:tplc="7E167EFE">
      <w:start w:val="10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4AE473D4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F99A143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4918875C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6EB452FE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55843DDA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51023668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803E67AA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40EE7EDA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E9509C7"/>
    <w:multiLevelType w:val="hybridMultilevel"/>
    <w:tmpl w:val="926802FC"/>
    <w:lvl w:ilvl="0" w:tplc="C2E2F5B2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547211B6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D6C0183A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ECF6496E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54829A0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13C01D3E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4B08C8CC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D730EF64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57826714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F2A7022"/>
    <w:multiLevelType w:val="hybridMultilevel"/>
    <w:tmpl w:val="3C38C4DE"/>
    <w:lvl w:ilvl="0" w:tplc="18A0299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23AEDF6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AFA61146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F4667454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4D1CBCA6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9BD82CCC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E6922862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92C2AB7C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21286550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737A16"/>
    <w:multiLevelType w:val="hybridMultilevel"/>
    <w:tmpl w:val="CEF8A7BC"/>
    <w:lvl w:ilvl="0" w:tplc="37B45A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E65502"/>
    <w:multiLevelType w:val="hybridMultilevel"/>
    <w:tmpl w:val="6DE2CE9E"/>
    <w:lvl w:ilvl="0" w:tplc="737236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B246EA"/>
    <w:multiLevelType w:val="hybridMultilevel"/>
    <w:tmpl w:val="A0D2132E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2" w15:restartNumberingAfterBreak="0">
    <w:nsid w:val="33847F21"/>
    <w:multiLevelType w:val="multilevel"/>
    <w:tmpl w:val="D9B8E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ABE534C"/>
    <w:multiLevelType w:val="hybridMultilevel"/>
    <w:tmpl w:val="8B640D64"/>
    <w:lvl w:ilvl="0" w:tplc="1DCC70F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C36A3A4">
      <w:start w:val="303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A92CD3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D4FEF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328AD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A4490C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B6A2E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FA3EA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F2000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9D77AE"/>
    <w:multiLevelType w:val="hybridMultilevel"/>
    <w:tmpl w:val="918AC2A2"/>
    <w:lvl w:ilvl="0" w:tplc="F2CAB476">
      <w:numFmt w:val="bullet"/>
      <w:lvlText w:val=""/>
      <w:lvlJc w:val="left"/>
      <w:pPr>
        <w:ind w:left="630" w:hanging="360"/>
      </w:pPr>
      <w:rPr>
        <w:rFonts w:ascii="Symbol" w:eastAsiaTheme="minorHAnsi" w:hAnsi="Symbol" w:cstheme="minorBidi" w:hint="default"/>
        <w:b w:val="0"/>
        <w:color w:val="80808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5" w15:restartNumberingAfterBreak="0">
    <w:nsid w:val="4DDF1E3E"/>
    <w:multiLevelType w:val="hybridMultilevel"/>
    <w:tmpl w:val="EC9A84A2"/>
    <w:lvl w:ilvl="0" w:tplc="737236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4F13AB"/>
    <w:multiLevelType w:val="hybridMultilevel"/>
    <w:tmpl w:val="70420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1C5261"/>
    <w:multiLevelType w:val="hybridMultilevel"/>
    <w:tmpl w:val="3B545A92"/>
    <w:lvl w:ilvl="0" w:tplc="37B45A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C07677"/>
    <w:multiLevelType w:val="hybridMultilevel"/>
    <w:tmpl w:val="EF7CEAB6"/>
    <w:lvl w:ilvl="0" w:tplc="392A497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0CF2457"/>
    <w:multiLevelType w:val="hybridMultilevel"/>
    <w:tmpl w:val="92B26112"/>
    <w:lvl w:ilvl="0" w:tplc="22E8A6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9E1683"/>
    <w:multiLevelType w:val="hybridMultilevel"/>
    <w:tmpl w:val="6AA49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080" w:hanging="360"/>
      </w:pPr>
    </w:lvl>
    <w:lvl w:ilvl="2" w:tplc="96F4A058">
      <w:start w:val="1"/>
      <w:numFmt w:val="lowerRoman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  <w:color w:val="auto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D45F35"/>
    <w:multiLevelType w:val="hybridMultilevel"/>
    <w:tmpl w:val="79E6F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766F03"/>
    <w:multiLevelType w:val="hybridMultilevel"/>
    <w:tmpl w:val="B3D225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C61955"/>
    <w:multiLevelType w:val="hybridMultilevel"/>
    <w:tmpl w:val="E21E3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746E99"/>
    <w:multiLevelType w:val="hybridMultilevel"/>
    <w:tmpl w:val="5C106F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E04DF0"/>
    <w:multiLevelType w:val="hybridMultilevel"/>
    <w:tmpl w:val="8EE216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68D579B"/>
    <w:multiLevelType w:val="hybridMultilevel"/>
    <w:tmpl w:val="A1A0F9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A0905A44">
      <w:start w:val="1"/>
      <w:numFmt w:val="lowerRoman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  <w:color w:val="auto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0A675E"/>
    <w:multiLevelType w:val="hybridMultilevel"/>
    <w:tmpl w:val="1E84EF4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A9A2F27"/>
    <w:multiLevelType w:val="hybridMultilevel"/>
    <w:tmpl w:val="554EF6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AB1484"/>
    <w:multiLevelType w:val="hybridMultilevel"/>
    <w:tmpl w:val="938CF7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5914451">
    <w:abstractNumId w:val="29"/>
  </w:num>
  <w:num w:numId="2" w16cid:durableId="1914702639">
    <w:abstractNumId w:val="13"/>
  </w:num>
  <w:num w:numId="3" w16cid:durableId="348067197">
    <w:abstractNumId w:val="18"/>
  </w:num>
  <w:num w:numId="4" w16cid:durableId="199786030">
    <w:abstractNumId w:val="26"/>
  </w:num>
  <w:num w:numId="5" w16cid:durableId="1624771652">
    <w:abstractNumId w:val="4"/>
  </w:num>
  <w:num w:numId="6" w16cid:durableId="1796634054">
    <w:abstractNumId w:val="20"/>
  </w:num>
  <w:num w:numId="7" w16cid:durableId="106699860">
    <w:abstractNumId w:val="8"/>
  </w:num>
  <w:num w:numId="8" w16cid:durableId="1360737885">
    <w:abstractNumId w:val="7"/>
  </w:num>
  <w:num w:numId="9" w16cid:durableId="633683982">
    <w:abstractNumId w:val="0"/>
  </w:num>
  <w:num w:numId="10" w16cid:durableId="1669166775">
    <w:abstractNumId w:val="6"/>
  </w:num>
  <w:num w:numId="11" w16cid:durableId="1025207527">
    <w:abstractNumId w:val="10"/>
  </w:num>
  <w:num w:numId="12" w16cid:durableId="1600530400">
    <w:abstractNumId w:val="15"/>
  </w:num>
  <w:num w:numId="13" w16cid:durableId="1626230497">
    <w:abstractNumId w:val="2"/>
  </w:num>
  <w:num w:numId="14" w16cid:durableId="1650741755">
    <w:abstractNumId w:val="3"/>
  </w:num>
  <w:num w:numId="15" w16cid:durableId="1814639409">
    <w:abstractNumId w:val="17"/>
  </w:num>
  <w:num w:numId="16" w16cid:durableId="468599049">
    <w:abstractNumId w:val="9"/>
  </w:num>
  <w:num w:numId="17" w16cid:durableId="1669939677">
    <w:abstractNumId w:val="14"/>
  </w:num>
  <w:num w:numId="18" w16cid:durableId="482162696">
    <w:abstractNumId w:val="19"/>
  </w:num>
  <w:num w:numId="19" w16cid:durableId="1173643674">
    <w:abstractNumId w:val="1"/>
  </w:num>
  <w:num w:numId="20" w16cid:durableId="482893296">
    <w:abstractNumId w:val="12"/>
  </w:num>
  <w:num w:numId="21" w16cid:durableId="175769917">
    <w:abstractNumId w:val="27"/>
  </w:num>
  <w:num w:numId="22" w16cid:durableId="662704302">
    <w:abstractNumId w:val="25"/>
  </w:num>
  <w:num w:numId="23" w16cid:durableId="72706000">
    <w:abstractNumId w:val="22"/>
  </w:num>
  <w:num w:numId="24" w16cid:durableId="749425486">
    <w:abstractNumId w:val="5"/>
  </w:num>
  <w:num w:numId="25" w16cid:durableId="1186864194">
    <w:abstractNumId w:val="28"/>
  </w:num>
  <w:num w:numId="26" w16cid:durableId="1383752916">
    <w:abstractNumId w:val="24"/>
  </w:num>
  <w:num w:numId="27" w16cid:durableId="1850100954">
    <w:abstractNumId w:val="23"/>
  </w:num>
  <w:num w:numId="28" w16cid:durableId="170998373">
    <w:abstractNumId w:val="16"/>
  </w:num>
  <w:num w:numId="29" w16cid:durableId="199435873">
    <w:abstractNumId w:val="21"/>
  </w:num>
  <w:num w:numId="30" w16cid:durableId="4425065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982"/>
    <w:rsid w:val="0000603D"/>
    <w:rsid w:val="00017691"/>
    <w:rsid w:val="00017D81"/>
    <w:rsid w:val="00021F23"/>
    <w:rsid w:val="00027C63"/>
    <w:rsid w:val="00046B1D"/>
    <w:rsid w:val="00047AB3"/>
    <w:rsid w:val="00050875"/>
    <w:rsid w:val="00055676"/>
    <w:rsid w:val="00056A41"/>
    <w:rsid w:val="000653DC"/>
    <w:rsid w:val="00074149"/>
    <w:rsid w:val="000755DC"/>
    <w:rsid w:val="00080E7E"/>
    <w:rsid w:val="00083E0F"/>
    <w:rsid w:val="000901CF"/>
    <w:rsid w:val="00090745"/>
    <w:rsid w:val="00092D17"/>
    <w:rsid w:val="0009550E"/>
    <w:rsid w:val="000A38FA"/>
    <w:rsid w:val="000B11A6"/>
    <w:rsid w:val="000B1C84"/>
    <w:rsid w:val="000B3C40"/>
    <w:rsid w:val="000C07F3"/>
    <w:rsid w:val="000C39B5"/>
    <w:rsid w:val="000D291E"/>
    <w:rsid w:val="000D57F7"/>
    <w:rsid w:val="000F552B"/>
    <w:rsid w:val="00100761"/>
    <w:rsid w:val="0011299A"/>
    <w:rsid w:val="00112CE9"/>
    <w:rsid w:val="00113BDC"/>
    <w:rsid w:val="00113EA9"/>
    <w:rsid w:val="00114976"/>
    <w:rsid w:val="00123D9B"/>
    <w:rsid w:val="00125E11"/>
    <w:rsid w:val="00126768"/>
    <w:rsid w:val="00131C33"/>
    <w:rsid w:val="001336BA"/>
    <w:rsid w:val="00145B26"/>
    <w:rsid w:val="00146B25"/>
    <w:rsid w:val="001519FF"/>
    <w:rsid w:val="0015244C"/>
    <w:rsid w:val="00155036"/>
    <w:rsid w:val="00173A96"/>
    <w:rsid w:val="001758C7"/>
    <w:rsid w:val="0017701A"/>
    <w:rsid w:val="00180FAD"/>
    <w:rsid w:val="001858E0"/>
    <w:rsid w:val="00185DCF"/>
    <w:rsid w:val="00190ACA"/>
    <w:rsid w:val="001913AA"/>
    <w:rsid w:val="001963DF"/>
    <w:rsid w:val="00197870"/>
    <w:rsid w:val="001A211D"/>
    <w:rsid w:val="001B007A"/>
    <w:rsid w:val="001C2873"/>
    <w:rsid w:val="001C6FC9"/>
    <w:rsid w:val="001D2744"/>
    <w:rsid w:val="001D6822"/>
    <w:rsid w:val="001D69FA"/>
    <w:rsid w:val="001E1C88"/>
    <w:rsid w:val="001E3202"/>
    <w:rsid w:val="001E6284"/>
    <w:rsid w:val="001E6A16"/>
    <w:rsid w:val="001F1BC4"/>
    <w:rsid w:val="001F2242"/>
    <w:rsid w:val="001F471B"/>
    <w:rsid w:val="001F519F"/>
    <w:rsid w:val="001F5B68"/>
    <w:rsid w:val="00201F6C"/>
    <w:rsid w:val="002049CC"/>
    <w:rsid w:val="00214442"/>
    <w:rsid w:val="0021751B"/>
    <w:rsid w:val="00240256"/>
    <w:rsid w:val="00260775"/>
    <w:rsid w:val="00260A64"/>
    <w:rsid w:val="00262036"/>
    <w:rsid w:val="0027088A"/>
    <w:rsid w:val="00272A75"/>
    <w:rsid w:val="00272AC8"/>
    <w:rsid w:val="002763CA"/>
    <w:rsid w:val="00286481"/>
    <w:rsid w:val="00286EFC"/>
    <w:rsid w:val="0029277E"/>
    <w:rsid w:val="002938DB"/>
    <w:rsid w:val="002A09AA"/>
    <w:rsid w:val="002A19EC"/>
    <w:rsid w:val="002A28CE"/>
    <w:rsid w:val="002A6868"/>
    <w:rsid w:val="002B0F60"/>
    <w:rsid w:val="002B2203"/>
    <w:rsid w:val="002B39BA"/>
    <w:rsid w:val="002B7312"/>
    <w:rsid w:val="002C0AF7"/>
    <w:rsid w:val="002C5EB2"/>
    <w:rsid w:val="002D3823"/>
    <w:rsid w:val="002D47A2"/>
    <w:rsid w:val="002D49F2"/>
    <w:rsid w:val="002E56A6"/>
    <w:rsid w:val="002F711F"/>
    <w:rsid w:val="00302A34"/>
    <w:rsid w:val="00303D36"/>
    <w:rsid w:val="00312B27"/>
    <w:rsid w:val="00314449"/>
    <w:rsid w:val="00315CE3"/>
    <w:rsid w:val="00317F10"/>
    <w:rsid w:val="00325130"/>
    <w:rsid w:val="00336852"/>
    <w:rsid w:val="003440EB"/>
    <w:rsid w:val="003447DA"/>
    <w:rsid w:val="003519D6"/>
    <w:rsid w:val="00353255"/>
    <w:rsid w:val="003547E1"/>
    <w:rsid w:val="00364932"/>
    <w:rsid w:val="00367EE9"/>
    <w:rsid w:val="003742A0"/>
    <w:rsid w:val="0038013E"/>
    <w:rsid w:val="0038219E"/>
    <w:rsid w:val="0039181A"/>
    <w:rsid w:val="0039246C"/>
    <w:rsid w:val="003963DE"/>
    <w:rsid w:val="003A0836"/>
    <w:rsid w:val="003A33E1"/>
    <w:rsid w:val="003A744D"/>
    <w:rsid w:val="003B24AF"/>
    <w:rsid w:val="003B6E61"/>
    <w:rsid w:val="003C20EA"/>
    <w:rsid w:val="003C2415"/>
    <w:rsid w:val="003C4358"/>
    <w:rsid w:val="003C4FB2"/>
    <w:rsid w:val="003C5EF4"/>
    <w:rsid w:val="003C7095"/>
    <w:rsid w:val="003E0E9A"/>
    <w:rsid w:val="003E5DF3"/>
    <w:rsid w:val="003E6F11"/>
    <w:rsid w:val="003F56E4"/>
    <w:rsid w:val="003F59D2"/>
    <w:rsid w:val="003F6489"/>
    <w:rsid w:val="00401850"/>
    <w:rsid w:val="00407F2F"/>
    <w:rsid w:val="00407FF8"/>
    <w:rsid w:val="004130FD"/>
    <w:rsid w:val="0041640C"/>
    <w:rsid w:val="004171FF"/>
    <w:rsid w:val="00424475"/>
    <w:rsid w:val="004248D3"/>
    <w:rsid w:val="00426938"/>
    <w:rsid w:val="00426F00"/>
    <w:rsid w:val="00426FD2"/>
    <w:rsid w:val="00427FF5"/>
    <w:rsid w:val="00431DCB"/>
    <w:rsid w:val="004334C4"/>
    <w:rsid w:val="00433DED"/>
    <w:rsid w:val="0044020D"/>
    <w:rsid w:val="0044388C"/>
    <w:rsid w:val="00445C94"/>
    <w:rsid w:val="00454FD8"/>
    <w:rsid w:val="004608C4"/>
    <w:rsid w:val="00466FBD"/>
    <w:rsid w:val="00482839"/>
    <w:rsid w:val="00497C12"/>
    <w:rsid w:val="004A1791"/>
    <w:rsid w:val="004A583F"/>
    <w:rsid w:val="004A7899"/>
    <w:rsid w:val="004B3162"/>
    <w:rsid w:val="004C36D3"/>
    <w:rsid w:val="004D01D6"/>
    <w:rsid w:val="004D0CC7"/>
    <w:rsid w:val="004D1606"/>
    <w:rsid w:val="004D3DA1"/>
    <w:rsid w:val="004D5BE2"/>
    <w:rsid w:val="004E2855"/>
    <w:rsid w:val="004E2A66"/>
    <w:rsid w:val="0050037D"/>
    <w:rsid w:val="0051315F"/>
    <w:rsid w:val="00516912"/>
    <w:rsid w:val="00517D42"/>
    <w:rsid w:val="005204A6"/>
    <w:rsid w:val="005370E0"/>
    <w:rsid w:val="00543151"/>
    <w:rsid w:val="00545745"/>
    <w:rsid w:val="005479C4"/>
    <w:rsid w:val="005501DA"/>
    <w:rsid w:val="00552861"/>
    <w:rsid w:val="00557755"/>
    <w:rsid w:val="00560835"/>
    <w:rsid w:val="00572C4E"/>
    <w:rsid w:val="0058217D"/>
    <w:rsid w:val="00585910"/>
    <w:rsid w:val="005868CD"/>
    <w:rsid w:val="00586E00"/>
    <w:rsid w:val="00593D35"/>
    <w:rsid w:val="005A0A8B"/>
    <w:rsid w:val="005B5FDD"/>
    <w:rsid w:val="005B7F0A"/>
    <w:rsid w:val="005C60D7"/>
    <w:rsid w:val="005E529F"/>
    <w:rsid w:val="005E766D"/>
    <w:rsid w:val="005F2790"/>
    <w:rsid w:val="006022EA"/>
    <w:rsid w:val="00622EA0"/>
    <w:rsid w:val="00625261"/>
    <w:rsid w:val="00627038"/>
    <w:rsid w:val="006279A0"/>
    <w:rsid w:val="00631F73"/>
    <w:rsid w:val="00632774"/>
    <w:rsid w:val="00637188"/>
    <w:rsid w:val="00654A5D"/>
    <w:rsid w:val="00661413"/>
    <w:rsid w:val="00663675"/>
    <w:rsid w:val="0066462F"/>
    <w:rsid w:val="00683496"/>
    <w:rsid w:val="00684E2A"/>
    <w:rsid w:val="006853BC"/>
    <w:rsid w:val="00685937"/>
    <w:rsid w:val="00694A18"/>
    <w:rsid w:val="00696909"/>
    <w:rsid w:val="00697693"/>
    <w:rsid w:val="006A12DB"/>
    <w:rsid w:val="006A196B"/>
    <w:rsid w:val="006A1B29"/>
    <w:rsid w:val="006A1BBF"/>
    <w:rsid w:val="006A2A0F"/>
    <w:rsid w:val="006A6FE3"/>
    <w:rsid w:val="006A6FF5"/>
    <w:rsid w:val="006B11C8"/>
    <w:rsid w:val="006B3E06"/>
    <w:rsid w:val="006C24D3"/>
    <w:rsid w:val="006D2337"/>
    <w:rsid w:val="006E1509"/>
    <w:rsid w:val="006E205E"/>
    <w:rsid w:val="006E551C"/>
    <w:rsid w:val="006E71F4"/>
    <w:rsid w:val="006F0ED6"/>
    <w:rsid w:val="006F5820"/>
    <w:rsid w:val="00701546"/>
    <w:rsid w:val="007027B3"/>
    <w:rsid w:val="007073AF"/>
    <w:rsid w:val="007079D2"/>
    <w:rsid w:val="00716F0B"/>
    <w:rsid w:val="0071788B"/>
    <w:rsid w:val="007237D3"/>
    <w:rsid w:val="007275AD"/>
    <w:rsid w:val="00727AE1"/>
    <w:rsid w:val="00732DF2"/>
    <w:rsid w:val="00734E1D"/>
    <w:rsid w:val="00740479"/>
    <w:rsid w:val="00740A37"/>
    <w:rsid w:val="00741823"/>
    <w:rsid w:val="00750917"/>
    <w:rsid w:val="00750BA7"/>
    <w:rsid w:val="00751407"/>
    <w:rsid w:val="007548F3"/>
    <w:rsid w:val="00763DF1"/>
    <w:rsid w:val="00765204"/>
    <w:rsid w:val="00767E76"/>
    <w:rsid w:val="00775697"/>
    <w:rsid w:val="00780FFE"/>
    <w:rsid w:val="00786691"/>
    <w:rsid w:val="0079791E"/>
    <w:rsid w:val="007A07EA"/>
    <w:rsid w:val="007A1C98"/>
    <w:rsid w:val="007A4A4A"/>
    <w:rsid w:val="007C7976"/>
    <w:rsid w:val="007C7CF2"/>
    <w:rsid w:val="007D6EF3"/>
    <w:rsid w:val="007E4624"/>
    <w:rsid w:val="007F241F"/>
    <w:rsid w:val="007F3A49"/>
    <w:rsid w:val="007F5E56"/>
    <w:rsid w:val="007F6381"/>
    <w:rsid w:val="008017A3"/>
    <w:rsid w:val="008036BA"/>
    <w:rsid w:val="008064F5"/>
    <w:rsid w:val="00812BEB"/>
    <w:rsid w:val="008147C6"/>
    <w:rsid w:val="008271DE"/>
    <w:rsid w:val="00827FD1"/>
    <w:rsid w:val="00833876"/>
    <w:rsid w:val="0083780E"/>
    <w:rsid w:val="00852EFB"/>
    <w:rsid w:val="00855585"/>
    <w:rsid w:val="0086171A"/>
    <w:rsid w:val="00861DB1"/>
    <w:rsid w:val="00865E3C"/>
    <w:rsid w:val="008708CD"/>
    <w:rsid w:val="00883625"/>
    <w:rsid w:val="008910EF"/>
    <w:rsid w:val="00891547"/>
    <w:rsid w:val="0089350D"/>
    <w:rsid w:val="00894D2F"/>
    <w:rsid w:val="008A4757"/>
    <w:rsid w:val="008B3E2D"/>
    <w:rsid w:val="008B3F90"/>
    <w:rsid w:val="008B4A75"/>
    <w:rsid w:val="008B4CF7"/>
    <w:rsid w:val="008C00E0"/>
    <w:rsid w:val="008C1248"/>
    <w:rsid w:val="008C21E2"/>
    <w:rsid w:val="008C335E"/>
    <w:rsid w:val="008C4009"/>
    <w:rsid w:val="008C408E"/>
    <w:rsid w:val="008D580D"/>
    <w:rsid w:val="008D59B4"/>
    <w:rsid w:val="008E3D42"/>
    <w:rsid w:val="008F270E"/>
    <w:rsid w:val="008F2D8B"/>
    <w:rsid w:val="008F60B4"/>
    <w:rsid w:val="0090042B"/>
    <w:rsid w:val="0090066E"/>
    <w:rsid w:val="00906595"/>
    <w:rsid w:val="00913AD6"/>
    <w:rsid w:val="009210B0"/>
    <w:rsid w:val="00930DF7"/>
    <w:rsid w:val="00931677"/>
    <w:rsid w:val="00935F1F"/>
    <w:rsid w:val="00937271"/>
    <w:rsid w:val="00937518"/>
    <w:rsid w:val="00941507"/>
    <w:rsid w:val="00945CFB"/>
    <w:rsid w:val="009513A1"/>
    <w:rsid w:val="009544D9"/>
    <w:rsid w:val="00960159"/>
    <w:rsid w:val="00966222"/>
    <w:rsid w:val="00972311"/>
    <w:rsid w:val="009761D3"/>
    <w:rsid w:val="00976C0F"/>
    <w:rsid w:val="00986457"/>
    <w:rsid w:val="00990D49"/>
    <w:rsid w:val="00996DE2"/>
    <w:rsid w:val="009C48F5"/>
    <w:rsid w:val="009D18DF"/>
    <w:rsid w:val="009E052B"/>
    <w:rsid w:val="009E1B0E"/>
    <w:rsid w:val="009E2C94"/>
    <w:rsid w:val="009E57CA"/>
    <w:rsid w:val="00A014F1"/>
    <w:rsid w:val="00A0308A"/>
    <w:rsid w:val="00A06485"/>
    <w:rsid w:val="00A11D3E"/>
    <w:rsid w:val="00A126EF"/>
    <w:rsid w:val="00A131DA"/>
    <w:rsid w:val="00A246F1"/>
    <w:rsid w:val="00A24857"/>
    <w:rsid w:val="00A26E14"/>
    <w:rsid w:val="00A32523"/>
    <w:rsid w:val="00A32F53"/>
    <w:rsid w:val="00A34708"/>
    <w:rsid w:val="00A413CD"/>
    <w:rsid w:val="00A41F62"/>
    <w:rsid w:val="00A52A5B"/>
    <w:rsid w:val="00A54DA4"/>
    <w:rsid w:val="00A554A9"/>
    <w:rsid w:val="00A5637E"/>
    <w:rsid w:val="00A564EA"/>
    <w:rsid w:val="00A65B8F"/>
    <w:rsid w:val="00A6679F"/>
    <w:rsid w:val="00A76D32"/>
    <w:rsid w:val="00A82484"/>
    <w:rsid w:val="00A82E54"/>
    <w:rsid w:val="00A83A85"/>
    <w:rsid w:val="00A97950"/>
    <w:rsid w:val="00AB268E"/>
    <w:rsid w:val="00AB4639"/>
    <w:rsid w:val="00AB77BD"/>
    <w:rsid w:val="00AC319E"/>
    <w:rsid w:val="00AD5A84"/>
    <w:rsid w:val="00AD7954"/>
    <w:rsid w:val="00AF0C23"/>
    <w:rsid w:val="00AF2CC9"/>
    <w:rsid w:val="00AF30CC"/>
    <w:rsid w:val="00AF32D2"/>
    <w:rsid w:val="00AF4652"/>
    <w:rsid w:val="00B01B01"/>
    <w:rsid w:val="00B05AF8"/>
    <w:rsid w:val="00B1317C"/>
    <w:rsid w:val="00B1435A"/>
    <w:rsid w:val="00B17D61"/>
    <w:rsid w:val="00B2246E"/>
    <w:rsid w:val="00B22515"/>
    <w:rsid w:val="00B308D2"/>
    <w:rsid w:val="00B41714"/>
    <w:rsid w:val="00B41FC2"/>
    <w:rsid w:val="00B6494A"/>
    <w:rsid w:val="00B665F4"/>
    <w:rsid w:val="00B66982"/>
    <w:rsid w:val="00B7006B"/>
    <w:rsid w:val="00B75208"/>
    <w:rsid w:val="00B759FE"/>
    <w:rsid w:val="00B778AA"/>
    <w:rsid w:val="00B83AB7"/>
    <w:rsid w:val="00B842AE"/>
    <w:rsid w:val="00B878E1"/>
    <w:rsid w:val="00BA5FE9"/>
    <w:rsid w:val="00BA6D11"/>
    <w:rsid w:val="00BB1E1E"/>
    <w:rsid w:val="00BB28EF"/>
    <w:rsid w:val="00BC15D3"/>
    <w:rsid w:val="00BC431D"/>
    <w:rsid w:val="00BD1A38"/>
    <w:rsid w:val="00BD4091"/>
    <w:rsid w:val="00BD4C8D"/>
    <w:rsid w:val="00BF1106"/>
    <w:rsid w:val="00C01814"/>
    <w:rsid w:val="00C0730D"/>
    <w:rsid w:val="00C104EF"/>
    <w:rsid w:val="00C13903"/>
    <w:rsid w:val="00C15A9A"/>
    <w:rsid w:val="00C238EF"/>
    <w:rsid w:val="00C24861"/>
    <w:rsid w:val="00C34B8D"/>
    <w:rsid w:val="00C4569F"/>
    <w:rsid w:val="00C5188A"/>
    <w:rsid w:val="00C5555A"/>
    <w:rsid w:val="00C57B28"/>
    <w:rsid w:val="00C57CBA"/>
    <w:rsid w:val="00C603F3"/>
    <w:rsid w:val="00C615F1"/>
    <w:rsid w:val="00C61CF9"/>
    <w:rsid w:val="00C66CE2"/>
    <w:rsid w:val="00C73C0E"/>
    <w:rsid w:val="00C85508"/>
    <w:rsid w:val="00C93A9E"/>
    <w:rsid w:val="00CA0312"/>
    <w:rsid w:val="00CA6E47"/>
    <w:rsid w:val="00CB0083"/>
    <w:rsid w:val="00CB014F"/>
    <w:rsid w:val="00CB2A45"/>
    <w:rsid w:val="00CC280E"/>
    <w:rsid w:val="00CC5239"/>
    <w:rsid w:val="00CC786E"/>
    <w:rsid w:val="00CD0ADB"/>
    <w:rsid w:val="00CD267F"/>
    <w:rsid w:val="00CD2B67"/>
    <w:rsid w:val="00CD4486"/>
    <w:rsid w:val="00CD5E96"/>
    <w:rsid w:val="00CF0EB4"/>
    <w:rsid w:val="00CF3C3B"/>
    <w:rsid w:val="00CF3C4E"/>
    <w:rsid w:val="00D046DD"/>
    <w:rsid w:val="00D1080F"/>
    <w:rsid w:val="00D1426B"/>
    <w:rsid w:val="00D1631B"/>
    <w:rsid w:val="00D21CDF"/>
    <w:rsid w:val="00D22561"/>
    <w:rsid w:val="00D22E91"/>
    <w:rsid w:val="00D22FF5"/>
    <w:rsid w:val="00D23E35"/>
    <w:rsid w:val="00D26C43"/>
    <w:rsid w:val="00D27972"/>
    <w:rsid w:val="00D331F9"/>
    <w:rsid w:val="00D36662"/>
    <w:rsid w:val="00D36A14"/>
    <w:rsid w:val="00D4191C"/>
    <w:rsid w:val="00D43DA8"/>
    <w:rsid w:val="00D5138D"/>
    <w:rsid w:val="00D51D23"/>
    <w:rsid w:val="00D53E94"/>
    <w:rsid w:val="00D609A3"/>
    <w:rsid w:val="00D624A4"/>
    <w:rsid w:val="00D71F34"/>
    <w:rsid w:val="00D74952"/>
    <w:rsid w:val="00D86304"/>
    <w:rsid w:val="00D86AD9"/>
    <w:rsid w:val="00D90762"/>
    <w:rsid w:val="00DA06C4"/>
    <w:rsid w:val="00DA1A2E"/>
    <w:rsid w:val="00DA37F7"/>
    <w:rsid w:val="00DE0846"/>
    <w:rsid w:val="00DE2B2D"/>
    <w:rsid w:val="00DE3A53"/>
    <w:rsid w:val="00E0502D"/>
    <w:rsid w:val="00E20E21"/>
    <w:rsid w:val="00E25ED0"/>
    <w:rsid w:val="00E314E6"/>
    <w:rsid w:val="00E34E98"/>
    <w:rsid w:val="00E35241"/>
    <w:rsid w:val="00E40E9E"/>
    <w:rsid w:val="00E42962"/>
    <w:rsid w:val="00E45BA2"/>
    <w:rsid w:val="00E45EB3"/>
    <w:rsid w:val="00E47111"/>
    <w:rsid w:val="00E47FAC"/>
    <w:rsid w:val="00E52B40"/>
    <w:rsid w:val="00E55B4F"/>
    <w:rsid w:val="00E57E53"/>
    <w:rsid w:val="00E62127"/>
    <w:rsid w:val="00E70CCE"/>
    <w:rsid w:val="00E73A96"/>
    <w:rsid w:val="00E750B7"/>
    <w:rsid w:val="00E75163"/>
    <w:rsid w:val="00E75F02"/>
    <w:rsid w:val="00E778B4"/>
    <w:rsid w:val="00E85136"/>
    <w:rsid w:val="00E86351"/>
    <w:rsid w:val="00E86755"/>
    <w:rsid w:val="00E96EAE"/>
    <w:rsid w:val="00EA653A"/>
    <w:rsid w:val="00EB1660"/>
    <w:rsid w:val="00EB5400"/>
    <w:rsid w:val="00EB6F2F"/>
    <w:rsid w:val="00EC31C3"/>
    <w:rsid w:val="00ED033A"/>
    <w:rsid w:val="00ED2775"/>
    <w:rsid w:val="00ED4DDC"/>
    <w:rsid w:val="00EE7670"/>
    <w:rsid w:val="00EF0E0F"/>
    <w:rsid w:val="00F023C9"/>
    <w:rsid w:val="00F055AF"/>
    <w:rsid w:val="00F05B42"/>
    <w:rsid w:val="00F108BE"/>
    <w:rsid w:val="00F1180E"/>
    <w:rsid w:val="00F11A35"/>
    <w:rsid w:val="00F124D0"/>
    <w:rsid w:val="00F12558"/>
    <w:rsid w:val="00F23069"/>
    <w:rsid w:val="00F342C9"/>
    <w:rsid w:val="00F36CDB"/>
    <w:rsid w:val="00F41318"/>
    <w:rsid w:val="00F429C3"/>
    <w:rsid w:val="00F47F39"/>
    <w:rsid w:val="00F50E3C"/>
    <w:rsid w:val="00F51AAC"/>
    <w:rsid w:val="00F52B4E"/>
    <w:rsid w:val="00F53478"/>
    <w:rsid w:val="00F603A8"/>
    <w:rsid w:val="00F6527F"/>
    <w:rsid w:val="00F73BF0"/>
    <w:rsid w:val="00F75ACD"/>
    <w:rsid w:val="00F77410"/>
    <w:rsid w:val="00F8063A"/>
    <w:rsid w:val="00F8284F"/>
    <w:rsid w:val="00F836F6"/>
    <w:rsid w:val="00F86196"/>
    <w:rsid w:val="00F92D6B"/>
    <w:rsid w:val="00FA415B"/>
    <w:rsid w:val="00FB3A28"/>
    <w:rsid w:val="00FC0A05"/>
    <w:rsid w:val="00FC0C65"/>
    <w:rsid w:val="00FC3C48"/>
    <w:rsid w:val="00FD40EE"/>
    <w:rsid w:val="00FE1710"/>
    <w:rsid w:val="00FE2057"/>
    <w:rsid w:val="00FE42CC"/>
    <w:rsid w:val="00FE4CBD"/>
    <w:rsid w:val="00FF2DB6"/>
    <w:rsid w:val="00FF64A6"/>
    <w:rsid w:val="00FF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598C661C"/>
  <w15:docId w15:val="{6EDD124C-5033-43EF-8094-C4550DF73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982"/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29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11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669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1C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1CF9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61C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CF9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1C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1CF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1CF9"/>
    <w:pPr>
      <w:ind w:left="720"/>
      <w:contextualSpacing/>
    </w:pPr>
  </w:style>
  <w:style w:type="table" w:styleId="TableGrid">
    <w:name w:val="Table Grid"/>
    <w:basedOn w:val="TableNormal"/>
    <w:uiPriority w:val="59"/>
    <w:rsid w:val="00E314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471B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5608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08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0835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08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0835"/>
    <w:rPr>
      <w:rFonts w:ascii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E767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A475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A4757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A4757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26C4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342C9"/>
    <w:rPr>
      <w:color w:val="800080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C34B8D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55B4F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11299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F110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5C60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60D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30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7207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41543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18412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58794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9951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9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aphis.usda.gov/aphis/ourfocus/planthealth/plant-pest-and-disease-programs/pests-and-diseases/SA_Weeds/SA_Noxious_Weeds_Program/CT_Riskassessments" TargetMode="External"/><Relationship Id="rId18" Type="http://schemas.openxmlformats.org/officeDocument/2006/relationships/hyperlink" Target="http://caps.ceris.purdue.edu/guidelines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://caps.ceris.purdue.edu/ncc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pestlens.info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pestlens.info/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STCAPS@usda.gov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3ADEFF8FA0D44F80EB729D7C288B3F" ma:contentTypeVersion="2726" ma:contentTypeDescription="Create a new document." ma:contentTypeScope="" ma:versionID="dec14310292eb6627f7cacb9795ac97a">
  <xsd:schema xmlns:xsd="http://www.w3.org/2001/XMLSchema" xmlns:xs="http://www.w3.org/2001/XMLSchema" xmlns:p="http://schemas.microsoft.com/office/2006/metadata/properties" xmlns:ns2="7274a981-c812-4bc8-a299-9413e9e0141e" xmlns:ns3="946b1f3c-ad30-4bca-9395-c2c4ea552107" xmlns:ns4="6413699b-d948-40f1-9d08-c7ff8b30f535" targetNamespace="http://schemas.microsoft.com/office/2006/metadata/properties" ma:root="true" ma:fieldsID="e2041f53aae96ea083537c7bf99bbd9a" ns2:_="" ns3:_="" ns4:_="">
    <xsd:import namespace="7274a981-c812-4bc8-a299-9413e9e0141e"/>
    <xsd:import namespace="946b1f3c-ad30-4bca-9395-c2c4ea552107"/>
    <xsd:import namespace="6413699b-d948-40f1-9d08-c7ff8b30f535"/>
    <xsd:element name="properties">
      <xsd:complexType>
        <xsd:sequence>
          <xsd:element name="documentManagement">
            <xsd:complexType>
              <xsd:all>
                <xsd:element ref="ns2:Comments" minOccurs="0"/>
                <xsd:element ref="ns2:Version0" minOccurs="0"/>
                <xsd:element ref="ns3:_dlc_DocId" minOccurs="0"/>
                <xsd:element ref="ns3:_dlc_DocIdUrl" minOccurs="0"/>
                <xsd:element ref="ns3:_dlc_DocIdPersistId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4a981-c812-4bc8-a299-9413e9e0141e" elementFormDefault="qualified">
    <xsd:import namespace="http://schemas.microsoft.com/office/2006/documentManagement/types"/>
    <xsd:import namespace="http://schemas.microsoft.com/office/infopath/2007/PartnerControls"/>
    <xsd:element name="Comments" ma:index="2" nillable="true" ma:displayName="Comments" ma:internalName="Comments" ma:readOnly="false">
      <xsd:simpleType>
        <xsd:restriction base="dms:Text">
          <xsd:maxLength value="255"/>
        </xsd:restriction>
      </xsd:simpleType>
    </xsd:element>
    <xsd:element name="Version0" ma:index="3" nillable="true" ma:displayName="Version" ma:decimals="-1" ma:internalName="Version0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b1f3c-ad30-4bca-9395-c2c4ea552107" elementFormDefault="qualified">
    <xsd:import namespace="http://schemas.microsoft.com/office/2006/documentManagement/types"/>
    <xsd:import namespace="http://schemas.microsoft.com/office/infopath/2007/PartnerControls"/>
    <xsd:element name="_dlc_DocId" ma:index="6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13699b-d948-40f1-9d08-c7ff8b30f53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46b1f3c-ad30-4bca-9395-c2c4ea552107">NXRC265MJ43S-1379969754-2532</_dlc_DocId>
    <_dlc_DocIdUrl xmlns="946b1f3c-ad30-4bca-9395-c2c4ea552107">
      <Url>https://usdagcc.sharepoint.com/sites/aphis-ppq-policy/php/PD/CAPS/_layouts/15/DocIdRedir.aspx?ID=NXRC265MJ43S-1379969754-2532</Url>
      <Description>NXRC265MJ43S-1379969754-2532</Description>
    </_dlc_DocIdUrl>
    <Comments xmlns="7274a981-c812-4bc8-a299-9413e9e0141e" xsi:nil="true"/>
    <Version0 xmlns="7274a981-c812-4bc8-a299-9413e9e0141e" xsi:nil="true"/>
  </documentManagement>
</p:properties>
</file>

<file path=customXml/itemProps1.xml><?xml version="1.0" encoding="utf-8"?>
<ds:datastoreItem xmlns:ds="http://schemas.openxmlformats.org/officeDocument/2006/customXml" ds:itemID="{5405F319-1830-4C80-87D5-399055FA65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74a981-c812-4bc8-a299-9413e9e0141e"/>
    <ds:schemaRef ds:uri="946b1f3c-ad30-4bca-9395-c2c4ea552107"/>
    <ds:schemaRef ds:uri="6413699b-d948-40f1-9d08-c7ff8b30f5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E50882-280F-4878-B074-DF5F6EA9037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8C8DDB1-66F4-48DB-9E04-95CC64F7FD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F51BED-7713-4143-BEB0-27B869437019}">
  <ds:schemaRefs>
    <ds:schemaRef ds:uri="http://schemas.microsoft.com/sharepoint/events"/>
    <ds:schemaRef ds:uri=""/>
  </ds:schemaRefs>
</ds:datastoreItem>
</file>

<file path=customXml/itemProps5.xml><?xml version="1.0" encoding="utf-8"?>
<ds:datastoreItem xmlns:ds="http://schemas.openxmlformats.org/officeDocument/2006/customXml" ds:itemID="{EA7A1728-D9B4-4499-BD52-5A3655C8D6B7}">
  <ds:schemaRefs>
    <ds:schemaRef ds:uri="http://www.w3.org/XML/1998/namespace"/>
    <ds:schemaRef ds:uri="http://schemas.microsoft.com/office/2006/documentManagement/types"/>
    <ds:schemaRef ds:uri="7274a981-c812-4bc8-a299-9413e9e0141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6413699b-d948-40f1-9d08-c7ff8b30f535"/>
    <ds:schemaRef ds:uri="http://purl.org/dc/terms/"/>
    <ds:schemaRef ds:uri="946b1f3c-ad30-4bca-9395-c2c4ea552107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1309</Words>
  <Characters>7465</Characters>
  <Application>Microsoft Office Word</Application>
  <DocSecurity>4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 APHIS</Company>
  <LinksUpToDate>false</LinksUpToDate>
  <CharactersWithSpaces>8757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Jackson</dc:creator>
  <cp:lastModifiedBy>Funaro, Colin - MRP-APHIS</cp:lastModifiedBy>
  <cp:revision>2</cp:revision>
  <cp:lastPrinted>2014-04-01T11:05:00Z</cp:lastPrinted>
  <dcterms:created xsi:type="dcterms:W3CDTF">2023-05-18T19:19:00Z</dcterms:created>
  <dcterms:modified xsi:type="dcterms:W3CDTF">2023-05-18T19:19:00Z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0x010100713ADEFF8FA0D44F80EB729D7C288B3F</vt:lpwstr>
  </property>
  <property fmtid="{D5CDD505-2E9C-101B-9397-08002B2CF9AE}" pid="3" name="_dlc_DocIdItemGuid">
    <vt:lpwstr>0fe95adf-cc7e-4b4c-9b4e-dca863ca82b2</vt:lpwstr>
  </property>
  <property fmtid="{D5CDD505-2E9C-101B-9397-08002B2CF9AE}" pid="4" name="Order">
    <vt:r8>165700</vt:r8>
  </property>
</Properties>
</file>