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D8586" w14:textId="4863B9AE" w:rsidR="00435222" w:rsidRDefault="00435222" w:rsidP="00C8442E">
      <w:pPr>
        <w:widowControl w:val="0"/>
        <w:autoSpaceDE w:val="0"/>
        <w:autoSpaceDN w:val="0"/>
        <w:adjustRightInd w:val="0"/>
        <w:spacing w:after="240"/>
        <w:ind w:left="720" w:right="-274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1B4820" wp14:editId="55C37637">
                <wp:simplePos x="0" y="0"/>
                <wp:positionH relativeFrom="page">
                  <wp:align>left</wp:align>
                </wp:positionH>
                <wp:positionV relativeFrom="paragraph">
                  <wp:posOffset>0</wp:posOffset>
                </wp:positionV>
                <wp:extent cx="1495425" cy="19812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198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0605C822" w14:textId="77777777" w:rsidR="006263EF" w:rsidRDefault="006263EF" w:rsidP="006263EF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Animal Plant Health Inspection Service (APHIS)</w:t>
                            </w:r>
                          </w:p>
                          <w:p w14:paraId="0AFA68D3" w14:textId="77777777" w:rsidR="006263EF" w:rsidRDefault="006263EF" w:rsidP="006263EF">
                            <w:pPr>
                              <w:pStyle w:val="BasicParagraph"/>
                              <w:ind w:left="540" w:right="-39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4E829D35" w14:textId="3E4C2A2A" w:rsidR="00963B9F" w:rsidRDefault="006263EF" w:rsidP="006263EF">
                            <w:pPr>
                              <w:pStyle w:val="BasicParagraph"/>
                              <w:ind w:left="540" w:right="-39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Plant Protection and Quarantine</w:t>
                            </w:r>
                            <w:r w:rsidR="00963B9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(PPQ)</w:t>
                            </w:r>
                          </w:p>
                          <w:p w14:paraId="3FF6AEB5" w14:textId="77777777" w:rsidR="00963B9F" w:rsidRPr="000D4414" w:rsidRDefault="00963B9F" w:rsidP="007B4A08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1B48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117.75pt;height:156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" filled="f" stroked="f">
                <v:textbox>
                  <w:txbxContent>
                    <w:p w14:paraId="0605C822" w14:textId="77777777" w:rsidR="006263EF" w:rsidRDefault="006263EF" w:rsidP="006263EF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Animal Plant Health Inspection Service (APHIS)</w:t>
                      </w:r>
                    </w:p>
                    <w:p w14:paraId="0AFA68D3" w14:textId="77777777" w:rsidR="006263EF" w:rsidRDefault="006263EF" w:rsidP="006263EF">
                      <w:pPr>
                        <w:pStyle w:val="BasicParagraph"/>
                        <w:ind w:left="540" w:right="-39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E829D35" w14:textId="3E4C2A2A" w:rsidR="00963B9F" w:rsidRDefault="006263EF" w:rsidP="006263EF">
                      <w:pPr>
                        <w:pStyle w:val="BasicParagraph"/>
                        <w:ind w:left="540" w:right="-39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Plant Protection and Quarantine</w:t>
                      </w:r>
                      <w:r w:rsidR="00963B9F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(PPQ)</w:t>
                      </w:r>
                    </w:p>
                    <w:p w14:paraId="3FF6AEB5" w14:textId="77777777" w:rsidR="00963B9F" w:rsidRPr="000D4414" w:rsidRDefault="00963B9F" w:rsidP="007B4A08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27539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58752" behindDoc="1" locked="0" layoutInCell="1" allowOverlap="1" wp14:anchorId="29807F5A" wp14:editId="1BF97CFA">
            <wp:simplePos x="0" y="0"/>
            <wp:positionH relativeFrom="column">
              <wp:posOffset>-6985</wp:posOffset>
            </wp:positionH>
            <wp:positionV relativeFrom="paragraph">
              <wp:posOffset>-793750</wp:posOffset>
            </wp:positionV>
            <wp:extent cx="2825115" cy="45974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297" b="-11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115" cy="45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3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2581E" wp14:editId="3A2C905B">
                <wp:simplePos x="0" y="0"/>
                <wp:positionH relativeFrom="column">
                  <wp:posOffset>0</wp:posOffset>
                </wp:positionH>
                <wp:positionV relativeFrom="paragraph">
                  <wp:posOffset>-299085</wp:posOffset>
                </wp:positionV>
                <wp:extent cx="5143500" cy="0"/>
                <wp:effectExtent l="0" t="0" r="0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CA9CF3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3.55pt" to="405pt,-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" strokecolor="windowText" strokeweight=".5pt">
                <o:lock v:ext="edit" shapetype="f"/>
              </v:line>
            </w:pict>
          </mc:Fallback>
        </mc:AlternateContent>
      </w:r>
      <w:r w:rsidR="009D3708">
        <w:rPr>
          <w:rFonts w:ascii="Times New Roman" w:hAnsi="Times New Roman" w:cs="Times New Roman"/>
          <w:noProof/>
          <w:lang w:eastAsia="en-US"/>
        </w:rPr>
        <w:t>December 6</w:t>
      </w:r>
      <w:r w:rsidR="004020B7" w:rsidRPr="00F0305D">
        <w:rPr>
          <w:rFonts w:ascii="Times New Roman" w:hAnsi="Times New Roman" w:cs="Times New Roman"/>
          <w:color w:val="auto"/>
          <w:sz w:val="24"/>
          <w:szCs w:val="24"/>
        </w:rPr>
        <w:t>, 202</w:t>
      </w:r>
      <w:r w:rsidR="009D370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8A2067" w:rsidRPr="00F0305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CFB3AB6" w14:textId="3A640586" w:rsidR="008A2067" w:rsidRPr="00DE5FDE" w:rsidRDefault="00F0305D" w:rsidP="00435222">
      <w:pPr>
        <w:widowControl w:val="0"/>
        <w:autoSpaceDE w:val="0"/>
        <w:autoSpaceDN w:val="0"/>
        <w:adjustRightInd w:val="0"/>
        <w:spacing w:after="200"/>
        <w:ind w:left="720" w:right="-27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E5FDE">
        <w:rPr>
          <w:rFonts w:ascii="Times New Roman" w:hAnsi="Times New Roman" w:cs="Times New Roman"/>
          <w:b/>
          <w:bCs/>
          <w:spacing w:val="-1"/>
        </w:rPr>
        <w:t>202</w:t>
      </w:r>
      <w:r w:rsidR="00DE5FDE">
        <w:rPr>
          <w:rFonts w:ascii="Times New Roman" w:hAnsi="Times New Roman" w:cs="Times New Roman"/>
          <w:b/>
          <w:bCs/>
          <w:spacing w:val="-1"/>
        </w:rPr>
        <w:t>5</w:t>
      </w:r>
      <w:r w:rsidRPr="00DE5FDE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672ACE">
        <w:rPr>
          <w:rFonts w:ascii="Times New Roman" w:hAnsi="Times New Roman" w:cs="Times New Roman"/>
          <w:b/>
          <w:bCs/>
          <w:spacing w:val="-1"/>
        </w:rPr>
        <w:t xml:space="preserve">National </w:t>
      </w:r>
      <w:r w:rsidRPr="00DE5FDE">
        <w:rPr>
          <w:rFonts w:ascii="Times New Roman" w:hAnsi="Times New Roman" w:cs="Times New Roman"/>
          <w:b/>
          <w:bCs/>
        </w:rPr>
        <w:t xml:space="preserve">Cooperative Agricultural Pest Survey </w:t>
      </w:r>
      <w:r w:rsidR="00672ACE">
        <w:rPr>
          <w:rFonts w:ascii="Times New Roman" w:hAnsi="Times New Roman" w:cs="Times New Roman"/>
          <w:b/>
          <w:bCs/>
        </w:rPr>
        <w:t>Co</w:t>
      </w:r>
      <w:r w:rsidRPr="00DE5FDE">
        <w:rPr>
          <w:rFonts w:ascii="Times New Roman" w:hAnsi="Times New Roman" w:cs="Times New Roman"/>
          <w:b/>
          <w:bCs/>
        </w:rPr>
        <w:t xml:space="preserve">mmittee </w:t>
      </w:r>
      <w:r w:rsidR="00DE5FDE">
        <w:rPr>
          <w:rFonts w:ascii="Times New Roman" w:hAnsi="Times New Roman" w:cs="Times New Roman"/>
          <w:b/>
          <w:bCs/>
        </w:rPr>
        <w:t>Meeting</w:t>
      </w:r>
      <w:r w:rsidRPr="00DE5FDE">
        <w:rPr>
          <w:rFonts w:ascii="Times New Roman" w:hAnsi="Times New Roman" w:cs="Times New Roman"/>
          <w:b/>
          <w:bCs/>
          <w:spacing w:val="-3"/>
        </w:rPr>
        <w:t xml:space="preserve"> </w:t>
      </w:r>
    </w:p>
    <w:p w14:paraId="38911AB7" w14:textId="34DE923E" w:rsidR="006F5838" w:rsidRDefault="00F0305D" w:rsidP="00435222">
      <w:pPr>
        <w:pStyle w:val="BodyText"/>
        <w:ind w:left="720"/>
      </w:pPr>
      <w:bookmarkStart w:id="0" w:name="_Hlk151027242"/>
      <w:r w:rsidRPr="003D16A5">
        <w:t>I</w:t>
      </w:r>
      <w:r w:rsidR="008B3D92">
        <w:t>’m</w:t>
      </w:r>
      <w:r w:rsidRPr="003D16A5">
        <w:t xml:space="preserve"> pleased to invite you to attend </w:t>
      </w:r>
      <w:r w:rsidR="00DE5FDE">
        <w:t>the</w:t>
      </w:r>
      <w:r w:rsidR="00FE55DA">
        <w:t xml:space="preserve"> National Cooperative Agricultural Pest Survey Committee (NCC</w:t>
      </w:r>
      <w:r w:rsidR="009614EB">
        <w:t xml:space="preserve">) </w:t>
      </w:r>
      <w:r w:rsidRPr="003D16A5">
        <w:t>annual meeting</w:t>
      </w:r>
      <w:r w:rsidR="00C04980">
        <w:t xml:space="preserve"> being held </w:t>
      </w:r>
      <w:r w:rsidR="00236C5E">
        <w:t xml:space="preserve">at the </w:t>
      </w:r>
      <w:r w:rsidR="00361475">
        <w:t xml:space="preserve">Hyatt Place Phoenix/Chandler Fashion Center hotel </w:t>
      </w:r>
      <w:r w:rsidR="00C04980">
        <w:t>in Chandler, Arizona</w:t>
      </w:r>
      <w:r w:rsidR="0091169E">
        <w:t>,</w:t>
      </w:r>
      <w:r w:rsidR="00C04980">
        <w:t xml:space="preserve"> on February 11</w:t>
      </w:r>
      <w:r w:rsidR="00A457B2">
        <w:t xml:space="preserve"> and 12, 2025. </w:t>
      </w:r>
      <w:r w:rsidR="006F5838">
        <w:t xml:space="preserve">Travel dates </w:t>
      </w:r>
      <w:r w:rsidR="0091169E">
        <w:t xml:space="preserve">for this event </w:t>
      </w:r>
      <w:r w:rsidR="006F5838">
        <w:t>are F</w:t>
      </w:r>
      <w:r w:rsidR="00BA2DA9">
        <w:t>ebruary 10</w:t>
      </w:r>
      <w:r w:rsidR="00101251">
        <w:t xml:space="preserve"> and </w:t>
      </w:r>
      <w:r w:rsidR="008D2C45">
        <w:t>13, 2025.</w:t>
      </w:r>
      <w:r w:rsidR="00646D2D">
        <w:t xml:space="preserve"> </w:t>
      </w:r>
    </w:p>
    <w:p w14:paraId="604CD558" w14:textId="77777777" w:rsidR="006F5838" w:rsidRDefault="006F5838" w:rsidP="00435222">
      <w:pPr>
        <w:pStyle w:val="BodyText"/>
        <w:ind w:left="720"/>
      </w:pPr>
    </w:p>
    <w:p w14:paraId="4AED080C" w14:textId="73643B75" w:rsidR="00F0305D" w:rsidRPr="003D16A5" w:rsidRDefault="00474057" w:rsidP="00435222">
      <w:pPr>
        <w:pStyle w:val="BodyText"/>
        <w:ind w:left="720"/>
      </w:pPr>
      <w:r w:rsidRPr="001A76B3">
        <w:t xml:space="preserve">We are </w:t>
      </w:r>
      <w:r w:rsidR="00F0305D" w:rsidRPr="001A76B3">
        <w:t>expecting 2</w:t>
      </w:r>
      <w:r w:rsidR="004C75FF">
        <w:t>2</w:t>
      </w:r>
      <w:r w:rsidR="00F0305D" w:rsidRPr="001A76B3">
        <w:t xml:space="preserve"> attendees</w:t>
      </w:r>
      <w:r w:rsidR="00BB58C8" w:rsidRPr="001A76B3">
        <w:t xml:space="preserve">, </w:t>
      </w:r>
      <w:r w:rsidR="00F0305D" w:rsidRPr="001A76B3">
        <w:t>of which</w:t>
      </w:r>
      <w:r w:rsidR="006B2A01" w:rsidRPr="001A76B3">
        <w:t xml:space="preserve"> 1</w:t>
      </w:r>
      <w:r w:rsidR="004C75FF">
        <w:t>3</w:t>
      </w:r>
      <w:r w:rsidR="006B2A01" w:rsidRPr="001A76B3">
        <w:t xml:space="preserve"> are PPQ employees, e</w:t>
      </w:r>
      <w:r w:rsidR="00F0305D" w:rsidRPr="001A76B3">
        <w:t>ight are state representatives reimbursed through the PPQ-National Plant Board (NPB) Safeguarding Agreement</w:t>
      </w:r>
      <w:r w:rsidR="006B2A01" w:rsidRPr="001A76B3">
        <w:t xml:space="preserve">, and </w:t>
      </w:r>
      <w:r w:rsidR="006B2A01">
        <w:t>one</w:t>
      </w:r>
      <w:r w:rsidR="00BB58C8">
        <w:t xml:space="preserve"> </w:t>
      </w:r>
      <w:r w:rsidR="00091C43">
        <w:t xml:space="preserve">representative from </w:t>
      </w:r>
      <w:r w:rsidR="00BB58C8">
        <w:t>P</w:t>
      </w:r>
      <w:r w:rsidR="00F0305D" w:rsidRPr="003D16A5">
        <w:t xml:space="preserve">urdue </w:t>
      </w:r>
      <w:r w:rsidR="00BB58C8">
        <w:t xml:space="preserve">University. </w:t>
      </w:r>
    </w:p>
    <w:p w14:paraId="025A8A88" w14:textId="77777777" w:rsidR="00F0305D" w:rsidRPr="003D16A5" w:rsidRDefault="00F0305D" w:rsidP="00435222">
      <w:pPr>
        <w:pStyle w:val="BodyText"/>
        <w:ind w:left="720"/>
      </w:pPr>
    </w:p>
    <w:p w14:paraId="66813289" w14:textId="2CDF1A22" w:rsidR="00F0305D" w:rsidRPr="003D16A5" w:rsidRDefault="00DC2831" w:rsidP="00435222">
      <w:pPr>
        <w:pStyle w:val="BodyText"/>
        <w:ind w:left="720"/>
      </w:pPr>
      <w:r>
        <w:t xml:space="preserve">We will use this </w:t>
      </w:r>
      <w:r w:rsidR="00137D77">
        <w:t>opportunity</w:t>
      </w:r>
      <w:r>
        <w:t xml:space="preserve"> to </w:t>
      </w:r>
      <w:r w:rsidR="005D44E1">
        <w:t xml:space="preserve">strengthen the NCC network, </w:t>
      </w:r>
      <w:r w:rsidR="002F7136">
        <w:t>exchange</w:t>
      </w:r>
      <w:r w:rsidR="00F0305D" w:rsidRPr="003D16A5">
        <w:t xml:space="preserve"> updates and information</w:t>
      </w:r>
      <w:r w:rsidR="00981194">
        <w:t xml:space="preserve"> </w:t>
      </w:r>
      <w:r w:rsidR="007A0BD6">
        <w:t>regarding</w:t>
      </w:r>
      <w:r w:rsidR="007C712C">
        <w:t xml:space="preserve"> </w:t>
      </w:r>
      <w:r w:rsidR="00091C43">
        <w:t>survey years</w:t>
      </w:r>
      <w:r w:rsidR="00981194">
        <w:t xml:space="preserve"> 2024 </w:t>
      </w:r>
      <w:r w:rsidR="00A76819">
        <w:t>and 2025</w:t>
      </w:r>
      <w:r w:rsidR="00F0305D" w:rsidRPr="003D16A5">
        <w:t xml:space="preserve">, </w:t>
      </w:r>
      <w:r w:rsidR="005D44E1">
        <w:t>discuss</w:t>
      </w:r>
      <w:r w:rsidR="00F0305D" w:rsidRPr="003D16A5">
        <w:t xml:space="preserve"> </w:t>
      </w:r>
      <w:r w:rsidR="008E668E">
        <w:t xml:space="preserve">overall </w:t>
      </w:r>
      <w:r>
        <w:t>CAPS program</w:t>
      </w:r>
      <w:r w:rsidR="00F0305D" w:rsidRPr="003D16A5">
        <w:t xml:space="preserve"> performance</w:t>
      </w:r>
      <w:r w:rsidR="004817C9">
        <w:t xml:space="preserve"> and </w:t>
      </w:r>
      <w:r w:rsidR="005D44E1">
        <w:t xml:space="preserve">the </w:t>
      </w:r>
      <w:r w:rsidR="004E4B86">
        <w:t xml:space="preserve">national priority pest list, and consider </w:t>
      </w:r>
      <w:r w:rsidR="00DE4C67">
        <w:t xml:space="preserve">ideas for </w:t>
      </w:r>
      <w:r w:rsidR="004E4B86">
        <w:t>updat</w:t>
      </w:r>
      <w:r w:rsidR="00DE4C67">
        <w:t xml:space="preserve">ing and improving </w:t>
      </w:r>
      <w:r w:rsidR="00D1366A">
        <w:t xml:space="preserve">the </w:t>
      </w:r>
      <w:r w:rsidR="00976B51">
        <w:t xml:space="preserve">2026 </w:t>
      </w:r>
      <w:r w:rsidR="00F74670">
        <w:t>CAPS</w:t>
      </w:r>
      <w:r w:rsidR="00000457">
        <w:t xml:space="preserve"> </w:t>
      </w:r>
      <w:r w:rsidR="00981194">
        <w:t>survey guidanc</w:t>
      </w:r>
      <w:r w:rsidR="00A76819">
        <w:t>e</w:t>
      </w:r>
      <w:r w:rsidR="006D746D">
        <w:t xml:space="preserve"> document</w:t>
      </w:r>
      <w:r w:rsidR="00A76819">
        <w:t xml:space="preserve">. </w:t>
      </w:r>
      <w:r w:rsidR="00871DB2">
        <w:t xml:space="preserve">A detailed </w:t>
      </w:r>
      <w:r w:rsidR="008E668E">
        <w:t xml:space="preserve">meeting </w:t>
      </w:r>
      <w:r w:rsidR="00871DB2">
        <w:t xml:space="preserve">agenda </w:t>
      </w:r>
      <w:r w:rsidR="008E668E">
        <w:t>will be distributed in January</w:t>
      </w:r>
      <w:r w:rsidR="00871DB2">
        <w:t xml:space="preserve">. </w:t>
      </w:r>
    </w:p>
    <w:p w14:paraId="057C9548" w14:textId="77777777" w:rsidR="00F0305D" w:rsidRPr="003D16A5" w:rsidRDefault="00F0305D" w:rsidP="00435222">
      <w:pPr>
        <w:pStyle w:val="BodyText"/>
        <w:ind w:left="720"/>
      </w:pPr>
    </w:p>
    <w:p w14:paraId="42881CF2" w14:textId="2EAFB455" w:rsidR="00D844A4" w:rsidRDefault="0070073D" w:rsidP="00435222">
      <w:pPr>
        <w:ind w:left="720"/>
        <w:rPr>
          <w:rFonts w:ascii="Times New Roman" w:hAnsi="Times New Roman" w:cs="Times New Roman"/>
          <w:sz w:val="24"/>
          <w:szCs w:val="24"/>
        </w:rPr>
      </w:pPr>
      <w:r w:rsidRPr="003D16A5">
        <w:rPr>
          <w:rFonts w:ascii="Times New Roman" w:hAnsi="Times New Roman" w:cs="Times New Roman"/>
          <w:sz w:val="24"/>
          <w:szCs w:val="24"/>
        </w:rPr>
        <w:t xml:space="preserve">A block of rooms </w:t>
      </w:r>
      <w:r w:rsidR="006D746D">
        <w:rPr>
          <w:rFonts w:ascii="Times New Roman" w:hAnsi="Times New Roman" w:cs="Times New Roman"/>
          <w:sz w:val="24"/>
          <w:szCs w:val="24"/>
        </w:rPr>
        <w:t>is</w:t>
      </w:r>
      <w:r w:rsidR="00C91F91" w:rsidRPr="003D16A5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3D16A5">
        <w:rPr>
          <w:rFonts w:ascii="Times New Roman" w:hAnsi="Times New Roman" w:cs="Times New Roman"/>
          <w:sz w:val="24"/>
          <w:szCs w:val="24"/>
        </w:rPr>
        <w:t xml:space="preserve"> at </w:t>
      </w:r>
      <w:r w:rsidR="00043DF2">
        <w:rPr>
          <w:rFonts w:ascii="Times New Roman" w:hAnsi="Times New Roman" w:cs="Times New Roman"/>
          <w:sz w:val="24"/>
          <w:szCs w:val="24"/>
        </w:rPr>
        <w:t>the Hyatt Place Phoenix/Chandler</w:t>
      </w:r>
      <w:r w:rsidR="00395408">
        <w:rPr>
          <w:rFonts w:ascii="Times New Roman" w:hAnsi="Times New Roman" w:cs="Times New Roman"/>
          <w:sz w:val="24"/>
          <w:szCs w:val="24"/>
        </w:rPr>
        <w:t xml:space="preserve"> Fashion Center, 3535 West Chandler Blvd., Chandler, </w:t>
      </w:r>
      <w:r w:rsidR="00C36D47">
        <w:rPr>
          <w:rFonts w:ascii="Times New Roman" w:hAnsi="Times New Roman" w:cs="Times New Roman"/>
          <w:sz w:val="24"/>
          <w:szCs w:val="24"/>
        </w:rPr>
        <w:t>AZ</w:t>
      </w:r>
      <w:r w:rsidR="00CC0B71">
        <w:rPr>
          <w:rFonts w:ascii="Times New Roman" w:hAnsi="Times New Roman" w:cs="Times New Roman"/>
          <w:sz w:val="24"/>
          <w:szCs w:val="24"/>
        </w:rPr>
        <w:t xml:space="preserve">. </w:t>
      </w:r>
      <w:r w:rsidR="00CE25FA">
        <w:rPr>
          <w:rFonts w:ascii="Times New Roman" w:hAnsi="Times New Roman" w:cs="Times New Roman"/>
          <w:sz w:val="24"/>
          <w:szCs w:val="24"/>
        </w:rPr>
        <w:t>Reservatio</w:t>
      </w:r>
      <w:r w:rsidR="00DE04C4">
        <w:rPr>
          <w:rFonts w:ascii="Times New Roman" w:hAnsi="Times New Roman" w:cs="Times New Roman"/>
          <w:sz w:val="24"/>
          <w:szCs w:val="24"/>
        </w:rPr>
        <w:t xml:space="preserve">ns must be made by </w:t>
      </w:r>
      <w:r w:rsidR="00C91F91" w:rsidRPr="003D16A5">
        <w:rPr>
          <w:rFonts w:ascii="Times New Roman" w:hAnsi="Times New Roman" w:cs="Times New Roman"/>
          <w:sz w:val="24"/>
          <w:szCs w:val="24"/>
        </w:rPr>
        <w:t xml:space="preserve">January </w:t>
      </w:r>
      <w:r w:rsidR="00882F80">
        <w:rPr>
          <w:rFonts w:ascii="Times New Roman" w:hAnsi="Times New Roman" w:cs="Times New Roman"/>
          <w:sz w:val="24"/>
          <w:szCs w:val="24"/>
        </w:rPr>
        <w:t>20</w:t>
      </w:r>
      <w:r w:rsidR="00C91F91" w:rsidRPr="003D16A5">
        <w:rPr>
          <w:rFonts w:ascii="Times New Roman" w:hAnsi="Times New Roman" w:cs="Times New Roman"/>
          <w:sz w:val="24"/>
          <w:szCs w:val="24"/>
        </w:rPr>
        <w:t>, 202</w:t>
      </w:r>
      <w:r w:rsidR="00882F80">
        <w:rPr>
          <w:rFonts w:ascii="Times New Roman" w:hAnsi="Times New Roman" w:cs="Times New Roman"/>
          <w:sz w:val="24"/>
          <w:szCs w:val="24"/>
        </w:rPr>
        <w:t>5</w:t>
      </w:r>
      <w:r w:rsidR="00C91F91" w:rsidRPr="003D16A5">
        <w:rPr>
          <w:rFonts w:ascii="Times New Roman" w:hAnsi="Times New Roman" w:cs="Times New Roman"/>
          <w:sz w:val="24"/>
          <w:szCs w:val="24"/>
        </w:rPr>
        <w:t xml:space="preserve">. </w:t>
      </w:r>
      <w:r w:rsidR="003D16A5" w:rsidRPr="003D16A5">
        <w:rPr>
          <w:rFonts w:ascii="Times New Roman" w:hAnsi="Times New Roman" w:cs="Times New Roman"/>
          <w:sz w:val="24"/>
          <w:szCs w:val="24"/>
        </w:rPr>
        <w:t xml:space="preserve">You may </w:t>
      </w:r>
      <w:r w:rsidR="00EA1E45">
        <w:rPr>
          <w:rFonts w:ascii="Times New Roman" w:hAnsi="Times New Roman" w:cs="Times New Roman"/>
          <w:sz w:val="24"/>
          <w:szCs w:val="24"/>
        </w:rPr>
        <w:t>book your room via this link</w:t>
      </w:r>
      <w:r w:rsidR="00081F9D">
        <w:rPr>
          <w:rFonts w:ascii="Times New Roman" w:hAnsi="Times New Roman" w:cs="Times New Roman"/>
          <w:sz w:val="24"/>
          <w:szCs w:val="24"/>
        </w:rPr>
        <w:t>:</w:t>
      </w:r>
      <w:r w:rsidR="00EA1E45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081F9D" w:rsidRPr="00081F9D">
          <w:rPr>
            <w:rStyle w:val="Hyperlink"/>
            <w:rFonts w:ascii="Times New Roman" w:hAnsi="Times New Roman" w:cs="Times New Roman"/>
            <w:sz w:val="24"/>
            <w:szCs w:val="24"/>
          </w:rPr>
          <w:t>https://www.hyatt.com/en-US/hotel/arizona/hyatt-place-phoenix-chandler-fashion-center/phxzc?corp_id=G-CAPS</w:t>
        </w:r>
      </w:hyperlink>
      <w:r w:rsidR="00081F9D">
        <w:rPr>
          <w:rFonts w:ascii="Times New Roman" w:hAnsi="Times New Roman" w:cs="Times New Roman"/>
          <w:sz w:val="24"/>
          <w:szCs w:val="24"/>
        </w:rPr>
        <w:t xml:space="preserve">. </w:t>
      </w:r>
      <w:r w:rsidR="003C3587">
        <w:rPr>
          <w:rFonts w:ascii="Times New Roman" w:hAnsi="Times New Roman" w:cs="Times New Roman"/>
          <w:sz w:val="24"/>
          <w:szCs w:val="24"/>
        </w:rPr>
        <w:t>At</w:t>
      </w:r>
      <w:r w:rsidR="00081F9D">
        <w:rPr>
          <w:rFonts w:ascii="Times New Roman" w:hAnsi="Times New Roman" w:cs="Times New Roman"/>
          <w:sz w:val="24"/>
          <w:szCs w:val="24"/>
        </w:rPr>
        <w:t xml:space="preserve"> the landing page, click BOOK in the lower right corne</w:t>
      </w:r>
      <w:r w:rsidR="00CC7E9D">
        <w:rPr>
          <w:rFonts w:ascii="Times New Roman" w:hAnsi="Times New Roman" w:cs="Times New Roman"/>
          <w:sz w:val="24"/>
          <w:szCs w:val="24"/>
        </w:rPr>
        <w:t xml:space="preserve">r to bring up a page showing </w:t>
      </w:r>
      <w:r w:rsidR="00CC7E9D" w:rsidRPr="003C3587">
        <w:rPr>
          <w:rFonts w:ascii="Times New Roman" w:hAnsi="Times New Roman" w:cs="Times New Roman"/>
          <w:i/>
          <w:iCs/>
          <w:sz w:val="24"/>
          <w:szCs w:val="24"/>
        </w:rPr>
        <w:t>Group Code G-CAPS</w:t>
      </w:r>
      <w:r w:rsidR="00CB3906">
        <w:rPr>
          <w:rFonts w:ascii="Times New Roman" w:hAnsi="Times New Roman" w:cs="Times New Roman"/>
          <w:sz w:val="24"/>
          <w:szCs w:val="24"/>
        </w:rPr>
        <w:t>; proceed with your reservation from this page</w:t>
      </w:r>
      <w:r w:rsidR="00CC7E9D">
        <w:rPr>
          <w:rFonts w:ascii="Times New Roman" w:hAnsi="Times New Roman" w:cs="Times New Roman"/>
          <w:sz w:val="24"/>
          <w:szCs w:val="24"/>
        </w:rPr>
        <w:t xml:space="preserve">. You can also make your reservation by calling (480) 812-9600 and asking for </w:t>
      </w:r>
      <w:r w:rsidR="00325461">
        <w:rPr>
          <w:rFonts w:ascii="Times New Roman" w:hAnsi="Times New Roman" w:cs="Times New Roman"/>
          <w:sz w:val="24"/>
          <w:szCs w:val="24"/>
        </w:rPr>
        <w:t xml:space="preserve">the </w:t>
      </w:r>
      <w:r w:rsidR="003D16A5" w:rsidRPr="003D16A5">
        <w:rPr>
          <w:rFonts w:ascii="Times New Roman" w:hAnsi="Times New Roman" w:cs="Times New Roman"/>
          <w:i/>
          <w:iCs/>
          <w:sz w:val="24"/>
          <w:szCs w:val="24"/>
        </w:rPr>
        <w:t>National CAPS Committee</w:t>
      </w:r>
      <w:r w:rsidR="0032546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5461">
        <w:rPr>
          <w:rFonts w:ascii="Times New Roman" w:hAnsi="Times New Roman" w:cs="Times New Roman"/>
          <w:sz w:val="24"/>
          <w:szCs w:val="24"/>
        </w:rPr>
        <w:t xml:space="preserve">room block. </w:t>
      </w:r>
      <w:r w:rsidR="00D844A4">
        <w:rPr>
          <w:rFonts w:ascii="Times New Roman" w:hAnsi="Times New Roman" w:cs="Times New Roman"/>
          <w:sz w:val="24"/>
          <w:szCs w:val="24"/>
        </w:rPr>
        <w:t>The room rate is $179</w:t>
      </w:r>
      <w:r w:rsidR="00EC5E6C">
        <w:rPr>
          <w:rFonts w:ascii="Times New Roman" w:hAnsi="Times New Roman" w:cs="Times New Roman"/>
          <w:sz w:val="24"/>
          <w:szCs w:val="24"/>
        </w:rPr>
        <w:t xml:space="preserve"> per </w:t>
      </w:r>
      <w:r w:rsidR="00197464">
        <w:rPr>
          <w:rFonts w:ascii="Times New Roman" w:hAnsi="Times New Roman" w:cs="Times New Roman"/>
          <w:sz w:val="24"/>
          <w:szCs w:val="24"/>
        </w:rPr>
        <w:t>night</w:t>
      </w:r>
      <w:r w:rsidR="005B5990">
        <w:rPr>
          <w:rFonts w:ascii="Times New Roman" w:hAnsi="Times New Roman" w:cs="Times New Roman"/>
          <w:sz w:val="24"/>
          <w:szCs w:val="24"/>
        </w:rPr>
        <w:t>,</w:t>
      </w:r>
      <w:r w:rsidR="00197464">
        <w:rPr>
          <w:rFonts w:ascii="Times New Roman" w:hAnsi="Times New Roman" w:cs="Times New Roman"/>
          <w:sz w:val="24"/>
          <w:szCs w:val="24"/>
        </w:rPr>
        <w:t xml:space="preserve"> plus tax (</w:t>
      </w:r>
      <w:r w:rsidR="00A66B8F">
        <w:rPr>
          <w:rFonts w:ascii="Times New Roman" w:hAnsi="Times New Roman" w:cs="Times New Roman"/>
          <w:sz w:val="24"/>
          <w:szCs w:val="24"/>
        </w:rPr>
        <w:t>11.67%)</w:t>
      </w:r>
      <w:r w:rsidR="00072997">
        <w:rPr>
          <w:rFonts w:ascii="Times New Roman" w:hAnsi="Times New Roman" w:cs="Times New Roman"/>
          <w:sz w:val="24"/>
          <w:szCs w:val="24"/>
        </w:rPr>
        <w:t>.</w:t>
      </w:r>
      <w:r w:rsidR="003A0F0F">
        <w:rPr>
          <w:rFonts w:ascii="Times New Roman" w:hAnsi="Times New Roman" w:cs="Times New Roman"/>
          <w:sz w:val="24"/>
          <w:szCs w:val="24"/>
        </w:rPr>
        <w:t xml:space="preserve"> The room rate includes </w:t>
      </w:r>
      <w:r w:rsidR="00A97CF9">
        <w:rPr>
          <w:rFonts w:ascii="Times New Roman" w:hAnsi="Times New Roman" w:cs="Times New Roman"/>
          <w:sz w:val="24"/>
          <w:szCs w:val="24"/>
        </w:rPr>
        <w:t xml:space="preserve">a </w:t>
      </w:r>
      <w:r w:rsidR="003A0F0F">
        <w:rPr>
          <w:rFonts w:ascii="Times New Roman" w:hAnsi="Times New Roman" w:cs="Times New Roman"/>
          <w:sz w:val="24"/>
          <w:szCs w:val="24"/>
        </w:rPr>
        <w:t>breakfast</w:t>
      </w:r>
      <w:r w:rsidR="00A97CF9">
        <w:rPr>
          <w:rFonts w:ascii="Times New Roman" w:hAnsi="Times New Roman" w:cs="Times New Roman"/>
          <w:sz w:val="24"/>
          <w:szCs w:val="24"/>
        </w:rPr>
        <w:t xml:space="preserve"> buffet</w:t>
      </w:r>
      <w:r w:rsidR="003A0F0F">
        <w:rPr>
          <w:rFonts w:ascii="Times New Roman" w:hAnsi="Times New Roman" w:cs="Times New Roman"/>
          <w:sz w:val="24"/>
          <w:szCs w:val="24"/>
        </w:rPr>
        <w:t>.</w:t>
      </w:r>
    </w:p>
    <w:p w14:paraId="4B84B460" w14:textId="77777777" w:rsidR="00976456" w:rsidRDefault="00976456" w:rsidP="0043522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F101DE6" w14:textId="7A2A6A43" w:rsidR="00976456" w:rsidRDefault="00976456" w:rsidP="00435222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nearest major airport is Phoenix Sky Harbor</w:t>
      </w:r>
      <w:r w:rsidR="006B4441">
        <w:rPr>
          <w:rFonts w:ascii="Times New Roman" w:hAnsi="Times New Roman" w:cs="Times New Roman"/>
          <w:sz w:val="24"/>
          <w:szCs w:val="24"/>
        </w:rPr>
        <w:t xml:space="preserve">. Meeting attendees </w:t>
      </w:r>
      <w:r w:rsidR="00310B5B">
        <w:rPr>
          <w:rFonts w:ascii="Times New Roman" w:hAnsi="Times New Roman" w:cs="Times New Roman"/>
          <w:sz w:val="24"/>
          <w:szCs w:val="24"/>
        </w:rPr>
        <w:t xml:space="preserve">are responsible for </w:t>
      </w:r>
      <w:r w:rsidR="00EE7271">
        <w:rPr>
          <w:rFonts w:ascii="Times New Roman" w:hAnsi="Times New Roman" w:cs="Times New Roman"/>
          <w:sz w:val="24"/>
          <w:szCs w:val="24"/>
        </w:rPr>
        <w:t xml:space="preserve">transportation between the airport and hotel. </w:t>
      </w:r>
      <w:r w:rsidR="003A0F0F">
        <w:rPr>
          <w:rFonts w:ascii="Times New Roman" w:hAnsi="Times New Roman" w:cs="Times New Roman"/>
          <w:sz w:val="24"/>
          <w:szCs w:val="24"/>
        </w:rPr>
        <w:t xml:space="preserve">There are many dining and shopping options within walking distance of the hotel. </w:t>
      </w:r>
      <w:r w:rsidR="00EE7271">
        <w:rPr>
          <w:rFonts w:ascii="Times New Roman" w:hAnsi="Times New Roman" w:cs="Times New Roman"/>
          <w:sz w:val="24"/>
          <w:szCs w:val="24"/>
        </w:rPr>
        <w:t xml:space="preserve">We </w:t>
      </w:r>
      <w:r w:rsidR="00272839">
        <w:rPr>
          <w:rFonts w:ascii="Times New Roman" w:hAnsi="Times New Roman" w:cs="Times New Roman"/>
          <w:sz w:val="24"/>
          <w:szCs w:val="24"/>
        </w:rPr>
        <w:t xml:space="preserve">will provide </w:t>
      </w:r>
      <w:r w:rsidR="00EE7271">
        <w:rPr>
          <w:rFonts w:ascii="Times New Roman" w:hAnsi="Times New Roman" w:cs="Times New Roman"/>
          <w:sz w:val="24"/>
          <w:szCs w:val="24"/>
        </w:rPr>
        <w:t xml:space="preserve">transportation </w:t>
      </w:r>
      <w:r w:rsidR="003C6F4E">
        <w:rPr>
          <w:rFonts w:ascii="Times New Roman" w:hAnsi="Times New Roman" w:cs="Times New Roman"/>
          <w:sz w:val="24"/>
          <w:szCs w:val="24"/>
        </w:rPr>
        <w:t>between the h</w:t>
      </w:r>
      <w:r w:rsidR="00272839">
        <w:rPr>
          <w:rFonts w:ascii="Times New Roman" w:hAnsi="Times New Roman" w:cs="Times New Roman"/>
          <w:sz w:val="24"/>
          <w:szCs w:val="24"/>
        </w:rPr>
        <w:t>otel and field trip location</w:t>
      </w:r>
      <w:r w:rsidR="003C6F4E">
        <w:rPr>
          <w:rFonts w:ascii="Times New Roman" w:hAnsi="Times New Roman" w:cs="Times New Roman"/>
          <w:sz w:val="24"/>
          <w:szCs w:val="24"/>
        </w:rPr>
        <w:t xml:space="preserve"> on the afternoon of February 12.</w:t>
      </w:r>
    </w:p>
    <w:p w14:paraId="127467C7" w14:textId="77777777" w:rsidR="00325461" w:rsidRDefault="00325461" w:rsidP="00435222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77797AB" w14:textId="2466E2B9" w:rsidR="00F0305D" w:rsidRPr="003D16A5" w:rsidRDefault="00F0305D" w:rsidP="00435222">
      <w:pPr>
        <w:pStyle w:val="BodyText"/>
        <w:ind w:left="720"/>
      </w:pPr>
      <w:r w:rsidRPr="003D16A5">
        <w:rPr>
          <w:color w:val="000000"/>
        </w:rPr>
        <w:t xml:space="preserve">Please </w:t>
      </w:r>
      <w:r w:rsidR="00B4229D">
        <w:rPr>
          <w:color w:val="000000"/>
        </w:rPr>
        <w:t>confirm</w:t>
      </w:r>
      <w:r w:rsidR="00CB3906">
        <w:rPr>
          <w:color w:val="000000"/>
        </w:rPr>
        <w:t xml:space="preserve"> your attendance by </w:t>
      </w:r>
      <w:r w:rsidR="00B4229D">
        <w:rPr>
          <w:color w:val="000000"/>
        </w:rPr>
        <w:t xml:space="preserve">sending </w:t>
      </w:r>
      <w:r w:rsidR="00072997">
        <w:rPr>
          <w:color w:val="000000"/>
        </w:rPr>
        <w:t xml:space="preserve">me an email no later than January 10, 2025. </w:t>
      </w:r>
      <w:r w:rsidR="00CC0B71">
        <w:rPr>
          <w:color w:val="000000"/>
        </w:rPr>
        <w:t>R</w:t>
      </w:r>
      <w:r w:rsidR="00072997">
        <w:rPr>
          <w:color w:val="000000"/>
        </w:rPr>
        <w:t xml:space="preserve">each out </w:t>
      </w:r>
      <w:r w:rsidR="00CC0B71">
        <w:rPr>
          <w:color w:val="000000"/>
        </w:rPr>
        <w:t xml:space="preserve">any time </w:t>
      </w:r>
      <w:r w:rsidR="00072997">
        <w:rPr>
          <w:color w:val="000000"/>
        </w:rPr>
        <w:t xml:space="preserve">if you need more </w:t>
      </w:r>
      <w:r w:rsidRPr="003D16A5">
        <w:t xml:space="preserve">information or </w:t>
      </w:r>
      <w:r w:rsidR="00072997">
        <w:t xml:space="preserve">further </w:t>
      </w:r>
      <w:r w:rsidRPr="003D16A5">
        <w:t>assistance.</w:t>
      </w:r>
    </w:p>
    <w:bookmarkEnd w:id="0"/>
    <w:p w14:paraId="62022A8D" w14:textId="77777777" w:rsidR="00F0305D" w:rsidRDefault="00F0305D" w:rsidP="00435222">
      <w:pPr>
        <w:pStyle w:val="BodyText"/>
        <w:ind w:left="720"/>
      </w:pPr>
    </w:p>
    <w:p w14:paraId="08273C3E" w14:textId="60FA088B" w:rsidR="00F0305D" w:rsidRDefault="00421930" w:rsidP="00435222">
      <w:pPr>
        <w:pStyle w:val="BodyText"/>
        <w:ind w:left="720"/>
      </w:pPr>
      <w:r>
        <w:t xml:space="preserve">Sincerely, </w:t>
      </w:r>
    </w:p>
    <w:p w14:paraId="643EC1E8" w14:textId="77777777" w:rsidR="00F0305D" w:rsidRDefault="00F0305D" w:rsidP="00435222">
      <w:pPr>
        <w:pStyle w:val="BodyText"/>
        <w:ind w:left="720"/>
      </w:pPr>
    </w:p>
    <w:p w14:paraId="2C3730DB" w14:textId="77777777" w:rsidR="00A723B6" w:rsidRDefault="00A723B6" w:rsidP="00A723B6">
      <w:pPr>
        <w:widowControl w:val="0"/>
        <w:autoSpaceDE w:val="0"/>
        <w:autoSpaceDN w:val="0"/>
        <w:adjustRightInd w:val="0"/>
        <w:spacing w:after="200"/>
        <w:ind w:left="720" w:right="-274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Tina Gresham</w:t>
      </w:r>
    </w:p>
    <w:p w14:paraId="55635FC0" w14:textId="6FE48109" w:rsidR="00A723B6" w:rsidRPr="00A723B6" w:rsidRDefault="00A723B6" w:rsidP="00A723B6">
      <w:pPr>
        <w:widowControl w:val="0"/>
        <w:autoSpaceDE w:val="0"/>
        <w:autoSpaceDN w:val="0"/>
        <w:adjustRightInd w:val="0"/>
        <w:spacing w:after="200"/>
        <w:ind w:left="720" w:right="-274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23B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National Policy Manager</w:t>
      </w:r>
    </w:p>
    <w:p w14:paraId="605D2A01" w14:textId="77777777" w:rsidR="00A723B6" w:rsidRPr="00A723B6" w:rsidRDefault="00A723B6" w:rsidP="00A723B6">
      <w:pPr>
        <w:widowControl w:val="0"/>
        <w:autoSpaceDE w:val="0"/>
        <w:autoSpaceDN w:val="0"/>
        <w:adjustRightInd w:val="0"/>
        <w:spacing w:after="200"/>
        <w:ind w:left="720" w:right="-274"/>
        <w:contextualSpacing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A723B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Emergency and Domestic Programs</w:t>
      </w:r>
    </w:p>
    <w:p w14:paraId="517C52C7" w14:textId="57FCE49F" w:rsidR="00CE785C" w:rsidRPr="00F0305D" w:rsidRDefault="00A723B6" w:rsidP="00A723B6">
      <w:pPr>
        <w:widowControl w:val="0"/>
        <w:autoSpaceDE w:val="0"/>
        <w:autoSpaceDN w:val="0"/>
        <w:adjustRightInd w:val="0"/>
        <w:spacing w:after="200"/>
        <w:ind w:left="720" w:right="-274"/>
        <w:contextualSpacing/>
        <w:rPr>
          <w:rFonts w:ascii="Times New Roman" w:hAnsi="Times New Roman" w:cs="Times New Roman"/>
        </w:rPr>
      </w:pPr>
      <w:r w:rsidRPr="00A723B6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(208) 351-9857 | tina.gresham@usda.gov</w:t>
      </w:r>
    </w:p>
    <w:sectPr w:rsidR="00CE785C" w:rsidRPr="00F0305D" w:rsidSect="00AB672B">
      <w:footerReference w:type="default" r:id="rId13"/>
      <w:pgSz w:w="12240" w:h="15840"/>
      <w:pgMar w:top="171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E761C" w14:textId="77777777" w:rsidR="00A73289" w:rsidRDefault="00A73289" w:rsidP="00A16BFB">
      <w:r>
        <w:separator/>
      </w:r>
    </w:p>
  </w:endnote>
  <w:endnote w:type="continuationSeparator" w:id="0">
    <w:p w14:paraId="13AC9EB5" w14:textId="77777777" w:rsidR="00A73289" w:rsidRDefault="00A73289" w:rsidP="00A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3F212" w14:textId="77777777" w:rsidR="00FE249C" w:rsidRDefault="00FE249C" w:rsidP="00FE249C">
    <w:pPr>
      <w:pStyle w:val="Footer"/>
      <w:rPr>
        <w:sz w:val="14"/>
      </w:rPr>
    </w:pPr>
    <w:r>
      <w:rPr>
        <w:sz w:val="14"/>
      </w:rPr>
      <w:t xml:space="preserve">                    An Equal Opportunity Provider and Employer</w:t>
    </w:r>
  </w:p>
  <w:p w14:paraId="373A740E" w14:textId="77777777" w:rsidR="00FE249C" w:rsidRDefault="00FE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7F9C81" w14:textId="77777777" w:rsidR="00A73289" w:rsidRDefault="00A73289" w:rsidP="00A16BFB">
      <w:r>
        <w:separator/>
      </w:r>
    </w:p>
  </w:footnote>
  <w:footnote w:type="continuationSeparator" w:id="0">
    <w:p w14:paraId="67BDE46B" w14:textId="77777777" w:rsidR="00A73289" w:rsidRDefault="00A73289" w:rsidP="00A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A08"/>
    <w:rsid w:val="00000457"/>
    <w:rsid w:val="00016EFF"/>
    <w:rsid w:val="00025A71"/>
    <w:rsid w:val="00043DF2"/>
    <w:rsid w:val="0005122E"/>
    <w:rsid w:val="00055AF3"/>
    <w:rsid w:val="00072997"/>
    <w:rsid w:val="00073458"/>
    <w:rsid w:val="00081F9D"/>
    <w:rsid w:val="00091C43"/>
    <w:rsid w:val="00101251"/>
    <w:rsid w:val="00133F6C"/>
    <w:rsid w:val="00137AA3"/>
    <w:rsid w:val="00137D77"/>
    <w:rsid w:val="00192878"/>
    <w:rsid w:val="00197464"/>
    <w:rsid w:val="001A76B3"/>
    <w:rsid w:val="001B434E"/>
    <w:rsid w:val="001C0C09"/>
    <w:rsid w:val="001F5223"/>
    <w:rsid w:val="00205813"/>
    <w:rsid w:val="00226B75"/>
    <w:rsid w:val="00236C5E"/>
    <w:rsid w:val="00272839"/>
    <w:rsid w:val="00287F28"/>
    <w:rsid w:val="002E196E"/>
    <w:rsid w:val="002F7136"/>
    <w:rsid w:val="00302296"/>
    <w:rsid w:val="00304706"/>
    <w:rsid w:val="00310B5B"/>
    <w:rsid w:val="00314D36"/>
    <w:rsid w:val="00325461"/>
    <w:rsid w:val="00336FE6"/>
    <w:rsid w:val="00351B49"/>
    <w:rsid w:val="00361475"/>
    <w:rsid w:val="00385BD5"/>
    <w:rsid w:val="00393335"/>
    <w:rsid w:val="00395408"/>
    <w:rsid w:val="00397E3D"/>
    <w:rsid w:val="003A0F0F"/>
    <w:rsid w:val="003C3587"/>
    <w:rsid w:val="003C6F4E"/>
    <w:rsid w:val="003D16A5"/>
    <w:rsid w:val="004020B7"/>
    <w:rsid w:val="004167E3"/>
    <w:rsid w:val="00421930"/>
    <w:rsid w:val="00435222"/>
    <w:rsid w:val="00472554"/>
    <w:rsid w:val="00474057"/>
    <w:rsid w:val="004817C9"/>
    <w:rsid w:val="0048799B"/>
    <w:rsid w:val="004B239D"/>
    <w:rsid w:val="004B3316"/>
    <w:rsid w:val="004C75FF"/>
    <w:rsid w:val="004E4B86"/>
    <w:rsid w:val="004E7117"/>
    <w:rsid w:val="00515C8F"/>
    <w:rsid w:val="005430E3"/>
    <w:rsid w:val="005B5990"/>
    <w:rsid w:val="005D44E1"/>
    <w:rsid w:val="005E536F"/>
    <w:rsid w:val="006229D0"/>
    <w:rsid w:val="006263EF"/>
    <w:rsid w:val="00645DE5"/>
    <w:rsid w:val="00646D2D"/>
    <w:rsid w:val="006638A4"/>
    <w:rsid w:val="00672ACE"/>
    <w:rsid w:val="006B2A01"/>
    <w:rsid w:val="006B4441"/>
    <w:rsid w:val="006C1DFE"/>
    <w:rsid w:val="006C3448"/>
    <w:rsid w:val="006D746D"/>
    <w:rsid w:val="006F5838"/>
    <w:rsid w:val="0070073D"/>
    <w:rsid w:val="00707C8B"/>
    <w:rsid w:val="00764FFB"/>
    <w:rsid w:val="00782947"/>
    <w:rsid w:val="007A0BD6"/>
    <w:rsid w:val="007A530E"/>
    <w:rsid w:val="007B2D92"/>
    <w:rsid w:val="007B4A08"/>
    <w:rsid w:val="007C712C"/>
    <w:rsid w:val="007E5BE5"/>
    <w:rsid w:val="00827539"/>
    <w:rsid w:val="00847411"/>
    <w:rsid w:val="008625B6"/>
    <w:rsid w:val="00871DB2"/>
    <w:rsid w:val="00882F80"/>
    <w:rsid w:val="008A19BD"/>
    <w:rsid w:val="008A2067"/>
    <w:rsid w:val="008B3D92"/>
    <w:rsid w:val="008D2C45"/>
    <w:rsid w:val="008E668E"/>
    <w:rsid w:val="00907DC5"/>
    <w:rsid w:val="0091169E"/>
    <w:rsid w:val="00912A05"/>
    <w:rsid w:val="009614EB"/>
    <w:rsid w:val="00963B9F"/>
    <w:rsid w:val="00971B0C"/>
    <w:rsid w:val="00976456"/>
    <w:rsid w:val="00976B51"/>
    <w:rsid w:val="00981194"/>
    <w:rsid w:val="009C79EB"/>
    <w:rsid w:val="009D10C3"/>
    <w:rsid w:val="009D3708"/>
    <w:rsid w:val="00A01D99"/>
    <w:rsid w:val="00A16BFB"/>
    <w:rsid w:val="00A457B2"/>
    <w:rsid w:val="00A46F1F"/>
    <w:rsid w:val="00A66B8F"/>
    <w:rsid w:val="00A723B6"/>
    <w:rsid w:val="00A73289"/>
    <w:rsid w:val="00A76819"/>
    <w:rsid w:val="00A80587"/>
    <w:rsid w:val="00A97CF9"/>
    <w:rsid w:val="00AA4338"/>
    <w:rsid w:val="00AB672B"/>
    <w:rsid w:val="00AB7A11"/>
    <w:rsid w:val="00B4229D"/>
    <w:rsid w:val="00BA2DA9"/>
    <w:rsid w:val="00BB58C8"/>
    <w:rsid w:val="00BB5DD3"/>
    <w:rsid w:val="00C04980"/>
    <w:rsid w:val="00C36D47"/>
    <w:rsid w:val="00C4037B"/>
    <w:rsid w:val="00C44E09"/>
    <w:rsid w:val="00C8442E"/>
    <w:rsid w:val="00C91F91"/>
    <w:rsid w:val="00CB3906"/>
    <w:rsid w:val="00CB7589"/>
    <w:rsid w:val="00CC0B71"/>
    <w:rsid w:val="00CC7E9D"/>
    <w:rsid w:val="00CE25FA"/>
    <w:rsid w:val="00CE3800"/>
    <w:rsid w:val="00CE785C"/>
    <w:rsid w:val="00D039C5"/>
    <w:rsid w:val="00D1366A"/>
    <w:rsid w:val="00D6561E"/>
    <w:rsid w:val="00D844A4"/>
    <w:rsid w:val="00DB7F4B"/>
    <w:rsid w:val="00DC2831"/>
    <w:rsid w:val="00DE04C4"/>
    <w:rsid w:val="00DE4C67"/>
    <w:rsid w:val="00DE5FDE"/>
    <w:rsid w:val="00E550F6"/>
    <w:rsid w:val="00E85814"/>
    <w:rsid w:val="00E91B90"/>
    <w:rsid w:val="00EA1E45"/>
    <w:rsid w:val="00EC5E6C"/>
    <w:rsid w:val="00EE7271"/>
    <w:rsid w:val="00F0305D"/>
    <w:rsid w:val="00F42619"/>
    <w:rsid w:val="00F64C35"/>
    <w:rsid w:val="00F74670"/>
    <w:rsid w:val="00FC0130"/>
    <w:rsid w:val="00FC6EC0"/>
    <w:rsid w:val="00FD7D1A"/>
    <w:rsid w:val="00FD7DAC"/>
    <w:rsid w:val="00FE249C"/>
    <w:rsid w:val="00FE55DA"/>
    <w:rsid w:val="00FF30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925CC"/>
  <w15:chartTrackingRefBased/>
  <w15:docId w15:val="{C7F04487-39C1-46D0-A2FD-C861FAD2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MS Mincho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A08"/>
    <w:rPr>
      <w:color w:val="000000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B4A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C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5C8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6B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BFB"/>
  </w:style>
  <w:style w:type="paragraph" w:styleId="Footer">
    <w:name w:val="footer"/>
    <w:basedOn w:val="Normal"/>
    <w:link w:val="FooterChar"/>
    <w:unhideWhenUsed/>
    <w:rsid w:val="00A16B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16BFB"/>
  </w:style>
  <w:style w:type="paragraph" w:styleId="BodyText">
    <w:name w:val="Body Text"/>
    <w:basedOn w:val="Normal"/>
    <w:link w:val="BodyTextChar"/>
    <w:uiPriority w:val="1"/>
    <w:qFormat/>
    <w:rsid w:val="00F0305D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BodyTextChar">
    <w:name w:val="Body Text Char"/>
    <w:link w:val="BodyText"/>
    <w:uiPriority w:val="1"/>
    <w:rsid w:val="00F030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F0305D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cc02.safelinks.protection.outlook.com/?url=https%3A%2F%2Fwww.hyatt.com%2Fen-US%2Fhotel%2Farizona%2Fhyatt-place-phoenix-chandler-fashion-center%2Fphxzc%3Fcorp_id%3DG-CAPS&amp;data=05%7C02%7Ctina.gresham%40usda.gov%7C27b9328f02734ae0e7f008dd157babde%7Ced5b36e701ee4ebc867ee03cfa0d4697%7C1%7C0%7C638690344679760529%7CUnknown%7CTWFpbGZsb3d8eyJFbXB0eU1hcGkiOnRydWUsIlYiOiIwLjAuMDAwMCIsIlAiOiJXaW4zMiIsIkFOIjoiTWFpbCIsIldUIjoyfQ%3D%3D%7C0%7C%7C%7C&amp;sdata=1Zb8XC97vdi4sctZkPBsQlsdm8%2BRmBuH0S%2FernPiV0s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7274a981-c812-4bc8-a299-9413e9e0141e" xsi:nil="true"/>
    <Version0 xmlns="7274a981-c812-4bc8-a299-9413e9e0141e" xsi:nil="true"/>
    <SharedWithUsers xmlns="6413699b-d948-40f1-9d08-c7ff8b30f535">
      <UserInfo>
        <DisplayName>Rice, Theresa - APHIS</DisplayName>
        <AccountId>511</AccountId>
        <AccountType/>
      </UserInfo>
    </SharedWithUsers>
    <_dlc_DocId xmlns="946b1f3c-ad30-4bca-9395-c2c4ea552107">NXRC265MJ43S-1379969754-3253</_dlc_DocId>
    <_dlc_DocIdUrl xmlns="946b1f3c-ad30-4bca-9395-c2c4ea552107">
      <Url>https://usdagcc.sharepoint.com/sites/aphis-ppq-policy/php/PD/CAPS/_layouts/15/DocIdRedir.aspx?ID=NXRC265MJ43S-1379969754-3253</Url>
      <Description>NXRC265MJ43S-1379969754-3253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ADEFF8FA0D44F80EB729D7C288B3F" ma:contentTypeVersion="2731" ma:contentTypeDescription="Create a new document." ma:contentTypeScope="" ma:versionID="43db31d0e5adf7cf0e387b84f5d15630">
  <xsd:schema xmlns:xsd="http://www.w3.org/2001/XMLSchema" xmlns:xs="http://www.w3.org/2001/XMLSchema" xmlns:p="http://schemas.microsoft.com/office/2006/metadata/properties" xmlns:ns2="7274a981-c812-4bc8-a299-9413e9e0141e" xmlns:ns3="946b1f3c-ad30-4bca-9395-c2c4ea552107" xmlns:ns4="6413699b-d948-40f1-9d08-c7ff8b30f535" targetNamespace="http://schemas.microsoft.com/office/2006/metadata/properties" ma:root="true" ma:fieldsID="6515d877010b4a2e3d5086c2a8b265f3" ns2:_="" ns3:_="" ns4:_="">
    <xsd:import namespace="7274a981-c812-4bc8-a299-9413e9e0141e"/>
    <xsd:import namespace="946b1f3c-ad30-4bca-9395-c2c4ea552107"/>
    <xsd:import namespace="6413699b-d948-40f1-9d08-c7ff8b30f53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Version0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a981-c812-4bc8-a299-9413e9e0141e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 ma:readOnly="false">
      <xsd:simpleType>
        <xsd:restriction base="dms:Text">
          <xsd:maxLength value="255"/>
        </xsd:restriction>
      </xsd:simpleType>
    </xsd:element>
    <xsd:element name="Version0" ma:index="3" nillable="true" ma:displayName="Version" ma:decimals="-1" ma:internalName="Version0" ma:readOnly="false" ma:percentage="FALSE">
      <xsd:simpleType>
        <xsd:restriction base="dms:Number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b1f3c-ad30-4bca-9395-c2c4ea552107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3699b-d948-40f1-9d08-c7ff8b30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43076-F386-4ABD-94E3-AD473CF7A1D8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769536D2-770D-4F51-891D-B3BDA6AF1A6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452F7C-05ED-4957-B980-77B6F5AC1D74}">
  <ds:schemaRefs>
    <ds:schemaRef ds:uri="http://schemas.microsoft.com/office/2006/metadata/properties"/>
    <ds:schemaRef ds:uri="http://schemas.microsoft.com/office/infopath/2007/PartnerControls"/>
    <ds:schemaRef ds:uri="7274a981-c812-4bc8-a299-9413e9e0141e"/>
    <ds:schemaRef ds:uri="6413699b-d948-40f1-9d08-c7ff8b30f535"/>
    <ds:schemaRef ds:uri="946b1f3c-ad30-4bca-9395-c2c4ea552107"/>
  </ds:schemaRefs>
</ds:datastoreItem>
</file>

<file path=customXml/itemProps4.xml><?xml version="1.0" encoding="utf-8"?>
<ds:datastoreItem xmlns:ds="http://schemas.openxmlformats.org/officeDocument/2006/customXml" ds:itemID="{69CF566E-184F-4238-BD91-9831489DA27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D343AB-4DDA-47AE-A7D0-F3794DE7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74a981-c812-4bc8-a299-9413e9e0141e"/>
    <ds:schemaRef ds:uri="946b1f3c-ad30-4bca-9395-c2c4ea552107"/>
    <ds:schemaRef ds:uri="6413699b-d948-40f1-9d08-c7ff8b30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Gresham, Tina - MRP-APHIS</cp:lastModifiedBy>
  <cp:revision>14</cp:revision>
  <cp:lastPrinted>2013-02-27T15:23:00Z</cp:lastPrinted>
  <dcterms:created xsi:type="dcterms:W3CDTF">2024-12-05T23:43:00Z</dcterms:created>
  <dcterms:modified xsi:type="dcterms:W3CDTF">2024-12-06T14:47:00Z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Rudyj, Katrina E - APHIS</vt:lpwstr>
  </property>
  <property fmtid="{D5CDD505-2E9C-101B-9397-08002B2CF9AE}" pid="3" name="Order">
    <vt:lpwstr>5200.00000000000</vt:lpwstr>
  </property>
  <property fmtid="{D5CDD505-2E9C-101B-9397-08002B2CF9AE}" pid="4" name="display_urn:schemas-microsoft-com:office:office#Author">
    <vt:lpwstr>Rudyj, Katrina E - APHIS</vt:lpwstr>
  </property>
  <property fmtid="{D5CDD505-2E9C-101B-9397-08002B2CF9AE}" pid="5" name="_dlc_DocId">
    <vt:lpwstr>NXRC265MJ43S-1645621693-77</vt:lpwstr>
  </property>
  <property fmtid="{D5CDD505-2E9C-101B-9397-08002B2CF9AE}" pid="6" name="_dlc_DocIdUrl">
    <vt:lpwstr>https://usdagcc.sharepoint.com/sites/aphis-ppq-policy/php/cci/_layouts/15/DocIdRedir.aspx?ID=NXRC265MJ43S-1645621693-77, NXRC265MJ43S-1645621693-77</vt:lpwstr>
  </property>
  <property fmtid="{D5CDD505-2E9C-101B-9397-08002B2CF9AE}" pid="7" name="_dlc_DocIdItemGuid">
    <vt:lpwstr>48bd61bc-e398-4533-9c50-ae36b2837f94</vt:lpwstr>
  </property>
  <property fmtid="{D5CDD505-2E9C-101B-9397-08002B2CF9AE}" pid="8" name="display_urn:schemas-microsoft-com:office:office#SharedWithUsers">
    <vt:lpwstr>Rice, Theresa - APHIS</vt:lpwstr>
  </property>
  <property fmtid="{D5CDD505-2E9C-101B-9397-08002B2CF9AE}" pid="9" name="SharedWithUsers">
    <vt:lpwstr>511;#Rice, Theresa - APHIS</vt:lpwstr>
  </property>
  <property fmtid="{D5CDD505-2E9C-101B-9397-08002B2CF9AE}" pid="10" name="ContentTypeId">
    <vt:lpwstr>0x010100713ADEFF8FA0D44F80EB729D7C288B3F</vt:lpwstr>
  </property>
</Properties>
</file>