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2832" w14:textId="10A65DF0" w:rsidR="0075264D" w:rsidRDefault="00D57844">
      <w:r w:rsidRPr="00D57844">
        <w:rPr>
          <w:noProof/>
        </w:rPr>
        <w:drawing>
          <wp:inline distT="0" distB="0" distL="0" distR="0" wp14:anchorId="596E82F3" wp14:editId="66A17468">
            <wp:extent cx="5943600" cy="749300"/>
            <wp:effectExtent l="0" t="0" r="0" b="0"/>
            <wp:docPr id="300963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6378"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5943600" cy="749300"/>
                    </a:xfrm>
                    <a:prstGeom prst="rect">
                      <a:avLst/>
                    </a:prstGeom>
                    <a:effectLst>
                      <a:softEdge rad="25400"/>
                    </a:effectLst>
                  </pic:spPr>
                </pic:pic>
              </a:graphicData>
            </a:graphic>
          </wp:inline>
        </w:drawing>
      </w:r>
    </w:p>
    <w:p w14:paraId="2C09AB62" w14:textId="0C0E9018" w:rsidR="00D57844" w:rsidRPr="007A6612" w:rsidRDefault="00D57844" w:rsidP="00142721">
      <w:pPr>
        <w:pStyle w:val="Title"/>
        <w:spacing w:before="360"/>
        <w:rPr>
          <w:rFonts w:ascii="Calibri" w:hAnsi="Calibri" w:cs="Calibri"/>
          <w:color w:val="576537" w:themeColor="accent2" w:themeShade="80"/>
          <w:sz w:val="44"/>
          <w:szCs w:val="44"/>
        </w:rPr>
      </w:pPr>
      <w:r w:rsidRPr="007A6612">
        <w:rPr>
          <w:rFonts w:ascii="Calibri" w:hAnsi="Calibri" w:cs="Calibri"/>
          <w:color w:val="576537" w:themeColor="accent2" w:themeShade="80"/>
          <w:sz w:val="44"/>
          <w:szCs w:val="44"/>
        </w:rPr>
        <w:t>National CAPS Committee (NCC) Monthly Call Minutes</w:t>
      </w:r>
    </w:p>
    <w:p w14:paraId="106A8930" w14:textId="701E22A0" w:rsidR="00D57844" w:rsidRPr="009F6BC9" w:rsidRDefault="00845234" w:rsidP="004C04EC">
      <w:pPr>
        <w:pStyle w:val="Heading2"/>
        <w:spacing w:after="240"/>
        <w:rPr>
          <w:rStyle w:val="SubtleEmphasis"/>
          <w:rFonts w:ascii="Aptos" w:hAnsi="Aptos"/>
          <w:i w:val="0"/>
          <w:iCs w:val="0"/>
          <w:color w:val="auto"/>
          <w:sz w:val="24"/>
          <w:szCs w:val="24"/>
        </w:rPr>
      </w:pPr>
      <w:r>
        <w:rPr>
          <w:rStyle w:val="SubtleEmphasis"/>
          <w:rFonts w:ascii="Aptos" w:hAnsi="Aptos"/>
          <w:i w:val="0"/>
          <w:iCs w:val="0"/>
          <w:color w:val="auto"/>
          <w:sz w:val="24"/>
          <w:szCs w:val="24"/>
        </w:rPr>
        <w:t xml:space="preserve">April 2, </w:t>
      </w:r>
      <w:r w:rsidR="00D57844" w:rsidRPr="009F6BC9">
        <w:rPr>
          <w:rStyle w:val="SubtleEmphasis"/>
          <w:rFonts w:ascii="Aptos" w:hAnsi="Aptos"/>
          <w:i w:val="0"/>
          <w:iCs w:val="0"/>
          <w:color w:val="auto"/>
          <w:sz w:val="24"/>
          <w:szCs w:val="24"/>
        </w:rPr>
        <w:t>2026</w:t>
      </w:r>
    </w:p>
    <w:p w14:paraId="587EEE53" w14:textId="41F6BAC4" w:rsidR="00D57844" w:rsidRPr="007A6612" w:rsidRDefault="00D57844" w:rsidP="007C1D20">
      <w:pPr>
        <w:pStyle w:val="Heading2"/>
        <w:spacing w:after="120"/>
        <w:rPr>
          <w:b/>
          <w:bCs/>
          <w:color w:val="576537" w:themeColor="accent2" w:themeShade="80"/>
        </w:rPr>
      </w:pPr>
      <w:r w:rsidRPr="007A6612">
        <w:rPr>
          <w:b/>
          <w:bCs/>
          <w:color w:val="576537" w:themeColor="accent2" w:themeShade="80"/>
        </w:rPr>
        <w:t>Participants</w:t>
      </w:r>
    </w:p>
    <w:tbl>
      <w:tblPr>
        <w:tblStyle w:val="TableGrid"/>
        <w:tblW w:w="6748" w:type="dxa"/>
        <w:tblLayout w:type="fixed"/>
        <w:tblLook w:val="01E0" w:firstRow="1" w:lastRow="1" w:firstColumn="1" w:lastColumn="1" w:noHBand="0" w:noVBand="0"/>
      </w:tblPr>
      <w:tblGrid>
        <w:gridCol w:w="535"/>
        <w:gridCol w:w="2839"/>
        <w:gridCol w:w="491"/>
        <w:gridCol w:w="2883"/>
      </w:tblGrid>
      <w:tr w:rsidR="002E279C" w:rsidRPr="00E1690C" w14:paraId="0CBCC723" w14:textId="77777777" w:rsidTr="002E279C">
        <w:trPr>
          <w:trHeight w:val="317"/>
        </w:trPr>
        <w:sdt>
          <w:sdtPr>
            <w:rPr>
              <w:rFonts w:ascii="Aptos" w:hAnsi="Aptos"/>
              <w:color w:val="000000" w:themeColor="text1"/>
            </w:rPr>
            <w:id w:val="-2009204958"/>
            <w14:checkbox>
              <w14:checked w14:val="0"/>
              <w14:checkedState w14:val="2612" w14:font="MS Gothic"/>
              <w14:uncheckedState w14:val="2610" w14:font="MS Gothic"/>
            </w14:checkbox>
          </w:sdtPr>
          <w:sdtContent>
            <w:tc>
              <w:tcPr>
                <w:tcW w:w="535" w:type="dxa"/>
                <w:vAlign w:val="center"/>
              </w:tcPr>
              <w:p w14:paraId="5DD12012" w14:textId="404AD34A" w:rsidR="002E279C" w:rsidRPr="00E1690C" w:rsidRDefault="002251B1" w:rsidP="002E279C">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3AC82C9A" w14:textId="77777777" w:rsidR="002E279C" w:rsidRPr="00E1690C" w:rsidRDefault="002E279C" w:rsidP="002E279C">
            <w:pPr>
              <w:rPr>
                <w:rFonts w:ascii="Aptos" w:hAnsi="Aptos"/>
                <w:color w:val="000000"/>
              </w:rPr>
            </w:pPr>
            <w:r w:rsidRPr="00E1690C">
              <w:rPr>
                <w:rFonts w:ascii="Aptos" w:hAnsi="Aptos"/>
                <w:color w:val="000000"/>
              </w:rPr>
              <w:t>Darrell Bays</w:t>
            </w:r>
          </w:p>
        </w:tc>
        <w:sdt>
          <w:sdtPr>
            <w:rPr>
              <w:rFonts w:ascii="Aptos" w:hAnsi="Aptos"/>
              <w:color w:val="000000" w:themeColor="text1"/>
            </w:rPr>
            <w:id w:val="-1847703566"/>
            <w14:checkbox>
              <w14:checked w14:val="1"/>
              <w14:checkedState w14:val="2612" w14:font="MS Gothic"/>
              <w14:uncheckedState w14:val="2610" w14:font="MS Gothic"/>
            </w14:checkbox>
          </w:sdtPr>
          <w:sdtContent>
            <w:tc>
              <w:tcPr>
                <w:tcW w:w="491" w:type="dxa"/>
                <w:vAlign w:val="center"/>
              </w:tcPr>
              <w:p w14:paraId="2C63F686" w14:textId="2766949A" w:rsidR="002E279C" w:rsidRPr="00E1690C" w:rsidRDefault="004C04EC" w:rsidP="002E279C">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11F53FB6" w14:textId="65EA86DA" w:rsidR="002E279C" w:rsidRPr="00E1690C" w:rsidRDefault="002E279C" w:rsidP="002E279C">
            <w:pPr>
              <w:rPr>
                <w:rFonts w:ascii="Aptos" w:hAnsi="Aptos"/>
                <w:color w:val="000000"/>
              </w:rPr>
            </w:pPr>
            <w:r>
              <w:rPr>
                <w:rFonts w:ascii="Aptos" w:hAnsi="Aptos"/>
                <w:color w:val="000000"/>
              </w:rPr>
              <w:t>Jeff Hash</w:t>
            </w:r>
          </w:p>
        </w:tc>
      </w:tr>
      <w:tr w:rsidR="002E279C" w:rsidRPr="00E1690C" w14:paraId="50FC24BA" w14:textId="77777777" w:rsidTr="002E279C">
        <w:trPr>
          <w:trHeight w:val="317"/>
        </w:trPr>
        <w:sdt>
          <w:sdtPr>
            <w:rPr>
              <w:rFonts w:ascii="Aptos" w:hAnsi="Aptos"/>
              <w:color w:val="000000" w:themeColor="text1"/>
            </w:rPr>
            <w:id w:val="1311670437"/>
            <w14:checkbox>
              <w14:checked w14:val="0"/>
              <w14:checkedState w14:val="2612" w14:font="MS Gothic"/>
              <w14:uncheckedState w14:val="2610" w14:font="MS Gothic"/>
            </w14:checkbox>
          </w:sdtPr>
          <w:sdtContent>
            <w:tc>
              <w:tcPr>
                <w:tcW w:w="535" w:type="dxa"/>
                <w:vAlign w:val="center"/>
              </w:tcPr>
              <w:p w14:paraId="1660A87F" w14:textId="4662D2C3" w:rsidR="002E279C" w:rsidRDefault="00845234" w:rsidP="002E279C">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152CDAEB" w14:textId="542B7A3C" w:rsidR="002E279C" w:rsidRPr="00E1690C" w:rsidRDefault="002E279C" w:rsidP="002E279C">
            <w:pPr>
              <w:rPr>
                <w:rFonts w:ascii="Aptos" w:hAnsi="Aptos"/>
                <w:color w:val="000000"/>
              </w:rPr>
            </w:pPr>
            <w:r w:rsidRPr="00E1690C">
              <w:rPr>
                <w:rFonts w:ascii="Aptos" w:hAnsi="Aptos"/>
                <w:color w:val="000000"/>
              </w:rPr>
              <w:t>Jake Bodart</w:t>
            </w:r>
          </w:p>
        </w:tc>
        <w:sdt>
          <w:sdtPr>
            <w:rPr>
              <w:rFonts w:ascii="Aptos" w:hAnsi="Aptos"/>
              <w:color w:val="000000" w:themeColor="text1"/>
            </w:rPr>
            <w:id w:val="1719699246"/>
            <w14:checkbox>
              <w14:checked w14:val="1"/>
              <w14:checkedState w14:val="2612" w14:font="MS Gothic"/>
              <w14:uncheckedState w14:val="2610" w14:font="MS Gothic"/>
            </w14:checkbox>
          </w:sdtPr>
          <w:sdtContent>
            <w:tc>
              <w:tcPr>
                <w:tcW w:w="491" w:type="dxa"/>
                <w:vAlign w:val="center"/>
              </w:tcPr>
              <w:p w14:paraId="74D7277C" w14:textId="069302E3" w:rsidR="002E279C" w:rsidRDefault="00D80543" w:rsidP="002E279C">
                <w:pPr>
                  <w:pStyle w:val="TableParagraph"/>
                  <w:spacing w:before="0" w:line="257" w:lineRule="exact"/>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7D12B023" w14:textId="626A054F" w:rsidR="002E279C" w:rsidRPr="00E1690C" w:rsidRDefault="002E279C" w:rsidP="002E279C">
            <w:pPr>
              <w:rPr>
                <w:rFonts w:ascii="Aptos" w:hAnsi="Aptos"/>
                <w:color w:val="000000"/>
              </w:rPr>
            </w:pPr>
            <w:r>
              <w:rPr>
                <w:rFonts w:ascii="Aptos" w:hAnsi="Aptos"/>
                <w:color w:val="000000"/>
              </w:rPr>
              <w:t>Mike Hill</w:t>
            </w:r>
          </w:p>
        </w:tc>
      </w:tr>
      <w:tr w:rsidR="002E279C" w:rsidRPr="00E1690C" w14:paraId="45CBEBD5" w14:textId="77777777" w:rsidTr="002E279C">
        <w:trPr>
          <w:trHeight w:val="317"/>
        </w:trPr>
        <w:sdt>
          <w:sdtPr>
            <w:rPr>
              <w:rFonts w:ascii="Aptos" w:hAnsi="Aptos"/>
              <w:color w:val="000000" w:themeColor="text1"/>
            </w:rPr>
            <w:id w:val="2119641266"/>
            <w14:checkbox>
              <w14:checked w14:val="1"/>
              <w14:checkedState w14:val="2612" w14:font="MS Gothic"/>
              <w14:uncheckedState w14:val="2610" w14:font="MS Gothic"/>
            </w14:checkbox>
          </w:sdtPr>
          <w:sdtContent>
            <w:tc>
              <w:tcPr>
                <w:tcW w:w="535" w:type="dxa"/>
                <w:vAlign w:val="center"/>
              </w:tcPr>
              <w:p w14:paraId="413036D2" w14:textId="63D5CA83"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71B3FD76" w14:textId="484F4799" w:rsidR="002E279C" w:rsidRPr="00E1690C" w:rsidRDefault="002E279C" w:rsidP="002E279C">
            <w:pPr>
              <w:rPr>
                <w:rFonts w:ascii="Aptos" w:hAnsi="Aptos"/>
                <w:color w:val="000000"/>
              </w:rPr>
            </w:pPr>
            <w:r w:rsidRPr="00E1690C">
              <w:rPr>
                <w:rFonts w:ascii="Aptos" w:hAnsi="Aptos"/>
                <w:color w:val="000000" w:themeColor="text1"/>
              </w:rPr>
              <w:t>Kim Dean</w:t>
            </w:r>
          </w:p>
        </w:tc>
        <w:sdt>
          <w:sdtPr>
            <w:rPr>
              <w:rFonts w:ascii="Aptos" w:hAnsi="Aptos"/>
              <w:color w:val="000000" w:themeColor="text1"/>
            </w:rPr>
            <w:id w:val="1476727020"/>
            <w14:checkbox>
              <w14:checked w14:val="1"/>
              <w14:checkedState w14:val="2612" w14:font="MS Gothic"/>
              <w14:uncheckedState w14:val="2610" w14:font="MS Gothic"/>
            </w14:checkbox>
          </w:sdtPr>
          <w:sdtContent>
            <w:tc>
              <w:tcPr>
                <w:tcW w:w="491" w:type="dxa"/>
                <w:vAlign w:val="center"/>
              </w:tcPr>
              <w:p w14:paraId="210F9CA4" w14:textId="28CFBD36"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6EF91452" w14:textId="763B3888" w:rsidR="002E279C" w:rsidRPr="00E1690C" w:rsidRDefault="002E279C" w:rsidP="002E279C">
            <w:pPr>
              <w:rPr>
                <w:rFonts w:ascii="Aptos" w:hAnsi="Aptos"/>
                <w:color w:val="000000"/>
              </w:rPr>
            </w:pPr>
            <w:r w:rsidRPr="00E1690C">
              <w:rPr>
                <w:rFonts w:ascii="Aptos" w:hAnsi="Aptos"/>
                <w:color w:val="000000"/>
              </w:rPr>
              <w:t>Matthew Howle</w:t>
            </w:r>
          </w:p>
        </w:tc>
      </w:tr>
      <w:tr w:rsidR="002E279C" w:rsidRPr="00E1690C" w14:paraId="137985D8" w14:textId="77777777" w:rsidTr="002E279C">
        <w:trPr>
          <w:trHeight w:val="317"/>
        </w:trPr>
        <w:sdt>
          <w:sdtPr>
            <w:rPr>
              <w:rFonts w:ascii="Aptos" w:hAnsi="Aptos"/>
              <w:color w:val="000000" w:themeColor="text1"/>
            </w:rPr>
            <w:id w:val="-332074531"/>
            <w14:checkbox>
              <w14:checked w14:val="1"/>
              <w14:checkedState w14:val="2612" w14:font="MS Gothic"/>
              <w14:uncheckedState w14:val="2610" w14:font="MS Gothic"/>
            </w14:checkbox>
          </w:sdtPr>
          <w:sdtContent>
            <w:tc>
              <w:tcPr>
                <w:tcW w:w="535" w:type="dxa"/>
                <w:vAlign w:val="center"/>
              </w:tcPr>
              <w:p w14:paraId="2F82611F" w14:textId="475C94A1" w:rsidR="002E279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37D4A759" w14:textId="1B592C91" w:rsidR="002E279C" w:rsidRPr="00E1690C" w:rsidRDefault="002E279C" w:rsidP="002E279C">
            <w:pPr>
              <w:rPr>
                <w:rFonts w:ascii="Aptos" w:hAnsi="Aptos"/>
                <w:color w:val="000000"/>
              </w:rPr>
            </w:pPr>
            <w:r w:rsidRPr="00E1690C">
              <w:rPr>
                <w:rFonts w:ascii="Aptos" w:hAnsi="Aptos"/>
                <w:color w:val="000000" w:themeColor="text1"/>
              </w:rPr>
              <w:t>Bonnie Dietrich</w:t>
            </w:r>
          </w:p>
        </w:tc>
        <w:sdt>
          <w:sdtPr>
            <w:rPr>
              <w:rFonts w:ascii="Aptos" w:hAnsi="Aptos"/>
              <w:color w:val="000000" w:themeColor="text1"/>
            </w:rPr>
            <w:id w:val="-2081825406"/>
            <w14:checkbox>
              <w14:checked w14:val="1"/>
              <w14:checkedState w14:val="2612" w14:font="MS Gothic"/>
              <w14:uncheckedState w14:val="2610" w14:font="MS Gothic"/>
            </w14:checkbox>
          </w:sdtPr>
          <w:sdtContent>
            <w:tc>
              <w:tcPr>
                <w:tcW w:w="491" w:type="dxa"/>
                <w:vAlign w:val="center"/>
              </w:tcPr>
              <w:p w14:paraId="7424C6F0" w14:textId="1942C759" w:rsidR="002E279C" w:rsidRDefault="00D80543"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41F0DB93" w14:textId="5A85E55E" w:rsidR="002E279C" w:rsidRPr="00E1690C" w:rsidRDefault="002E279C" w:rsidP="002E279C">
            <w:pPr>
              <w:rPr>
                <w:rFonts w:ascii="Aptos" w:hAnsi="Aptos"/>
                <w:color w:val="000000"/>
              </w:rPr>
            </w:pPr>
            <w:r w:rsidRPr="00E1690C">
              <w:rPr>
                <w:rFonts w:ascii="Aptos" w:hAnsi="Aptos"/>
                <w:color w:val="000000"/>
              </w:rPr>
              <w:t>Cynthia Kwolek</w:t>
            </w:r>
          </w:p>
        </w:tc>
      </w:tr>
      <w:tr w:rsidR="002E279C" w:rsidRPr="00E1690C" w14:paraId="735281DF" w14:textId="77777777" w:rsidTr="002E279C">
        <w:trPr>
          <w:trHeight w:val="317"/>
        </w:trPr>
        <w:sdt>
          <w:sdtPr>
            <w:rPr>
              <w:rFonts w:ascii="Aptos" w:hAnsi="Aptos"/>
              <w:color w:val="000000" w:themeColor="text1"/>
            </w:rPr>
            <w:id w:val="1320002615"/>
            <w14:checkbox>
              <w14:checked w14:val="1"/>
              <w14:checkedState w14:val="2612" w14:font="MS Gothic"/>
              <w14:uncheckedState w14:val="2610" w14:font="MS Gothic"/>
            </w14:checkbox>
          </w:sdtPr>
          <w:sdtContent>
            <w:tc>
              <w:tcPr>
                <w:tcW w:w="535" w:type="dxa"/>
                <w:vAlign w:val="center"/>
              </w:tcPr>
              <w:p w14:paraId="5F54CA76" w14:textId="47722FA7" w:rsidR="002E279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52E7FD96" w14:textId="547FB460" w:rsidR="002E279C" w:rsidRPr="00E1690C" w:rsidRDefault="002E279C" w:rsidP="002E279C">
            <w:pPr>
              <w:rPr>
                <w:rFonts w:ascii="Aptos" w:hAnsi="Aptos"/>
                <w:color w:val="000000" w:themeColor="text1"/>
              </w:rPr>
            </w:pPr>
            <w:r w:rsidRPr="00E1690C">
              <w:rPr>
                <w:rFonts w:ascii="Aptos" w:hAnsi="Aptos"/>
                <w:color w:val="000000"/>
              </w:rPr>
              <w:t>Charles Elhard</w:t>
            </w:r>
          </w:p>
        </w:tc>
        <w:sdt>
          <w:sdtPr>
            <w:rPr>
              <w:rFonts w:ascii="Aptos" w:hAnsi="Aptos"/>
              <w:color w:val="000000" w:themeColor="text1"/>
            </w:rPr>
            <w:id w:val="-112053488"/>
            <w14:checkbox>
              <w14:checked w14:val="1"/>
              <w14:checkedState w14:val="2612" w14:font="MS Gothic"/>
              <w14:uncheckedState w14:val="2610" w14:font="MS Gothic"/>
            </w14:checkbox>
          </w:sdtPr>
          <w:sdtContent>
            <w:tc>
              <w:tcPr>
                <w:tcW w:w="491" w:type="dxa"/>
                <w:vAlign w:val="center"/>
              </w:tcPr>
              <w:p w14:paraId="28F852D6" w14:textId="555BE033" w:rsidR="002E279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598EB26F" w14:textId="46FB0C01" w:rsidR="002E279C" w:rsidRPr="00E1690C" w:rsidRDefault="002E279C" w:rsidP="002E279C">
            <w:pPr>
              <w:rPr>
                <w:rFonts w:ascii="Aptos" w:hAnsi="Aptos"/>
                <w:color w:val="000000" w:themeColor="text1"/>
              </w:rPr>
            </w:pPr>
            <w:r w:rsidRPr="00E1690C">
              <w:rPr>
                <w:rFonts w:ascii="Aptos" w:hAnsi="Aptos"/>
                <w:color w:val="000000"/>
              </w:rPr>
              <w:t>Tina Peltier</w:t>
            </w:r>
          </w:p>
        </w:tc>
      </w:tr>
      <w:tr w:rsidR="002E279C" w:rsidRPr="00E1690C" w14:paraId="09A894CE" w14:textId="77777777" w:rsidTr="002E279C">
        <w:trPr>
          <w:trHeight w:val="317"/>
        </w:trPr>
        <w:sdt>
          <w:sdtPr>
            <w:rPr>
              <w:rFonts w:ascii="Aptos" w:hAnsi="Aptos"/>
              <w:color w:val="000000" w:themeColor="text1"/>
            </w:rPr>
            <w:id w:val="-32418993"/>
            <w14:checkbox>
              <w14:checked w14:val="1"/>
              <w14:checkedState w14:val="2612" w14:font="MS Gothic"/>
              <w14:uncheckedState w14:val="2610" w14:font="MS Gothic"/>
            </w14:checkbox>
          </w:sdtPr>
          <w:sdtContent>
            <w:tc>
              <w:tcPr>
                <w:tcW w:w="535" w:type="dxa"/>
                <w:vAlign w:val="center"/>
              </w:tcPr>
              <w:p w14:paraId="3B2317EE" w14:textId="3AF57C79"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4C59DF39" w14:textId="52648304" w:rsidR="002E279C" w:rsidRPr="00E1690C" w:rsidRDefault="002E279C" w:rsidP="002E279C">
            <w:pPr>
              <w:rPr>
                <w:rFonts w:ascii="Aptos" w:hAnsi="Aptos"/>
                <w:color w:val="000000"/>
              </w:rPr>
            </w:pPr>
            <w:r w:rsidRPr="00E1690C">
              <w:rPr>
                <w:rFonts w:ascii="Aptos" w:hAnsi="Aptos"/>
                <w:color w:val="000000" w:themeColor="text1"/>
              </w:rPr>
              <w:t>Joanna Fisher</w:t>
            </w:r>
          </w:p>
        </w:tc>
        <w:sdt>
          <w:sdtPr>
            <w:rPr>
              <w:rFonts w:ascii="Aptos" w:hAnsi="Aptos"/>
              <w:color w:val="000000" w:themeColor="text1"/>
            </w:rPr>
            <w:id w:val="1145014425"/>
            <w14:checkbox>
              <w14:checked w14:val="1"/>
              <w14:checkedState w14:val="2612" w14:font="MS Gothic"/>
              <w14:uncheckedState w14:val="2610" w14:font="MS Gothic"/>
            </w14:checkbox>
          </w:sdtPr>
          <w:sdtContent>
            <w:tc>
              <w:tcPr>
                <w:tcW w:w="491" w:type="dxa"/>
                <w:vAlign w:val="center"/>
              </w:tcPr>
              <w:p w14:paraId="2ED57EC6" w14:textId="7691C65A"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4F6D4F71" w14:textId="05E6201A" w:rsidR="002E279C" w:rsidRPr="00E1690C" w:rsidRDefault="002E279C" w:rsidP="002E279C">
            <w:pPr>
              <w:rPr>
                <w:rFonts w:ascii="Aptos" w:hAnsi="Aptos"/>
                <w:color w:val="000000"/>
              </w:rPr>
            </w:pPr>
            <w:r w:rsidRPr="00E1690C">
              <w:rPr>
                <w:rFonts w:ascii="Aptos" w:hAnsi="Aptos"/>
                <w:color w:val="000000"/>
              </w:rPr>
              <w:t>Chelsey Penuel</w:t>
            </w:r>
          </w:p>
        </w:tc>
      </w:tr>
      <w:tr w:rsidR="002E279C" w:rsidRPr="00E1690C" w14:paraId="62EF8125" w14:textId="77777777" w:rsidTr="002E279C">
        <w:trPr>
          <w:trHeight w:val="317"/>
        </w:trPr>
        <w:sdt>
          <w:sdtPr>
            <w:rPr>
              <w:rFonts w:ascii="Aptos" w:hAnsi="Aptos"/>
              <w:color w:val="000000" w:themeColor="text1"/>
            </w:rPr>
            <w:id w:val="128756068"/>
            <w14:checkbox>
              <w14:checked w14:val="1"/>
              <w14:checkedState w14:val="2612" w14:font="MS Gothic"/>
              <w14:uncheckedState w14:val="2610" w14:font="MS Gothic"/>
            </w14:checkbox>
          </w:sdtPr>
          <w:sdtContent>
            <w:tc>
              <w:tcPr>
                <w:tcW w:w="535" w:type="dxa"/>
                <w:vAlign w:val="center"/>
              </w:tcPr>
              <w:p w14:paraId="2361460E" w14:textId="0EFDC041" w:rsidR="002E279C" w:rsidRPr="00E1690C" w:rsidRDefault="00885DB4"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65C948CC" w14:textId="76C0D0BD" w:rsidR="002E279C" w:rsidRPr="00E1690C" w:rsidRDefault="002E279C" w:rsidP="002E279C">
            <w:pPr>
              <w:rPr>
                <w:rFonts w:ascii="Aptos" w:hAnsi="Aptos"/>
                <w:color w:val="000000"/>
              </w:rPr>
            </w:pPr>
            <w:r w:rsidRPr="00E1690C">
              <w:rPr>
                <w:rFonts w:ascii="Aptos" w:hAnsi="Aptos"/>
                <w:color w:val="000000"/>
              </w:rPr>
              <w:t>Leah Granke</w:t>
            </w:r>
          </w:p>
        </w:tc>
        <w:sdt>
          <w:sdtPr>
            <w:rPr>
              <w:rFonts w:ascii="Aptos" w:hAnsi="Aptos"/>
              <w:color w:val="000000" w:themeColor="text1"/>
            </w:rPr>
            <w:id w:val="-264609772"/>
            <w14:checkbox>
              <w14:checked w14:val="1"/>
              <w14:checkedState w14:val="2612" w14:font="MS Gothic"/>
              <w14:uncheckedState w14:val="2610" w14:font="MS Gothic"/>
            </w14:checkbox>
          </w:sdtPr>
          <w:sdtContent>
            <w:tc>
              <w:tcPr>
                <w:tcW w:w="491" w:type="dxa"/>
                <w:vAlign w:val="center"/>
              </w:tcPr>
              <w:p w14:paraId="75FA9F69" w14:textId="16EC6F0E"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2AC26F2A" w14:textId="009AB809" w:rsidR="002E279C" w:rsidRPr="00E1690C" w:rsidRDefault="002E279C" w:rsidP="002E279C">
            <w:pPr>
              <w:rPr>
                <w:rFonts w:ascii="Aptos" w:hAnsi="Aptos"/>
                <w:color w:val="000000"/>
              </w:rPr>
            </w:pPr>
            <w:r w:rsidRPr="00E1690C">
              <w:rPr>
                <w:rFonts w:ascii="Aptos" w:hAnsi="Aptos"/>
                <w:color w:val="000000"/>
              </w:rPr>
              <w:t>Isaac Powell</w:t>
            </w:r>
          </w:p>
        </w:tc>
      </w:tr>
      <w:tr w:rsidR="002E279C" w:rsidRPr="00E1690C" w14:paraId="5D69F4FB" w14:textId="77777777" w:rsidTr="002E279C">
        <w:trPr>
          <w:trHeight w:val="317"/>
        </w:trPr>
        <w:sdt>
          <w:sdtPr>
            <w:rPr>
              <w:rFonts w:ascii="Aptos" w:hAnsi="Aptos"/>
              <w:color w:val="000000" w:themeColor="text1"/>
            </w:rPr>
            <w:id w:val="-1345009476"/>
            <w14:checkbox>
              <w14:checked w14:val="1"/>
              <w14:checkedState w14:val="2612" w14:font="MS Gothic"/>
              <w14:uncheckedState w14:val="2610" w14:font="MS Gothic"/>
            </w14:checkbox>
          </w:sdtPr>
          <w:sdtContent>
            <w:tc>
              <w:tcPr>
                <w:tcW w:w="535" w:type="dxa"/>
                <w:vAlign w:val="center"/>
              </w:tcPr>
              <w:p w14:paraId="193A547E" w14:textId="1B9928F8" w:rsidR="002E279C" w:rsidRPr="00E1690C" w:rsidRDefault="002E279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6DC81666" w14:textId="0CC8CE8D" w:rsidR="002E279C" w:rsidRPr="00E1690C" w:rsidRDefault="002E279C" w:rsidP="002E279C">
            <w:pPr>
              <w:pStyle w:val="TableParagraph"/>
              <w:ind w:left="0"/>
              <w:rPr>
                <w:rFonts w:ascii="Aptos" w:hAnsi="Aptos"/>
                <w:color w:val="000000" w:themeColor="text1"/>
              </w:rPr>
            </w:pPr>
            <w:r w:rsidRPr="00E1690C">
              <w:rPr>
                <w:rFonts w:ascii="Aptos" w:hAnsi="Aptos"/>
                <w:color w:val="000000"/>
                <w:lang w:bidi="ar-SA"/>
              </w:rPr>
              <w:t>Tina Gresham</w:t>
            </w:r>
          </w:p>
        </w:tc>
        <w:sdt>
          <w:sdtPr>
            <w:rPr>
              <w:rFonts w:ascii="Aptos" w:hAnsi="Aptos"/>
              <w:color w:val="000000" w:themeColor="text1"/>
            </w:rPr>
            <w:id w:val="-27718277"/>
            <w14:checkbox>
              <w14:checked w14:val="1"/>
              <w14:checkedState w14:val="2612" w14:font="MS Gothic"/>
              <w14:uncheckedState w14:val="2610" w14:font="MS Gothic"/>
            </w14:checkbox>
          </w:sdtPr>
          <w:sdtContent>
            <w:tc>
              <w:tcPr>
                <w:tcW w:w="491" w:type="dxa"/>
                <w:vAlign w:val="center"/>
              </w:tcPr>
              <w:p w14:paraId="301042D6" w14:textId="6502F7DA" w:rsidR="002E279C" w:rsidRPr="00E1690C" w:rsidRDefault="005473D8"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7AE0E846" w14:textId="248E1422" w:rsidR="002E279C" w:rsidRPr="00E1690C" w:rsidRDefault="002E279C" w:rsidP="002E279C">
            <w:pPr>
              <w:pStyle w:val="TableParagraph"/>
              <w:ind w:left="0"/>
              <w:rPr>
                <w:rFonts w:ascii="Aptos" w:hAnsi="Aptos"/>
                <w:color w:val="000000" w:themeColor="text1"/>
              </w:rPr>
            </w:pPr>
            <w:r w:rsidRPr="00E1690C">
              <w:rPr>
                <w:rFonts w:ascii="Aptos" w:hAnsi="Aptos"/>
                <w:color w:val="000000" w:themeColor="text1"/>
              </w:rPr>
              <w:t>Judy Rosovsky</w:t>
            </w:r>
          </w:p>
        </w:tc>
      </w:tr>
      <w:tr w:rsidR="002E279C" w:rsidRPr="00E1690C" w14:paraId="26B31CC2" w14:textId="77777777" w:rsidTr="002E279C">
        <w:trPr>
          <w:trHeight w:val="317"/>
        </w:trPr>
        <w:sdt>
          <w:sdtPr>
            <w:rPr>
              <w:rFonts w:ascii="Aptos" w:hAnsi="Aptos"/>
              <w:color w:val="000000" w:themeColor="text1"/>
            </w:rPr>
            <w:id w:val="139006822"/>
            <w14:checkbox>
              <w14:checked w14:val="1"/>
              <w14:checkedState w14:val="2612" w14:font="MS Gothic"/>
              <w14:uncheckedState w14:val="2610" w14:font="MS Gothic"/>
            </w14:checkbox>
          </w:sdtPr>
          <w:sdtContent>
            <w:tc>
              <w:tcPr>
                <w:tcW w:w="535" w:type="dxa"/>
                <w:vAlign w:val="center"/>
              </w:tcPr>
              <w:p w14:paraId="44E83818" w14:textId="7E6DB54A"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39" w:type="dxa"/>
            <w:vAlign w:val="center"/>
          </w:tcPr>
          <w:p w14:paraId="1BBCD4AD" w14:textId="55118F50" w:rsidR="002E279C" w:rsidRPr="00E1690C" w:rsidRDefault="002E279C" w:rsidP="002E279C">
            <w:pPr>
              <w:pStyle w:val="TableParagraph"/>
              <w:ind w:left="0"/>
              <w:rPr>
                <w:rFonts w:ascii="Aptos" w:hAnsi="Aptos"/>
                <w:color w:val="000000" w:themeColor="text1"/>
              </w:rPr>
            </w:pPr>
            <w:r w:rsidRPr="00E1690C">
              <w:rPr>
                <w:rFonts w:ascii="Aptos" w:hAnsi="Aptos"/>
                <w:color w:val="000000"/>
              </w:rPr>
              <w:t>Emily Hag</w:t>
            </w:r>
            <w:r>
              <w:rPr>
                <w:rFonts w:ascii="Aptos" w:hAnsi="Aptos"/>
                <w:color w:val="000000"/>
              </w:rPr>
              <w:t>e</w:t>
            </w:r>
            <w:r w:rsidRPr="00E1690C">
              <w:rPr>
                <w:rFonts w:ascii="Aptos" w:hAnsi="Aptos"/>
                <w:color w:val="000000"/>
              </w:rPr>
              <w:t>n</w:t>
            </w:r>
          </w:p>
        </w:tc>
        <w:sdt>
          <w:sdtPr>
            <w:rPr>
              <w:rFonts w:ascii="Aptos" w:hAnsi="Aptos"/>
              <w:color w:val="000000" w:themeColor="text1"/>
            </w:rPr>
            <w:id w:val="1377202613"/>
            <w14:checkbox>
              <w14:checked w14:val="1"/>
              <w14:checkedState w14:val="2612" w14:font="MS Gothic"/>
              <w14:uncheckedState w14:val="2610" w14:font="MS Gothic"/>
            </w14:checkbox>
          </w:sdtPr>
          <w:sdtContent>
            <w:tc>
              <w:tcPr>
                <w:tcW w:w="491" w:type="dxa"/>
                <w:vAlign w:val="center"/>
              </w:tcPr>
              <w:p w14:paraId="3637B02A" w14:textId="3BADAA79" w:rsidR="002E279C" w:rsidRPr="00E1690C" w:rsidRDefault="004C04EC" w:rsidP="002E279C">
                <w:pPr>
                  <w:pStyle w:val="TableParagraph"/>
                  <w:ind w:left="0"/>
                  <w:rPr>
                    <w:rFonts w:ascii="Aptos" w:hAnsi="Aptos"/>
                    <w:color w:val="000000" w:themeColor="text1"/>
                  </w:rPr>
                </w:pPr>
                <w:r>
                  <w:rPr>
                    <w:rFonts w:ascii="MS Gothic" w:eastAsia="MS Gothic" w:hAnsi="MS Gothic" w:hint="eastAsia"/>
                    <w:color w:val="000000" w:themeColor="text1"/>
                  </w:rPr>
                  <w:t>☒</w:t>
                </w:r>
              </w:p>
            </w:tc>
          </w:sdtContent>
        </w:sdt>
        <w:tc>
          <w:tcPr>
            <w:tcW w:w="2883" w:type="dxa"/>
            <w:vAlign w:val="center"/>
          </w:tcPr>
          <w:p w14:paraId="116E0165" w14:textId="77777777" w:rsidR="002E279C" w:rsidRPr="00E1690C" w:rsidRDefault="002E279C" w:rsidP="002E279C">
            <w:pPr>
              <w:pStyle w:val="TableParagraph"/>
              <w:ind w:left="0"/>
              <w:rPr>
                <w:rFonts w:ascii="Aptos" w:hAnsi="Aptos"/>
                <w:color w:val="000000" w:themeColor="text1"/>
              </w:rPr>
            </w:pPr>
            <w:r w:rsidRPr="00E1690C">
              <w:rPr>
                <w:rFonts w:ascii="Aptos" w:hAnsi="Aptos"/>
                <w:color w:val="000000" w:themeColor="text1"/>
              </w:rPr>
              <w:t>Sven Spichiger</w:t>
            </w:r>
          </w:p>
        </w:tc>
      </w:tr>
    </w:tbl>
    <w:p w14:paraId="446448C3" w14:textId="6625EF0C" w:rsidR="00D4313F" w:rsidRDefault="000630B8" w:rsidP="009F6BC9">
      <w:pPr>
        <w:pStyle w:val="Heading2"/>
        <w:spacing w:before="240" w:after="120"/>
        <w:rPr>
          <w:b/>
          <w:bCs/>
          <w:color w:val="576537" w:themeColor="accent2" w:themeShade="80"/>
        </w:rPr>
      </w:pPr>
      <w:r>
        <w:rPr>
          <w:b/>
          <w:bCs/>
          <w:color w:val="576537" w:themeColor="accent2" w:themeShade="80"/>
        </w:rPr>
        <w:t>PPQ Updates:</w:t>
      </w:r>
    </w:p>
    <w:p w14:paraId="27D54B2F" w14:textId="5CD2B429" w:rsidR="000630B8" w:rsidRPr="00FE07B7" w:rsidRDefault="00377528" w:rsidP="00377528">
      <w:pPr>
        <w:pStyle w:val="ListParagraph"/>
        <w:numPr>
          <w:ilvl w:val="0"/>
          <w:numId w:val="20"/>
        </w:numPr>
        <w:rPr>
          <w:sz w:val="24"/>
          <w:szCs w:val="24"/>
        </w:rPr>
      </w:pPr>
      <w:r w:rsidRPr="00FE07B7">
        <w:rPr>
          <w:sz w:val="24"/>
          <w:szCs w:val="24"/>
        </w:rPr>
        <w:t xml:space="preserve">2026 CAPS agreement amounts will be the same as 2025. We are working through the CAPS </w:t>
      </w:r>
      <w:r w:rsidR="00DF3641" w:rsidRPr="00FE07B7">
        <w:rPr>
          <w:sz w:val="24"/>
          <w:szCs w:val="24"/>
        </w:rPr>
        <w:t xml:space="preserve">cooperative </w:t>
      </w:r>
      <w:r w:rsidRPr="00FE07B7">
        <w:rPr>
          <w:sz w:val="24"/>
          <w:szCs w:val="24"/>
        </w:rPr>
        <w:t xml:space="preserve">agreement </w:t>
      </w:r>
      <w:r w:rsidR="00DF3641" w:rsidRPr="00FE07B7">
        <w:rPr>
          <w:sz w:val="24"/>
          <w:szCs w:val="24"/>
        </w:rPr>
        <w:t>review process. Most agreements have already been approved. Reach out if you have any questions about the status of your specific agreement.</w:t>
      </w:r>
    </w:p>
    <w:p w14:paraId="7E5BC05F" w14:textId="79480E0B" w:rsidR="00DF3641" w:rsidRPr="00FE07B7" w:rsidRDefault="00EC416F" w:rsidP="00377528">
      <w:pPr>
        <w:pStyle w:val="ListParagraph"/>
        <w:numPr>
          <w:ilvl w:val="0"/>
          <w:numId w:val="20"/>
        </w:numPr>
        <w:rPr>
          <w:sz w:val="24"/>
          <w:szCs w:val="24"/>
        </w:rPr>
      </w:pPr>
      <w:r w:rsidRPr="00FE07B7">
        <w:rPr>
          <w:sz w:val="24"/>
          <w:szCs w:val="24"/>
        </w:rPr>
        <w:t>We are reviewing the NCC’s input on proposed changes to the 2027 national priority pest list (NPPL). We will finalize decisions within the next couple weeks and expect to publish the 2027 CAPS guidelines and NPPL by early May.</w:t>
      </w:r>
    </w:p>
    <w:p w14:paraId="770B43B1" w14:textId="725F6B96" w:rsidR="00EC416F" w:rsidRPr="00FE07B7" w:rsidRDefault="0043505D" w:rsidP="00377528">
      <w:pPr>
        <w:pStyle w:val="ListParagraph"/>
        <w:numPr>
          <w:ilvl w:val="0"/>
          <w:numId w:val="20"/>
        </w:numPr>
        <w:rPr>
          <w:sz w:val="24"/>
          <w:szCs w:val="24"/>
        </w:rPr>
      </w:pPr>
      <w:r w:rsidRPr="00FE07B7">
        <w:rPr>
          <w:sz w:val="24"/>
          <w:szCs w:val="24"/>
        </w:rPr>
        <w:t xml:space="preserve">At </w:t>
      </w:r>
      <w:r w:rsidR="007F5AB3">
        <w:rPr>
          <w:sz w:val="24"/>
          <w:szCs w:val="24"/>
        </w:rPr>
        <w:t>t</w:t>
      </w:r>
      <w:r w:rsidRPr="00FE07B7">
        <w:rPr>
          <w:sz w:val="24"/>
          <w:szCs w:val="24"/>
        </w:rPr>
        <w:t xml:space="preserve">he NCC meeting in Raleigh, we asked the NCC to review the preliminary identification </w:t>
      </w:r>
      <w:r w:rsidR="00D004A3" w:rsidRPr="00FE07B7">
        <w:rPr>
          <w:sz w:val="24"/>
          <w:szCs w:val="24"/>
        </w:rPr>
        <w:t xml:space="preserve">best practices document, and then to provide feedback to Patrick Haslem during the May NCC call. Slight change of plans – Patrick won’t be on the May NCC call, so he as asked the NCC to provide </w:t>
      </w:r>
      <w:r w:rsidR="00C15BD9" w:rsidRPr="00FE07B7">
        <w:rPr>
          <w:sz w:val="24"/>
          <w:szCs w:val="24"/>
        </w:rPr>
        <w:t xml:space="preserve">feedback in writing instead. </w:t>
      </w:r>
      <w:r w:rsidR="00E422EC" w:rsidRPr="00FE07B7">
        <w:rPr>
          <w:sz w:val="24"/>
          <w:szCs w:val="24"/>
        </w:rPr>
        <w:t xml:space="preserve">Please send </w:t>
      </w:r>
      <w:r w:rsidR="009B75B7" w:rsidRPr="00FE07B7">
        <w:rPr>
          <w:sz w:val="24"/>
          <w:szCs w:val="24"/>
        </w:rPr>
        <w:t>your</w:t>
      </w:r>
      <w:r w:rsidR="00E422EC" w:rsidRPr="00FE07B7">
        <w:rPr>
          <w:sz w:val="24"/>
          <w:szCs w:val="24"/>
        </w:rPr>
        <w:t xml:space="preserve"> feedback by May 8</w:t>
      </w:r>
      <w:r w:rsidR="00E422EC" w:rsidRPr="00FE07B7">
        <w:rPr>
          <w:sz w:val="24"/>
          <w:szCs w:val="24"/>
          <w:vertAlign w:val="superscript"/>
        </w:rPr>
        <w:t>th</w:t>
      </w:r>
      <w:r w:rsidR="00E422EC" w:rsidRPr="00FE07B7">
        <w:rPr>
          <w:sz w:val="24"/>
          <w:szCs w:val="24"/>
        </w:rPr>
        <w:t xml:space="preserve"> to </w:t>
      </w:r>
      <w:hyperlink r:id="rId12" w:history="1">
        <w:r w:rsidR="00F71E91" w:rsidRPr="00FE07B7">
          <w:rPr>
            <w:rStyle w:val="Hyperlink"/>
            <w:sz w:val="24"/>
            <w:szCs w:val="24"/>
          </w:rPr>
          <w:t>Patrick.Haslem@usda.gov</w:t>
        </w:r>
      </w:hyperlink>
      <w:r w:rsidR="00F71E91" w:rsidRPr="00FE07B7">
        <w:rPr>
          <w:sz w:val="24"/>
          <w:szCs w:val="24"/>
        </w:rPr>
        <w:t xml:space="preserve"> and </w:t>
      </w:r>
      <w:hyperlink r:id="rId13" w:history="1">
        <w:r w:rsidR="00C15BD9" w:rsidRPr="00FE07B7">
          <w:rPr>
            <w:rStyle w:val="Hyperlink"/>
            <w:sz w:val="24"/>
            <w:szCs w:val="24"/>
          </w:rPr>
          <w:t>Tina.Gresham@usda.gov</w:t>
        </w:r>
      </w:hyperlink>
      <w:r w:rsidR="00F71E91" w:rsidRPr="00FE07B7">
        <w:rPr>
          <w:sz w:val="24"/>
          <w:szCs w:val="24"/>
        </w:rPr>
        <w:t>.</w:t>
      </w:r>
    </w:p>
    <w:p w14:paraId="1156AF34" w14:textId="7DCA65C6" w:rsidR="009B75B7" w:rsidRPr="00FE07B7" w:rsidRDefault="009B75B7" w:rsidP="00377528">
      <w:pPr>
        <w:pStyle w:val="ListParagraph"/>
        <w:numPr>
          <w:ilvl w:val="0"/>
          <w:numId w:val="20"/>
        </w:numPr>
        <w:rPr>
          <w:sz w:val="24"/>
          <w:szCs w:val="24"/>
        </w:rPr>
      </w:pPr>
      <w:r w:rsidRPr="00FE07B7">
        <w:rPr>
          <w:sz w:val="24"/>
          <w:szCs w:val="24"/>
        </w:rPr>
        <w:t>We invited Julie Van Meter, National Policy Manager for Plant Protection Act (PPA) 7721</w:t>
      </w:r>
      <w:r w:rsidR="00F109B8" w:rsidRPr="00FE07B7">
        <w:rPr>
          <w:sz w:val="24"/>
          <w:szCs w:val="24"/>
        </w:rPr>
        <w:t>, to today’s call, but she was unable to make it. We invited her back for the May 7</w:t>
      </w:r>
      <w:r w:rsidR="00F109B8" w:rsidRPr="00FE07B7">
        <w:rPr>
          <w:sz w:val="24"/>
          <w:szCs w:val="24"/>
          <w:vertAlign w:val="superscript"/>
        </w:rPr>
        <w:t>th</w:t>
      </w:r>
      <w:r w:rsidR="00F109B8" w:rsidRPr="00FE07B7">
        <w:rPr>
          <w:sz w:val="24"/>
          <w:szCs w:val="24"/>
        </w:rPr>
        <w:t xml:space="preserve"> NCC call.</w:t>
      </w:r>
    </w:p>
    <w:p w14:paraId="5A150746" w14:textId="77777777" w:rsidR="00CA7F56" w:rsidRPr="00FE07B7" w:rsidRDefault="00F109B8" w:rsidP="00377528">
      <w:pPr>
        <w:pStyle w:val="ListParagraph"/>
        <w:numPr>
          <w:ilvl w:val="0"/>
          <w:numId w:val="20"/>
        </w:numPr>
        <w:rPr>
          <w:sz w:val="24"/>
          <w:szCs w:val="24"/>
        </w:rPr>
      </w:pPr>
      <w:r w:rsidRPr="00FE07B7">
        <w:rPr>
          <w:sz w:val="24"/>
          <w:szCs w:val="24"/>
        </w:rPr>
        <w:t xml:space="preserve">Darrell Bays sent </w:t>
      </w:r>
      <w:r w:rsidR="008E79FD" w:rsidRPr="00FE07B7">
        <w:rPr>
          <w:sz w:val="24"/>
          <w:szCs w:val="24"/>
        </w:rPr>
        <w:t xml:space="preserve">two emails to the </w:t>
      </w:r>
      <w:r w:rsidRPr="00FE07B7">
        <w:rPr>
          <w:sz w:val="24"/>
          <w:szCs w:val="24"/>
        </w:rPr>
        <w:t>CAPS community on March 30th announcing</w:t>
      </w:r>
      <w:r w:rsidR="00CA7F56" w:rsidRPr="00FE07B7">
        <w:rPr>
          <w:sz w:val="24"/>
          <w:szCs w:val="24"/>
        </w:rPr>
        <w:t>:</w:t>
      </w:r>
    </w:p>
    <w:p w14:paraId="57DFF257" w14:textId="62366C35" w:rsidR="00F109B8" w:rsidRPr="00FE07B7" w:rsidRDefault="00CA7F56" w:rsidP="00CA7F56">
      <w:pPr>
        <w:pStyle w:val="ListParagraph"/>
        <w:numPr>
          <w:ilvl w:val="1"/>
          <w:numId w:val="20"/>
        </w:numPr>
        <w:rPr>
          <w:sz w:val="24"/>
          <w:szCs w:val="24"/>
        </w:rPr>
      </w:pPr>
      <w:r w:rsidRPr="00FE07B7">
        <w:rPr>
          <w:sz w:val="24"/>
          <w:szCs w:val="24"/>
        </w:rPr>
        <w:t>O</w:t>
      </w:r>
      <w:r w:rsidR="00F109B8" w:rsidRPr="00FE07B7">
        <w:rPr>
          <w:sz w:val="24"/>
          <w:szCs w:val="24"/>
        </w:rPr>
        <w:t xml:space="preserve">pening the </w:t>
      </w:r>
      <w:r w:rsidR="00331251" w:rsidRPr="00FE07B7">
        <w:rPr>
          <w:sz w:val="24"/>
          <w:szCs w:val="24"/>
        </w:rPr>
        <w:t>PPA 7721 survey summary form (SSF) on April 1</w:t>
      </w:r>
      <w:r w:rsidR="00331251" w:rsidRPr="00FE07B7">
        <w:rPr>
          <w:sz w:val="24"/>
          <w:szCs w:val="24"/>
          <w:vertAlign w:val="superscript"/>
        </w:rPr>
        <w:t>st</w:t>
      </w:r>
      <w:r w:rsidR="00331251" w:rsidRPr="00FE07B7">
        <w:rPr>
          <w:sz w:val="24"/>
          <w:szCs w:val="24"/>
        </w:rPr>
        <w:t xml:space="preserve">. We are opening the SSF early to allow cooperators to begin planning their surveys before the PPA 7721 spending plan is announced. The intent is to allow you extra time for </w:t>
      </w:r>
      <w:r w:rsidR="00331251" w:rsidRPr="00FE07B7">
        <w:rPr>
          <w:sz w:val="24"/>
          <w:szCs w:val="24"/>
        </w:rPr>
        <w:lastRenderedPageBreak/>
        <w:t>planning</w:t>
      </w:r>
      <w:r w:rsidR="008E79FD" w:rsidRPr="00FE07B7">
        <w:rPr>
          <w:sz w:val="24"/>
          <w:szCs w:val="24"/>
        </w:rPr>
        <w:t xml:space="preserve"> due to delays with announcing the spending plan in 2026. No SSFs will be reviewed or approved until after the spending plan is released.</w:t>
      </w:r>
    </w:p>
    <w:p w14:paraId="6A27E7FF" w14:textId="7D5D2543" w:rsidR="00CA7F56" w:rsidRPr="00FE07B7" w:rsidRDefault="00CA7F56" w:rsidP="00CA7F56">
      <w:pPr>
        <w:pStyle w:val="ListParagraph"/>
        <w:numPr>
          <w:ilvl w:val="1"/>
          <w:numId w:val="20"/>
        </w:numPr>
        <w:rPr>
          <w:sz w:val="24"/>
          <w:szCs w:val="24"/>
        </w:rPr>
      </w:pPr>
      <w:r w:rsidRPr="00FE07B7">
        <w:rPr>
          <w:sz w:val="24"/>
          <w:szCs w:val="24"/>
        </w:rPr>
        <w:t>Opening the survey supply ordering platform on April 1</w:t>
      </w:r>
      <w:r w:rsidRPr="00FE07B7">
        <w:rPr>
          <w:sz w:val="24"/>
          <w:szCs w:val="24"/>
          <w:vertAlign w:val="superscript"/>
        </w:rPr>
        <w:t>st</w:t>
      </w:r>
      <w:r w:rsidRPr="00FE07B7">
        <w:rPr>
          <w:sz w:val="24"/>
          <w:szCs w:val="24"/>
        </w:rPr>
        <w:t xml:space="preserve">. </w:t>
      </w:r>
      <w:r w:rsidR="00304A5A" w:rsidRPr="00FE07B7">
        <w:rPr>
          <w:sz w:val="24"/>
          <w:szCs w:val="24"/>
        </w:rPr>
        <w:t>When submitting supply orders, indicate “PPA 7721” or “Not PPA 7721” in the comment box. Non</w:t>
      </w:r>
      <w:r w:rsidR="00304A5A" w:rsidRPr="00FE07B7">
        <w:rPr>
          <w:sz w:val="24"/>
          <w:szCs w:val="24"/>
        </w:rPr>
        <w:noBreakHyphen/>
        <w:t>PPA 7721 orders will be processed and shipped normally.</w:t>
      </w:r>
      <w:r w:rsidR="00D06AAA" w:rsidRPr="00FE07B7">
        <w:rPr>
          <w:sz w:val="24"/>
          <w:szCs w:val="24"/>
        </w:rPr>
        <w:t xml:space="preserve"> PPA 7721 orders will be reviewed and processed after the spending plan is released.</w:t>
      </w:r>
    </w:p>
    <w:p w14:paraId="2C04CE85" w14:textId="60FFFDA8" w:rsidR="00D06AAA" w:rsidRDefault="00D06AAA" w:rsidP="00CA7F56">
      <w:pPr>
        <w:pStyle w:val="ListParagraph"/>
        <w:numPr>
          <w:ilvl w:val="1"/>
          <w:numId w:val="20"/>
        </w:numPr>
        <w:rPr>
          <w:sz w:val="24"/>
          <w:szCs w:val="24"/>
        </w:rPr>
      </w:pPr>
      <w:r w:rsidRPr="00FE07B7">
        <w:rPr>
          <w:sz w:val="24"/>
          <w:szCs w:val="24"/>
        </w:rPr>
        <w:t xml:space="preserve">If you </w:t>
      </w:r>
      <w:r w:rsidR="00893AE1" w:rsidRPr="00FE07B7">
        <w:rPr>
          <w:sz w:val="24"/>
          <w:szCs w:val="24"/>
        </w:rPr>
        <w:t>have</w:t>
      </w:r>
      <w:r w:rsidRPr="00FE07B7">
        <w:rPr>
          <w:sz w:val="24"/>
          <w:szCs w:val="24"/>
        </w:rPr>
        <w:t xml:space="preserve"> not received these emails, please let Tina or Darrell know</w:t>
      </w:r>
      <w:r w:rsidR="00C0578F" w:rsidRPr="00FE07B7">
        <w:rPr>
          <w:sz w:val="24"/>
          <w:szCs w:val="24"/>
        </w:rPr>
        <w:t xml:space="preserve"> so we can troubleshoot.</w:t>
      </w:r>
    </w:p>
    <w:p w14:paraId="6C7150E4" w14:textId="629FA532" w:rsidR="00331166" w:rsidRPr="00FE07B7" w:rsidRDefault="00184A17" w:rsidP="00941D97">
      <w:pPr>
        <w:pStyle w:val="ListParagraph"/>
        <w:numPr>
          <w:ilvl w:val="0"/>
          <w:numId w:val="20"/>
        </w:numPr>
        <w:rPr>
          <w:sz w:val="24"/>
          <w:szCs w:val="24"/>
        </w:rPr>
      </w:pPr>
      <w:r>
        <w:rPr>
          <w:sz w:val="24"/>
          <w:szCs w:val="24"/>
        </w:rPr>
        <w:t>We are finishing up PPQ-internal review of the March NCC meeting and will share with the NCC soon</w:t>
      </w:r>
      <w:r w:rsidR="00571DAA">
        <w:rPr>
          <w:sz w:val="24"/>
          <w:szCs w:val="24"/>
        </w:rPr>
        <w:t xml:space="preserve">, with an </w:t>
      </w:r>
      <w:r w:rsidR="00F67923">
        <w:rPr>
          <w:sz w:val="24"/>
          <w:szCs w:val="24"/>
        </w:rPr>
        <w:t>ask to provide feedback within two weeks</w:t>
      </w:r>
      <w:r w:rsidR="00941D97">
        <w:rPr>
          <w:sz w:val="24"/>
          <w:szCs w:val="24"/>
        </w:rPr>
        <w:t>.</w:t>
      </w:r>
    </w:p>
    <w:p w14:paraId="48E3BE4B" w14:textId="6D5A3987" w:rsidR="000C2F53" w:rsidRPr="00FE07B7" w:rsidRDefault="000C2F53" w:rsidP="000C2F53">
      <w:pPr>
        <w:pStyle w:val="ListParagraph"/>
        <w:numPr>
          <w:ilvl w:val="0"/>
          <w:numId w:val="20"/>
        </w:numPr>
        <w:rPr>
          <w:sz w:val="24"/>
          <w:szCs w:val="24"/>
        </w:rPr>
      </w:pPr>
      <w:r w:rsidRPr="00FE07B7">
        <w:rPr>
          <w:sz w:val="24"/>
          <w:szCs w:val="24"/>
        </w:rPr>
        <w:t>PPQ Science and Technology updated the Approved Methods for Pest Survey (AMPS) pages for the following national priority pests to include the all-green bucket trap as an option:</w:t>
      </w:r>
    </w:p>
    <w:p w14:paraId="6371D715" w14:textId="2787338B" w:rsidR="000C2F53" w:rsidRDefault="00D26704" w:rsidP="00FE07B7">
      <w:pPr>
        <w:pStyle w:val="ListParagraph"/>
        <w:numPr>
          <w:ilvl w:val="1"/>
          <w:numId w:val="20"/>
        </w:numPr>
        <w:rPr>
          <w:sz w:val="24"/>
          <w:szCs w:val="24"/>
        </w:rPr>
      </w:pPr>
      <w:r w:rsidRPr="00FE07B7">
        <w:rPr>
          <w:i/>
          <w:iCs/>
          <w:sz w:val="24"/>
          <w:szCs w:val="24"/>
        </w:rPr>
        <w:t>Autographa gamma</w:t>
      </w:r>
      <w:r w:rsidRPr="00FE07B7">
        <w:rPr>
          <w:sz w:val="24"/>
          <w:szCs w:val="24"/>
        </w:rPr>
        <w:t xml:space="preserve"> (silver Y moth), </w:t>
      </w:r>
      <w:r w:rsidRPr="00FE07B7">
        <w:rPr>
          <w:i/>
          <w:iCs/>
          <w:sz w:val="24"/>
          <w:szCs w:val="24"/>
        </w:rPr>
        <w:t>Chrysodeixis chalcites</w:t>
      </w:r>
      <w:r w:rsidRPr="00FE07B7">
        <w:rPr>
          <w:sz w:val="24"/>
          <w:szCs w:val="24"/>
        </w:rPr>
        <w:t xml:space="preserve"> (golden twin spot moth), </w:t>
      </w:r>
      <w:r w:rsidR="00996F9B" w:rsidRPr="00FE07B7">
        <w:rPr>
          <w:i/>
          <w:iCs/>
          <w:sz w:val="24"/>
          <w:szCs w:val="24"/>
        </w:rPr>
        <w:t>Cryptoblabes gnidiella</w:t>
      </w:r>
      <w:r w:rsidR="00996F9B" w:rsidRPr="00FE07B7">
        <w:rPr>
          <w:sz w:val="24"/>
          <w:szCs w:val="24"/>
        </w:rPr>
        <w:t xml:space="preserve"> (Christmas berry webworm), </w:t>
      </w:r>
      <w:r w:rsidR="00996F9B" w:rsidRPr="00FE07B7">
        <w:rPr>
          <w:i/>
          <w:iCs/>
          <w:sz w:val="24"/>
          <w:szCs w:val="24"/>
        </w:rPr>
        <w:t>Panolis f</w:t>
      </w:r>
      <w:r w:rsidR="00430A27" w:rsidRPr="00FE07B7">
        <w:rPr>
          <w:i/>
          <w:iCs/>
          <w:sz w:val="24"/>
          <w:szCs w:val="24"/>
        </w:rPr>
        <w:t>lammea</w:t>
      </w:r>
      <w:r w:rsidR="00430A27" w:rsidRPr="00FE07B7">
        <w:rPr>
          <w:sz w:val="24"/>
          <w:szCs w:val="24"/>
        </w:rPr>
        <w:t xml:space="preserve"> (pine beauty moth), and </w:t>
      </w:r>
      <w:r w:rsidR="00430A27" w:rsidRPr="00FE07B7">
        <w:rPr>
          <w:i/>
          <w:iCs/>
          <w:sz w:val="24"/>
          <w:szCs w:val="24"/>
        </w:rPr>
        <w:t>Spodoptera litura</w:t>
      </w:r>
      <w:r w:rsidR="00430A27" w:rsidRPr="00FE07B7">
        <w:rPr>
          <w:sz w:val="24"/>
          <w:szCs w:val="24"/>
        </w:rPr>
        <w:t xml:space="preserve"> (cotton cutworm)</w:t>
      </w:r>
    </w:p>
    <w:p w14:paraId="05B21E5B" w14:textId="344C1794" w:rsidR="00FE07B7" w:rsidRDefault="00F476D2" w:rsidP="00FE07B7">
      <w:pPr>
        <w:rPr>
          <w:b/>
          <w:bCs/>
          <w:color w:val="576537" w:themeColor="accent2" w:themeShade="80"/>
          <w:sz w:val="28"/>
          <w:szCs w:val="28"/>
        </w:rPr>
      </w:pPr>
      <w:r w:rsidRPr="00F476D2">
        <w:rPr>
          <w:b/>
          <w:bCs/>
          <w:color w:val="576537" w:themeColor="accent2" w:themeShade="80"/>
          <w:sz w:val="28"/>
          <w:szCs w:val="28"/>
        </w:rPr>
        <w:t>CAPSIS Updates:</w:t>
      </w:r>
    </w:p>
    <w:p w14:paraId="10605955" w14:textId="3DBCA708" w:rsidR="00F17A22" w:rsidRPr="00E6437F" w:rsidRDefault="004C015A" w:rsidP="00864446">
      <w:pPr>
        <w:pStyle w:val="ListParagraph"/>
        <w:numPr>
          <w:ilvl w:val="0"/>
          <w:numId w:val="22"/>
        </w:numPr>
        <w:rPr>
          <w:rFonts w:cstheme="minorHAnsi"/>
          <w:sz w:val="24"/>
          <w:szCs w:val="24"/>
        </w:rPr>
      </w:pPr>
      <w:r w:rsidRPr="00E6437F">
        <w:rPr>
          <w:rFonts w:cstheme="minorHAnsi"/>
          <w:sz w:val="24"/>
          <w:szCs w:val="24"/>
        </w:rPr>
        <w:t xml:space="preserve">Note a couple changes to the </w:t>
      </w:r>
      <w:r w:rsidR="000F392B" w:rsidRPr="00E6437F">
        <w:rPr>
          <w:rFonts w:cstheme="minorHAnsi"/>
          <w:sz w:val="24"/>
          <w:szCs w:val="24"/>
        </w:rPr>
        <w:t xml:space="preserve">Survey Planning Site. </w:t>
      </w:r>
      <w:r w:rsidR="00BF7E56" w:rsidRPr="00E6437F">
        <w:rPr>
          <w:rFonts w:cstheme="minorHAnsi"/>
          <w:sz w:val="24"/>
          <w:szCs w:val="24"/>
        </w:rPr>
        <w:t xml:space="preserve">Due to recent system updates to </w:t>
      </w:r>
      <w:r w:rsidR="00F17A22" w:rsidRPr="00E6437F">
        <w:rPr>
          <w:rFonts w:cstheme="minorHAnsi"/>
          <w:sz w:val="24"/>
          <w:szCs w:val="24"/>
        </w:rPr>
        <w:t>comply with new accessibility standards</w:t>
      </w:r>
      <w:r w:rsidR="00997FB2" w:rsidRPr="00E6437F">
        <w:rPr>
          <w:rFonts w:cstheme="minorHAnsi"/>
          <w:sz w:val="24"/>
          <w:szCs w:val="24"/>
        </w:rPr>
        <w:t xml:space="preserve">, the following links will no longer </w:t>
      </w:r>
      <w:r w:rsidR="00061BE0" w:rsidRPr="00E6437F">
        <w:rPr>
          <w:rFonts w:cstheme="minorHAnsi"/>
          <w:sz w:val="24"/>
          <w:szCs w:val="24"/>
        </w:rPr>
        <w:t>open a new pdf file. Instead,</w:t>
      </w:r>
    </w:p>
    <w:p w14:paraId="321AD63B" w14:textId="6D08CFAB" w:rsidR="00F476D2" w:rsidRPr="00E6437F" w:rsidRDefault="00F17A22" w:rsidP="00864446">
      <w:pPr>
        <w:pStyle w:val="ListParagraph"/>
        <w:numPr>
          <w:ilvl w:val="1"/>
          <w:numId w:val="22"/>
        </w:numPr>
        <w:rPr>
          <w:rFonts w:cstheme="minorHAnsi"/>
          <w:sz w:val="24"/>
          <w:szCs w:val="24"/>
        </w:rPr>
      </w:pPr>
      <w:r w:rsidRPr="00E6437F">
        <w:rPr>
          <w:rFonts w:cstheme="minorHAnsi"/>
          <w:sz w:val="24"/>
          <w:szCs w:val="24"/>
        </w:rPr>
        <w:t xml:space="preserve">When you click on </w:t>
      </w:r>
      <w:r w:rsidR="00997FB2" w:rsidRPr="00E6437F">
        <w:rPr>
          <w:rFonts w:cstheme="minorHAnsi"/>
          <w:sz w:val="24"/>
          <w:szCs w:val="24"/>
        </w:rPr>
        <w:t xml:space="preserve">“Download Plan Data”, a new </w:t>
      </w:r>
      <w:r w:rsidR="00061BE0" w:rsidRPr="00E6437F">
        <w:rPr>
          <w:rFonts w:cstheme="minorHAnsi"/>
          <w:sz w:val="24"/>
          <w:szCs w:val="24"/>
        </w:rPr>
        <w:t xml:space="preserve">excel file </w:t>
      </w:r>
      <w:r w:rsidR="00997FB2" w:rsidRPr="00E6437F">
        <w:rPr>
          <w:rFonts w:cstheme="minorHAnsi"/>
          <w:sz w:val="24"/>
          <w:szCs w:val="24"/>
        </w:rPr>
        <w:t xml:space="preserve">window </w:t>
      </w:r>
      <w:r w:rsidR="00061BE0" w:rsidRPr="00E6437F">
        <w:rPr>
          <w:rFonts w:cstheme="minorHAnsi"/>
          <w:sz w:val="24"/>
          <w:szCs w:val="24"/>
        </w:rPr>
        <w:t xml:space="preserve">will open. </w:t>
      </w:r>
      <w:r w:rsidR="00997FB2" w:rsidRPr="00E6437F">
        <w:rPr>
          <w:rFonts w:cstheme="minorHAnsi"/>
          <w:sz w:val="24"/>
          <w:szCs w:val="24"/>
        </w:rPr>
        <w:t>You may choose to save or print</w:t>
      </w:r>
      <w:r w:rsidR="00061BE0" w:rsidRPr="00E6437F">
        <w:rPr>
          <w:rFonts w:cstheme="minorHAnsi"/>
          <w:sz w:val="24"/>
          <w:szCs w:val="24"/>
        </w:rPr>
        <w:t xml:space="preserve"> in whatever format</w:t>
      </w:r>
      <w:r w:rsidR="00997FB2" w:rsidRPr="00E6437F">
        <w:rPr>
          <w:rFonts w:cstheme="minorHAnsi"/>
          <w:sz w:val="24"/>
          <w:szCs w:val="24"/>
        </w:rPr>
        <w:t xml:space="preserve"> you wish. </w:t>
      </w:r>
      <w:r w:rsidR="00BF7E56" w:rsidRPr="00E6437F">
        <w:rPr>
          <w:rFonts w:cstheme="minorHAnsi"/>
          <w:sz w:val="24"/>
          <w:szCs w:val="24"/>
        </w:rPr>
        <w:t xml:space="preserve"> </w:t>
      </w:r>
    </w:p>
    <w:p w14:paraId="3FC49E50" w14:textId="31DECE8A" w:rsidR="00061BE0" w:rsidRPr="00E6437F" w:rsidRDefault="00061BE0" w:rsidP="00864446">
      <w:pPr>
        <w:pStyle w:val="ListParagraph"/>
        <w:numPr>
          <w:ilvl w:val="1"/>
          <w:numId w:val="22"/>
        </w:numPr>
        <w:rPr>
          <w:rFonts w:cstheme="minorHAnsi"/>
          <w:sz w:val="24"/>
          <w:szCs w:val="24"/>
        </w:rPr>
      </w:pPr>
      <w:r w:rsidRPr="00E6437F">
        <w:rPr>
          <w:rFonts w:cstheme="minorHAnsi"/>
          <w:sz w:val="24"/>
          <w:szCs w:val="24"/>
        </w:rPr>
        <w:t>When you click on “</w:t>
      </w:r>
      <w:r w:rsidR="003B465C" w:rsidRPr="00E6437F">
        <w:rPr>
          <w:rFonts w:cstheme="minorHAnsi"/>
          <w:sz w:val="24"/>
          <w:szCs w:val="24"/>
        </w:rPr>
        <w:t>Print Plan Data” a printable webpage will open. You may save or print to pdf as you wish.</w:t>
      </w:r>
    </w:p>
    <w:p w14:paraId="2833E87B" w14:textId="35C5868E" w:rsidR="00B9080A" w:rsidRPr="00E6437F" w:rsidRDefault="00B9080A" w:rsidP="00864446">
      <w:pPr>
        <w:pStyle w:val="ListParagraph"/>
        <w:numPr>
          <w:ilvl w:val="0"/>
          <w:numId w:val="22"/>
        </w:numPr>
        <w:rPr>
          <w:rFonts w:cstheme="minorHAnsi"/>
          <w:sz w:val="24"/>
          <w:szCs w:val="24"/>
        </w:rPr>
      </w:pPr>
      <w:r w:rsidRPr="00E6437F">
        <w:rPr>
          <w:rFonts w:cstheme="minorHAnsi"/>
          <w:sz w:val="24"/>
          <w:szCs w:val="24"/>
        </w:rPr>
        <w:t xml:space="preserve">Note that two new NAPIS codes were added for </w:t>
      </w:r>
      <w:r w:rsidR="00627449" w:rsidRPr="00E6437F">
        <w:rPr>
          <w:rFonts w:cstheme="minorHAnsi"/>
          <w:sz w:val="24"/>
          <w:szCs w:val="24"/>
        </w:rPr>
        <w:t>the 2026 PPA 7721 survey:</w:t>
      </w:r>
    </w:p>
    <w:p w14:paraId="0B84B042" w14:textId="1B0C76B9" w:rsidR="00627449" w:rsidRPr="00E6437F" w:rsidRDefault="00D7732D" w:rsidP="00864446">
      <w:pPr>
        <w:pStyle w:val="ListParagraph"/>
        <w:numPr>
          <w:ilvl w:val="1"/>
          <w:numId w:val="22"/>
        </w:numPr>
        <w:rPr>
          <w:rFonts w:cstheme="minorHAnsi"/>
          <w:sz w:val="24"/>
          <w:szCs w:val="24"/>
        </w:rPr>
      </w:pPr>
      <w:r w:rsidRPr="00E6437F">
        <w:rPr>
          <w:rFonts w:cstheme="minorHAnsi"/>
          <w:sz w:val="24"/>
          <w:szCs w:val="24"/>
        </w:rPr>
        <w:t>161 – Pathway Survey – Non-Agricultural Systems</w:t>
      </w:r>
    </w:p>
    <w:p w14:paraId="73C7A19B" w14:textId="5CB46248" w:rsidR="00D7732D" w:rsidRPr="00E6437F" w:rsidRDefault="006C46C0" w:rsidP="00864446">
      <w:pPr>
        <w:pStyle w:val="ListParagraph"/>
        <w:numPr>
          <w:ilvl w:val="1"/>
          <w:numId w:val="22"/>
        </w:numPr>
        <w:rPr>
          <w:rFonts w:cstheme="minorHAnsi"/>
          <w:sz w:val="24"/>
          <w:szCs w:val="24"/>
        </w:rPr>
      </w:pPr>
      <w:r w:rsidRPr="00E6437F">
        <w:rPr>
          <w:rFonts w:cstheme="minorHAnsi"/>
          <w:sz w:val="24"/>
          <w:szCs w:val="24"/>
        </w:rPr>
        <w:t>162 – Program – Asian Citrus Psyllid</w:t>
      </w:r>
    </w:p>
    <w:p w14:paraId="0A5AA147" w14:textId="358263B7" w:rsidR="006C46C0" w:rsidRPr="00E6437F" w:rsidRDefault="003D728C" w:rsidP="00864446">
      <w:pPr>
        <w:pStyle w:val="ListParagraph"/>
        <w:numPr>
          <w:ilvl w:val="0"/>
          <w:numId w:val="22"/>
        </w:numPr>
        <w:rPr>
          <w:rFonts w:cstheme="minorHAnsi"/>
          <w:sz w:val="24"/>
          <w:szCs w:val="24"/>
        </w:rPr>
      </w:pPr>
      <w:r w:rsidRPr="00E6437F">
        <w:rPr>
          <w:rFonts w:cstheme="minorHAnsi"/>
          <w:sz w:val="24"/>
          <w:szCs w:val="24"/>
        </w:rPr>
        <w:t>Bonnie will be attending all four regional plant board meeting; however, she will be in the office every Friday to catch up and to hold her weekly office hours. Note with the daylight saving</w:t>
      </w:r>
      <w:r w:rsidR="005E1439" w:rsidRPr="00E6437F">
        <w:rPr>
          <w:rFonts w:cstheme="minorHAnsi"/>
          <w:sz w:val="24"/>
          <w:szCs w:val="24"/>
        </w:rPr>
        <w:t xml:space="preserve"> </w:t>
      </w:r>
      <w:r w:rsidRPr="00E6437F">
        <w:rPr>
          <w:rFonts w:cstheme="minorHAnsi"/>
          <w:sz w:val="24"/>
          <w:szCs w:val="24"/>
        </w:rPr>
        <w:t xml:space="preserve">time change, these </w:t>
      </w:r>
      <w:r w:rsidR="005E1439" w:rsidRPr="00E6437F">
        <w:rPr>
          <w:rFonts w:cstheme="minorHAnsi"/>
          <w:sz w:val="24"/>
          <w:szCs w:val="24"/>
        </w:rPr>
        <w:t xml:space="preserve">may occur an hour earlier for most participants in the continental US. </w:t>
      </w:r>
      <w:r w:rsidR="00183AFB" w:rsidRPr="00E6437F">
        <w:rPr>
          <w:rFonts w:cstheme="minorHAnsi"/>
          <w:sz w:val="24"/>
          <w:szCs w:val="24"/>
        </w:rPr>
        <w:t xml:space="preserve">Let her know if the time change will be a problem for you. </w:t>
      </w:r>
    </w:p>
    <w:p w14:paraId="16B7C2E9" w14:textId="0AB0E4F5" w:rsidR="00183AFB" w:rsidRDefault="00183AFB" w:rsidP="00864446">
      <w:pPr>
        <w:pStyle w:val="ListParagraph"/>
        <w:numPr>
          <w:ilvl w:val="1"/>
          <w:numId w:val="22"/>
        </w:numPr>
        <w:rPr>
          <w:rFonts w:cstheme="minorHAnsi"/>
          <w:sz w:val="24"/>
          <w:szCs w:val="24"/>
        </w:rPr>
      </w:pPr>
      <w:r w:rsidRPr="00E6437F">
        <w:rPr>
          <w:rFonts w:cstheme="minorHAnsi"/>
          <w:sz w:val="24"/>
          <w:szCs w:val="24"/>
        </w:rPr>
        <w:t xml:space="preserve">Please send CAPSIS/NAPIS new users to the Friday office hour call. Bonnie can provide training to groups more efficiently than one-on-one. </w:t>
      </w:r>
    </w:p>
    <w:p w14:paraId="0BA27665" w14:textId="0DA27261" w:rsidR="00893AE1" w:rsidRDefault="000D785F" w:rsidP="00E61A0C">
      <w:pPr>
        <w:rPr>
          <w:b/>
          <w:bCs/>
          <w:color w:val="576537" w:themeColor="accent2" w:themeShade="80"/>
          <w:sz w:val="28"/>
          <w:szCs w:val="28"/>
        </w:rPr>
      </w:pPr>
      <w:r w:rsidRPr="000D785F">
        <w:rPr>
          <w:b/>
          <w:bCs/>
          <w:color w:val="576537" w:themeColor="accent2" w:themeShade="80"/>
          <w:sz w:val="28"/>
          <w:szCs w:val="28"/>
        </w:rPr>
        <w:t>Discussion Topic – Contingency Plan for Survey Planning Tools</w:t>
      </w:r>
    </w:p>
    <w:p w14:paraId="7A4DEDAA" w14:textId="24D52123" w:rsidR="000D785F" w:rsidRPr="005306A1" w:rsidRDefault="000D785F" w:rsidP="005306A1">
      <w:pPr>
        <w:pStyle w:val="ListParagraph"/>
        <w:numPr>
          <w:ilvl w:val="0"/>
          <w:numId w:val="31"/>
        </w:numPr>
        <w:rPr>
          <w:b/>
          <w:bCs/>
          <w:sz w:val="24"/>
          <w:szCs w:val="24"/>
        </w:rPr>
      </w:pPr>
      <w:r w:rsidRPr="005306A1">
        <w:rPr>
          <w:sz w:val="24"/>
          <w:szCs w:val="24"/>
        </w:rPr>
        <w:t>We appreciate the robust discussion around planning for worst-case scenarios</w:t>
      </w:r>
      <w:r w:rsidR="0016567B">
        <w:rPr>
          <w:sz w:val="24"/>
          <w:szCs w:val="24"/>
        </w:rPr>
        <w:t xml:space="preserve"> and have </w:t>
      </w:r>
      <w:r w:rsidR="005B609F">
        <w:rPr>
          <w:sz w:val="24"/>
          <w:szCs w:val="24"/>
        </w:rPr>
        <w:t xml:space="preserve"> </w:t>
      </w:r>
      <w:r w:rsidR="00785C41" w:rsidRPr="005306A1">
        <w:rPr>
          <w:sz w:val="24"/>
          <w:szCs w:val="24"/>
        </w:rPr>
        <w:t>documented the NCC’s input and suggestions</w:t>
      </w:r>
      <w:r w:rsidR="005B609F">
        <w:rPr>
          <w:sz w:val="24"/>
          <w:szCs w:val="24"/>
        </w:rPr>
        <w:t xml:space="preserve"> in a r</w:t>
      </w:r>
      <w:r w:rsidR="005306A1" w:rsidRPr="005306A1">
        <w:rPr>
          <w:sz w:val="24"/>
          <w:szCs w:val="24"/>
        </w:rPr>
        <w:t xml:space="preserve">ough action plan </w:t>
      </w:r>
      <w:r w:rsidR="0016567B">
        <w:rPr>
          <w:sz w:val="24"/>
          <w:szCs w:val="24"/>
        </w:rPr>
        <w:t xml:space="preserve">that is available </w:t>
      </w:r>
      <w:r w:rsidR="005306A1" w:rsidRPr="005306A1">
        <w:rPr>
          <w:sz w:val="24"/>
          <w:szCs w:val="24"/>
        </w:rPr>
        <w:t>should</w:t>
      </w:r>
      <w:r w:rsidR="0016567B">
        <w:rPr>
          <w:sz w:val="24"/>
          <w:szCs w:val="24"/>
        </w:rPr>
        <w:t xml:space="preserve"> we </w:t>
      </w:r>
      <w:r w:rsidR="005306A1" w:rsidRPr="005306A1">
        <w:rPr>
          <w:sz w:val="24"/>
          <w:szCs w:val="24"/>
        </w:rPr>
        <w:t>ever</w:t>
      </w:r>
      <w:r w:rsidR="0016567B">
        <w:rPr>
          <w:sz w:val="24"/>
          <w:szCs w:val="24"/>
        </w:rPr>
        <w:t xml:space="preserve"> n</w:t>
      </w:r>
      <w:r w:rsidR="005306A1" w:rsidRPr="005306A1">
        <w:rPr>
          <w:sz w:val="24"/>
          <w:szCs w:val="24"/>
        </w:rPr>
        <w:t>eed</w:t>
      </w:r>
      <w:r w:rsidR="0016567B">
        <w:rPr>
          <w:sz w:val="24"/>
          <w:szCs w:val="24"/>
        </w:rPr>
        <w:t xml:space="preserve"> it.</w:t>
      </w:r>
      <w:r w:rsidR="005306A1" w:rsidRPr="005306A1">
        <w:rPr>
          <w:sz w:val="24"/>
          <w:szCs w:val="24"/>
        </w:rPr>
        <w:t xml:space="preserve"> </w:t>
      </w:r>
    </w:p>
    <w:p w14:paraId="75EF00DF" w14:textId="77777777" w:rsidR="00941D97" w:rsidRDefault="00941D97">
      <w:pPr>
        <w:rPr>
          <w:b/>
          <w:bCs/>
          <w:color w:val="576537" w:themeColor="accent2" w:themeShade="80"/>
          <w:sz w:val="28"/>
          <w:szCs w:val="28"/>
        </w:rPr>
      </w:pPr>
      <w:r>
        <w:rPr>
          <w:b/>
          <w:bCs/>
          <w:color w:val="576537" w:themeColor="accent2" w:themeShade="80"/>
          <w:sz w:val="28"/>
          <w:szCs w:val="28"/>
        </w:rPr>
        <w:br w:type="page"/>
      </w:r>
    </w:p>
    <w:p w14:paraId="79ACEA67" w14:textId="57B31110" w:rsidR="00E61A0C" w:rsidRDefault="00E61A0C" w:rsidP="00E61A0C">
      <w:pPr>
        <w:rPr>
          <w:b/>
          <w:bCs/>
          <w:color w:val="576537" w:themeColor="accent2" w:themeShade="80"/>
          <w:sz w:val="28"/>
          <w:szCs w:val="28"/>
        </w:rPr>
      </w:pPr>
      <w:r>
        <w:rPr>
          <w:b/>
          <w:bCs/>
          <w:color w:val="576537" w:themeColor="accent2" w:themeShade="80"/>
          <w:sz w:val="28"/>
          <w:szCs w:val="28"/>
        </w:rPr>
        <w:lastRenderedPageBreak/>
        <w:t>Next call</w:t>
      </w:r>
      <w:r w:rsidRPr="00E61A0C">
        <w:rPr>
          <w:b/>
          <w:bCs/>
          <w:color w:val="576537" w:themeColor="accent2" w:themeShade="80"/>
          <w:sz w:val="28"/>
          <w:szCs w:val="28"/>
        </w:rPr>
        <w:t>:</w:t>
      </w:r>
    </w:p>
    <w:p w14:paraId="09AFB5F9" w14:textId="7B9CC507" w:rsidR="00AE2659" w:rsidRDefault="00AE2659" w:rsidP="00893AE1">
      <w:pPr>
        <w:pStyle w:val="ListParagraph"/>
        <w:numPr>
          <w:ilvl w:val="0"/>
          <w:numId w:val="28"/>
        </w:numPr>
        <w:rPr>
          <w:sz w:val="24"/>
          <w:szCs w:val="24"/>
        </w:rPr>
      </w:pPr>
      <w:r w:rsidRPr="00AE2659">
        <w:rPr>
          <w:sz w:val="24"/>
          <w:szCs w:val="24"/>
        </w:rPr>
        <w:t>May 7, 2026</w:t>
      </w:r>
    </w:p>
    <w:p w14:paraId="356FBC6B" w14:textId="77777777" w:rsidR="00AE2659" w:rsidRDefault="00AE2659" w:rsidP="00893AE1">
      <w:pPr>
        <w:pStyle w:val="ListParagraph"/>
        <w:numPr>
          <w:ilvl w:val="0"/>
          <w:numId w:val="29"/>
        </w:numPr>
        <w:rPr>
          <w:sz w:val="24"/>
          <w:szCs w:val="24"/>
        </w:rPr>
      </w:pPr>
      <w:r>
        <w:rPr>
          <w:sz w:val="24"/>
          <w:szCs w:val="24"/>
        </w:rPr>
        <w:t>Guest speakers are:</w:t>
      </w:r>
    </w:p>
    <w:p w14:paraId="652B89DF" w14:textId="77777777" w:rsidR="00AE2659" w:rsidRDefault="00AE2659" w:rsidP="00AE2659">
      <w:pPr>
        <w:pStyle w:val="ListParagraph"/>
        <w:numPr>
          <w:ilvl w:val="1"/>
          <w:numId w:val="27"/>
        </w:numPr>
        <w:rPr>
          <w:sz w:val="24"/>
          <w:szCs w:val="24"/>
        </w:rPr>
      </w:pPr>
      <w:r>
        <w:rPr>
          <w:sz w:val="24"/>
          <w:szCs w:val="24"/>
        </w:rPr>
        <w:t xml:space="preserve"> Julie Van Meter, National Policy Manager for PPA 7721, to answer questions about the suggestion review process</w:t>
      </w:r>
    </w:p>
    <w:p w14:paraId="6955531E" w14:textId="0A121055" w:rsidR="00E61A0C" w:rsidRPr="00893AE1" w:rsidRDefault="00AE2659" w:rsidP="00E61A0C">
      <w:pPr>
        <w:pStyle w:val="ListParagraph"/>
        <w:numPr>
          <w:ilvl w:val="1"/>
          <w:numId w:val="27"/>
        </w:numPr>
        <w:rPr>
          <w:rFonts w:cstheme="minorHAnsi"/>
          <w:sz w:val="24"/>
          <w:szCs w:val="24"/>
        </w:rPr>
      </w:pPr>
      <w:r w:rsidRPr="00893AE1">
        <w:rPr>
          <w:sz w:val="24"/>
          <w:szCs w:val="24"/>
        </w:rPr>
        <w:t xml:space="preserve">Chris Pierce, Pest Survey Specialist, to present a new plastic bucket trap </w:t>
      </w:r>
      <w:r w:rsidR="00893AE1" w:rsidRPr="00893AE1">
        <w:rPr>
          <w:sz w:val="24"/>
          <w:szCs w:val="24"/>
        </w:rPr>
        <w:t>guidance document</w:t>
      </w:r>
      <w:r w:rsidRPr="00893AE1">
        <w:rPr>
          <w:sz w:val="24"/>
          <w:szCs w:val="24"/>
        </w:rPr>
        <w:t xml:space="preserve"> </w:t>
      </w:r>
    </w:p>
    <w:sectPr w:rsidR="00E61A0C" w:rsidRPr="00893AE1" w:rsidSect="00D57844">
      <w:headerReference w:type="default" r:id="rId14"/>
      <w:footerReference w:type="default" r:id="rId15"/>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EACE" w14:textId="77777777" w:rsidR="00D02627" w:rsidRDefault="00D02627" w:rsidP="00D57844">
      <w:pPr>
        <w:spacing w:after="0" w:line="240" w:lineRule="auto"/>
      </w:pPr>
      <w:r>
        <w:separator/>
      </w:r>
    </w:p>
  </w:endnote>
  <w:endnote w:type="continuationSeparator" w:id="0">
    <w:p w14:paraId="2E384312" w14:textId="77777777" w:rsidR="00D02627" w:rsidRDefault="00D02627" w:rsidP="00D5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209069"/>
      <w:docPartObj>
        <w:docPartGallery w:val="Page Numbers (Bottom of Page)"/>
        <w:docPartUnique/>
      </w:docPartObj>
    </w:sdtPr>
    <w:sdtEndPr>
      <w:rPr>
        <w:noProof/>
      </w:rPr>
    </w:sdtEndPr>
    <w:sdtContent>
      <w:p w14:paraId="6ED45B83" w14:textId="0F9E9D1F" w:rsidR="00AB4E7D" w:rsidRDefault="00AB4E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0B043" w14:textId="77777777" w:rsidR="00AB4E7D" w:rsidRDefault="00AB4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3E09" w14:textId="77777777" w:rsidR="00D02627" w:rsidRDefault="00D02627" w:rsidP="00D57844">
      <w:pPr>
        <w:spacing w:after="0" w:line="240" w:lineRule="auto"/>
      </w:pPr>
      <w:r>
        <w:separator/>
      </w:r>
    </w:p>
  </w:footnote>
  <w:footnote w:type="continuationSeparator" w:id="0">
    <w:p w14:paraId="16BEEC1E" w14:textId="77777777" w:rsidR="00D02627" w:rsidRDefault="00D02627" w:rsidP="00D57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9B3C" w14:textId="32BA3BEC" w:rsidR="00D57844" w:rsidRDefault="00D57844">
    <w:pPr>
      <w:pStyle w:val="Header"/>
    </w:pPr>
  </w:p>
  <w:p w14:paraId="2012AFA4" w14:textId="77777777" w:rsidR="00D57844" w:rsidRDefault="00D57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96A"/>
    <w:multiLevelType w:val="multilevel"/>
    <w:tmpl w:val="DAC6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A2326"/>
    <w:multiLevelType w:val="hybridMultilevel"/>
    <w:tmpl w:val="5152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E5546"/>
    <w:multiLevelType w:val="hybridMultilevel"/>
    <w:tmpl w:val="539C1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27A17"/>
    <w:multiLevelType w:val="multilevel"/>
    <w:tmpl w:val="2E0A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C50B0"/>
    <w:multiLevelType w:val="hybridMultilevel"/>
    <w:tmpl w:val="800A6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85DB6"/>
    <w:multiLevelType w:val="hybridMultilevel"/>
    <w:tmpl w:val="98FE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56C80"/>
    <w:multiLevelType w:val="hybridMultilevel"/>
    <w:tmpl w:val="55C49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F54DB"/>
    <w:multiLevelType w:val="hybridMultilevel"/>
    <w:tmpl w:val="1768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01CBE"/>
    <w:multiLevelType w:val="multilevel"/>
    <w:tmpl w:val="AD3C82E2"/>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64D80"/>
    <w:multiLevelType w:val="multilevel"/>
    <w:tmpl w:val="BD56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425E76"/>
    <w:multiLevelType w:val="hybridMultilevel"/>
    <w:tmpl w:val="2F4E29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34DC7"/>
    <w:multiLevelType w:val="hybridMultilevel"/>
    <w:tmpl w:val="81369C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97159E"/>
    <w:multiLevelType w:val="hybridMultilevel"/>
    <w:tmpl w:val="3C9807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E82942"/>
    <w:multiLevelType w:val="hybridMultilevel"/>
    <w:tmpl w:val="F58C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32AD4"/>
    <w:multiLevelType w:val="hybridMultilevel"/>
    <w:tmpl w:val="11B4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800798"/>
    <w:multiLevelType w:val="hybridMultilevel"/>
    <w:tmpl w:val="BD2021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FA6140"/>
    <w:multiLevelType w:val="multilevel"/>
    <w:tmpl w:val="BF34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644F4"/>
    <w:multiLevelType w:val="hybridMultilevel"/>
    <w:tmpl w:val="0946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F7847"/>
    <w:multiLevelType w:val="hybridMultilevel"/>
    <w:tmpl w:val="4106D4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B332E"/>
    <w:multiLevelType w:val="multilevel"/>
    <w:tmpl w:val="6610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43206"/>
    <w:multiLevelType w:val="multilevel"/>
    <w:tmpl w:val="BA3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1B77F9"/>
    <w:multiLevelType w:val="multilevel"/>
    <w:tmpl w:val="CA245EEA"/>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D6106D"/>
    <w:multiLevelType w:val="multilevel"/>
    <w:tmpl w:val="1A825E6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3A7E6E"/>
    <w:multiLevelType w:val="hybridMultilevel"/>
    <w:tmpl w:val="1B54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C2B31"/>
    <w:multiLevelType w:val="hybridMultilevel"/>
    <w:tmpl w:val="78860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B7545"/>
    <w:multiLevelType w:val="hybridMultilevel"/>
    <w:tmpl w:val="90163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C4057"/>
    <w:multiLevelType w:val="hybridMultilevel"/>
    <w:tmpl w:val="3808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D3198"/>
    <w:multiLevelType w:val="hybridMultilevel"/>
    <w:tmpl w:val="91F4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C7377"/>
    <w:multiLevelType w:val="hybridMultilevel"/>
    <w:tmpl w:val="EF02A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8F2C00"/>
    <w:multiLevelType w:val="multilevel"/>
    <w:tmpl w:val="C42A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0537E4"/>
    <w:multiLevelType w:val="hybridMultilevel"/>
    <w:tmpl w:val="E2C40EE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59845041">
    <w:abstractNumId w:val="0"/>
  </w:num>
  <w:num w:numId="2" w16cid:durableId="1380670868">
    <w:abstractNumId w:val="3"/>
  </w:num>
  <w:num w:numId="3" w16cid:durableId="201358970">
    <w:abstractNumId w:val="9"/>
  </w:num>
  <w:num w:numId="4" w16cid:durableId="1299720692">
    <w:abstractNumId w:val="20"/>
  </w:num>
  <w:num w:numId="5" w16cid:durableId="25839724">
    <w:abstractNumId w:val="7"/>
  </w:num>
  <w:num w:numId="6" w16cid:durableId="1680157865">
    <w:abstractNumId w:val="1"/>
  </w:num>
  <w:num w:numId="7" w16cid:durableId="1009796335">
    <w:abstractNumId w:val="21"/>
  </w:num>
  <w:num w:numId="8" w16cid:durableId="2098208931">
    <w:abstractNumId w:val="13"/>
  </w:num>
  <w:num w:numId="9" w16cid:durableId="353582192">
    <w:abstractNumId w:val="23"/>
  </w:num>
  <w:num w:numId="10" w16cid:durableId="1233925329">
    <w:abstractNumId w:val="26"/>
  </w:num>
  <w:num w:numId="11" w16cid:durableId="1632176830">
    <w:abstractNumId w:val="8"/>
  </w:num>
  <w:num w:numId="12" w16cid:durableId="365717869">
    <w:abstractNumId w:val="11"/>
  </w:num>
  <w:num w:numId="13" w16cid:durableId="986587200">
    <w:abstractNumId w:val="29"/>
  </w:num>
  <w:num w:numId="14" w16cid:durableId="289093981">
    <w:abstractNumId w:val="16"/>
  </w:num>
  <w:num w:numId="15" w16cid:durableId="1398867387">
    <w:abstractNumId w:val="22"/>
  </w:num>
  <w:num w:numId="16" w16cid:durableId="649292522">
    <w:abstractNumId w:val="25"/>
  </w:num>
  <w:num w:numId="17" w16cid:durableId="1461413424">
    <w:abstractNumId w:val="4"/>
  </w:num>
  <w:num w:numId="18" w16cid:durableId="1838156572">
    <w:abstractNumId w:val="28"/>
  </w:num>
  <w:num w:numId="19" w16cid:durableId="710495030">
    <w:abstractNumId w:val="6"/>
  </w:num>
  <w:num w:numId="20" w16cid:durableId="613443429">
    <w:abstractNumId w:val="24"/>
  </w:num>
  <w:num w:numId="21" w16cid:durableId="1036270607">
    <w:abstractNumId w:val="17"/>
  </w:num>
  <w:num w:numId="22" w16cid:durableId="2074696690">
    <w:abstractNumId w:val="2"/>
  </w:num>
  <w:num w:numId="23" w16cid:durableId="1467890573">
    <w:abstractNumId w:val="14"/>
  </w:num>
  <w:num w:numId="24" w16cid:durableId="676611585">
    <w:abstractNumId w:val="19"/>
  </w:num>
  <w:num w:numId="25" w16cid:durableId="1566525391">
    <w:abstractNumId w:val="5"/>
  </w:num>
  <w:num w:numId="26" w16cid:durableId="1259556563">
    <w:abstractNumId w:val="10"/>
  </w:num>
  <w:num w:numId="27" w16cid:durableId="786508143">
    <w:abstractNumId w:val="18"/>
  </w:num>
  <w:num w:numId="28" w16cid:durableId="149248761">
    <w:abstractNumId w:val="15"/>
  </w:num>
  <w:num w:numId="29" w16cid:durableId="2003072977">
    <w:abstractNumId w:val="30"/>
  </w:num>
  <w:num w:numId="30" w16cid:durableId="279536282">
    <w:abstractNumId w:val="27"/>
  </w:num>
  <w:num w:numId="31" w16cid:durableId="173495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844"/>
    <w:rsid w:val="000004EA"/>
    <w:rsid w:val="00002D1E"/>
    <w:rsid w:val="000151AB"/>
    <w:rsid w:val="00022D05"/>
    <w:rsid w:val="00036C8D"/>
    <w:rsid w:val="00061BE0"/>
    <w:rsid w:val="000630B8"/>
    <w:rsid w:val="000A3DFD"/>
    <w:rsid w:val="000C2F53"/>
    <w:rsid w:val="000D2318"/>
    <w:rsid w:val="000D3B8E"/>
    <w:rsid w:val="000D785F"/>
    <w:rsid w:val="000F392B"/>
    <w:rsid w:val="0010353D"/>
    <w:rsid w:val="00120AB5"/>
    <w:rsid w:val="00126121"/>
    <w:rsid w:val="00142721"/>
    <w:rsid w:val="001455F2"/>
    <w:rsid w:val="0016567B"/>
    <w:rsid w:val="00173E5D"/>
    <w:rsid w:val="00183AFB"/>
    <w:rsid w:val="00184A17"/>
    <w:rsid w:val="001C15DA"/>
    <w:rsid w:val="001C1839"/>
    <w:rsid w:val="001F717E"/>
    <w:rsid w:val="002023C0"/>
    <w:rsid w:val="00216F04"/>
    <w:rsid w:val="002251B1"/>
    <w:rsid w:val="00275925"/>
    <w:rsid w:val="00285708"/>
    <w:rsid w:val="00285881"/>
    <w:rsid w:val="00297CF6"/>
    <w:rsid w:val="002D6956"/>
    <w:rsid w:val="002E279C"/>
    <w:rsid w:val="00304A5A"/>
    <w:rsid w:val="00331166"/>
    <w:rsid w:val="00331251"/>
    <w:rsid w:val="00333BDB"/>
    <w:rsid w:val="00377528"/>
    <w:rsid w:val="00394755"/>
    <w:rsid w:val="003A4A13"/>
    <w:rsid w:val="003B1DC6"/>
    <w:rsid w:val="003B465C"/>
    <w:rsid w:val="003C76C1"/>
    <w:rsid w:val="003C7F7D"/>
    <w:rsid w:val="003D728C"/>
    <w:rsid w:val="003E0ED1"/>
    <w:rsid w:val="003F6D53"/>
    <w:rsid w:val="00430A27"/>
    <w:rsid w:val="0043505D"/>
    <w:rsid w:val="00455B02"/>
    <w:rsid w:val="004574A2"/>
    <w:rsid w:val="00491B6C"/>
    <w:rsid w:val="0049657D"/>
    <w:rsid w:val="004A4C23"/>
    <w:rsid w:val="004C015A"/>
    <w:rsid w:val="004C04EC"/>
    <w:rsid w:val="004E6EAF"/>
    <w:rsid w:val="00503FE8"/>
    <w:rsid w:val="005050B1"/>
    <w:rsid w:val="005171D6"/>
    <w:rsid w:val="00520E5C"/>
    <w:rsid w:val="005306A1"/>
    <w:rsid w:val="005473D8"/>
    <w:rsid w:val="00557CCF"/>
    <w:rsid w:val="005610BC"/>
    <w:rsid w:val="0056331E"/>
    <w:rsid w:val="00571DAA"/>
    <w:rsid w:val="005804D3"/>
    <w:rsid w:val="0058257C"/>
    <w:rsid w:val="005B609F"/>
    <w:rsid w:val="005C192E"/>
    <w:rsid w:val="005D0147"/>
    <w:rsid w:val="005E1439"/>
    <w:rsid w:val="00627449"/>
    <w:rsid w:val="0062749E"/>
    <w:rsid w:val="006409F5"/>
    <w:rsid w:val="00664039"/>
    <w:rsid w:val="00685B2F"/>
    <w:rsid w:val="006A04B5"/>
    <w:rsid w:val="006C30ED"/>
    <w:rsid w:val="006C383E"/>
    <w:rsid w:val="006C46C0"/>
    <w:rsid w:val="006D0F5A"/>
    <w:rsid w:val="006E46B6"/>
    <w:rsid w:val="006F064E"/>
    <w:rsid w:val="007043E0"/>
    <w:rsid w:val="007222C5"/>
    <w:rsid w:val="00740DDB"/>
    <w:rsid w:val="00745B01"/>
    <w:rsid w:val="0075264D"/>
    <w:rsid w:val="00785C41"/>
    <w:rsid w:val="00786DC0"/>
    <w:rsid w:val="007A6612"/>
    <w:rsid w:val="007B0F4C"/>
    <w:rsid w:val="007B153D"/>
    <w:rsid w:val="007C1D20"/>
    <w:rsid w:val="007E7472"/>
    <w:rsid w:val="007F5AB3"/>
    <w:rsid w:val="007F7275"/>
    <w:rsid w:val="00801E35"/>
    <w:rsid w:val="00806801"/>
    <w:rsid w:val="00807C42"/>
    <w:rsid w:val="00817499"/>
    <w:rsid w:val="00831979"/>
    <w:rsid w:val="00845234"/>
    <w:rsid w:val="008473B8"/>
    <w:rsid w:val="00852330"/>
    <w:rsid w:val="00853888"/>
    <w:rsid w:val="00864446"/>
    <w:rsid w:val="0088096B"/>
    <w:rsid w:val="00885DB4"/>
    <w:rsid w:val="00886F45"/>
    <w:rsid w:val="00893AE1"/>
    <w:rsid w:val="008A0469"/>
    <w:rsid w:val="008A6FC2"/>
    <w:rsid w:val="008D0FA0"/>
    <w:rsid w:val="008E79FD"/>
    <w:rsid w:val="00915207"/>
    <w:rsid w:val="00935119"/>
    <w:rsid w:val="00941D97"/>
    <w:rsid w:val="00944B3D"/>
    <w:rsid w:val="009528AD"/>
    <w:rsid w:val="00996F9B"/>
    <w:rsid w:val="00997FB2"/>
    <w:rsid w:val="009A357E"/>
    <w:rsid w:val="009B75B7"/>
    <w:rsid w:val="009C4886"/>
    <w:rsid w:val="009D086F"/>
    <w:rsid w:val="009E3CC0"/>
    <w:rsid w:val="009F3FAB"/>
    <w:rsid w:val="009F6BC9"/>
    <w:rsid w:val="00A04E9B"/>
    <w:rsid w:val="00A1273D"/>
    <w:rsid w:val="00A33CD6"/>
    <w:rsid w:val="00A5782C"/>
    <w:rsid w:val="00A84002"/>
    <w:rsid w:val="00A93D6C"/>
    <w:rsid w:val="00A95276"/>
    <w:rsid w:val="00AA15A4"/>
    <w:rsid w:val="00AB4E7D"/>
    <w:rsid w:val="00AC672E"/>
    <w:rsid w:val="00AE2659"/>
    <w:rsid w:val="00B542E0"/>
    <w:rsid w:val="00B714EC"/>
    <w:rsid w:val="00B74F15"/>
    <w:rsid w:val="00B865BB"/>
    <w:rsid w:val="00B9080A"/>
    <w:rsid w:val="00BC7EA9"/>
    <w:rsid w:val="00BF6042"/>
    <w:rsid w:val="00BF7E56"/>
    <w:rsid w:val="00C03D0D"/>
    <w:rsid w:val="00C0578F"/>
    <w:rsid w:val="00C15BD9"/>
    <w:rsid w:val="00C202F5"/>
    <w:rsid w:val="00C34593"/>
    <w:rsid w:val="00C506A6"/>
    <w:rsid w:val="00C51881"/>
    <w:rsid w:val="00C559E7"/>
    <w:rsid w:val="00C77C73"/>
    <w:rsid w:val="00C8201F"/>
    <w:rsid w:val="00C90BCE"/>
    <w:rsid w:val="00CA7F56"/>
    <w:rsid w:val="00CC7655"/>
    <w:rsid w:val="00CD6BEC"/>
    <w:rsid w:val="00D004A3"/>
    <w:rsid w:val="00D02627"/>
    <w:rsid w:val="00D06AAA"/>
    <w:rsid w:val="00D26704"/>
    <w:rsid w:val="00D33DB8"/>
    <w:rsid w:val="00D4313F"/>
    <w:rsid w:val="00D5003E"/>
    <w:rsid w:val="00D57844"/>
    <w:rsid w:val="00D7732D"/>
    <w:rsid w:val="00D80543"/>
    <w:rsid w:val="00DC430D"/>
    <w:rsid w:val="00DD4C7D"/>
    <w:rsid w:val="00DD72DC"/>
    <w:rsid w:val="00DF3641"/>
    <w:rsid w:val="00E03552"/>
    <w:rsid w:val="00E0486E"/>
    <w:rsid w:val="00E243A5"/>
    <w:rsid w:val="00E31647"/>
    <w:rsid w:val="00E422EC"/>
    <w:rsid w:val="00E61A0C"/>
    <w:rsid w:val="00E6437F"/>
    <w:rsid w:val="00E75B4B"/>
    <w:rsid w:val="00E87902"/>
    <w:rsid w:val="00EC260C"/>
    <w:rsid w:val="00EC416F"/>
    <w:rsid w:val="00ED2FF5"/>
    <w:rsid w:val="00F006CC"/>
    <w:rsid w:val="00F109B8"/>
    <w:rsid w:val="00F17A22"/>
    <w:rsid w:val="00F41D77"/>
    <w:rsid w:val="00F476D2"/>
    <w:rsid w:val="00F56592"/>
    <w:rsid w:val="00F67923"/>
    <w:rsid w:val="00F705EF"/>
    <w:rsid w:val="00F714D2"/>
    <w:rsid w:val="00F71E91"/>
    <w:rsid w:val="00F86D4D"/>
    <w:rsid w:val="00FA31FC"/>
    <w:rsid w:val="00FA3287"/>
    <w:rsid w:val="00FA5A2C"/>
    <w:rsid w:val="00FB15ED"/>
    <w:rsid w:val="00FB77F1"/>
    <w:rsid w:val="00FC2FE9"/>
    <w:rsid w:val="00FE07B7"/>
    <w:rsid w:val="00FE1AB1"/>
    <w:rsid w:val="00FE4A73"/>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4433"/>
  <w15:chartTrackingRefBased/>
  <w15:docId w15:val="{86B3B131-833A-483E-BFB6-CB8776EE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44"/>
  </w:style>
  <w:style w:type="paragraph" w:styleId="Heading1">
    <w:name w:val="heading 1"/>
    <w:basedOn w:val="Normal"/>
    <w:next w:val="Normal"/>
    <w:link w:val="Heading1Char"/>
    <w:uiPriority w:val="9"/>
    <w:qFormat/>
    <w:rsid w:val="00D57844"/>
    <w:pPr>
      <w:keepNext/>
      <w:keepLines/>
      <w:spacing w:before="320" w:after="0" w:line="240" w:lineRule="auto"/>
      <w:outlineLvl w:val="0"/>
    </w:pPr>
    <w:rPr>
      <w:rFonts w:asciiTheme="majorHAnsi" w:eastAsiaTheme="majorEastAsia" w:hAnsiTheme="majorHAnsi" w:cstheme="majorBidi"/>
      <w:color w:val="328D9F" w:themeColor="accent1" w:themeShade="BF"/>
      <w:sz w:val="30"/>
      <w:szCs w:val="30"/>
    </w:rPr>
  </w:style>
  <w:style w:type="paragraph" w:styleId="Heading2">
    <w:name w:val="heading 2"/>
    <w:basedOn w:val="Normal"/>
    <w:next w:val="Normal"/>
    <w:link w:val="Heading2Char"/>
    <w:uiPriority w:val="9"/>
    <w:unhideWhenUsed/>
    <w:qFormat/>
    <w:rsid w:val="00D57844"/>
    <w:pPr>
      <w:keepNext/>
      <w:keepLines/>
      <w:spacing w:before="40" w:after="0" w:line="240" w:lineRule="auto"/>
      <w:outlineLvl w:val="1"/>
    </w:pPr>
    <w:rPr>
      <w:rFonts w:asciiTheme="majorHAnsi" w:eastAsiaTheme="majorEastAsia" w:hAnsiTheme="majorHAnsi" w:cstheme="majorBidi"/>
      <w:color w:val="829752" w:themeColor="accent2" w:themeShade="BF"/>
      <w:sz w:val="28"/>
      <w:szCs w:val="28"/>
    </w:rPr>
  </w:style>
  <w:style w:type="paragraph" w:styleId="Heading3">
    <w:name w:val="heading 3"/>
    <w:basedOn w:val="Normal"/>
    <w:next w:val="Normal"/>
    <w:link w:val="Heading3Char"/>
    <w:uiPriority w:val="9"/>
    <w:unhideWhenUsed/>
    <w:qFormat/>
    <w:rsid w:val="00D57844"/>
    <w:pPr>
      <w:keepNext/>
      <w:keepLines/>
      <w:spacing w:before="40" w:after="0" w:line="240" w:lineRule="auto"/>
      <w:outlineLvl w:val="2"/>
    </w:pPr>
    <w:rPr>
      <w:rFonts w:asciiTheme="majorHAnsi" w:eastAsiaTheme="majorEastAsia" w:hAnsiTheme="majorHAnsi" w:cstheme="majorBidi"/>
      <w:color w:val="5B8777" w:themeColor="accent6" w:themeShade="BF"/>
      <w:sz w:val="26"/>
      <w:szCs w:val="26"/>
    </w:rPr>
  </w:style>
  <w:style w:type="paragraph" w:styleId="Heading4">
    <w:name w:val="heading 4"/>
    <w:basedOn w:val="Normal"/>
    <w:next w:val="Normal"/>
    <w:link w:val="Heading4Char"/>
    <w:uiPriority w:val="9"/>
    <w:unhideWhenUsed/>
    <w:qFormat/>
    <w:rsid w:val="00D57844"/>
    <w:pPr>
      <w:keepNext/>
      <w:keepLines/>
      <w:spacing w:before="40" w:after="0"/>
      <w:outlineLvl w:val="3"/>
    </w:pPr>
    <w:rPr>
      <w:rFonts w:asciiTheme="majorHAnsi" w:eastAsiaTheme="majorEastAsia" w:hAnsiTheme="majorHAnsi" w:cstheme="majorBidi"/>
      <w:i/>
      <w:iCs/>
      <w:color w:val="5B6345" w:themeColor="accent5" w:themeShade="BF"/>
      <w:sz w:val="25"/>
      <w:szCs w:val="25"/>
    </w:rPr>
  </w:style>
  <w:style w:type="paragraph" w:styleId="Heading5">
    <w:name w:val="heading 5"/>
    <w:basedOn w:val="Normal"/>
    <w:next w:val="Normal"/>
    <w:link w:val="Heading5Char"/>
    <w:uiPriority w:val="9"/>
    <w:semiHidden/>
    <w:unhideWhenUsed/>
    <w:qFormat/>
    <w:rsid w:val="00D57844"/>
    <w:pPr>
      <w:keepNext/>
      <w:keepLines/>
      <w:spacing w:before="40" w:after="0"/>
      <w:outlineLvl w:val="4"/>
    </w:pPr>
    <w:rPr>
      <w:rFonts w:asciiTheme="majorHAnsi" w:eastAsiaTheme="majorEastAsia" w:hAnsiTheme="majorHAnsi" w:cstheme="majorBidi"/>
      <w:i/>
      <w:iCs/>
      <w:color w:val="576537" w:themeColor="accent2" w:themeShade="80"/>
      <w:sz w:val="24"/>
      <w:szCs w:val="24"/>
    </w:rPr>
  </w:style>
  <w:style w:type="paragraph" w:styleId="Heading6">
    <w:name w:val="heading 6"/>
    <w:basedOn w:val="Normal"/>
    <w:next w:val="Normal"/>
    <w:link w:val="Heading6Char"/>
    <w:uiPriority w:val="9"/>
    <w:semiHidden/>
    <w:unhideWhenUsed/>
    <w:qFormat/>
    <w:rsid w:val="00D57844"/>
    <w:pPr>
      <w:keepNext/>
      <w:keepLines/>
      <w:spacing w:before="40" w:after="0"/>
      <w:outlineLvl w:val="5"/>
    </w:pPr>
    <w:rPr>
      <w:rFonts w:asciiTheme="majorHAnsi" w:eastAsiaTheme="majorEastAsia" w:hAnsiTheme="majorHAnsi" w:cstheme="majorBidi"/>
      <w:i/>
      <w:iCs/>
      <w:color w:val="3D5A4F" w:themeColor="accent6" w:themeShade="80"/>
      <w:sz w:val="23"/>
      <w:szCs w:val="23"/>
    </w:rPr>
  </w:style>
  <w:style w:type="paragraph" w:styleId="Heading7">
    <w:name w:val="heading 7"/>
    <w:basedOn w:val="Normal"/>
    <w:next w:val="Normal"/>
    <w:link w:val="Heading7Char"/>
    <w:uiPriority w:val="9"/>
    <w:semiHidden/>
    <w:unhideWhenUsed/>
    <w:qFormat/>
    <w:rsid w:val="00D57844"/>
    <w:pPr>
      <w:keepNext/>
      <w:keepLines/>
      <w:spacing w:before="40" w:after="0"/>
      <w:outlineLvl w:val="6"/>
    </w:pPr>
    <w:rPr>
      <w:rFonts w:asciiTheme="majorHAnsi" w:eastAsiaTheme="majorEastAsia" w:hAnsiTheme="majorHAnsi" w:cstheme="majorBidi"/>
      <w:color w:val="215E6A" w:themeColor="accent1" w:themeShade="80"/>
    </w:rPr>
  </w:style>
  <w:style w:type="paragraph" w:styleId="Heading8">
    <w:name w:val="heading 8"/>
    <w:basedOn w:val="Normal"/>
    <w:next w:val="Normal"/>
    <w:link w:val="Heading8Char"/>
    <w:uiPriority w:val="9"/>
    <w:semiHidden/>
    <w:unhideWhenUsed/>
    <w:qFormat/>
    <w:rsid w:val="00D57844"/>
    <w:pPr>
      <w:keepNext/>
      <w:keepLines/>
      <w:spacing w:before="40" w:after="0"/>
      <w:outlineLvl w:val="7"/>
    </w:pPr>
    <w:rPr>
      <w:rFonts w:asciiTheme="majorHAnsi" w:eastAsiaTheme="majorEastAsia" w:hAnsiTheme="majorHAnsi" w:cstheme="majorBidi"/>
      <w:color w:val="576537" w:themeColor="accent2" w:themeShade="80"/>
      <w:sz w:val="21"/>
      <w:szCs w:val="21"/>
    </w:rPr>
  </w:style>
  <w:style w:type="paragraph" w:styleId="Heading9">
    <w:name w:val="heading 9"/>
    <w:basedOn w:val="Normal"/>
    <w:next w:val="Normal"/>
    <w:link w:val="Heading9Char"/>
    <w:uiPriority w:val="9"/>
    <w:semiHidden/>
    <w:unhideWhenUsed/>
    <w:qFormat/>
    <w:rsid w:val="00D57844"/>
    <w:pPr>
      <w:keepNext/>
      <w:keepLines/>
      <w:spacing w:before="40" w:after="0"/>
      <w:outlineLvl w:val="8"/>
    </w:pPr>
    <w:rPr>
      <w:rFonts w:asciiTheme="majorHAnsi" w:eastAsiaTheme="majorEastAsia" w:hAnsiTheme="majorHAnsi" w:cstheme="majorBidi"/>
      <w:color w:val="3D5A4F"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844"/>
    <w:rPr>
      <w:rFonts w:asciiTheme="majorHAnsi" w:eastAsiaTheme="majorEastAsia" w:hAnsiTheme="majorHAnsi" w:cstheme="majorBidi"/>
      <w:color w:val="328D9F" w:themeColor="accent1" w:themeShade="BF"/>
      <w:sz w:val="30"/>
      <w:szCs w:val="30"/>
    </w:rPr>
  </w:style>
  <w:style w:type="character" w:customStyle="1" w:styleId="Heading2Char">
    <w:name w:val="Heading 2 Char"/>
    <w:basedOn w:val="DefaultParagraphFont"/>
    <w:link w:val="Heading2"/>
    <w:uiPriority w:val="9"/>
    <w:rsid w:val="00D57844"/>
    <w:rPr>
      <w:rFonts w:asciiTheme="majorHAnsi" w:eastAsiaTheme="majorEastAsia" w:hAnsiTheme="majorHAnsi" w:cstheme="majorBidi"/>
      <w:color w:val="829752" w:themeColor="accent2" w:themeShade="BF"/>
      <w:sz w:val="28"/>
      <w:szCs w:val="28"/>
    </w:rPr>
  </w:style>
  <w:style w:type="character" w:customStyle="1" w:styleId="Heading3Char">
    <w:name w:val="Heading 3 Char"/>
    <w:basedOn w:val="DefaultParagraphFont"/>
    <w:link w:val="Heading3"/>
    <w:uiPriority w:val="9"/>
    <w:rsid w:val="00D57844"/>
    <w:rPr>
      <w:rFonts w:asciiTheme="majorHAnsi" w:eastAsiaTheme="majorEastAsia" w:hAnsiTheme="majorHAnsi" w:cstheme="majorBidi"/>
      <w:color w:val="5B8777" w:themeColor="accent6" w:themeShade="BF"/>
      <w:sz w:val="26"/>
      <w:szCs w:val="26"/>
    </w:rPr>
  </w:style>
  <w:style w:type="character" w:customStyle="1" w:styleId="Heading4Char">
    <w:name w:val="Heading 4 Char"/>
    <w:basedOn w:val="DefaultParagraphFont"/>
    <w:link w:val="Heading4"/>
    <w:uiPriority w:val="9"/>
    <w:rsid w:val="00D57844"/>
    <w:rPr>
      <w:rFonts w:asciiTheme="majorHAnsi" w:eastAsiaTheme="majorEastAsia" w:hAnsiTheme="majorHAnsi" w:cstheme="majorBidi"/>
      <w:i/>
      <w:iCs/>
      <w:color w:val="5B6345" w:themeColor="accent5" w:themeShade="BF"/>
      <w:sz w:val="25"/>
      <w:szCs w:val="25"/>
    </w:rPr>
  </w:style>
  <w:style w:type="character" w:customStyle="1" w:styleId="Heading5Char">
    <w:name w:val="Heading 5 Char"/>
    <w:basedOn w:val="DefaultParagraphFont"/>
    <w:link w:val="Heading5"/>
    <w:uiPriority w:val="9"/>
    <w:semiHidden/>
    <w:rsid w:val="00D57844"/>
    <w:rPr>
      <w:rFonts w:asciiTheme="majorHAnsi" w:eastAsiaTheme="majorEastAsia" w:hAnsiTheme="majorHAnsi" w:cstheme="majorBidi"/>
      <w:i/>
      <w:iCs/>
      <w:color w:val="576537" w:themeColor="accent2" w:themeShade="80"/>
      <w:sz w:val="24"/>
      <w:szCs w:val="24"/>
    </w:rPr>
  </w:style>
  <w:style w:type="character" w:customStyle="1" w:styleId="Heading6Char">
    <w:name w:val="Heading 6 Char"/>
    <w:basedOn w:val="DefaultParagraphFont"/>
    <w:link w:val="Heading6"/>
    <w:uiPriority w:val="9"/>
    <w:semiHidden/>
    <w:rsid w:val="00D57844"/>
    <w:rPr>
      <w:rFonts w:asciiTheme="majorHAnsi" w:eastAsiaTheme="majorEastAsia" w:hAnsiTheme="majorHAnsi" w:cstheme="majorBidi"/>
      <w:i/>
      <w:iCs/>
      <w:color w:val="3D5A4F" w:themeColor="accent6" w:themeShade="80"/>
      <w:sz w:val="23"/>
      <w:szCs w:val="23"/>
    </w:rPr>
  </w:style>
  <w:style w:type="character" w:customStyle="1" w:styleId="Heading7Char">
    <w:name w:val="Heading 7 Char"/>
    <w:basedOn w:val="DefaultParagraphFont"/>
    <w:link w:val="Heading7"/>
    <w:uiPriority w:val="9"/>
    <w:semiHidden/>
    <w:rsid w:val="00D57844"/>
    <w:rPr>
      <w:rFonts w:asciiTheme="majorHAnsi" w:eastAsiaTheme="majorEastAsia" w:hAnsiTheme="majorHAnsi" w:cstheme="majorBidi"/>
      <w:color w:val="215E6A" w:themeColor="accent1" w:themeShade="80"/>
    </w:rPr>
  </w:style>
  <w:style w:type="character" w:customStyle="1" w:styleId="Heading8Char">
    <w:name w:val="Heading 8 Char"/>
    <w:basedOn w:val="DefaultParagraphFont"/>
    <w:link w:val="Heading8"/>
    <w:uiPriority w:val="9"/>
    <w:semiHidden/>
    <w:rsid w:val="00D57844"/>
    <w:rPr>
      <w:rFonts w:asciiTheme="majorHAnsi" w:eastAsiaTheme="majorEastAsia" w:hAnsiTheme="majorHAnsi" w:cstheme="majorBidi"/>
      <w:color w:val="576537" w:themeColor="accent2" w:themeShade="80"/>
      <w:sz w:val="21"/>
      <w:szCs w:val="21"/>
    </w:rPr>
  </w:style>
  <w:style w:type="character" w:customStyle="1" w:styleId="Heading9Char">
    <w:name w:val="Heading 9 Char"/>
    <w:basedOn w:val="DefaultParagraphFont"/>
    <w:link w:val="Heading9"/>
    <w:uiPriority w:val="9"/>
    <w:semiHidden/>
    <w:rsid w:val="00D57844"/>
    <w:rPr>
      <w:rFonts w:asciiTheme="majorHAnsi" w:eastAsiaTheme="majorEastAsia" w:hAnsiTheme="majorHAnsi" w:cstheme="majorBidi"/>
      <w:color w:val="3D5A4F" w:themeColor="accent6" w:themeShade="80"/>
    </w:rPr>
  </w:style>
  <w:style w:type="paragraph" w:styleId="Title">
    <w:name w:val="Title"/>
    <w:basedOn w:val="Normal"/>
    <w:next w:val="Normal"/>
    <w:link w:val="TitleChar"/>
    <w:uiPriority w:val="10"/>
    <w:qFormat/>
    <w:rsid w:val="00D57844"/>
    <w:pPr>
      <w:spacing w:after="0" w:line="240" w:lineRule="auto"/>
      <w:contextualSpacing/>
    </w:pPr>
    <w:rPr>
      <w:rFonts w:asciiTheme="majorHAnsi" w:eastAsiaTheme="majorEastAsia" w:hAnsiTheme="majorHAnsi" w:cstheme="majorBidi"/>
      <w:color w:val="328D9F" w:themeColor="accent1" w:themeShade="BF"/>
      <w:spacing w:val="-10"/>
      <w:sz w:val="52"/>
      <w:szCs w:val="52"/>
    </w:rPr>
  </w:style>
  <w:style w:type="character" w:customStyle="1" w:styleId="TitleChar">
    <w:name w:val="Title Char"/>
    <w:basedOn w:val="DefaultParagraphFont"/>
    <w:link w:val="Title"/>
    <w:uiPriority w:val="10"/>
    <w:rsid w:val="00D57844"/>
    <w:rPr>
      <w:rFonts w:asciiTheme="majorHAnsi" w:eastAsiaTheme="majorEastAsia" w:hAnsiTheme="majorHAnsi" w:cstheme="majorBidi"/>
      <w:color w:val="328D9F" w:themeColor="accent1" w:themeShade="BF"/>
      <w:spacing w:val="-10"/>
      <w:sz w:val="52"/>
      <w:szCs w:val="52"/>
    </w:rPr>
  </w:style>
  <w:style w:type="paragraph" w:styleId="Subtitle">
    <w:name w:val="Subtitle"/>
    <w:basedOn w:val="Normal"/>
    <w:next w:val="Normal"/>
    <w:link w:val="SubtitleChar"/>
    <w:uiPriority w:val="11"/>
    <w:qFormat/>
    <w:rsid w:val="00D57844"/>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57844"/>
    <w:rPr>
      <w:rFonts w:asciiTheme="majorHAnsi" w:eastAsiaTheme="majorEastAsia" w:hAnsiTheme="majorHAnsi" w:cstheme="majorBidi"/>
    </w:rPr>
  </w:style>
  <w:style w:type="paragraph" w:styleId="Quote">
    <w:name w:val="Quote"/>
    <w:basedOn w:val="Normal"/>
    <w:next w:val="Normal"/>
    <w:link w:val="QuoteChar"/>
    <w:uiPriority w:val="29"/>
    <w:qFormat/>
    <w:rsid w:val="00D57844"/>
    <w:pPr>
      <w:spacing w:before="120"/>
      <w:ind w:left="720" w:right="720"/>
      <w:jc w:val="center"/>
    </w:pPr>
    <w:rPr>
      <w:i/>
      <w:iCs/>
    </w:rPr>
  </w:style>
  <w:style w:type="character" w:customStyle="1" w:styleId="QuoteChar">
    <w:name w:val="Quote Char"/>
    <w:basedOn w:val="DefaultParagraphFont"/>
    <w:link w:val="Quote"/>
    <w:uiPriority w:val="29"/>
    <w:rsid w:val="00D57844"/>
    <w:rPr>
      <w:i/>
      <w:iCs/>
    </w:rPr>
  </w:style>
  <w:style w:type="paragraph" w:styleId="ListParagraph">
    <w:name w:val="List Paragraph"/>
    <w:basedOn w:val="Normal"/>
    <w:uiPriority w:val="1"/>
    <w:qFormat/>
    <w:rsid w:val="00D57844"/>
    <w:pPr>
      <w:ind w:left="720"/>
      <w:contextualSpacing/>
    </w:pPr>
  </w:style>
  <w:style w:type="character" w:styleId="IntenseEmphasis">
    <w:name w:val="Intense Emphasis"/>
    <w:basedOn w:val="DefaultParagraphFont"/>
    <w:uiPriority w:val="21"/>
    <w:qFormat/>
    <w:rsid w:val="00D57844"/>
    <w:rPr>
      <w:b w:val="0"/>
      <w:bCs w:val="0"/>
      <w:i/>
      <w:iCs/>
      <w:color w:val="50B4C8" w:themeColor="accent1"/>
    </w:rPr>
  </w:style>
  <w:style w:type="paragraph" w:styleId="IntenseQuote">
    <w:name w:val="Intense Quote"/>
    <w:basedOn w:val="Normal"/>
    <w:next w:val="Normal"/>
    <w:link w:val="IntenseQuoteChar"/>
    <w:uiPriority w:val="30"/>
    <w:qFormat/>
    <w:rsid w:val="00D57844"/>
    <w:pPr>
      <w:spacing w:before="120" w:line="300" w:lineRule="auto"/>
      <w:ind w:left="576" w:right="576"/>
      <w:jc w:val="center"/>
    </w:pPr>
    <w:rPr>
      <w:rFonts w:asciiTheme="majorHAnsi" w:eastAsiaTheme="majorEastAsia" w:hAnsiTheme="majorHAnsi" w:cstheme="majorBidi"/>
      <w:color w:val="50B4C8" w:themeColor="accent1"/>
      <w:sz w:val="24"/>
      <w:szCs w:val="24"/>
    </w:rPr>
  </w:style>
  <w:style w:type="character" w:customStyle="1" w:styleId="IntenseQuoteChar">
    <w:name w:val="Intense Quote Char"/>
    <w:basedOn w:val="DefaultParagraphFont"/>
    <w:link w:val="IntenseQuote"/>
    <w:uiPriority w:val="30"/>
    <w:rsid w:val="00D57844"/>
    <w:rPr>
      <w:rFonts w:asciiTheme="majorHAnsi" w:eastAsiaTheme="majorEastAsia" w:hAnsiTheme="majorHAnsi" w:cstheme="majorBidi"/>
      <w:color w:val="50B4C8" w:themeColor="accent1"/>
      <w:sz w:val="24"/>
      <w:szCs w:val="24"/>
    </w:rPr>
  </w:style>
  <w:style w:type="character" w:styleId="IntenseReference">
    <w:name w:val="Intense Reference"/>
    <w:basedOn w:val="DefaultParagraphFont"/>
    <w:uiPriority w:val="32"/>
    <w:qFormat/>
    <w:rsid w:val="00D57844"/>
    <w:rPr>
      <w:b/>
      <w:bCs/>
      <w:smallCaps/>
      <w:color w:val="50B4C8" w:themeColor="accent1"/>
      <w:spacing w:val="5"/>
      <w:u w:val="single"/>
    </w:rPr>
  </w:style>
  <w:style w:type="paragraph" w:styleId="Header">
    <w:name w:val="header"/>
    <w:basedOn w:val="Normal"/>
    <w:link w:val="HeaderChar"/>
    <w:uiPriority w:val="99"/>
    <w:unhideWhenUsed/>
    <w:rsid w:val="00D57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844"/>
  </w:style>
  <w:style w:type="paragraph" w:styleId="Footer">
    <w:name w:val="footer"/>
    <w:basedOn w:val="Normal"/>
    <w:link w:val="FooterChar"/>
    <w:uiPriority w:val="99"/>
    <w:unhideWhenUsed/>
    <w:rsid w:val="00D57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844"/>
  </w:style>
  <w:style w:type="paragraph" w:styleId="Caption">
    <w:name w:val="caption"/>
    <w:basedOn w:val="Normal"/>
    <w:next w:val="Normal"/>
    <w:uiPriority w:val="35"/>
    <w:semiHidden/>
    <w:unhideWhenUsed/>
    <w:qFormat/>
    <w:rsid w:val="00D57844"/>
    <w:pPr>
      <w:spacing w:line="240" w:lineRule="auto"/>
    </w:pPr>
    <w:rPr>
      <w:b/>
      <w:bCs/>
      <w:smallCaps/>
      <w:color w:val="50B4C8" w:themeColor="accent1"/>
      <w:spacing w:val="6"/>
    </w:rPr>
  </w:style>
  <w:style w:type="character" w:styleId="Strong">
    <w:name w:val="Strong"/>
    <w:basedOn w:val="DefaultParagraphFont"/>
    <w:uiPriority w:val="22"/>
    <w:qFormat/>
    <w:rsid w:val="00D57844"/>
    <w:rPr>
      <w:b/>
      <w:bCs/>
    </w:rPr>
  </w:style>
  <w:style w:type="character" w:styleId="Emphasis">
    <w:name w:val="Emphasis"/>
    <w:basedOn w:val="DefaultParagraphFont"/>
    <w:uiPriority w:val="20"/>
    <w:qFormat/>
    <w:rsid w:val="00D57844"/>
    <w:rPr>
      <w:i/>
      <w:iCs/>
    </w:rPr>
  </w:style>
  <w:style w:type="paragraph" w:styleId="NoSpacing">
    <w:name w:val="No Spacing"/>
    <w:uiPriority w:val="1"/>
    <w:qFormat/>
    <w:rsid w:val="00D57844"/>
    <w:pPr>
      <w:spacing w:after="0" w:line="240" w:lineRule="auto"/>
    </w:pPr>
  </w:style>
  <w:style w:type="character" w:styleId="SubtleEmphasis">
    <w:name w:val="Subtle Emphasis"/>
    <w:basedOn w:val="DefaultParagraphFont"/>
    <w:uiPriority w:val="19"/>
    <w:qFormat/>
    <w:rsid w:val="00D57844"/>
    <w:rPr>
      <w:i/>
      <w:iCs/>
      <w:color w:val="404040" w:themeColor="text1" w:themeTint="BF"/>
    </w:rPr>
  </w:style>
  <w:style w:type="character" w:styleId="SubtleReference">
    <w:name w:val="Subtle Reference"/>
    <w:basedOn w:val="DefaultParagraphFont"/>
    <w:uiPriority w:val="31"/>
    <w:qFormat/>
    <w:rsid w:val="00D57844"/>
    <w:rPr>
      <w:smallCaps/>
      <w:color w:val="404040" w:themeColor="text1" w:themeTint="BF"/>
      <w:u w:val="single" w:color="7F7F7F" w:themeColor="text1" w:themeTint="80"/>
    </w:rPr>
  </w:style>
  <w:style w:type="character" w:styleId="BookTitle">
    <w:name w:val="Book Title"/>
    <w:basedOn w:val="DefaultParagraphFont"/>
    <w:uiPriority w:val="33"/>
    <w:qFormat/>
    <w:rsid w:val="00D57844"/>
    <w:rPr>
      <w:b/>
      <w:bCs/>
      <w:smallCaps/>
    </w:rPr>
  </w:style>
  <w:style w:type="paragraph" w:styleId="TOCHeading">
    <w:name w:val="TOC Heading"/>
    <w:basedOn w:val="Heading1"/>
    <w:next w:val="Normal"/>
    <w:uiPriority w:val="39"/>
    <w:semiHidden/>
    <w:unhideWhenUsed/>
    <w:qFormat/>
    <w:rsid w:val="00D57844"/>
    <w:pPr>
      <w:outlineLvl w:val="9"/>
    </w:pPr>
  </w:style>
  <w:style w:type="paragraph" w:customStyle="1" w:styleId="TableParagraph">
    <w:name w:val="Table Paragraph"/>
    <w:basedOn w:val="Normal"/>
    <w:uiPriority w:val="1"/>
    <w:qFormat/>
    <w:rsid w:val="00D57844"/>
    <w:pPr>
      <w:widowControl w:val="0"/>
      <w:autoSpaceDE w:val="0"/>
      <w:autoSpaceDN w:val="0"/>
      <w:spacing w:before="1" w:after="0" w:line="267" w:lineRule="exact"/>
      <w:ind w:left="122"/>
    </w:pPr>
    <w:rPr>
      <w:rFonts w:ascii="Times New Roman" w:eastAsia="Times New Roman" w:hAnsi="Times New Roman" w:cs="Times New Roman"/>
      <w:lang w:bidi="en-US"/>
    </w:rPr>
  </w:style>
  <w:style w:type="table" w:styleId="TableGrid">
    <w:name w:val="Table Grid"/>
    <w:basedOn w:val="TableNormal"/>
    <w:uiPriority w:val="39"/>
    <w:rsid w:val="00D57844"/>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4EC"/>
    <w:rPr>
      <w:color w:val="0000FF"/>
      <w:u w:val="single"/>
    </w:rPr>
  </w:style>
  <w:style w:type="character" w:styleId="UnresolvedMention">
    <w:name w:val="Unresolved Mention"/>
    <w:basedOn w:val="DefaultParagraphFont"/>
    <w:uiPriority w:val="99"/>
    <w:semiHidden/>
    <w:unhideWhenUsed/>
    <w:rsid w:val="004C04EC"/>
    <w:rPr>
      <w:color w:val="605E5C"/>
      <w:shd w:val="clear" w:color="auto" w:fill="E1DFDD"/>
    </w:rPr>
  </w:style>
  <w:style w:type="paragraph" w:styleId="Revision">
    <w:name w:val="Revision"/>
    <w:hidden/>
    <w:uiPriority w:val="99"/>
    <w:semiHidden/>
    <w:rsid w:val="00FB1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na.Gresham@usd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trick.Haslem@usd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9B9E4386F4A54597E5F4B68B76258C" ma:contentTypeVersion="6" ma:contentTypeDescription="Create a new document." ma:contentTypeScope="" ma:versionID="c78528d73362a1c893668c6d8b67630b">
  <xsd:schema xmlns:xsd="http://www.w3.org/2001/XMLSchema" xmlns:xs="http://www.w3.org/2001/XMLSchema" xmlns:p="http://schemas.microsoft.com/office/2006/metadata/properties" xmlns:ns2="946b1f3c-ad30-4bca-9395-c2c4ea552107" xmlns:ns3="85c4527d-b7cc-4f9f-9bd6-b25407b997b7" targetNamespace="http://schemas.microsoft.com/office/2006/metadata/properties" ma:root="true" ma:fieldsID="f9b155c14f93ecc27edcbc2efa5534fc" ns2:_="" ns3:_="">
    <xsd:import namespace="946b1f3c-ad30-4bca-9395-c2c4ea552107"/>
    <xsd:import namespace="85c4527d-b7cc-4f9f-9bd6-b25407b997b7"/>
    <xsd:element name="properties">
      <xsd:complexType>
        <xsd:sequence>
          <xsd:element name="documentManagement">
            <xsd:complexType>
              <xsd:all>
                <xsd:element ref="ns2:_dlc_DocId" minOccurs="0"/>
                <xsd:element ref="ns2:_dlc_DocIdUrl" minOccurs="0"/>
                <xsd:element ref="ns2:_dlc_DocIdPersistId" minOccurs="0"/>
                <xsd:element ref="ns2:_dlc_BarcodeImage" minOccurs="0"/>
                <xsd:element ref="ns2:_dlc_BarcodeValue" minOccurs="0"/>
                <xsd:element ref="ns2:_dlc_BarcodePreview"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_dlc_BarcodeImage" ma:index="7" nillable="true" ma:displayName="Barcode Image" ma:hidden="true" ma:internalName="_dlc_BarcodeImage" ma:readOnly="false">
      <xsd:simpleType>
        <xsd:restriction base="dms:Note"/>
      </xsd:simpleType>
    </xsd:element>
    <xsd:element name="_dlc_BarcodeValue" ma:index="8" nillable="true" ma:displayName="Barcode Value" ma:description="The value of the barcode assigned to this item." ma:internalName="_dlc_BarcodeValue" ma:readOnly="false">
      <xsd:simpleType>
        <xsd:restriction base="dms:Text"/>
      </xsd:simpleType>
    </xsd:element>
    <xsd:element name="_dlc_BarcodePreview" ma:index="9" nillable="true" ma:displayName="Barcode" ma:description="The barcode assigned to this item." ma:format="Image" ma:internalName="_dlc_BarcodePreview"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c4527d-b7cc-4f9f-9bd6-b25407b997b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BarcodeImage xmlns="946b1f3c-ad30-4bca-9395-c2c4ea552107" xsi:nil="true"/>
    <_dlc_BarcodeValue xmlns="946b1f3c-ad30-4bca-9395-c2c4ea552107" xsi:nil="true"/>
    <_dlc_BarcodePreview xmlns="946b1f3c-ad30-4bca-9395-c2c4ea552107">
      <Url xsi:nil="true"/>
      <Description xsi:nil="true"/>
    </_dlc_BarcodePreview>
    <_dlc_DocId xmlns="946b1f3c-ad30-4bca-9395-c2c4ea552107">TZW7DVY6KAAX-965251705-643</_dlc_DocId>
    <_dlc_DocIdUrl xmlns="946b1f3c-ad30-4bca-9395-c2c4ea552107">
      <Url>https://usdagcc.sharepoint.com/sites/aphis-ppq/EDP/CAPS/_layouts/15/DocIdRedir.aspx?ID=TZW7DVY6KAAX-965251705-643</Url>
      <Description>TZW7DVY6KAAX-965251705-643</Description>
    </_dlc_DocIdUrl>
  </documentManagement>
</p:properties>
</file>

<file path=customXml/itemProps1.xml><?xml version="1.0" encoding="utf-8"?>
<ds:datastoreItem xmlns:ds="http://schemas.openxmlformats.org/officeDocument/2006/customXml" ds:itemID="{E12110A0-4F16-4FD4-9B9B-08C253A0F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85c4527d-b7cc-4f9f-9bd6-b25407b9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81F53-E7EA-4325-B6C9-95CE4343FBE5}">
  <ds:schemaRefs>
    <ds:schemaRef ds:uri="http://schemas.microsoft.com/sharepoint/events"/>
  </ds:schemaRefs>
</ds:datastoreItem>
</file>

<file path=customXml/itemProps3.xml><?xml version="1.0" encoding="utf-8"?>
<ds:datastoreItem xmlns:ds="http://schemas.openxmlformats.org/officeDocument/2006/customXml" ds:itemID="{9FC44901-8AC7-41E6-B134-C9A4D1E9D257}">
  <ds:schemaRefs>
    <ds:schemaRef ds:uri="http://schemas.microsoft.com/sharepoint/v3/contenttype/forms"/>
  </ds:schemaRefs>
</ds:datastoreItem>
</file>

<file path=customXml/itemProps4.xml><?xml version="1.0" encoding="utf-8"?>
<ds:datastoreItem xmlns:ds="http://schemas.openxmlformats.org/officeDocument/2006/customXml" ds:itemID="{66421D74-F927-4F99-A85D-BEA1E871474D}">
  <ds:schemaRefs>
    <ds:schemaRef ds:uri="http://schemas.microsoft.com/office/2006/metadata/properties"/>
    <ds:schemaRef ds:uri="http://schemas.microsoft.com/office/infopath/2007/PartnerControls"/>
    <ds:schemaRef ds:uri="946b1f3c-ad30-4bca-9395-c2c4ea552107"/>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92</TotalTime>
  <Pages>3</Pages>
  <Words>749</Words>
  <Characters>3668</Characters>
  <Application>Microsoft Office Word</Application>
  <DocSecurity>0</DocSecurity>
  <Lines>105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Links>
    <vt:vector size="12" baseType="variant">
      <vt:variant>
        <vt:i4>7667733</vt:i4>
      </vt:variant>
      <vt:variant>
        <vt:i4>3</vt:i4>
      </vt:variant>
      <vt:variant>
        <vt:i4>0</vt:i4>
      </vt:variant>
      <vt:variant>
        <vt:i4>5</vt:i4>
      </vt:variant>
      <vt:variant>
        <vt:lpwstr>mailto:Tina.Gresham@usda.gov</vt:lpwstr>
      </vt:variant>
      <vt:variant>
        <vt:lpwstr/>
      </vt:variant>
      <vt:variant>
        <vt:i4>5832740</vt:i4>
      </vt:variant>
      <vt:variant>
        <vt:i4>0</vt:i4>
      </vt:variant>
      <vt:variant>
        <vt:i4>0</vt:i4>
      </vt:variant>
      <vt:variant>
        <vt:i4>5</vt:i4>
      </vt:variant>
      <vt:variant>
        <vt:lpwstr>mailto:Patrick.Haslem@usda.gov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Gresham, Tina - MRP-APHIS</dc:creator>
  <cp:keywords/>
  <dc:description/>
  <cp:lastModifiedBy>Bays, Darrell - MRP-APHIS</cp:lastModifiedBy>
  <cp:revision>85</cp:revision>
  <dcterms:created xsi:type="dcterms:W3CDTF">2026-04-03T16:54:00Z</dcterms:created>
  <dcterms:modified xsi:type="dcterms:W3CDTF">2026-04-03T17:55:00Z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0x010100139B9E4386F4A54597E5F4B68B76258C</vt:lpwstr>
  </property>
  <property fmtid="{D5CDD505-2E9C-101B-9397-08002B2CF9AE}" pid="3" name="_dlc_DocIdItemGuid">
    <vt:lpwstr>d189486a-57c0-4348-ba9a-352e2cbca799</vt:lpwstr>
  </property>
</Properties>
</file>