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C23C" w14:textId="027B3684" w:rsidR="00C90B6E" w:rsidRDefault="004B0E78" w:rsidP="00C90B6E">
      <w:pPr>
        <w:spacing w:after="240"/>
      </w:pPr>
      <w:r>
        <w:rPr>
          <w:b/>
          <w:sz w:val="28"/>
          <w:szCs w:val="28"/>
        </w:rPr>
        <w:t>Public Engagement</w:t>
      </w:r>
      <w:r w:rsidRPr="00F6472A">
        <w:rPr>
          <w:b/>
          <w:sz w:val="28"/>
          <w:szCs w:val="28"/>
        </w:rPr>
        <w:t xml:space="preserve"> </w:t>
      </w:r>
      <w:r w:rsidR="00C90B6E" w:rsidRPr="00F6472A">
        <w:rPr>
          <w:b/>
          <w:sz w:val="28"/>
          <w:szCs w:val="28"/>
        </w:rPr>
        <w:t>Guid</w:t>
      </w:r>
      <w:r w:rsidR="00C90B6E">
        <w:rPr>
          <w:b/>
          <w:sz w:val="28"/>
          <w:szCs w:val="28"/>
        </w:rPr>
        <w:t>anc</w:t>
      </w:r>
      <w:r>
        <w:rPr>
          <w:b/>
          <w:sz w:val="28"/>
          <w:szCs w:val="28"/>
        </w:rPr>
        <w:t>e</w:t>
      </w:r>
      <w:r w:rsidR="00C90B6E">
        <w:rPr>
          <w:b/>
          <w:sz w:val="28"/>
          <w:szCs w:val="28"/>
        </w:rPr>
        <w:tab/>
      </w:r>
    </w:p>
    <w:p w14:paraId="6A4244E2" w14:textId="004D8322" w:rsidR="00EE5F98" w:rsidRPr="00BA7814" w:rsidRDefault="00C90B6E" w:rsidP="00956F9B">
      <w:pPr>
        <w:spacing w:after="120"/>
      </w:pPr>
      <w:r>
        <w:t xml:space="preserve">Public engagement </w:t>
      </w:r>
      <w:r w:rsidR="00B115F4">
        <w:t xml:space="preserve">activities are </w:t>
      </w:r>
      <w:r w:rsidR="001F67B9">
        <w:t>su</w:t>
      </w:r>
      <w:r w:rsidR="009E1F40">
        <w:t xml:space="preserve">pported through </w:t>
      </w:r>
      <w:r w:rsidR="008354B0">
        <w:t xml:space="preserve">CAPS </w:t>
      </w:r>
      <w:r w:rsidR="00FD3377">
        <w:t>i</w:t>
      </w:r>
      <w:r w:rsidR="009E1F40">
        <w:t>nfrastructure</w:t>
      </w:r>
      <w:r w:rsidR="00872AE9">
        <w:t xml:space="preserve"> </w:t>
      </w:r>
      <w:r w:rsidR="00B115F4">
        <w:t xml:space="preserve">agreements </w:t>
      </w:r>
      <w:r w:rsidR="00872AE9">
        <w:t xml:space="preserve">as a means to </w:t>
      </w:r>
      <w:r w:rsidR="00872AE9" w:rsidRPr="00BA7814">
        <w:t>enhance the State Survey Coordin</w:t>
      </w:r>
      <w:r w:rsidR="00872AE9">
        <w:t xml:space="preserve">ators’ (SSC) </w:t>
      </w:r>
      <w:r w:rsidR="00A04CCD">
        <w:t>communicati</w:t>
      </w:r>
      <w:r w:rsidR="00D20DB6">
        <w:t>on</w:t>
      </w:r>
      <w:r w:rsidR="00A04CCD">
        <w:t xml:space="preserve"> with</w:t>
      </w:r>
      <w:r w:rsidR="00872AE9" w:rsidRPr="00BA7814">
        <w:t xml:space="preserve"> stakeholders </w:t>
      </w:r>
      <w:r w:rsidR="00813795">
        <w:t xml:space="preserve">in </w:t>
      </w:r>
      <w:r w:rsidR="00872AE9" w:rsidRPr="00BA7814">
        <w:t>the</w:t>
      </w:r>
      <w:r w:rsidR="00896B23">
        <w:t>ir</w:t>
      </w:r>
      <w:r w:rsidR="00872AE9" w:rsidRPr="00BA7814">
        <w:t xml:space="preserve"> </w:t>
      </w:r>
      <w:r w:rsidR="00896B23">
        <w:t xml:space="preserve">respective </w:t>
      </w:r>
      <w:r w:rsidR="00872AE9" w:rsidRPr="00BA7814">
        <w:t>state</w:t>
      </w:r>
      <w:r w:rsidR="00896B23">
        <w:t>(s)</w:t>
      </w:r>
      <w:r w:rsidR="00872AE9">
        <w:t xml:space="preserve">. </w:t>
      </w:r>
      <w:r w:rsidR="00896B23">
        <w:t>Public engagement</w:t>
      </w:r>
      <w:r w:rsidR="00EE5F98" w:rsidRPr="00BA7814">
        <w:t xml:space="preserve"> activities </w:t>
      </w:r>
      <w:r w:rsidR="00813795">
        <w:t xml:space="preserve">may </w:t>
      </w:r>
      <w:r w:rsidR="00EE5F98" w:rsidRPr="00BA7814">
        <w:t xml:space="preserve">occur during routine survey planning </w:t>
      </w:r>
      <w:r w:rsidR="00EE5F98" w:rsidRPr="00956F9B">
        <w:t xml:space="preserve">and preparation, attendance at industry and stakeholder meetings, </w:t>
      </w:r>
      <w:r w:rsidR="00813795" w:rsidRPr="00956F9B">
        <w:t>workshops</w:t>
      </w:r>
      <w:r w:rsidR="005B6108" w:rsidRPr="00956F9B">
        <w:t>,</w:t>
      </w:r>
      <w:r w:rsidR="00813795" w:rsidRPr="00956F9B">
        <w:t xml:space="preserve"> or</w:t>
      </w:r>
      <w:r w:rsidR="00EE5F98" w:rsidRPr="00956F9B">
        <w:t xml:space="preserve"> seminar</w:t>
      </w:r>
      <w:r w:rsidR="00813795" w:rsidRPr="00956F9B">
        <w:t>s</w:t>
      </w:r>
      <w:r w:rsidR="00EE5F98" w:rsidRPr="00956F9B">
        <w:t xml:space="preserve">. </w:t>
      </w:r>
      <w:r w:rsidR="009C3525" w:rsidRPr="00956F9B">
        <w:t>Funding through Plant Protection Act 7721 Goal 5 may be an option worth considering, especially for larger projects</w:t>
      </w:r>
      <w:r w:rsidR="00C23565" w:rsidRPr="00956F9B">
        <w:t>.</w:t>
      </w:r>
    </w:p>
    <w:p w14:paraId="6A4244E7" w14:textId="79238CD1" w:rsidR="00EE5F98" w:rsidRDefault="006C24CB" w:rsidP="00956F9B">
      <w:pPr>
        <w:spacing w:after="120"/>
      </w:pPr>
      <w:r>
        <w:t xml:space="preserve">The primary goal of </w:t>
      </w:r>
      <w:r w:rsidR="00EE5F98" w:rsidRPr="00BA7814">
        <w:t xml:space="preserve">states' </w:t>
      </w:r>
      <w:r w:rsidR="00813795">
        <w:t xml:space="preserve">public engagement </w:t>
      </w:r>
      <w:r w:rsidR="00EE5F98" w:rsidRPr="00BA7814">
        <w:t xml:space="preserve">programs </w:t>
      </w:r>
      <w:r>
        <w:t>is</w:t>
      </w:r>
      <w:r w:rsidRPr="00BA7814">
        <w:t xml:space="preserve"> </w:t>
      </w:r>
      <w:r w:rsidR="00EE5F98" w:rsidRPr="00BA7814">
        <w:t xml:space="preserve">to </w:t>
      </w:r>
      <w:r w:rsidR="008E20D4">
        <w:t xml:space="preserve">use early detection </w:t>
      </w:r>
      <w:r w:rsidR="00F20013">
        <w:t xml:space="preserve">activities to </w:t>
      </w:r>
      <w:r w:rsidR="00EE5F98" w:rsidRPr="00BA7814">
        <w:t>prevent new exotic plant pest</w:t>
      </w:r>
      <w:r>
        <w:t>s</w:t>
      </w:r>
      <w:r w:rsidR="00E13AAD">
        <w:t xml:space="preserve"> from </w:t>
      </w:r>
      <w:r w:rsidR="00EE5F98" w:rsidRPr="00BA7814">
        <w:t>becoming establish</w:t>
      </w:r>
      <w:r w:rsidR="008E20D4">
        <w:t>ed</w:t>
      </w:r>
      <w:r w:rsidR="00F20013">
        <w:t>.</w:t>
      </w:r>
      <w:r w:rsidR="00A70BF8">
        <w:t xml:space="preserve"> This </w:t>
      </w:r>
      <w:r w:rsidR="00F20013">
        <w:t>may be</w:t>
      </w:r>
      <w:r w:rsidR="00F20013" w:rsidRPr="00BA7814">
        <w:t xml:space="preserve"> </w:t>
      </w:r>
      <w:r w:rsidR="00B60C1A" w:rsidRPr="00BA7814">
        <w:t xml:space="preserve">accomplished </w:t>
      </w:r>
      <w:r w:rsidR="00EE5F98" w:rsidRPr="00BA7814">
        <w:t xml:space="preserve">by </w:t>
      </w:r>
      <w:r w:rsidR="00F20013">
        <w:t xml:space="preserve">coordinating </w:t>
      </w:r>
      <w:r w:rsidR="00EE5F98" w:rsidRPr="00BA7814">
        <w:t>targeted</w:t>
      </w:r>
      <w:r>
        <w:t xml:space="preserve">, </w:t>
      </w:r>
      <w:r w:rsidR="00EE5F98" w:rsidRPr="00BA7814">
        <w:t xml:space="preserve">ongoing </w:t>
      </w:r>
      <w:r w:rsidR="008B1576">
        <w:t>s</w:t>
      </w:r>
      <w:r w:rsidR="00EE5F98" w:rsidRPr="00BA7814">
        <w:t xml:space="preserve">urveys </w:t>
      </w:r>
      <w:r>
        <w:t>to support</w:t>
      </w:r>
      <w:r w:rsidR="002E4920">
        <w:t xml:space="preserve"> </w:t>
      </w:r>
      <w:r w:rsidR="00F20013">
        <w:t xml:space="preserve">a </w:t>
      </w:r>
      <w:r w:rsidR="00B60C1A" w:rsidRPr="00BA7814">
        <w:t>timely and effective response</w:t>
      </w:r>
      <w:r w:rsidR="002E4920">
        <w:t xml:space="preserve"> if or when a pest is detected</w:t>
      </w:r>
      <w:r w:rsidR="003C2F00">
        <w:t xml:space="preserve">. </w:t>
      </w:r>
      <w:r w:rsidR="004C165D">
        <w:t xml:space="preserve">Coordinating detection surveys </w:t>
      </w:r>
      <w:r w:rsidR="00EE5F98" w:rsidRPr="00BA7814">
        <w:t>and</w:t>
      </w:r>
      <w:r w:rsidR="0058352F">
        <w:t xml:space="preserve"> complementary</w:t>
      </w:r>
      <w:r w:rsidR="00EE5F98" w:rsidRPr="00BA7814">
        <w:t xml:space="preserve"> </w:t>
      </w:r>
      <w:r w:rsidR="0058352F">
        <w:t>public engagement</w:t>
      </w:r>
      <w:r w:rsidR="0058352F" w:rsidRPr="00BA7814">
        <w:t xml:space="preserve"> </w:t>
      </w:r>
      <w:r w:rsidR="00EE5F98" w:rsidRPr="00BA7814">
        <w:t>activities</w:t>
      </w:r>
      <w:r w:rsidR="00BA152C">
        <w:t xml:space="preserve"> strengthens statewide </w:t>
      </w:r>
      <w:r w:rsidR="0099181B">
        <w:t>early detection efforts.</w:t>
      </w:r>
      <w:r w:rsidR="00EE5F98" w:rsidRPr="00BA7814">
        <w:t xml:space="preserve"> </w:t>
      </w:r>
      <w:r w:rsidR="0058352F">
        <w:t xml:space="preserve">Public engagement </w:t>
      </w:r>
      <w:r w:rsidR="000A25AB">
        <w:t>can be used to</w:t>
      </w:r>
      <w:r w:rsidR="00EE5F98" w:rsidRPr="00BA7814">
        <w:t xml:space="preserve"> improve existing survey initiatives </w:t>
      </w:r>
      <w:r w:rsidR="000A25AB">
        <w:t>and support</w:t>
      </w:r>
      <w:r w:rsidR="00EE5F98" w:rsidRPr="00BA7814">
        <w:t xml:space="preserve"> CAPS programs to identify exotic pest threats, determine and implement effective preventi</w:t>
      </w:r>
      <w:r w:rsidR="00663EDA">
        <w:t>on</w:t>
      </w:r>
      <w:r w:rsidR="00EE5F98" w:rsidRPr="00BA7814">
        <w:t>, detecti</w:t>
      </w:r>
      <w:r w:rsidR="00663EDA">
        <w:t>o</w:t>
      </w:r>
      <w:r w:rsidR="00EE5F98" w:rsidRPr="00BA7814">
        <w:t>n, and respon</w:t>
      </w:r>
      <w:r w:rsidR="00663EDA">
        <w:t xml:space="preserve">se </w:t>
      </w:r>
      <w:r w:rsidR="00EE5F98" w:rsidRPr="00BA7814">
        <w:t>to new exotic pests, and communicat</w:t>
      </w:r>
      <w:r w:rsidR="0042061D">
        <w:t>e</w:t>
      </w:r>
      <w:r w:rsidR="00EE5F98" w:rsidRPr="00BA7814">
        <w:t xml:space="preserve"> risks and needs to land management personnel, relevant industries, and the public.</w:t>
      </w:r>
      <w:r w:rsidR="00DD7C8D">
        <w:t xml:space="preserve"> </w:t>
      </w:r>
      <w:r w:rsidR="00EE5F98">
        <w:t xml:space="preserve">States are encouraged to explore novel approaches to </w:t>
      </w:r>
      <w:r w:rsidR="00663EDA">
        <w:t>public</w:t>
      </w:r>
      <w:r w:rsidR="00D03805">
        <w:t xml:space="preserve"> </w:t>
      </w:r>
      <w:r w:rsidR="00FC4C6E">
        <w:t>engagement</w:t>
      </w:r>
      <w:r w:rsidR="00EE5F98">
        <w:t xml:space="preserve">. </w:t>
      </w:r>
    </w:p>
    <w:p w14:paraId="6A4244F1" w14:textId="576A99FD" w:rsidR="00FC6874" w:rsidRDefault="00EE5F98" w:rsidP="00956F9B">
      <w:pPr>
        <w:spacing w:after="120"/>
      </w:pPr>
      <w:r>
        <w:t xml:space="preserve">Local stakeholder groups should be contacted and encouraged to support </w:t>
      </w:r>
      <w:r w:rsidR="00EA4F57">
        <w:t xml:space="preserve">CAPS </w:t>
      </w:r>
      <w:r w:rsidR="00877C30">
        <w:t>program-</w:t>
      </w:r>
      <w:r>
        <w:t>related</w:t>
      </w:r>
      <w:r w:rsidR="006E76EA">
        <w:t xml:space="preserve"> </w:t>
      </w:r>
      <w:r>
        <w:t xml:space="preserve">outreach activities. </w:t>
      </w:r>
      <w:r w:rsidR="008B1576">
        <w:t>C</w:t>
      </w:r>
      <w:r>
        <w:t>onsider providing training to volunteers</w:t>
      </w:r>
      <w:r w:rsidR="008B1576">
        <w:t xml:space="preserve"> </w:t>
      </w:r>
      <w:r>
        <w:t xml:space="preserve">and others </w:t>
      </w:r>
      <w:r w:rsidR="00EA4F57">
        <w:t xml:space="preserve">who may </w:t>
      </w:r>
      <w:r>
        <w:t xml:space="preserve">have access to areas at risk of exotic pest introduction. </w:t>
      </w:r>
      <w:r w:rsidR="00D76AEA">
        <w:t xml:space="preserve">Also, consider partnering with </w:t>
      </w:r>
      <w:r w:rsidR="00932426">
        <w:t xml:space="preserve">local extension services, </w:t>
      </w:r>
      <w:r>
        <w:t xml:space="preserve">horticultural inspection services, </w:t>
      </w:r>
      <w:r w:rsidR="00EA4F57">
        <w:t xml:space="preserve">and </w:t>
      </w:r>
      <w:r>
        <w:t>master gardeners.</w:t>
      </w:r>
    </w:p>
    <w:sectPr w:rsidR="00FC6874" w:rsidSect="005E6FED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4918" w14:textId="77777777" w:rsidR="00D6557E" w:rsidRDefault="00D6557E" w:rsidP="00F6472A">
      <w:r>
        <w:separator/>
      </w:r>
    </w:p>
  </w:endnote>
  <w:endnote w:type="continuationSeparator" w:id="0">
    <w:p w14:paraId="13D874EF" w14:textId="77777777" w:rsidR="00D6557E" w:rsidRDefault="00D6557E" w:rsidP="00F6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51A1" w14:textId="4842F742" w:rsidR="004B0E78" w:rsidRDefault="004B0E78">
    <w:pPr>
      <w:pStyle w:val="Footer"/>
    </w:pPr>
    <w:r>
      <w:t>Updated April 13, 2026</w:t>
    </w:r>
  </w:p>
  <w:p w14:paraId="79FD913A" w14:textId="77777777" w:rsidR="004B0E78" w:rsidRDefault="004B0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1AB7" w14:textId="77777777" w:rsidR="00D6557E" w:rsidRDefault="00D6557E" w:rsidP="00F6472A">
      <w:r>
        <w:separator/>
      </w:r>
    </w:p>
  </w:footnote>
  <w:footnote w:type="continuationSeparator" w:id="0">
    <w:p w14:paraId="6F7F1E0C" w14:textId="77777777" w:rsidR="00D6557E" w:rsidRDefault="00D6557E" w:rsidP="00F6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44F6" w14:textId="11939933" w:rsidR="00F6472A" w:rsidRPr="00F6472A" w:rsidRDefault="00F6472A" w:rsidP="00F6472A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2F2E"/>
    <w:multiLevelType w:val="hybridMultilevel"/>
    <w:tmpl w:val="8DA2F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2780C"/>
    <w:multiLevelType w:val="hybridMultilevel"/>
    <w:tmpl w:val="8BF0E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601193">
    <w:abstractNumId w:val="1"/>
  </w:num>
  <w:num w:numId="2" w16cid:durableId="24171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98"/>
    <w:rsid w:val="0002173A"/>
    <w:rsid w:val="0005274E"/>
    <w:rsid w:val="000A25AB"/>
    <w:rsid w:val="000B5548"/>
    <w:rsid w:val="000D3480"/>
    <w:rsid w:val="00111F20"/>
    <w:rsid w:val="00146E50"/>
    <w:rsid w:val="001B5646"/>
    <w:rsid w:val="001F67B9"/>
    <w:rsid w:val="002720FE"/>
    <w:rsid w:val="002B2202"/>
    <w:rsid w:val="002E4920"/>
    <w:rsid w:val="003071F1"/>
    <w:rsid w:val="003C2F00"/>
    <w:rsid w:val="003E3F6A"/>
    <w:rsid w:val="0042061D"/>
    <w:rsid w:val="00472377"/>
    <w:rsid w:val="0048418B"/>
    <w:rsid w:val="00496E31"/>
    <w:rsid w:val="004B0E78"/>
    <w:rsid w:val="004C165D"/>
    <w:rsid w:val="0058352F"/>
    <w:rsid w:val="005A314E"/>
    <w:rsid w:val="005B6108"/>
    <w:rsid w:val="005B7A38"/>
    <w:rsid w:val="005E6FED"/>
    <w:rsid w:val="005E7300"/>
    <w:rsid w:val="00622339"/>
    <w:rsid w:val="00635785"/>
    <w:rsid w:val="006571D5"/>
    <w:rsid w:val="00663EDA"/>
    <w:rsid w:val="00670ED4"/>
    <w:rsid w:val="006803E4"/>
    <w:rsid w:val="006908CD"/>
    <w:rsid w:val="006C24CB"/>
    <w:rsid w:val="006E76EA"/>
    <w:rsid w:val="0071123A"/>
    <w:rsid w:val="00793C11"/>
    <w:rsid w:val="007E0CB2"/>
    <w:rsid w:val="00813795"/>
    <w:rsid w:val="008354B0"/>
    <w:rsid w:val="00860C64"/>
    <w:rsid w:val="00872AE9"/>
    <w:rsid w:val="00877C30"/>
    <w:rsid w:val="00892C0B"/>
    <w:rsid w:val="00896B23"/>
    <w:rsid w:val="008B1576"/>
    <w:rsid w:val="008E20D4"/>
    <w:rsid w:val="008E63CD"/>
    <w:rsid w:val="008F20D6"/>
    <w:rsid w:val="00923E0F"/>
    <w:rsid w:val="00932426"/>
    <w:rsid w:val="00941C3D"/>
    <w:rsid w:val="00956F9B"/>
    <w:rsid w:val="0099181B"/>
    <w:rsid w:val="009C3525"/>
    <w:rsid w:val="009C5676"/>
    <w:rsid w:val="009E1F40"/>
    <w:rsid w:val="00A04CCD"/>
    <w:rsid w:val="00A379B9"/>
    <w:rsid w:val="00A70BF8"/>
    <w:rsid w:val="00A7343C"/>
    <w:rsid w:val="00B115F4"/>
    <w:rsid w:val="00B26384"/>
    <w:rsid w:val="00B60C1A"/>
    <w:rsid w:val="00B908F9"/>
    <w:rsid w:val="00BA152C"/>
    <w:rsid w:val="00BA7814"/>
    <w:rsid w:val="00BD3FC9"/>
    <w:rsid w:val="00C23565"/>
    <w:rsid w:val="00C40F05"/>
    <w:rsid w:val="00C90B6E"/>
    <w:rsid w:val="00C9631E"/>
    <w:rsid w:val="00D03805"/>
    <w:rsid w:val="00D123CC"/>
    <w:rsid w:val="00D20DB6"/>
    <w:rsid w:val="00D6557E"/>
    <w:rsid w:val="00D76AEA"/>
    <w:rsid w:val="00D85A6B"/>
    <w:rsid w:val="00DA1ED0"/>
    <w:rsid w:val="00DD7C8D"/>
    <w:rsid w:val="00DF79DB"/>
    <w:rsid w:val="00E13AAD"/>
    <w:rsid w:val="00E25A3E"/>
    <w:rsid w:val="00E73824"/>
    <w:rsid w:val="00EA4F57"/>
    <w:rsid w:val="00EE5F98"/>
    <w:rsid w:val="00EE716A"/>
    <w:rsid w:val="00F00775"/>
    <w:rsid w:val="00F04105"/>
    <w:rsid w:val="00F20013"/>
    <w:rsid w:val="00F44D14"/>
    <w:rsid w:val="00F6472A"/>
    <w:rsid w:val="00FC4C6E"/>
    <w:rsid w:val="00FC6874"/>
    <w:rsid w:val="00F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244E1"/>
  <w15:docId w15:val="{DA804CBA-4A68-4491-AADD-ACFF00E1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F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4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47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64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72A"/>
    <w:rPr>
      <w:sz w:val="24"/>
      <w:szCs w:val="24"/>
    </w:rPr>
  </w:style>
  <w:style w:type="character" w:styleId="Hyperlink">
    <w:name w:val="Hyperlink"/>
    <w:basedOn w:val="DefaultParagraphFont"/>
    <w:rsid w:val="00FC687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9E1F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1F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1F40"/>
  </w:style>
  <w:style w:type="paragraph" w:styleId="CommentSubject">
    <w:name w:val="annotation subject"/>
    <w:basedOn w:val="CommentText"/>
    <w:next w:val="CommentText"/>
    <w:link w:val="CommentSubjectChar"/>
    <w:rsid w:val="009E1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1F40"/>
    <w:rPr>
      <w:b/>
      <w:bCs/>
    </w:rPr>
  </w:style>
  <w:style w:type="paragraph" w:styleId="BalloonText">
    <w:name w:val="Balloon Text"/>
    <w:basedOn w:val="Normal"/>
    <w:link w:val="BalloonTextChar"/>
    <w:rsid w:val="009E1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1F4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E1F4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11F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1E529EB06E246BC213B7123EDAAC9" ma:contentTypeVersion="7" ma:contentTypeDescription="Create a new document." ma:contentTypeScope="" ma:versionID="cb41c2709c636a5ad190c0a6557a7a64">
  <xsd:schema xmlns:xsd="http://www.w3.org/2001/XMLSchema" xmlns:xs="http://www.w3.org/2001/XMLSchema" xmlns:p="http://schemas.microsoft.com/office/2006/metadata/properties" xmlns:ns2="cf591a85-7f41-4989-a47c-b69fa2c438c6" xmlns:ns3="03329d3c-991e-4c14-a2e4-f6bc1e035c68" targetNamespace="http://schemas.microsoft.com/office/2006/metadata/properties" ma:root="true" ma:fieldsID="b4a8280127a36a43f6d4d4a40d02711f" ns2:_="" ns3:_="">
    <xsd:import namespace="cf591a85-7f41-4989-a47c-b69fa2c438c6"/>
    <xsd:import namespace="03329d3c-991e-4c14-a2e4-f6bc1e03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1a85-7f41-4989-a47c-b69fa2c43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29d3c-991e-4c14-a2e4-f6bc1e035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8E6F1-AA78-42BA-BF1D-F993EA75C934}">
  <ds:schemaRefs>
    <ds:schemaRef ds:uri="946b1f3c-ad30-4bca-9395-c2c4ea552107"/>
    <ds:schemaRef ds:uri="http://schemas.microsoft.com/office/2006/metadata/properties"/>
    <ds:schemaRef ds:uri="http://www.w3.org/XML/1998/namespace"/>
    <ds:schemaRef ds:uri="73fb875a-8af9-4255-b008-0995492d31cd"/>
    <ds:schemaRef ds:uri="http://purl.org/dc/dcmitype/"/>
    <ds:schemaRef ds:uri="http://purl.org/dc/terms/"/>
    <ds:schemaRef ds:uri="812ddd95-113b-4181-adee-87262f678da4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719F112-10DE-458C-BC41-136C0CF8C6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470D5-96E4-4D40-BF00-209863C67E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0335F-6062-489A-84C9-B1256ED9F2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466105-2DF4-4FEF-8775-FE178D6335BE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AD7B909-C0FA-4E95-942E-EE9EFBAA0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1435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</vt:lpstr>
    </vt:vector>
  </TitlesOfParts>
  <Company>USDA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Outreach</dc:title>
  <dc:creator>krondeau</dc:creator>
  <cp:lastModifiedBy>Gresham, Tina - MRP-APHIS</cp:lastModifiedBy>
  <cp:revision>17</cp:revision>
  <cp:lastPrinted>2026-04-15T16:31:00Z</cp:lastPrinted>
  <dcterms:created xsi:type="dcterms:W3CDTF">2025-06-04T16:07:00Z</dcterms:created>
  <dcterms:modified xsi:type="dcterms:W3CDTF">2026-04-15T16:44:00Z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0x0101000471E529EB06E246BC213B7123EDAAC9</vt:lpwstr>
  </property>
  <property fmtid="{D5CDD505-2E9C-101B-9397-08002B2CF9AE}" pid="4" name="_dlc_DocIdItemGuid">
    <vt:lpwstr>8e7735e9-172a-4b05-b2b7-562c9a346b12</vt:lpwstr>
  </property>
  <property fmtid="{D5CDD505-2E9C-101B-9397-08002B2CF9AE}" pid="5" name="source_item_id">
    <vt:i4>456</vt:i4>
  </property>
  <property fmtid="{D5CDD505-2E9C-101B-9397-08002B2CF9AE}" pid="6" name="Order">
    <vt:r8>112000</vt:r8>
  </property>
  <property fmtid="{D5CDD505-2E9C-101B-9397-08002B2CF9AE}" pid="7" name="xd_ProgID">
    <vt:lpwstr/>
  </property>
  <property fmtid="{D5CDD505-2E9C-101B-9397-08002B2CF9AE}" pid="8" name="_CopySource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