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2.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5.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header9.xml" ContentType="application/vnd.openxmlformats-officedocument.wordprocessingml.header+xml"/>
  <Override PartName="/word/header6.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pic="http://schemas.openxmlformats.org/drawingml/2006/picture" mc:Ignorable="w14 w15 w16se w16cid w16 w16cex w16sdtdh w16du wp14">
  <w:body>
    <w:p w:rsidRPr="00E24C1C" w:rsidR="00B5377B" w:rsidP="00E24C1C" w:rsidRDefault="00C76DC4" w14:paraId="53FC446F" w14:textId="2ED5D8D6">
      <w:pPr>
        <w:pStyle w:val="Title"/>
        <w:rPr>
          <w:sz w:val="40"/>
          <w:szCs w:val="40"/>
        </w:rPr>
      </w:pPr>
      <w:r w:rsidRPr="00E24C1C">
        <w:rPr>
          <w:sz w:val="40"/>
          <w:szCs w:val="40"/>
        </w:rPr>
        <w:t>Cooperative Agricultural Pest Survey (CAPS)</w:t>
      </w:r>
    </w:p>
    <w:p w:rsidRPr="00E24C1C" w:rsidR="00B5377B" w:rsidP="00E24C1C" w:rsidRDefault="00C76DC4" w14:paraId="0FDA2DFE" w14:textId="6DEEB774">
      <w:pPr>
        <w:pStyle w:val="Title"/>
        <w:rPr>
          <w:sz w:val="64"/>
          <w:szCs w:val="64"/>
        </w:rPr>
      </w:pPr>
      <w:r w:rsidRPr="00E24C1C">
        <w:rPr>
          <w:sz w:val="64"/>
          <w:szCs w:val="64"/>
        </w:rPr>
        <w:t>INTRODUCTORY GUIDEBOOK</w:t>
      </w:r>
    </w:p>
    <w:p w:rsidR="00B5377B" w:rsidRDefault="00ED57E5" w14:paraId="402330AE" w14:textId="7CBC4B15">
      <w:pPr>
        <w:pStyle w:val="BodyText"/>
        <w:rPr>
          <w:b/>
          <w:sz w:val="36"/>
        </w:rPr>
      </w:pPr>
      <w:r w:rsidRPr="00AE79F5">
        <w:rPr>
          <w:noProof/>
          <w:spacing w:val="-20"/>
        </w:rPr>
        <w:drawing>
          <wp:anchor distT="0" distB="0" distL="114300" distR="114300" simplePos="0" relativeHeight="251658240" behindDoc="1" locked="0" layoutInCell="1" allowOverlap="1" wp14:anchorId="137CE236" wp14:editId="0E84464D">
            <wp:simplePos x="0" y="0"/>
            <wp:positionH relativeFrom="column">
              <wp:posOffset>679271</wp:posOffset>
            </wp:positionH>
            <wp:positionV relativeFrom="paragraph">
              <wp:posOffset>206402</wp:posOffset>
            </wp:positionV>
            <wp:extent cx="5596139" cy="5660533"/>
            <wp:effectExtent l="19050" t="19050" r="24130" b="16510"/>
            <wp:wrapNone/>
            <wp:docPr id="2" name="Imag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10" cstate="print">
                      <a:alphaModFix amt="99000"/>
                    </a:blip>
                    <a:stretch>
                      <a:fillRect/>
                    </a:stretch>
                  </pic:blipFill>
                  <pic:spPr>
                    <a:xfrm>
                      <a:off x="0" y="0"/>
                      <a:ext cx="5596139" cy="5660533"/>
                    </a:xfrm>
                    <a:prstGeom prst="rect">
                      <a:avLst/>
                    </a:prstGeom>
                    <a:ln>
                      <a:solidFill>
                        <a:schemeClr val="bg1"/>
                      </a:solidFill>
                    </a:ln>
                  </pic:spPr>
                </pic:pic>
              </a:graphicData>
            </a:graphic>
            <wp14:sizeRelH relativeFrom="margin">
              <wp14:pctWidth>0</wp14:pctWidth>
            </wp14:sizeRelH>
            <wp14:sizeRelV relativeFrom="margin">
              <wp14:pctHeight>0</wp14:pctHeight>
            </wp14:sizeRelV>
          </wp:anchor>
        </w:drawing>
      </w:r>
    </w:p>
    <w:p w:rsidR="00B5377B" w:rsidRDefault="00B5377B" w14:paraId="210F6106" w14:textId="58F9320B">
      <w:pPr>
        <w:pStyle w:val="BodyText"/>
        <w:rPr>
          <w:b/>
          <w:sz w:val="36"/>
        </w:rPr>
      </w:pPr>
    </w:p>
    <w:p w:rsidR="00B5377B" w:rsidRDefault="00B5377B" w14:paraId="6609E68A" w14:textId="077DB603">
      <w:pPr>
        <w:pStyle w:val="BodyText"/>
        <w:rPr>
          <w:b/>
          <w:sz w:val="36"/>
        </w:rPr>
      </w:pPr>
    </w:p>
    <w:p w:rsidR="00B5377B" w:rsidP="00AE79F5" w:rsidRDefault="00AE79F5" w14:paraId="24DE214A" w14:textId="5FBEE8AE">
      <w:pPr>
        <w:pStyle w:val="BodyText"/>
        <w:tabs>
          <w:tab w:val="left" w:pos="6870"/>
        </w:tabs>
        <w:rPr>
          <w:b/>
          <w:sz w:val="36"/>
        </w:rPr>
      </w:pPr>
      <w:r>
        <w:rPr>
          <w:b/>
          <w:sz w:val="36"/>
        </w:rPr>
        <w:tab/>
      </w:r>
    </w:p>
    <w:p w:rsidR="00B5377B" w:rsidRDefault="00B5377B" w14:paraId="78AFCF99" w14:textId="77777777">
      <w:pPr>
        <w:pStyle w:val="BodyText"/>
        <w:rPr>
          <w:b/>
          <w:sz w:val="36"/>
        </w:rPr>
      </w:pPr>
    </w:p>
    <w:p w:rsidR="00B5377B" w:rsidRDefault="00B5377B" w14:paraId="0BBC17DF" w14:textId="77777777">
      <w:pPr>
        <w:pStyle w:val="BodyText"/>
        <w:rPr>
          <w:b/>
          <w:sz w:val="36"/>
        </w:rPr>
      </w:pPr>
    </w:p>
    <w:p w:rsidR="00B5377B" w:rsidRDefault="00B5377B" w14:paraId="49EC8015" w14:textId="77777777">
      <w:pPr>
        <w:pStyle w:val="BodyText"/>
        <w:rPr>
          <w:b/>
          <w:sz w:val="36"/>
        </w:rPr>
      </w:pPr>
    </w:p>
    <w:p w:rsidR="00B5377B" w:rsidRDefault="00B5377B" w14:paraId="10FA76B4" w14:textId="77777777">
      <w:pPr>
        <w:pStyle w:val="BodyText"/>
        <w:rPr>
          <w:b/>
          <w:sz w:val="36"/>
        </w:rPr>
      </w:pPr>
    </w:p>
    <w:p w:rsidR="00B5377B" w:rsidRDefault="00B5377B" w14:paraId="73A89F65" w14:textId="77777777">
      <w:pPr>
        <w:pStyle w:val="BodyText"/>
        <w:rPr>
          <w:b/>
          <w:sz w:val="36"/>
        </w:rPr>
      </w:pPr>
    </w:p>
    <w:p w:rsidR="00B5377B" w:rsidRDefault="00B5377B" w14:paraId="26F7D4E3" w14:textId="77777777">
      <w:pPr>
        <w:pStyle w:val="BodyText"/>
        <w:rPr>
          <w:b/>
          <w:sz w:val="36"/>
        </w:rPr>
      </w:pPr>
    </w:p>
    <w:p w:rsidR="00B5377B" w:rsidRDefault="00B5377B" w14:paraId="0CAED139" w14:textId="77777777">
      <w:pPr>
        <w:pStyle w:val="BodyText"/>
        <w:rPr>
          <w:b/>
          <w:sz w:val="36"/>
        </w:rPr>
      </w:pPr>
    </w:p>
    <w:p w:rsidR="00B5377B" w:rsidRDefault="00B5377B" w14:paraId="299D397F" w14:textId="77777777">
      <w:pPr>
        <w:pStyle w:val="BodyText"/>
        <w:rPr>
          <w:b/>
          <w:sz w:val="36"/>
        </w:rPr>
      </w:pPr>
    </w:p>
    <w:p w:rsidR="00B5377B" w:rsidRDefault="00B5377B" w14:paraId="0FB3830C" w14:textId="77777777">
      <w:pPr>
        <w:pStyle w:val="BodyText"/>
        <w:rPr>
          <w:b/>
          <w:sz w:val="36"/>
        </w:rPr>
      </w:pPr>
    </w:p>
    <w:p w:rsidR="00B5377B" w:rsidRDefault="00B5377B" w14:paraId="74B728E4" w14:textId="77777777">
      <w:pPr>
        <w:pStyle w:val="BodyText"/>
        <w:rPr>
          <w:b/>
          <w:sz w:val="36"/>
        </w:rPr>
      </w:pPr>
    </w:p>
    <w:p w:rsidR="00B5377B" w:rsidRDefault="00B5377B" w14:paraId="31A8A23F" w14:textId="77777777">
      <w:pPr>
        <w:pStyle w:val="BodyText"/>
        <w:rPr>
          <w:b/>
          <w:sz w:val="36"/>
        </w:rPr>
      </w:pPr>
    </w:p>
    <w:p w:rsidR="00B5377B" w:rsidRDefault="00B5377B" w14:paraId="2D6528A0" w14:textId="77777777">
      <w:pPr>
        <w:pStyle w:val="BodyText"/>
        <w:rPr>
          <w:b/>
          <w:sz w:val="36"/>
        </w:rPr>
      </w:pPr>
    </w:p>
    <w:p w:rsidR="00B5377B" w:rsidRDefault="00B5377B" w14:paraId="1CD43E85" w14:textId="77777777">
      <w:pPr>
        <w:pStyle w:val="BodyText"/>
        <w:rPr>
          <w:b/>
          <w:sz w:val="36"/>
        </w:rPr>
      </w:pPr>
    </w:p>
    <w:p w:rsidR="00B5377B" w:rsidRDefault="00B5377B" w14:paraId="156F373B" w14:textId="77777777">
      <w:pPr>
        <w:pStyle w:val="BodyText"/>
        <w:rPr>
          <w:b/>
          <w:sz w:val="36"/>
        </w:rPr>
      </w:pPr>
    </w:p>
    <w:p w:rsidR="00B5377B" w:rsidRDefault="00B5377B" w14:paraId="66A68DC6" w14:textId="77777777">
      <w:pPr>
        <w:pStyle w:val="BodyText"/>
        <w:rPr>
          <w:b/>
          <w:sz w:val="36"/>
        </w:rPr>
      </w:pPr>
    </w:p>
    <w:p w:rsidR="00B5377B" w:rsidRDefault="00B5377B" w14:paraId="1E99DFBD" w14:textId="77777777">
      <w:pPr>
        <w:pStyle w:val="BodyText"/>
        <w:rPr>
          <w:b/>
          <w:sz w:val="36"/>
        </w:rPr>
      </w:pPr>
    </w:p>
    <w:p w:rsidR="00B5377B" w:rsidRDefault="00B5377B" w14:paraId="10292457" w14:textId="77777777">
      <w:pPr>
        <w:pStyle w:val="BodyText"/>
        <w:rPr>
          <w:b/>
          <w:sz w:val="36"/>
        </w:rPr>
      </w:pPr>
    </w:p>
    <w:p w:rsidR="00ED57E5" w:rsidRDefault="00ED57E5" w14:paraId="3B626C49" w14:textId="77777777">
      <w:pPr>
        <w:pStyle w:val="BodyText"/>
        <w:rPr>
          <w:b/>
          <w:sz w:val="36"/>
        </w:rPr>
      </w:pPr>
    </w:p>
    <w:p w:rsidR="00ED57E5" w:rsidP="00ED57E5" w:rsidRDefault="00ED57E5" w14:paraId="3C06B456" w14:textId="77777777">
      <w:pPr>
        <w:pStyle w:val="BodyText"/>
        <w:ind w:firstLine="720"/>
        <w:rPr>
          <w:bCs/>
          <w:sz w:val="24"/>
          <w:szCs w:val="24"/>
        </w:rPr>
      </w:pPr>
    </w:p>
    <w:p w:rsidRPr="00ED57E5" w:rsidR="00ED57E5" w:rsidP="00ED57E5" w:rsidRDefault="00ED57E5" w14:paraId="625C142E" w14:textId="068BCB66">
      <w:pPr>
        <w:pStyle w:val="BodyText"/>
        <w:ind w:firstLine="720"/>
        <w:rPr>
          <w:bCs/>
          <w:sz w:val="24"/>
          <w:szCs w:val="24"/>
        </w:rPr>
      </w:pPr>
      <w:r w:rsidRPr="00ED57E5">
        <w:rPr>
          <w:bCs/>
          <w:sz w:val="24"/>
          <w:szCs w:val="24"/>
        </w:rPr>
        <w:t xml:space="preserve">Updated </w:t>
      </w:r>
      <w:r>
        <w:rPr>
          <w:bCs/>
          <w:sz w:val="24"/>
          <w:szCs w:val="24"/>
        </w:rPr>
        <w:t xml:space="preserve">October </w:t>
      </w:r>
      <w:r w:rsidRPr="00ED57E5">
        <w:rPr>
          <w:bCs/>
          <w:sz w:val="24"/>
          <w:szCs w:val="24"/>
        </w:rPr>
        <w:t>2024</w:t>
      </w:r>
    </w:p>
    <w:p w:rsidR="00B5377B" w:rsidP="68316FBE" w:rsidRDefault="00B5377B" w14:paraId="37D9FD72" w14:textId="6C0FE6A9">
      <w:pPr>
        <w:pStyle w:val="BodyText"/>
        <w:rPr>
          <w:b/>
          <w:sz w:val="36"/>
          <w:szCs w:val="36"/>
        </w:rPr>
        <w:sectPr w:rsidR="00B5377B">
          <w:headerReference w:type="default" r:id="rId11"/>
          <w:footerReference w:type="default" r:id="rId12"/>
          <w:type w:val="continuous"/>
          <w:pgSz w:w="12240" w:h="15840" w:orient="portrait"/>
          <w:pgMar w:top="1820" w:right="580" w:bottom="0" w:left="380" w:header="720" w:footer="720" w:gutter="0"/>
          <w:cols w:space="720"/>
        </w:sectPr>
      </w:pPr>
    </w:p>
    <w:p w:rsidR="00B5377B" w:rsidRDefault="00C76DC4" w14:paraId="40DCD4BB" w14:textId="77777777">
      <w:pPr>
        <w:pStyle w:val="BodyText"/>
        <w:ind w:left="340"/>
        <w:rPr>
          <w:sz w:val="20"/>
        </w:rPr>
      </w:pPr>
      <w:r>
        <w:rPr>
          <w:noProof/>
          <w:sz w:val="20"/>
        </w:rPr>
        <mc:AlternateContent>
          <mc:Choice Requires="wpg">
            <w:drawing>
              <wp:inline distT="0" distB="0" distL="0" distR="0" wp14:anchorId="252A5E71" wp14:editId="2FD9B2D6">
                <wp:extent cx="7077075" cy="1554480"/>
                <wp:effectExtent l="0" t="0" r="0" b="7620"/>
                <wp:docPr id="5" name="Group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77075" cy="1554480"/>
                          <a:chOff x="0" y="0"/>
                          <a:chExt cx="7077075" cy="1554480"/>
                        </a:xfrm>
                      </wpg:grpSpPr>
                      <pic:pic xmlns:pic="http://schemas.openxmlformats.org/drawingml/2006/picture">
                        <pic:nvPicPr>
                          <pic:cNvPr id="6" name="Image 6"/>
                          <pic:cNvPicPr/>
                        </pic:nvPicPr>
                        <pic:blipFill>
                          <a:blip r:embed="rId13" cstate="print"/>
                          <a:stretch>
                            <a:fillRect/>
                          </a:stretch>
                        </pic:blipFill>
                        <pic:spPr>
                          <a:xfrm>
                            <a:off x="0" y="0"/>
                            <a:ext cx="6857999" cy="1554479"/>
                          </a:xfrm>
                          <a:prstGeom prst="rect">
                            <a:avLst/>
                          </a:prstGeom>
                        </pic:spPr>
                      </pic:pic>
                      <wps:wsp>
                        <wps:cNvPr id="7" name="Textbox 7">
                          <a:extLst>
                            <a:ext uri="{C183D7F6-B498-43B3-948B-1728B52AA6E4}">
                              <adec:decorative xmlns:adec="http://schemas.microsoft.com/office/drawing/2017/decorative" val="1"/>
                            </a:ext>
                          </a:extLst>
                        </wps:cNvPr>
                        <wps:cNvSpPr txBox="1"/>
                        <wps:spPr>
                          <a:xfrm>
                            <a:off x="0" y="0"/>
                            <a:ext cx="7077075" cy="1554480"/>
                          </a:xfrm>
                          <a:prstGeom prst="rect">
                            <a:avLst/>
                          </a:prstGeom>
                        </wps:spPr>
                        <wps:txbx>
                          <w:txbxContent>
                            <w:p w:rsidR="00B5377B" w:rsidRDefault="00B5377B" w14:paraId="67DC93F7" w14:textId="77777777">
                              <w:pPr>
                                <w:spacing w:before="644"/>
                                <w:rPr>
                                  <w:sz w:val="68"/>
                                </w:rPr>
                              </w:pPr>
                            </w:p>
                            <w:p w:rsidRPr="00F72A16" w:rsidR="00B5377B" w:rsidRDefault="00C76DC4" w14:paraId="14255A9A" w14:textId="77777777">
                              <w:pPr>
                                <w:ind w:left="356"/>
                                <w:rPr>
                                  <w:sz w:val="68"/>
                                </w:rPr>
                              </w:pPr>
                              <w:r w:rsidRPr="00F72A16">
                                <w:rPr>
                                  <w:sz w:val="68"/>
                                </w:rPr>
                                <w:t>Contents</w:t>
                              </w:r>
                            </w:p>
                          </w:txbxContent>
                        </wps:txbx>
                        <wps:bodyPr wrap="square" lIns="0" tIns="0" rIns="0" bIns="0" rtlCol="0">
                          <a:noAutofit/>
                        </wps:bodyPr>
                      </wps:wsp>
                    </wpg:wgp>
                  </a:graphicData>
                </a:graphic>
              </wp:inline>
            </w:drawing>
          </mc:Choice>
          <mc:Fallback>
            <w:pict w14:anchorId="0E836B19">
              <v:group id="Group 5" style="width:557.25pt;height:122.4pt;mso-position-horizontal-relative:char;mso-position-vertical-relative:line" alt="&quot;&quot;" coordsize="70770,15544" o:spid="_x0000_s1026" w14:anchorId="252A5E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 6" style="position:absolute;width:68579;height:1554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">
                  <v:imagedata o:title="" r:id="rId14"/>
                </v:shape>
                <v:shapetype id="_x0000_t202" coordsize="21600,21600" o:spt="202" path="m,l,21600r21600,l21600,xe">
                  <v:stroke joinstyle="miter"/>
                  <v:path gradientshapeok="t" o:connecttype="rect"/>
                </v:shapetype>
                <v:shape id="Textbox 7" style="position:absolute;width:70770;height:15544;visibility:visible;mso-wrap-style:square;v-text-anchor:top" alt="&quot;&quot;" o:spid="_x0000_s10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v:textbox inset="0,0,0,0">
                    <w:txbxContent>
                      <w:p w:rsidR="00B5377B" w:rsidRDefault="00B5377B" w14:paraId="672A6659" w14:textId="77777777">
                        <w:pPr>
                          <w:spacing w:before="644"/>
                          <w:rPr>
                            <w:sz w:val="68"/>
                          </w:rPr>
                        </w:pPr>
                      </w:p>
                      <w:p w:rsidRPr="00F72A16" w:rsidR="00B5377B" w:rsidRDefault="00C76DC4" w14:paraId="406425CA" w14:textId="77777777">
                        <w:pPr>
                          <w:ind w:left="356"/>
                          <w:rPr>
                            <w:sz w:val="68"/>
                          </w:rPr>
                        </w:pPr>
                        <w:r w:rsidRPr="00F72A16">
                          <w:rPr>
                            <w:sz w:val="68"/>
                          </w:rPr>
                          <w:t>Contents</w:t>
                        </w:r>
                      </w:p>
                    </w:txbxContent>
                  </v:textbox>
                </v:shape>
                <w10:anchorlock/>
              </v:group>
            </w:pict>
          </mc:Fallback>
        </mc:AlternateContent>
      </w:r>
    </w:p>
    <w:p w:rsidR="00B5377B" w:rsidRDefault="00B5377B" w14:paraId="72D9ED5C" w14:textId="77777777">
      <w:pPr>
        <w:pStyle w:val="BodyText"/>
        <w:spacing w:before="3"/>
        <w:rPr>
          <w:sz w:val="5"/>
        </w:rPr>
      </w:pPr>
    </w:p>
    <w:p w:rsidR="00B5377B" w:rsidRDefault="00C76DC4" w14:paraId="2D73E40D" w14:textId="77777777">
      <w:pPr>
        <w:pStyle w:val="BodyText"/>
        <w:spacing w:line="188" w:lineRule="exact"/>
        <w:ind w:left="340"/>
        <w:rPr>
          <w:sz w:val="18"/>
        </w:rPr>
      </w:pPr>
      <w:r>
        <w:rPr>
          <w:noProof/>
          <w:position w:val="-3"/>
          <w:sz w:val="18"/>
        </w:rPr>
        <mc:AlternateContent>
          <mc:Choice Requires="wpg">
            <w:drawing>
              <wp:inline distT="0" distB="0" distL="0" distR="0" wp14:anchorId="73D6E67C" wp14:editId="4DAE8C4A">
                <wp:extent cx="6858000" cy="119380"/>
                <wp:effectExtent l="0" t="0" r="0" b="0"/>
                <wp:docPr id="8" name="Group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19380"/>
                          <a:chOff x="0" y="0"/>
                          <a:chExt cx="6858000" cy="119380"/>
                        </a:xfrm>
                      </wpg:grpSpPr>
                      <wps:wsp>
                        <wps:cNvPr id="9" name="Graphic 9"/>
                        <wps:cNvSpPr/>
                        <wps:spPr>
                          <a:xfrm>
                            <a:off x="0" y="0"/>
                            <a:ext cx="6858000" cy="119380"/>
                          </a:xfrm>
                          <a:custGeom>
                            <a:avLst/>
                            <a:gdLst/>
                            <a:ahLst/>
                            <a:cxnLst/>
                            <a:rect l="l" t="t" r="r" b="b"/>
                            <a:pathLst>
                              <a:path w="6858000" h="119380">
                                <a:moveTo>
                                  <a:pt x="6858000" y="0"/>
                                </a:moveTo>
                                <a:lnTo>
                                  <a:pt x="0" y="0"/>
                                </a:lnTo>
                                <a:lnTo>
                                  <a:pt x="0" y="119379"/>
                                </a:lnTo>
                                <a:lnTo>
                                  <a:pt x="6858000" y="119379"/>
                                </a:lnTo>
                                <a:lnTo>
                                  <a:pt x="6858000" y="0"/>
                                </a:lnTo>
                                <a:close/>
                              </a:path>
                            </a:pathLst>
                          </a:custGeom>
                          <a:solidFill>
                            <a:srgbClr val="4CA1D2"/>
                          </a:solidFill>
                        </wps:spPr>
                        <wps:bodyPr wrap="square" lIns="0" tIns="0" rIns="0" bIns="0" rtlCol="0">
                          <a:prstTxWarp prst="textNoShape">
                            <a:avLst/>
                          </a:prstTxWarp>
                          <a:noAutofit/>
                        </wps:bodyPr>
                      </wps:wsp>
                    </wpg:wgp>
                  </a:graphicData>
                </a:graphic>
              </wp:inline>
            </w:drawing>
          </mc:Choice>
          <mc:Fallback xmlns:arto="http://schemas.microsoft.com/office/word/2006/arto">
            <w:pict w14:anchorId="7937D974">
              <v:group id="Group 8" style="width:540pt;height:9.4pt;mso-position-horizontal-relative:char;mso-position-vertical-relative:line" alt="&quot;&quot;" coordsize="68580,1193" o:spid="_x0000_s1026" w14:anchorId="6754AC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">
                <v:shape id="Graphic 9" style="position:absolute;width:68580;height:1193;visibility:visible;mso-wrap-style:square;v-text-anchor:top" coordsize="6858000,119380" o:spid="_x0000_s1027" fillcolor="#4ca1d2" stroked="f" path="m6858000,l,,,119379r6858000,l68580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">
                  <v:path arrowok="t"/>
                </v:shape>
                <w10:anchorlock/>
              </v:group>
            </w:pict>
          </mc:Fallback>
        </mc:AlternateContent>
      </w:r>
    </w:p>
    <w:p w:rsidR="00B5377B" w:rsidRDefault="00B5377B" w14:paraId="2794705C" w14:textId="77777777">
      <w:pPr>
        <w:pStyle w:val="BodyText"/>
        <w:spacing w:before="135"/>
      </w:pPr>
    </w:p>
    <w:sdt>
      <w:sdtPr>
        <w:rPr>
          <w:sz w:val="24"/>
          <w:szCs w:val="24"/>
        </w:rPr>
        <w:id w:val="-930817952"/>
        <w:docPartObj>
          <w:docPartGallery w:val="Table of Contents"/>
          <w:docPartUnique/>
        </w:docPartObj>
      </w:sdtPr>
      <w:sdtEndPr>
        <w:rPr>
          <w:sz w:val="24"/>
          <w:szCs w:val="24"/>
        </w:rPr>
      </w:sdtEndPr>
      <w:sdtContent>
        <w:p w:rsidRPr="00F72A16" w:rsidR="00B5377B" w:rsidRDefault="00C76DC4" w14:paraId="04A74FD1" w14:textId="77777777">
          <w:pPr>
            <w:pStyle w:val="TOC2"/>
            <w:tabs>
              <w:tab w:val="right" w:leader="dot" w:pos="9974"/>
            </w:tabs>
            <w:rPr>
              <w:sz w:val="24"/>
              <w:szCs w:val="24"/>
            </w:rPr>
          </w:pPr>
          <w:r w:rsidRPr="00F72A16">
            <w:rPr>
              <w:sz w:val="24"/>
              <w:szCs w:val="24"/>
            </w:rPr>
            <w:t>Acknowledgements</w:t>
          </w:r>
          <w:r w:rsidRPr="00F72A16">
            <w:rPr>
              <w:sz w:val="24"/>
              <w:szCs w:val="24"/>
            </w:rPr>
            <w:tab/>
          </w:r>
          <w:r w:rsidRPr="00F72A16">
            <w:rPr>
              <w:sz w:val="24"/>
              <w:szCs w:val="24"/>
            </w:rPr>
            <w:t>I</w:t>
          </w:r>
        </w:p>
        <w:p w:rsidRPr="00F72A16" w:rsidR="00B5377B" w:rsidRDefault="00C76DC4" w14:paraId="21ADC8F6" w14:textId="77777777">
          <w:pPr>
            <w:pStyle w:val="TOC2"/>
            <w:tabs>
              <w:tab w:val="right" w:leader="dot" w:pos="10033"/>
            </w:tabs>
            <w:spacing w:before="159"/>
            <w:rPr>
              <w:sz w:val="24"/>
              <w:szCs w:val="24"/>
            </w:rPr>
          </w:pPr>
          <w:r w:rsidRPr="00F72A16">
            <w:rPr>
              <w:sz w:val="24"/>
              <w:szCs w:val="24"/>
            </w:rPr>
            <w:t>Foreword</w:t>
          </w:r>
          <w:r w:rsidRPr="00F72A16">
            <w:rPr>
              <w:sz w:val="24"/>
              <w:szCs w:val="24"/>
            </w:rPr>
            <w:tab/>
          </w:r>
          <w:r w:rsidRPr="00F72A16">
            <w:rPr>
              <w:sz w:val="24"/>
              <w:szCs w:val="24"/>
            </w:rPr>
            <w:t>II</w:t>
          </w:r>
        </w:p>
        <w:p w:rsidRPr="00F72A16" w:rsidR="00B5377B" w:rsidRDefault="00C76DC4" w14:paraId="23035C83" w14:textId="77777777">
          <w:pPr>
            <w:pStyle w:val="TOC2"/>
            <w:tabs>
              <w:tab w:val="right" w:leader="dot" w:pos="10091"/>
            </w:tabs>
            <w:spacing w:before="158"/>
            <w:rPr>
              <w:sz w:val="24"/>
              <w:szCs w:val="24"/>
            </w:rPr>
          </w:pPr>
          <w:r w:rsidRPr="00F72A16">
            <w:rPr>
              <w:sz w:val="24"/>
              <w:szCs w:val="24"/>
            </w:rPr>
            <w:t>Common Acronyms</w:t>
          </w:r>
          <w:r w:rsidRPr="00F72A16">
            <w:rPr>
              <w:sz w:val="24"/>
              <w:szCs w:val="24"/>
            </w:rPr>
            <w:tab/>
          </w:r>
          <w:r w:rsidRPr="00F72A16">
            <w:rPr>
              <w:sz w:val="24"/>
              <w:szCs w:val="24"/>
            </w:rPr>
            <w:t>III</w:t>
          </w:r>
        </w:p>
        <w:p w:rsidRPr="005F65E5" w:rsidR="00B5377B" w:rsidRDefault="00C76DC4" w14:paraId="5300CA95" w14:textId="77777777">
          <w:pPr>
            <w:pStyle w:val="TOC1"/>
            <w:rPr>
              <w:b/>
              <w:color w:val="195E00"/>
            </w:rPr>
          </w:pPr>
          <w:r w:rsidRPr="005F65E5">
            <w:rPr>
              <w:b/>
              <w:color w:val="195E00"/>
            </w:rPr>
            <w:t>CAPS ORGANIZATION</w:t>
          </w:r>
        </w:p>
        <w:p w:rsidRPr="00F72A16" w:rsidR="00B5377B" w:rsidRDefault="00C76DC4" w14:paraId="60688A6C" w14:textId="77777777">
          <w:pPr>
            <w:pStyle w:val="TOC3"/>
            <w:tabs>
              <w:tab w:val="right" w:leader="dot" w:pos="9993"/>
            </w:tabs>
            <w:spacing w:before="155"/>
            <w:rPr>
              <w:sz w:val="24"/>
              <w:szCs w:val="24"/>
            </w:rPr>
          </w:pPr>
          <w:hyperlink w:history="1" w:anchor="_TOC_250007">
            <w:r w:rsidRPr="00F72A16">
              <w:rPr>
                <w:sz w:val="24"/>
                <w:szCs w:val="24"/>
              </w:rPr>
              <w:t>Origin of CAPS Funding</w:t>
            </w:r>
            <w:r w:rsidRPr="00F72A16">
              <w:rPr>
                <w:sz w:val="24"/>
                <w:szCs w:val="24"/>
              </w:rPr>
              <w:tab/>
            </w:r>
            <w:r w:rsidRPr="00F72A16">
              <w:rPr>
                <w:sz w:val="24"/>
                <w:szCs w:val="24"/>
              </w:rPr>
              <w:t>1</w:t>
            </w:r>
          </w:hyperlink>
        </w:p>
        <w:p w:rsidRPr="00F72A16" w:rsidR="00B5377B" w:rsidRDefault="00C76DC4" w14:paraId="25933856" w14:textId="77777777">
          <w:pPr>
            <w:pStyle w:val="TOC3"/>
            <w:tabs>
              <w:tab w:val="right" w:leader="dot" w:pos="10032"/>
            </w:tabs>
            <w:rPr>
              <w:sz w:val="24"/>
              <w:szCs w:val="24"/>
            </w:rPr>
          </w:pPr>
          <w:hyperlink w:history="1" w:anchor="_TOC_250006">
            <w:r w:rsidRPr="00F72A16">
              <w:rPr>
                <w:sz w:val="24"/>
                <w:szCs w:val="24"/>
              </w:rPr>
              <w:t>CAPS Communication Network</w:t>
            </w:r>
            <w:r w:rsidRPr="00F72A16">
              <w:rPr>
                <w:sz w:val="24"/>
                <w:szCs w:val="24"/>
              </w:rPr>
              <w:tab/>
            </w:r>
            <w:r w:rsidRPr="00F72A16">
              <w:rPr>
                <w:sz w:val="24"/>
                <w:szCs w:val="24"/>
              </w:rPr>
              <w:t>2</w:t>
            </w:r>
          </w:hyperlink>
        </w:p>
        <w:p w:rsidRPr="00F72A16" w:rsidR="00B5377B" w:rsidRDefault="00C76DC4" w14:paraId="1BE512B0" w14:textId="77777777">
          <w:pPr>
            <w:pStyle w:val="TOC3"/>
            <w:tabs>
              <w:tab w:val="right" w:leader="dot" w:pos="10030"/>
            </w:tabs>
            <w:spacing w:before="158"/>
            <w:rPr>
              <w:sz w:val="24"/>
              <w:szCs w:val="24"/>
            </w:rPr>
          </w:pPr>
          <w:hyperlink w:history="1" w:anchor="_TOC_250005">
            <w:r w:rsidRPr="00F72A16">
              <w:rPr>
                <w:sz w:val="24"/>
                <w:szCs w:val="24"/>
              </w:rPr>
              <w:t>National CAPS Program</w:t>
            </w:r>
            <w:r w:rsidRPr="00F72A16">
              <w:rPr>
                <w:sz w:val="24"/>
                <w:szCs w:val="24"/>
              </w:rPr>
              <w:tab/>
            </w:r>
            <w:r w:rsidRPr="00F72A16">
              <w:rPr>
                <w:sz w:val="24"/>
                <w:szCs w:val="24"/>
              </w:rPr>
              <w:t>3</w:t>
            </w:r>
          </w:hyperlink>
        </w:p>
        <w:p w:rsidRPr="005F65E5" w:rsidR="00B5377B" w:rsidRDefault="00C76DC4" w14:paraId="3E0A9C71" w14:textId="77777777">
          <w:pPr>
            <w:pStyle w:val="TOC1"/>
            <w:spacing w:before="646"/>
            <w:rPr>
              <w:b/>
              <w:color w:val="195E00"/>
            </w:rPr>
          </w:pPr>
          <w:r w:rsidRPr="005F65E5">
            <w:rPr>
              <w:b/>
              <w:color w:val="195E00"/>
            </w:rPr>
            <w:t>STATE CAPS PROGRAM COMPONENTS</w:t>
          </w:r>
        </w:p>
        <w:p w:rsidRPr="00F72A16" w:rsidR="00B5377B" w:rsidRDefault="00C76DC4" w14:paraId="38205EDD" w14:textId="77777777">
          <w:pPr>
            <w:pStyle w:val="TOC3"/>
            <w:tabs>
              <w:tab w:val="right" w:leader="dot" w:pos="10045"/>
            </w:tabs>
            <w:spacing w:before="155"/>
            <w:rPr>
              <w:sz w:val="24"/>
              <w:szCs w:val="24"/>
            </w:rPr>
          </w:pPr>
          <w:hyperlink w:history="1" w:anchor="_TOC_250004">
            <w:r w:rsidRPr="00F72A16">
              <w:rPr>
                <w:sz w:val="24"/>
                <w:szCs w:val="24"/>
              </w:rPr>
              <w:t>Determining Pest Targets</w:t>
            </w:r>
            <w:r w:rsidRPr="00F72A16">
              <w:rPr>
                <w:sz w:val="24"/>
                <w:szCs w:val="24"/>
              </w:rPr>
              <w:tab/>
            </w:r>
            <w:r w:rsidRPr="00F72A16">
              <w:rPr>
                <w:sz w:val="24"/>
                <w:szCs w:val="24"/>
              </w:rPr>
              <w:t>4</w:t>
            </w:r>
          </w:hyperlink>
        </w:p>
        <w:p w:rsidR="00406A52" w:rsidRDefault="00447D22" w14:paraId="7C9287CC" w14:textId="2A532FFA">
          <w:pPr>
            <w:pStyle w:val="TOC3"/>
            <w:tabs>
              <w:tab w:val="right" w:leader="dot" w:pos="10128"/>
            </w:tabs>
            <w:rPr>
              <w:sz w:val="24"/>
              <w:szCs w:val="24"/>
            </w:rPr>
          </w:pPr>
          <w:r>
            <w:rPr>
              <w:sz w:val="24"/>
              <w:szCs w:val="24"/>
            </w:rPr>
            <w:t xml:space="preserve">Appendix 1: </w:t>
          </w:r>
          <w:r w:rsidRPr="00447D22">
            <w:rPr>
              <w:sz w:val="24"/>
              <w:szCs w:val="24"/>
            </w:rPr>
            <w:t>R</w:t>
          </w:r>
          <w:r>
            <w:rPr>
              <w:sz w:val="24"/>
              <w:szCs w:val="24"/>
            </w:rPr>
            <w:t xml:space="preserve">esources for </w:t>
          </w:r>
          <w:r w:rsidRPr="00447D22">
            <w:rPr>
              <w:sz w:val="24"/>
              <w:szCs w:val="24"/>
            </w:rPr>
            <w:t>CAPS-</w:t>
          </w:r>
          <w:r>
            <w:rPr>
              <w:sz w:val="24"/>
              <w:szCs w:val="24"/>
            </w:rPr>
            <w:t>Related Information……………</w:t>
          </w:r>
          <w:proofErr w:type="gramStart"/>
          <w:r>
            <w:rPr>
              <w:sz w:val="24"/>
              <w:szCs w:val="24"/>
            </w:rPr>
            <w:t>…..</w:t>
          </w:r>
          <w:proofErr w:type="gramEnd"/>
          <w:r>
            <w:rPr>
              <w:sz w:val="24"/>
              <w:szCs w:val="24"/>
            </w:rPr>
            <w:t>….9</w:t>
          </w:r>
        </w:p>
        <w:p w:rsidR="00447D22" w:rsidRDefault="00447D22" w14:paraId="74C4C482" w14:textId="354084E3">
          <w:pPr>
            <w:pStyle w:val="TOC3"/>
            <w:tabs>
              <w:tab w:val="right" w:leader="dot" w:pos="10128"/>
            </w:tabs>
            <w:rPr>
              <w:sz w:val="24"/>
              <w:szCs w:val="24"/>
            </w:rPr>
          </w:pPr>
          <w:r>
            <w:rPr>
              <w:sz w:val="24"/>
              <w:szCs w:val="24"/>
            </w:rPr>
            <w:t>Appendix 2: Contact List for CAPS Support…………………………………9</w:t>
          </w:r>
        </w:p>
        <w:p w:rsidRPr="00F72A16" w:rsidR="00B5377B" w:rsidRDefault="00C76DC4" w14:paraId="4CE40685" w14:textId="3FE2D858">
          <w:pPr>
            <w:pStyle w:val="TOC3"/>
            <w:tabs>
              <w:tab w:val="right" w:leader="dot" w:pos="10128"/>
            </w:tabs>
            <w:rPr>
              <w:sz w:val="24"/>
              <w:szCs w:val="24"/>
            </w:rPr>
          </w:pPr>
          <w:r w:rsidRPr="00F72A16">
            <w:rPr>
              <w:sz w:val="24"/>
              <w:szCs w:val="24"/>
            </w:rPr>
            <w:t>Work/Financial Plans &amp; Reports</w:t>
          </w:r>
          <w:r w:rsidRPr="00F72A16">
            <w:rPr>
              <w:sz w:val="24"/>
              <w:szCs w:val="24"/>
            </w:rPr>
            <w:tab/>
          </w:r>
          <w:r w:rsidRPr="00F72A16">
            <w:rPr>
              <w:sz w:val="24"/>
              <w:szCs w:val="24"/>
            </w:rPr>
            <w:t>10</w:t>
          </w:r>
        </w:p>
        <w:p w:rsidRPr="00F72A16" w:rsidR="00B5377B" w:rsidRDefault="00C76DC4" w14:paraId="62DB0C08" w14:textId="77777777">
          <w:pPr>
            <w:pStyle w:val="TOC3"/>
            <w:tabs>
              <w:tab w:val="right" w:leader="dot" w:pos="10123"/>
            </w:tabs>
            <w:spacing w:before="158"/>
            <w:rPr>
              <w:sz w:val="24"/>
              <w:szCs w:val="24"/>
            </w:rPr>
          </w:pPr>
          <w:hyperlink w:history="1" w:anchor="_TOC_250003">
            <w:r w:rsidRPr="00F72A16">
              <w:rPr>
                <w:sz w:val="24"/>
                <w:szCs w:val="24"/>
              </w:rPr>
              <w:t>Pest Survey Details</w:t>
            </w:r>
            <w:r w:rsidRPr="00F72A16">
              <w:rPr>
                <w:sz w:val="24"/>
                <w:szCs w:val="24"/>
              </w:rPr>
              <w:tab/>
            </w:r>
            <w:r w:rsidRPr="00F72A16">
              <w:rPr>
                <w:sz w:val="24"/>
                <w:szCs w:val="24"/>
              </w:rPr>
              <w:t>14</w:t>
            </w:r>
          </w:hyperlink>
        </w:p>
        <w:p w:rsidRPr="00F72A16" w:rsidR="00B5377B" w:rsidRDefault="00C76DC4" w14:paraId="08698872" w14:textId="77777777">
          <w:pPr>
            <w:pStyle w:val="TOC3"/>
            <w:tabs>
              <w:tab w:val="right" w:leader="dot" w:pos="10110"/>
            </w:tabs>
            <w:rPr>
              <w:sz w:val="24"/>
              <w:szCs w:val="24"/>
            </w:rPr>
          </w:pPr>
          <w:hyperlink w:history="1" w:anchor="_TOC_250002">
            <w:r w:rsidRPr="00F72A16">
              <w:rPr>
                <w:sz w:val="24"/>
                <w:szCs w:val="24"/>
              </w:rPr>
              <w:t>Data Management</w:t>
            </w:r>
            <w:r w:rsidRPr="00F72A16">
              <w:rPr>
                <w:sz w:val="24"/>
                <w:szCs w:val="24"/>
              </w:rPr>
              <w:tab/>
            </w:r>
            <w:r w:rsidRPr="00F72A16">
              <w:rPr>
                <w:sz w:val="24"/>
                <w:szCs w:val="24"/>
              </w:rPr>
              <w:t>21</w:t>
            </w:r>
          </w:hyperlink>
        </w:p>
        <w:p w:rsidRPr="00F72A16" w:rsidR="00B5377B" w:rsidRDefault="00C76DC4" w14:paraId="53A4225A" w14:textId="77777777">
          <w:pPr>
            <w:pStyle w:val="TOC3"/>
            <w:tabs>
              <w:tab w:val="right" w:leader="dot" w:pos="10147"/>
            </w:tabs>
            <w:spacing w:before="158"/>
            <w:rPr>
              <w:sz w:val="24"/>
              <w:szCs w:val="24"/>
            </w:rPr>
          </w:pPr>
          <w:hyperlink w:history="1" w:anchor="_TOC_250001">
            <w:r w:rsidRPr="00F72A16">
              <w:rPr>
                <w:sz w:val="24"/>
                <w:szCs w:val="24"/>
              </w:rPr>
              <w:t>State Survey Committees</w:t>
            </w:r>
            <w:r w:rsidRPr="00F72A16">
              <w:rPr>
                <w:sz w:val="24"/>
                <w:szCs w:val="24"/>
              </w:rPr>
              <w:tab/>
            </w:r>
            <w:r w:rsidRPr="00F72A16">
              <w:rPr>
                <w:sz w:val="24"/>
                <w:szCs w:val="24"/>
              </w:rPr>
              <w:t>23</w:t>
            </w:r>
          </w:hyperlink>
        </w:p>
        <w:p w:rsidRPr="00F72A16" w:rsidR="00B5377B" w:rsidRDefault="00C76DC4" w14:paraId="5AC6C596" w14:textId="77777777">
          <w:pPr>
            <w:pStyle w:val="TOC3"/>
            <w:tabs>
              <w:tab w:val="right" w:leader="dot" w:pos="10144"/>
            </w:tabs>
            <w:rPr>
              <w:sz w:val="24"/>
              <w:szCs w:val="24"/>
            </w:rPr>
          </w:pPr>
          <w:hyperlink w:history="1" w:anchor="_TOC_250000">
            <w:r w:rsidRPr="00F72A16">
              <w:rPr>
                <w:sz w:val="24"/>
                <w:szCs w:val="24"/>
              </w:rPr>
              <w:t>Community Communications</w:t>
            </w:r>
            <w:r w:rsidRPr="00F72A16">
              <w:rPr>
                <w:sz w:val="24"/>
                <w:szCs w:val="24"/>
              </w:rPr>
              <w:tab/>
            </w:r>
            <w:r w:rsidRPr="00F72A16">
              <w:rPr>
                <w:sz w:val="24"/>
                <w:szCs w:val="24"/>
              </w:rPr>
              <w:t>27</w:t>
            </w:r>
          </w:hyperlink>
        </w:p>
      </w:sdtContent>
    </w:sdt>
    <w:p w:rsidR="00D66FB4" w:rsidP="00D66FB4" w:rsidRDefault="00D66FB4" w14:paraId="5F57905B" w14:textId="77777777">
      <w:pPr>
        <w:pStyle w:val="TOC1"/>
        <w:spacing w:before="0"/>
        <w:ind w:left="0"/>
        <w:rPr>
          <w:color w:val="76923C" w:themeColor="accent3" w:themeShade="BF"/>
        </w:rPr>
      </w:pPr>
    </w:p>
    <w:p w:rsidR="00D66FB4" w:rsidP="00D66FB4" w:rsidRDefault="00D66FB4" w14:paraId="549C75D6" w14:textId="77777777">
      <w:pPr>
        <w:pStyle w:val="TOC1"/>
        <w:spacing w:before="0"/>
        <w:ind w:left="0"/>
        <w:rPr>
          <w:color w:val="76923C" w:themeColor="accent3" w:themeShade="BF"/>
        </w:rPr>
      </w:pPr>
    </w:p>
    <w:p w:rsidRPr="00AC3D24" w:rsidR="00DE032C" w:rsidP="002A6E1F" w:rsidRDefault="00DE032C" w14:paraId="306DCC6D" w14:textId="3D49D5D1">
      <w:pPr>
        <w:pStyle w:val="TOC1"/>
        <w:tabs>
          <w:tab w:val="left" w:pos="1440"/>
        </w:tabs>
        <w:spacing w:before="0"/>
        <w:ind w:left="1440"/>
        <w:rPr>
          <w:rFonts w:asciiTheme="minorHAnsi" w:hAnsiTheme="minorHAnsi" w:cstheme="minorHAnsi"/>
          <w:color w:val="195E00"/>
          <w:sz w:val="20"/>
          <w:szCs w:val="20"/>
        </w:rPr>
      </w:pPr>
      <w:r w:rsidRPr="00AC3D24">
        <w:rPr>
          <w:rFonts w:asciiTheme="minorHAnsi" w:hAnsiTheme="minorHAnsi" w:cstheme="minorHAnsi"/>
          <w:color w:val="195E00"/>
          <w:sz w:val="20"/>
          <w:szCs w:val="20"/>
        </w:rPr>
        <w:t>Revision History:</w:t>
      </w:r>
    </w:p>
    <w:p w:rsidRPr="00D66FB4" w:rsidR="00D66FB4" w:rsidP="68316FBE" w:rsidRDefault="001301C8" w14:paraId="1697051B" w14:textId="350982D3">
      <w:pPr>
        <w:pStyle w:val="TOC1"/>
        <w:tabs>
          <w:tab w:val="left" w:pos="1440"/>
        </w:tabs>
        <w:spacing w:before="0"/>
        <w:ind w:left="1440"/>
        <w:rPr>
          <w:rFonts w:ascii="Times New Roman" w:hAnsi="Times New Roman" w:cs="Times New Roman"/>
          <w:sz w:val="20"/>
          <w:szCs w:val="20"/>
        </w:rPr>
        <w:sectPr w:rsidRPr="00D66FB4" w:rsidR="00D66FB4" w:rsidSect="00EC34A7">
          <w:headerReference w:type="default" r:id="rId15"/>
          <w:footerReference w:type="default" r:id="rId16"/>
          <w:pgSz w:w="12240" w:h="15840" w:orient="portrait"/>
          <w:pgMar w:top="720" w:right="1800" w:bottom="280" w:left="380" w:header="720" w:footer="720" w:gutter="0"/>
          <w:cols w:space="720"/>
        </w:sectPr>
      </w:pPr>
      <w:r w:rsidRPr="68316FBE">
        <w:rPr>
          <w:rFonts w:asciiTheme="minorHAnsi" w:hAnsiTheme="minorHAnsi" w:cstheme="minorBidi"/>
          <w:sz w:val="20"/>
          <w:szCs w:val="20"/>
        </w:rPr>
        <w:t>10/17/2024: Updated links in Appendix A</w:t>
      </w:r>
      <w:r w:rsidRPr="68316FBE" w:rsidR="00815335">
        <w:rPr>
          <w:rFonts w:asciiTheme="minorHAnsi" w:hAnsiTheme="minorHAnsi" w:cstheme="minorBidi"/>
          <w:sz w:val="20"/>
          <w:szCs w:val="20"/>
        </w:rPr>
        <w:t xml:space="preserve">, </w:t>
      </w:r>
      <w:r w:rsidRPr="68316FBE" w:rsidR="00FE235C">
        <w:rPr>
          <w:rFonts w:asciiTheme="minorHAnsi" w:hAnsiTheme="minorHAnsi" w:cstheme="minorBidi"/>
          <w:sz w:val="20"/>
          <w:szCs w:val="20"/>
        </w:rPr>
        <w:t>updated contacts in Appendix B</w:t>
      </w:r>
      <w:r w:rsidRPr="68316FBE" w:rsidR="003843B6">
        <w:rPr>
          <w:rFonts w:asciiTheme="minorHAnsi" w:hAnsiTheme="minorHAnsi" w:cstheme="minorBidi"/>
          <w:sz w:val="20"/>
          <w:szCs w:val="20"/>
        </w:rPr>
        <w:t>, updated Center for Plant Health Science and Technology (CPHST) to Science and Technology</w:t>
      </w:r>
      <w:r w:rsidRPr="68316FBE" w:rsidR="006A0772">
        <w:rPr>
          <w:rFonts w:asciiTheme="minorHAnsi" w:hAnsiTheme="minorHAnsi" w:cstheme="minorBidi"/>
          <w:sz w:val="20"/>
          <w:szCs w:val="20"/>
        </w:rPr>
        <w:t xml:space="preserve"> throughout document</w:t>
      </w:r>
      <w:r w:rsidRPr="68316FBE" w:rsidR="004103E0">
        <w:rPr>
          <w:rFonts w:asciiTheme="minorHAnsi" w:hAnsiTheme="minorHAnsi" w:cstheme="minorBidi"/>
          <w:sz w:val="20"/>
          <w:szCs w:val="20"/>
        </w:rPr>
        <w:t>,</w:t>
      </w:r>
      <w:r w:rsidRPr="68316FBE" w:rsidR="006A0772">
        <w:rPr>
          <w:rFonts w:asciiTheme="minorHAnsi" w:hAnsiTheme="minorHAnsi" w:cstheme="minorBidi"/>
          <w:sz w:val="20"/>
          <w:szCs w:val="20"/>
        </w:rPr>
        <w:t xml:space="preserve"> and</w:t>
      </w:r>
      <w:r w:rsidRPr="68316FBE" w:rsidR="004103E0">
        <w:rPr>
          <w:rFonts w:asciiTheme="minorHAnsi" w:hAnsiTheme="minorHAnsi" w:cstheme="minorBidi"/>
          <w:sz w:val="20"/>
          <w:szCs w:val="20"/>
        </w:rPr>
        <w:t xml:space="preserve"> updated link for </w:t>
      </w:r>
      <w:r w:rsidRPr="68316FBE" w:rsidR="004103E0">
        <w:rPr>
          <w:rFonts w:asciiTheme="minorHAnsi" w:hAnsiTheme="minorHAnsi" w:cstheme="minorBidi"/>
          <w:color w:val="231F20"/>
          <w:sz w:val="20"/>
          <w:szCs w:val="20"/>
        </w:rPr>
        <w:t>U.S. Forest Service Forest Inventory and Analysis Program</w:t>
      </w:r>
      <w:r w:rsidRPr="68316FBE" w:rsidR="006A0772">
        <w:rPr>
          <w:rFonts w:asciiTheme="minorHAnsi" w:hAnsiTheme="minorHAnsi" w:cstheme="minorBidi"/>
          <w:color w:val="231F20"/>
          <w:sz w:val="20"/>
          <w:szCs w:val="20"/>
        </w:rPr>
        <w:t xml:space="preserve"> on page 16</w:t>
      </w:r>
      <w:r w:rsidRPr="68316FBE" w:rsidR="00C17AC1">
        <w:rPr>
          <w:rFonts w:asciiTheme="minorHAnsi" w:hAnsiTheme="minorHAnsi" w:cstheme="minorBidi"/>
          <w:color w:val="231F20"/>
          <w:sz w:val="20"/>
          <w:szCs w:val="20"/>
        </w:rPr>
        <w:t xml:space="preserve">. Updated </w:t>
      </w:r>
      <w:r w:rsidRPr="68316FBE" w:rsidR="00AC3D24">
        <w:rPr>
          <w:rFonts w:asciiTheme="minorHAnsi" w:hAnsiTheme="minorHAnsi" w:cstheme="minorBidi"/>
          <w:color w:val="231F20"/>
          <w:sz w:val="20"/>
          <w:szCs w:val="20"/>
        </w:rPr>
        <w:t>font and graphics to be accessibility compliant.</w:t>
      </w:r>
    </w:p>
    <w:p w:rsidR="00B5377B" w:rsidRDefault="00C76DC4" w14:paraId="3AAB88B8" w14:textId="77777777">
      <w:pPr>
        <w:pStyle w:val="BodyText"/>
        <w:ind w:left="340"/>
        <w:rPr>
          <w:sz w:val="20"/>
        </w:rPr>
      </w:pPr>
      <w:r>
        <w:rPr>
          <w:noProof/>
          <w:sz w:val="20"/>
        </w:rPr>
        <mc:AlternateContent>
          <mc:Choice Requires="wpg">
            <w:drawing>
              <wp:inline distT="0" distB="0" distL="0" distR="0" wp14:anchorId="5C33149D" wp14:editId="3C48D6D6">
                <wp:extent cx="6858000" cy="1554480"/>
                <wp:effectExtent l="0" t="0" r="0" b="7619"/>
                <wp:docPr id="11" name="Group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554480"/>
                          <a:chOff x="0" y="0"/>
                          <a:chExt cx="6858000" cy="1554480"/>
                        </a:xfrm>
                      </wpg:grpSpPr>
                      <pic:pic xmlns:pic="http://schemas.openxmlformats.org/drawingml/2006/picture">
                        <pic:nvPicPr>
                          <pic:cNvPr id="12" name="Image 12"/>
                          <pic:cNvPicPr/>
                        </pic:nvPicPr>
                        <pic:blipFill>
                          <a:blip r:embed="rId17" cstate="print"/>
                          <a:stretch>
                            <a:fillRect/>
                          </a:stretch>
                        </pic:blipFill>
                        <pic:spPr>
                          <a:xfrm>
                            <a:off x="0" y="0"/>
                            <a:ext cx="6857999" cy="1554479"/>
                          </a:xfrm>
                          <a:prstGeom prst="rect">
                            <a:avLst/>
                          </a:prstGeom>
                        </pic:spPr>
                      </pic:pic>
                      <wps:wsp>
                        <wps:cNvPr id="13" name="Textbox 13"/>
                        <wps:cNvSpPr txBox="1"/>
                        <wps:spPr>
                          <a:xfrm>
                            <a:off x="0" y="0"/>
                            <a:ext cx="6858000" cy="1554480"/>
                          </a:xfrm>
                          <a:prstGeom prst="rect">
                            <a:avLst/>
                          </a:prstGeom>
                        </wps:spPr>
                        <wps:txbx>
                          <w:txbxContent>
                            <w:p w:rsidR="00B5377B" w:rsidRDefault="00B5377B" w14:paraId="5282C95C" w14:textId="77777777">
                              <w:pPr>
                                <w:spacing w:before="644"/>
                                <w:rPr>
                                  <w:sz w:val="68"/>
                                </w:rPr>
                              </w:pPr>
                            </w:p>
                            <w:p w:rsidRPr="007441EE" w:rsidR="00B5377B" w:rsidRDefault="00C76DC4" w14:paraId="7E73BE23" w14:textId="77777777">
                              <w:pPr>
                                <w:ind w:left="356"/>
                                <w:rPr>
                                  <w:sz w:val="68"/>
                                </w:rPr>
                              </w:pPr>
                              <w:r w:rsidRPr="007441EE">
                                <w:rPr>
                                  <w:spacing w:val="-2"/>
                                  <w:w w:val="90"/>
                                  <w:sz w:val="68"/>
                                </w:rPr>
                                <w:t>Acknowledgements</w:t>
                              </w:r>
                            </w:p>
                          </w:txbxContent>
                        </wps:txbx>
                        <wps:bodyPr wrap="square" lIns="0" tIns="0" rIns="0" bIns="0" rtlCol="0">
                          <a:noAutofit/>
                        </wps:bodyPr>
                      </wps:wsp>
                    </wpg:wgp>
                  </a:graphicData>
                </a:graphic>
              </wp:inline>
            </w:drawing>
          </mc:Choice>
          <mc:Fallback>
            <w:pict w14:anchorId="058C5870">
              <v:group id="Group 11" style="width:540pt;height:122.4pt;mso-position-horizontal-relative:char;mso-position-vertical-relative:line" alt="&quot;&quot;" coordsize="68580,15544" o:spid="_x0000_s1029" w14:anchorId="5C33149D"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">
                <v:shape id="Image 12" style="position:absolute;width:68579;height:15544;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">
                  <v:imagedata o:title="" r:id="rId18"/>
                </v:shape>
                <v:shape id="Textbox 13" style="position:absolute;width:68580;height:15544;visibility:visible;mso-wrap-style:square;v-text-anchor:top" o:spid="_x0000_s103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v:textbox inset="0,0,0,0">
                    <w:txbxContent>
                      <w:p w:rsidR="00B5377B" w:rsidRDefault="00B5377B" w14:paraId="0A37501D" w14:textId="77777777">
                        <w:pPr>
                          <w:spacing w:before="644"/>
                          <w:rPr>
                            <w:sz w:val="68"/>
                          </w:rPr>
                        </w:pPr>
                      </w:p>
                      <w:p w:rsidRPr="007441EE" w:rsidR="00B5377B" w:rsidRDefault="00C76DC4" w14:paraId="79CCAD17" w14:textId="77777777">
                        <w:pPr>
                          <w:ind w:left="356"/>
                          <w:rPr>
                            <w:sz w:val="68"/>
                          </w:rPr>
                        </w:pPr>
                        <w:r w:rsidRPr="007441EE">
                          <w:rPr>
                            <w:spacing w:val="-2"/>
                            <w:w w:val="90"/>
                            <w:sz w:val="68"/>
                          </w:rPr>
                          <w:t>Acknowledgements</w:t>
                        </w:r>
                      </w:p>
                    </w:txbxContent>
                  </v:textbox>
                </v:shape>
                <w10:anchorlock/>
              </v:group>
            </w:pict>
          </mc:Fallback>
        </mc:AlternateContent>
      </w:r>
    </w:p>
    <w:p w:rsidR="00B5377B" w:rsidRDefault="00B5377B" w14:paraId="61A8BF40" w14:textId="77777777">
      <w:pPr>
        <w:pStyle w:val="BodyText"/>
        <w:spacing w:before="3"/>
        <w:rPr>
          <w:sz w:val="5"/>
        </w:rPr>
      </w:pPr>
    </w:p>
    <w:p w:rsidR="00B5377B" w:rsidRDefault="00C76DC4" w14:paraId="21BDF43C" w14:textId="77777777">
      <w:pPr>
        <w:pStyle w:val="BodyText"/>
        <w:spacing w:line="188" w:lineRule="exact"/>
        <w:ind w:left="340"/>
        <w:rPr>
          <w:sz w:val="18"/>
        </w:rPr>
      </w:pPr>
      <w:r>
        <w:rPr>
          <w:noProof/>
          <w:position w:val="-3"/>
          <w:sz w:val="18"/>
        </w:rPr>
        <mc:AlternateContent>
          <mc:Choice Requires="wpg">
            <w:drawing>
              <wp:inline distT="0" distB="0" distL="0" distR="0" wp14:anchorId="67A2E795" wp14:editId="5166B56B">
                <wp:extent cx="6858000" cy="119380"/>
                <wp:effectExtent l="0" t="0" r="0" b="0"/>
                <wp:docPr id="14" name="Group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19380"/>
                          <a:chOff x="0" y="0"/>
                          <a:chExt cx="6858000" cy="119380"/>
                        </a:xfrm>
                      </wpg:grpSpPr>
                      <wps:wsp>
                        <wps:cNvPr id="15" name="Graphic 15"/>
                        <wps:cNvSpPr/>
                        <wps:spPr>
                          <a:xfrm>
                            <a:off x="0" y="0"/>
                            <a:ext cx="6858000" cy="119380"/>
                          </a:xfrm>
                          <a:custGeom>
                            <a:avLst/>
                            <a:gdLst/>
                            <a:ahLst/>
                            <a:cxnLst/>
                            <a:rect l="l" t="t" r="r" b="b"/>
                            <a:pathLst>
                              <a:path w="6858000" h="119380">
                                <a:moveTo>
                                  <a:pt x="6858000" y="0"/>
                                </a:moveTo>
                                <a:lnTo>
                                  <a:pt x="0" y="0"/>
                                </a:lnTo>
                                <a:lnTo>
                                  <a:pt x="0" y="119379"/>
                                </a:lnTo>
                                <a:lnTo>
                                  <a:pt x="6858000" y="119379"/>
                                </a:lnTo>
                                <a:lnTo>
                                  <a:pt x="6858000" y="0"/>
                                </a:lnTo>
                                <a:close/>
                              </a:path>
                            </a:pathLst>
                          </a:custGeom>
                          <a:solidFill>
                            <a:srgbClr val="4CA1D2"/>
                          </a:solidFill>
                        </wps:spPr>
                        <wps:bodyPr wrap="square" lIns="0" tIns="0" rIns="0" bIns="0" rtlCol="0">
                          <a:prstTxWarp prst="textNoShape">
                            <a:avLst/>
                          </a:prstTxWarp>
                          <a:noAutofit/>
                        </wps:bodyPr>
                      </wps:wsp>
                    </wpg:wgp>
                  </a:graphicData>
                </a:graphic>
              </wp:inline>
            </w:drawing>
          </mc:Choice>
          <mc:Fallback xmlns:arto="http://schemas.microsoft.com/office/word/2006/arto">
            <w:pict w14:anchorId="18043E91">
              <v:group id="Group 14" style="width:540pt;height:9.4pt;mso-position-horizontal-relative:char;mso-position-vertical-relative:line" alt="&quot;&quot;" coordsize="68580,1193" o:spid="_x0000_s1026" w14:anchorId="103E990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">
                <v:shape id="Graphic 15" style="position:absolute;width:68580;height:1193;visibility:visible;mso-wrap-style:square;v-text-anchor:top" coordsize="6858000,119380" o:spid="_x0000_s1027" fillcolor="#4ca1d2" stroked="f" path="m6858000,l,,,119379r6858000,l68580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">
                  <v:path arrowok="t"/>
                </v:shape>
                <w10:anchorlock/>
              </v:group>
            </w:pict>
          </mc:Fallback>
        </mc:AlternateContent>
      </w:r>
    </w:p>
    <w:p w:rsidR="00B5377B" w:rsidRDefault="00B5377B" w14:paraId="0F4F708D" w14:textId="77777777">
      <w:pPr>
        <w:pStyle w:val="BodyText"/>
      </w:pPr>
    </w:p>
    <w:p w:rsidR="00B5377B" w:rsidRDefault="00B5377B" w14:paraId="759D8106" w14:textId="77777777">
      <w:pPr>
        <w:pStyle w:val="BodyText"/>
      </w:pPr>
    </w:p>
    <w:p w:rsidR="00B5377B" w:rsidRDefault="00B5377B" w14:paraId="366BBF09" w14:textId="77777777">
      <w:pPr>
        <w:pStyle w:val="BodyText"/>
      </w:pPr>
    </w:p>
    <w:p w:rsidRPr="007441EE" w:rsidR="00B5377B" w:rsidRDefault="00B5377B" w14:paraId="5E8C9FD9" w14:textId="77777777">
      <w:pPr>
        <w:pStyle w:val="BodyText"/>
        <w:spacing w:before="71"/>
      </w:pPr>
    </w:p>
    <w:p w:rsidRPr="007441EE" w:rsidR="00B5377B" w:rsidP="007441EE" w:rsidRDefault="00C76DC4" w14:paraId="53DD3108" w14:textId="77777777">
      <w:pPr>
        <w:pStyle w:val="BodyText"/>
        <w:spacing w:line="278" w:lineRule="auto"/>
        <w:ind w:left="1260" w:right="1969"/>
        <w:jc w:val="both"/>
      </w:pPr>
      <w:r w:rsidRPr="007441EE">
        <w:t>The compilation of the CAPS Guidebook was a collaborative effort. Many individuals contributed their time and talents to this project. We wish to thank the following people who made this project possible:</w:t>
      </w:r>
    </w:p>
    <w:p w:rsidRPr="007441EE" w:rsidR="00B5377B" w:rsidRDefault="00B5377B" w14:paraId="67AEDAA4" w14:textId="77777777">
      <w:pPr>
        <w:pStyle w:val="BodyText"/>
        <w:spacing w:before="279"/>
        <w:rPr>
          <w:sz w:val="24"/>
        </w:rPr>
      </w:pPr>
    </w:p>
    <w:p w:rsidRPr="007441EE" w:rsidR="00B5377B" w:rsidP="007441EE" w:rsidRDefault="00C76DC4" w14:paraId="3A06C482" w14:textId="77777777">
      <w:pPr>
        <w:tabs>
          <w:tab w:val="left" w:pos="1260"/>
        </w:tabs>
        <w:ind w:left="1260"/>
        <w:rPr>
          <w:b/>
          <w:sz w:val="24"/>
        </w:rPr>
      </w:pPr>
      <w:r w:rsidRPr="005F65E5">
        <w:rPr>
          <w:b/>
          <w:color w:val="195E00"/>
          <w:sz w:val="24"/>
        </w:rPr>
        <w:t>PROJECT TEAM</w:t>
      </w:r>
    </w:p>
    <w:p w:rsidRPr="007441EE" w:rsidR="00B5377B" w:rsidP="00AC3D24" w:rsidRDefault="00C76DC4" w14:paraId="30AD7D87" w14:textId="77777777">
      <w:pPr>
        <w:pStyle w:val="BodyText"/>
        <w:spacing w:before="100" w:line="336" w:lineRule="auto"/>
        <w:ind w:left="1267"/>
      </w:pPr>
      <w:r w:rsidRPr="007441EE">
        <w:rPr>
          <w:b/>
        </w:rPr>
        <w:t xml:space="preserve">ADRIAN BARTA </w:t>
      </w:r>
      <w:r w:rsidRPr="007441EE">
        <w:t>— Wisconsin Department of Agriculture, Trade and Consumer Protection</w:t>
      </w:r>
    </w:p>
    <w:p w:rsidRPr="007441EE" w:rsidR="00B5377B" w:rsidP="00AC3D24" w:rsidRDefault="00C76DC4" w14:paraId="0AB576C4" w14:textId="77777777">
      <w:pPr>
        <w:spacing w:before="100" w:line="336" w:lineRule="auto"/>
        <w:ind w:left="1267"/>
      </w:pPr>
      <w:r w:rsidRPr="007441EE">
        <w:rPr>
          <w:b/>
        </w:rPr>
        <w:t xml:space="preserve">DARRELL BAYS </w:t>
      </w:r>
      <w:r w:rsidRPr="007441EE">
        <w:t>— USDA, APHIS, Plant Protection &amp; Quarantine</w:t>
      </w:r>
    </w:p>
    <w:p w:rsidRPr="007441EE" w:rsidR="00B5377B" w:rsidP="00AC3D24" w:rsidRDefault="00C76DC4" w14:paraId="6E9A050F" w14:textId="77777777">
      <w:pPr>
        <w:spacing w:before="100" w:line="336" w:lineRule="auto"/>
        <w:ind w:left="1267"/>
      </w:pPr>
      <w:r w:rsidRPr="007441EE">
        <w:rPr>
          <w:b/>
        </w:rPr>
        <w:t xml:space="preserve">EMILIE INOUE </w:t>
      </w:r>
      <w:r w:rsidRPr="007441EE">
        <w:t>— Vermont Agency of Agriculture</w:t>
      </w:r>
    </w:p>
    <w:p w:rsidRPr="007441EE" w:rsidR="00B5377B" w:rsidP="00AC3D24" w:rsidRDefault="00C76DC4" w14:paraId="25C0F1B5" w14:textId="77777777">
      <w:pPr>
        <w:spacing w:before="100" w:line="336" w:lineRule="auto"/>
        <w:ind w:left="1267"/>
      </w:pPr>
      <w:r w:rsidRPr="007441EE">
        <w:rPr>
          <w:b/>
        </w:rPr>
        <w:t xml:space="preserve">LISA JACKSON </w:t>
      </w:r>
      <w:r w:rsidRPr="007441EE">
        <w:t>— USDA, APHIS, Plant Protection &amp; Quarantine</w:t>
      </w:r>
    </w:p>
    <w:p w:rsidR="00FA2CD3" w:rsidP="00AC3D24" w:rsidRDefault="00C76DC4" w14:paraId="000A35EA" w14:textId="77777777">
      <w:pPr>
        <w:spacing w:before="100" w:line="336" w:lineRule="auto"/>
        <w:ind w:left="1267" w:right="1200"/>
      </w:pPr>
      <w:r w:rsidRPr="007441EE">
        <w:rPr>
          <w:b/>
        </w:rPr>
        <w:t xml:space="preserve">SOO-HOON (SAM) KIM </w:t>
      </w:r>
      <w:r w:rsidRPr="007441EE">
        <w:t xml:space="preserve">— USDA, APHIS, Plant Protection &amp; Quarantine </w:t>
      </w:r>
    </w:p>
    <w:p w:rsidR="00FA2CD3" w:rsidP="00AC3D24" w:rsidRDefault="00C76DC4" w14:paraId="2C0A1680" w14:textId="77777777">
      <w:pPr>
        <w:spacing w:before="100" w:line="336" w:lineRule="auto"/>
        <w:ind w:left="1267" w:right="1200"/>
      </w:pPr>
      <w:r w:rsidRPr="007441EE">
        <w:rPr>
          <w:b/>
        </w:rPr>
        <w:t xml:space="preserve">DAN MACKESY </w:t>
      </w:r>
      <w:r w:rsidRPr="007441EE">
        <w:t xml:space="preserve">— USDA, APHIS, Plant Protection &amp; Quarantine </w:t>
      </w:r>
    </w:p>
    <w:p w:rsidRPr="007441EE" w:rsidR="00B5377B" w:rsidP="00AC3D24" w:rsidRDefault="00C76DC4" w14:paraId="76057DE6" w14:textId="22C2F3A7">
      <w:pPr>
        <w:spacing w:before="100" w:line="336" w:lineRule="auto"/>
        <w:ind w:left="1267" w:right="1200"/>
      </w:pPr>
      <w:r w:rsidRPr="007441EE">
        <w:rPr>
          <w:b/>
        </w:rPr>
        <w:t xml:space="preserve">TIFFANY MAURO </w:t>
      </w:r>
      <w:r w:rsidRPr="007441EE">
        <w:t>— USDA, APHIS, Plant Protection &amp; Quarantine</w:t>
      </w:r>
    </w:p>
    <w:p w:rsidRPr="007441EE" w:rsidR="00B5377B" w:rsidP="00AC3D24" w:rsidRDefault="00C76DC4" w14:paraId="4BBBD5E4" w14:textId="77777777">
      <w:pPr>
        <w:spacing w:before="100" w:line="336" w:lineRule="auto"/>
        <w:ind w:left="1267"/>
      </w:pPr>
      <w:r w:rsidRPr="007441EE">
        <w:rPr>
          <w:b/>
        </w:rPr>
        <w:t xml:space="preserve">ERIN STIERS </w:t>
      </w:r>
      <w:r w:rsidRPr="007441EE">
        <w:t>— USDA, APHIS, Plant Protection &amp; Quarantine</w:t>
      </w:r>
    </w:p>
    <w:p w:rsidRPr="007441EE" w:rsidR="00B5377B" w:rsidP="00AC3D24" w:rsidRDefault="00C76DC4" w14:paraId="0009770E" w14:textId="77777777">
      <w:pPr>
        <w:pStyle w:val="BodyText"/>
        <w:spacing w:before="100" w:line="336" w:lineRule="auto"/>
        <w:ind w:left="1267"/>
      </w:pPr>
      <w:r w:rsidRPr="007441EE">
        <w:rPr>
          <w:b/>
        </w:rPr>
        <w:t xml:space="preserve">JOHN BOWERS </w:t>
      </w:r>
      <w:r w:rsidRPr="007441EE">
        <w:t>— Champion, USDA, APHIS, Plant Protection &amp; Quarantine</w:t>
      </w:r>
    </w:p>
    <w:p w:rsidRPr="007441EE" w:rsidR="00B5377B" w:rsidP="00AC3D24" w:rsidRDefault="00C76DC4" w14:paraId="062904CB" w14:textId="77777777">
      <w:pPr>
        <w:spacing w:before="100" w:line="336" w:lineRule="auto"/>
        <w:ind w:left="1267"/>
      </w:pPr>
      <w:r w:rsidRPr="007441EE">
        <w:rPr>
          <w:b/>
        </w:rPr>
        <w:t xml:space="preserve">LISA KEEFE </w:t>
      </w:r>
      <w:r w:rsidRPr="007441EE">
        <w:t>— Project Lead, Texas A&amp;M University</w:t>
      </w:r>
    </w:p>
    <w:p w:rsidRPr="007441EE" w:rsidR="00B5377B" w:rsidP="00AC3D24" w:rsidRDefault="00C76DC4" w14:paraId="6EA995C5" w14:textId="77777777">
      <w:pPr>
        <w:spacing w:before="100" w:line="336" w:lineRule="auto"/>
        <w:ind w:left="1267"/>
      </w:pPr>
      <w:r w:rsidRPr="007441EE">
        <w:rPr>
          <w:b/>
        </w:rPr>
        <w:t xml:space="preserve">SUZANNE KABAT </w:t>
      </w:r>
      <w:r w:rsidRPr="007441EE">
        <w:t>— Graphic Design, Texas A&amp;M University</w:t>
      </w:r>
    </w:p>
    <w:p w:rsidR="00B5377B" w:rsidRDefault="00B5377B" w14:paraId="06972A67" w14:textId="77777777">
      <w:pPr>
        <w:pStyle w:val="BodyText"/>
        <w:rPr>
          <w:sz w:val="20"/>
        </w:rPr>
      </w:pPr>
    </w:p>
    <w:p w:rsidR="00B5377B" w:rsidRDefault="00C76DC4" w14:paraId="3BC9D206" w14:textId="77777777">
      <w:pPr>
        <w:pStyle w:val="BodyText"/>
        <w:spacing w:before="34"/>
        <w:rPr>
          <w:sz w:val="20"/>
        </w:rPr>
      </w:pPr>
      <w:r>
        <w:rPr>
          <w:noProof/>
        </w:rPr>
        <mc:AlternateContent>
          <mc:Choice Requires="wps">
            <w:drawing>
              <wp:anchor distT="0" distB="0" distL="0" distR="0" simplePos="0" relativeHeight="251658252" behindDoc="1" locked="0" layoutInCell="1" allowOverlap="1" wp14:anchorId="2F586E64" wp14:editId="54488EE4">
                <wp:simplePos x="0" y="0"/>
                <wp:positionH relativeFrom="page">
                  <wp:posOffset>1485900</wp:posOffset>
                </wp:positionH>
                <wp:positionV relativeFrom="paragraph">
                  <wp:posOffset>186860</wp:posOffset>
                </wp:positionV>
                <wp:extent cx="4869180" cy="1270"/>
                <wp:effectExtent l="0" t="0" r="0" b="0"/>
                <wp:wrapTopAndBottom/>
                <wp:docPr id="16" name="Graphic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69180" cy="1270"/>
                        </a:xfrm>
                        <a:custGeom>
                          <a:avLst/>
                          <a:gdLst/>
                          <a:ahLst/>
                          <a:cxnLst/>
                          <a:rect l="l" t="t" r="r" b="b"/>
                          <a:pathLst>
                            <a:path w="4869180">
                              <a:moveTo>
                                <a:pt x="0" y="0"/>
                              </a:moveTo>
                              <a:lnTo>
                                <a:pt x="4869180"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w14:anchorId="12FB38CE">
              <v:shape id="Graphic 16" style="position:absolute;margin-left:117pt;margin-top:14.7pt;width:383.4pt;height:.1pt;z-index:-251661295;visibility:visible;mso-wrap-style:square;mso-wrap-distance-left:0;mso-wrap-distance-top:0;mso-wrap-distance-right:0;mso-wrap-distance-bottom:0;mso-position-horizontal:absolute;mso-position-horizontal-relative:page;mso-position-vertical:absolute;mso-position-vertical-relative:text;v-text-anchor:top" alt="&quot;&quot;" coordsize="4869180,1270" o:spid="_x0000_s1026" filled="f" strokecolor="#231f20" strokeweight="1pt" path="m,l486918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" w14:anchorId="5833CFA6">
                <v:path arrowok="t"/>
                <w10:wrap type="topAndBottom" anchorx="page"/>
              </v:shape>
            </w:pict>
          </mc:Fallback>
        </mc:AlternateContent>
      </w:r>
      <w:r>
        <w:rPr>
          <w:noProof/>
        </w:rPr>
        <mc:AlternateContent>
          <mc:Choice Requires="wpg">
            <w:drawing>
              <wp:anchor distT="0" distB="0" distL="0" distR="0" simplePos="0" relativeHeight="251658253" behindDoc="1" locked="0" layoutInCell="1" allowOverlap="1" wp14:anchorId="1D47E2EB" wp14:editId="7E9E957E">
                <wp:simplePos x="0" y="0"/>
                <wp:positionH relativeFrom="page">
                  <wp:posOffset>1485897</wp:posOffset>
                </wp:positionH>
                <wp:positionV relativeFrom="paragraph">
                  <wp:posOffset>436182</wp:posOffset>
                </wp:positionV>
                <wp:extent cx="790575" cy="541020"/>
                <wp:effectExtent l="0" t="0" r="0" b="0"/>
                <wp:wrapTopAndBottom/>
                <wp:docPr id="17" name="Group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0575" cy="541020"/>
                          <a:chOff x="0" y="0"/>
                          <a:chExt cx="790575" cy="541020"/>
                        </a:xfrm>
                      </wpg:grpSpPr>
                      <pic:pic xmlns:pic="http://schemas.openxmlformats.org/drawingml/2006/picture">
                        <pic:nvPicPr>
                          <pic:cNvPr id="18" name="Image 18"/>
                          <pic:cNvPicPr/>
                        </pic:nvPicPr>
                        <pic:blipFill>
                          <a:blip r:embed="rId19" cstate="print"/>
                          <a:stretch>
                            <a:fillRect/>
                          </a:stretch>
                        </pic:blipFill>
                        <pic:spPr>
                          <a:xfrm>
                            <a:off x="0" y="3345"/>
                            <a:ext cx="347261" cy="233629"/>
                          </a:xfrm>
                          <a:prstGeom prst="rect">
                            <a:avLst/>
                          </a:prstGeom>
                        </pic:spPr>
                      </pic:pic>
                      <pic:pic xmlns:pic="http://schemas.openxmlformats.org/drawingml/2006/picture">
                        <pic:nvPicPr>
                          <pic:cNvPr id="19" name="Image 19"/>
                          <pic:cNvPicPr/>
                        </pic:nvPicPr>
                        <pic:blipFill>
                          <a:blip r:embed="rId20" cstate="print"/>
                          <a:stretch>
                            <a:fillRect/>
                          </a:stretch>
                        </pic:blipFill>
                        <pic:spPr>
                          <a:xfrm>
                            <a:off x="369233" y="0"/>
                            <a:ext cx="421223" cy="233641"/>
                          </a:xfrm>
                          <a:prstGeom prst="rect">
                            <a:avLst/>
                          </a:prstGeom>
                        </pic:spPr>
                      </pic:pic>
                      <wps:wsp>
                        <wps:cNvPr id="20" name="Graphic 20"/>
                        <wps:cNvSpPr/>
                        <wps:spPr>
                          <a:xfrm>
                            <a:off x="8143" y="261103"/>
                            <a:ext cx="772795" cy="280035"/>
                          </a:xfrm>
                          <a:custGeom>
                            <a:avLst/>
                            <a:gdLst/>
                            <a:ahLst/>
                            <a:cxnLst/>
                            <a:rect l="l" t="t" r="r" b="b"/>
                            <a:pathLst>
                              <a:path w="772795" h="280035">
                                <a:moveTo>
                                  <a:pt x="772299" y="4584"/>
                                </a:moveTo>
                                <a:lnTo>
                                  <a:pt x="487387" y="0"/>
                                </a:lnTo>
                                <a:lnTo>
                                  <a:pt x="311975" y="13169"/>
                                </a:lnTo>
                                <a:lnTo>
                                  <a:pt x="241338" y="35712"/>
                                </a:lnTo>
                                <a:lnTo>
                                  <a:pt x="203682" y="22225"/>
                                </a:lnTo>
                                <a:lnTo>
                                  <a:pt x="155676" y="10807"/>
                                </a:lnTo>
                                <a:lnTo>
                                  <a:pt x="96075" y="6159"/>
                                </a:lnTo>
                                <a:lnTo>
                                  <a:pt x="12" y="4584"/>
                                </a:lnTo>
                                <a:lnTo>
                                  <a:pt x="12" y="35534"/>
                                </a:lnTo>
                                <a:lnTo>
                                  <a:pt x="36080" y="30822"/>
                                </a:lnTo>
                                <a:lnTo>
                                  <a:pt x="75704" y="30149"/>
                                </a:lnTo>
                                <a:lnTo>
                                  <a:pt x="143687" y="34315"/>
                                </a:lnTo>
                                <a:lnTo>
                                  <a:pt x="225031" y="40906"/>
                                </a:lnTo>
                                <a:lnTo>
                                  <a:pt x="173647" y="57302"/>
                                </a:lnTo>
                                <a:lnTo>
                                  <a:pt x="171894" y="58191"/>
                                </a:lnTo>
                                <a:lnTo>
                                  <a:pt x="144907" y="55727"/>
                                </a:lnTo>
                                <a:lnTo>
                                  <a:pt x="111175" y="54241"/>
                                </a:lnTo>
                                <a:lnTo>
                                  <a:pt x="68732" y="55016"/>
                                </a:lnTo>
                                <a:lnTo>
                                  <a:pt x="12" y="57886"/>
                                </a:lnTo>
                                <a:lnTo>
                                  <a:pt x="12" y="88849"/>
                                </a:lnTo>
                                <a:lnTo>
                                  <a:pt x="12611" y="83553"/>
                                </a:lnTo>
                                <a:lnTo>
                                  <a:pt x="36347" y="78740"/>
                                </a:lnTo>
                                <a:lnTo>
                                  <a:pt x="88785" y="71678"/>
                                </a:lnTo>
                                <a:lnTo>
                                  <a:pt x="163271" y="62585"/>
                                </a:lnTo>
                                <a:lnTo>
                                  <a:pt x="0" y="145618"/>
                                </a:lnTo>
                                <a:lnTo>
                                  <a:pt x="183324" y="76187"/>
                                </a:lnTo>
                                <a:lnTo>
                                  <a:pt x="324866" y="41757"/>
                                </a:lnTo>
                                <a:lnTo>
                                  <a:pt x="497065" y="32169"/>
                                </a:lnTo>
                                <a:lnTo>
                                  <a:pt x="772299" y="37249"/>
                                </a:lnTo>
                                <a:lnTo>
                                  <a:pt x="772299" y="4584"/>
                                </a:lnTo>
                                <a:close/>
                              </a:path>
                              <a:path w="772795" h="280035">
                                <a:moveTo>
                                  <a:pt x="772426" y="63157"/>
                                </a:moveTo>
                                <a:lnTo>
                                  <a:pt x="754278" y="62636"/>
                                </a:lnTo>
                                <a:lnTo>
                                  <a:pt x="739851" y="62471"/>
                                </a:lnTo>
                                <a:lnTo>
                                  <a:pt x="691921" y="63157"/>
                                </a:lnTo>
                                <a:lnTo>
                                  <a:pt x="620077" y="65405"/>
                                </a:lnTo>
                                <a:lnTo>
                                  <a:pt x="579386" y="67487"/>
                                </a:lnTo>
                                <a:lnTo>
                                  <a:pt x="535254" y="70370"/>
                                </a:lnTo>
                                <a:lnTo>
                                  <a:pt x="488111" y="74218"/>
                                </a:lnTo>
                                <a:lnTo>
                                  <a:pt x="438404" y="79121"/>
                                </a:lnTo>
                                <a:lnTo>
                                  <a:pt x="386562" y="85229"/>
                                </a:lnTo>
                                <a:lnTo>
                                  <a:pt x="333006" y="92659"/>
                                </a:lnTo>
                                <a:lnTo>
                                  <a:pt x="278193" y="101536"/>
                                </a:lnTo>
                                <a:lnTo>
                                  <a:pt x="222529" y="112001"/>
                                </a:lnTo>
                                <a:lnTo>
                                  <a:pt x="166446" y="124155"/>
                                </a:lnTo>
                                <a:lnTo>
                                  <a:pt x="110401" y="138150"/>
                                </a:lnTo>
                                <a:lnTo>
                                  <a:pt x="54813" y="154101"/>
                                </a:lnTo>
                                <a:lnTo>
                                  <a:pt x="127" y="172135"/>
                                </a:lnTo>
                                <a:lnTo>
                                  <a:pt x="127" y="279590"/>
                                </a:lnTo>
                                <a:lnTo>
                                  <a:pt x="772426" y="279438"/>
                                </a:lnTo>
                                <a:lnTo>
                                  <a:pt x="772426" y="63157"/>
                                </a:lnTo>
                                <a:close/>
                              </a:path>
                            </a:pathLst>
                          </a:custGeom>
                          <a:solidFill>
                            <a:srgbClr val="005A41"/>
                          </a:solidFill>
                        </wps:spPr>
                        <wps:bodyPr wrap="square" lIns="0" tIns="0" rIns="0" bIns="0" rtlCol="0">
                          <a:prstTxWarp prst="textNoShape">
                            <a:avLst/>
                          </a:prstTxWarp>
                          <a:noAutofit/>
                        </wps:bodyPr>
                      </wps:wsp>
                    </wpg:wgp>
                  </a:graphicData>
                </a:graphic>
              </wp:anchor>
            </w:drawing>
          </mc:Choice>
          <mc:Fallback xmlns:arto="http://schemas.microsoft.com/office/word/2006/arto">
            <w:pict w14:anchorId="020E0318">
              <v:group id="Group 17" style="position:absolute;margin-left:117pt;margin-top:34.35pt;width:62.25pt;height:42.6pt;z-index:-251661294;mso-wrap-distance-left:0;mso-wrap-distance-right:0;mso-position-horizontal-relative:page" alt="&quot;&quot;" coordsize="7905,5410" o:spid="_x0000_s1026" w14:anchorId="2533F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">
                <v:shape id="Image 18" style="position:absolute;top:33;width:3472;height:233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">
                  <v:imagedata o:title="" r:id="rId21"/>
                </v:shape>
                <v:shape id="Image 19" style="position:absolute;left:3692;width:4212;height:233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">
                  <v:imagedata o:title="" r:id="rId22"/>
                </v:shape>
                <v:shape id="Graphic 20" style="position:absolute;left:81;top:2611;width:7728;height:2800;visibility:visible;mso-wrap-style:square;v-text-anchor:top" coordsize="772795,280035" o:spid="_x0000_s1029" fillcolor="#005a41" stroked="f" path="m772299,4584l487387,,311975,13169,241338,35712,203682,22225,155676,10807,96075,6159,12,4584r,30950l36080,30822r39624,-673l143687,34315r81344,6591l173647,57302r-1753,889l144907,55727,111175,54241r-42443,775l12,57886r,30963l12611,83553,36347,78740,88785,71678r74486,-9093l,145618,183324,76187,324866,41757,497065,32169r275234,5080l772299,4584xem772426,63157r-18148,-521l739851,62471r-47930,686l620077,65405r-40691,2082l535254,70370r-47143,3848l438404,79121r-51842,6108l333006,92659r-54813,8877l222529,112001r-56083,12154l110401,138150,54813,154101,127,172135r,107455l772426,279438r,-21628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">
                  <v:path arrowok="t"/>
                </v:shape>
                <w10:wrap type="topAndBottom" anchorx="page"/>
              </v:group>
            </w:pict>
          </mc:Fallback>
        </mc:AlternateContent>
      </w:r>
      <w:r>
        <w:rPr>
          <w:noProof/>
        </w:rPr>
        <w:drawing>
          <wp:anchor distT="0" distB="0" distL="0" distR="0" simplePos="0" relativeHeight="251658254" behindDoc="1" locked="0" layoutInCell="1" allowOverlap="1" wp14:anchorId="459BCA81" wp14:editId="24DA0CB8">
            <wp:simplePos x="0" y="0"/>
            <wp:positionH relativeFrom="page">
              <wp:posOffset>2586658</wp:posOffset>
            </wp:positionH>
            <wp:positionV relativeFrom="paragraph">
              <wp:posOffset>468386</wp:posOffset>
            </wp:positionV>
            <wp:extent cx="1044187" cy="509587"/>
            <wp:effectExtent l="0" t="0" r="0" b="0"/>
            <wp:wrapTopAndBottom/>
            <wp:docPr id="21" name="Imag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1044187" cy="509587"/>
                    </a:xfrm>
                    <a:prstGeom prst="rect">
                      <a:avLst/>
                    </a:prstGeom>
                  </pic:spPr>
                </pic:pic>
              </a:graphicData>
            </a:graphic>
          </wp:anchor>
        </w:drawing>
      </w:r>
    </w:p>
    <w:p w:rsidR="00B5377B" w:rsidRDefault="00B5377B" w14:paraId="488AF8A3" w14:textId="77777777">
      <w:pPr>
        <w:pStyle w:val="BodyText"/>
        <w:spacing w:before="123"/>
        <w:rPr>
          <w:sz w:val="20"/>
        </w:rPr>
      </w:pPr>
    </w:p>
    <w:p w:rsidR="00B5377B" w:rsidRDefault="00B5377B" w14:paraId="1671517F" w14:textId="77777777">
      <w:pPr>
        <w:pStyle w:val="BodyText"/>
        <w:spacing w:before="97"/>
      </w:pPr>
    </w:p>
    <w:p w:rsidR="00B5377B" w:rsidRDefault="00C76DC4" w14:paraId="1450252B" w14:textId="77777777">
      <w:pPr>
        <w:pStyle w:val="BodyText"/>
        <w:spacing w:line="278" w:lineRule="auto"/>
        <w:ind w:left="1960" w:right="1358"/>
        <w:rPr>
          <w:sz w:val="16"/>
          <w:szCs w:val="16"/>
        </w:rPr>
      </w:pPr>
      <w:r w:rsidRPr="68316FBE">
        <w:rPr>
          <w:spacing w:val="-2"/>
          <w:w w:val="85"/>
          <w:sz w:val="16"/>
          <w:szCs w:val="16"/>
        </w:rPr>
        <w:t>This</w:t>
      </w:r>
      <w:r w:rsidRPr="68316FBE">
        <w:rPr>
          <w:spacing w:val="-9"/>
          <w:w w:val="85"/>
          <w:sz w:val="16"/>
          <w:szCs w:val="16"/>
        </w:rPr>
        <w:t xml:space="preserve"> </w:t>
      </w:r>
      <w:r w:rsidRPr="68316FBE">
        <w:rPr>
          <w:spacing w:val="-2"/>
          <w:w w:val="85"/>
          <w:sz w:val="16"/>
          <w:szCs w:val="16"/>
        </w:rPr>
        <w:t>material</w:t>
      </w:r>
      <w:r w:rsidRPr="68316FBE">
        <w:rPr>
          <w:spacing w:val="-9"/>
          <w:w w:val="85"/>
          <w:sz w:val="16"/>
          <w:szCs w:val="16"/>
        </w:rPr>
        <w:t xml:space="preserve"> </w:t>
      </w:r>
      <w:r w:rsidRPr="68316FBE">
        <w:rPr>
          <w:spacing w:val="-2"/>
          <w:w w:val="85"/>
          <w:sz w:val="16"/>
          <w:szCs w:val="16"/>
        </w:rPr>
        <w:t>was</w:t>
      </w:r>
      <w:r w:rsidRPr="68316FBE">
        <w:rPr>
          <w:spacing w:val="-9"/>
          <w:w w:val="85"/>
          <w:sz w:val="16"/>
          <w:szCs w:val="16"/>
        </w:rPr>
        <w:t xml:space="preserve"> </w:t>
      </w:r>
      <w:r w:rsidRPr="68316FBE">
        <w:rPr>
          <w:spacing w:val="-2"/>
          <w:w w:val="85"/>
          <w:sz w:val="16"/>
          <w:szCs w:val="16"/>
        </w:rPr>
        <w:t>developed</w:t>
      </w:r>
      <w:r w:rsidRPr="68316FBE">
        <w:rPr>
          <w:spacing w:val="-9"/>
          <w:w w:val="85"/>
          <w:sz w:val="16"/>
          <w:szCs w:val="16"/>
        </w:rPr>
        <w:t xml:space="preserve"> </w:t>
      </w:r>
      <w:r w:rsidRPr="68316FBE">
        <w:rPr>
          <w:spacing w:val="-2"/>
          <w:w w:val="85"/>
          <w:sz w:val="16"/>
          <w:szCs w:val="16"/>
        </w:rPr>
        <w:t>at</w:t>
      </w:r>
      <w:r w:rsidRPr="68316FBE">
        <w:rPr>
          <w:spacing w:val="-9"/>
          <w:w w:val="85"/>
          <w:sz w:val="16"/>
          <w:szCs w:val="16"/>
        </w:rPr>
        <w:t xml:space="preserve"> </w:t>
      </w:r>
      <w:r w:rsidRPr="68316FBE">
        <w:rPr>
          <w:spacing w:val="-2"/>
          <w:w w:val="85"/>
          <w:sz w:val="16"/>
          <w:szCs w:val="16"/>
        </w:rPr>
        <w:t>Texas</w:t>
      </w:r>
      <w:r w:rsidRPr="68316FBE">
        <w:rPr>
          <w:spacing w:val="-9"/>
          <w:w w:val="85"/>
          <w:sz w:val="16"/>
          <w:szCs w:val="16"/>
        </w:rPr>
        <w:t xml:space="preserve"> </w:t>
      </w:r>
      <w:r w:rsidRPr="68316FBE">
        <w:rPr>
          <w:spacing w:val="-2"/>
          <w:w w:val="85"/>
          <w:sz w:val="16"/>
          <w:szCs w:val="16"/>
        </w:rPr>
        <w:t>A&amp;M</w:t>
      </w:r>
      <w:r w:rsidRPr="68316FBE">
        <w:rPr>
          <w:spacing w:val="-9"/>
          <w:w w:val="85"/>
          <w:sz w:val="16"/>
          <w:szCs w:val="16"/>
        </w:rPr>
        <w:t xml:space="preserve"> </w:t>
      </w:r>
      <w:r w:rsidRPr="68316FBE">
        <w:rPr>
          <w:spacing w:val="-2"/>
          <w:w w:val="85"/>
          <w:sz w:val="16"/>
          <w:szCs w:val="16"/>
        </w:rPr>
        <w:t>University,</w:t>
      </w:r>
      <w:r w:rsidRPr="68316FBE">
        <w:rPr>
          <w:spacing w:val="-9"/>
          <w:w w:val="85"/>
          <w:sz w:val="16"/>
          <w:szCs w:val="16"/>
        </w:rPr>
        <w:t xml:space="preserve"> </w:t>
      </w:r>
      <w:r w:rsidRPr="68316FBE">
        <w:rPr>
          <w:spacing w:val="-2"/>
          <w:w w:val="85"/>
          <w:sz w:val="16"/>
          <w:szCs w:val="16"/>
        </w:rPr>
        <w:t>College</w:t>
      </w:r>
      <w:r w:rsidRPr="68316FBE">
        <w:rPr>
          <w:spacing w:val="-9"/>
          <w:w w:val="85"/>
          <w:sz w:val="16"/>
          <w:szCs w:val="16"/>
        </w:rPr>
        <w:t xml:space="preserve"> </w:t>
      </w:r>
      <w:r w:rsidRPr="68316FBE">
        <w:rPr>
          <w:spacing w:val="-2"/>
          <w:w w:val="85"/>
          <w:sz w:val="16"/>
          <w:szCs w:val="16"/>
        </w:rPr>
        <w:t>of</w:t>
      </w:r>
      <w:r w:rsidRPr="68316FBE">
        <w:rPr>
          <w:spacing w:val="-9"/>
          <w:w w:val="85"/>
          <w:sz w:val="16"/>
          <w:szCs w:val="16"/>
        </w:rPr>
        <w:t xml:space="preserve"> </w:t>
      </w:r>
      <w:r w:rsidRPr="68316FBE">
        <w:rPr>
          <w:spacing w:val="-2"/>
          <w:w w:val="85"/>
          <w:sz w:val="16"/>
          <w:szCs w:val="16"/>
        </w:rPr>
        <w:t>Veterinary</w:t>
      </w:r>
      <w:r w:rsidRPr="68316FBE">
        <w:rPr>
          <w:spacing w:val="-9"/>
          <w:w w:val="85"/>
          <w:sz w:val="16"/>
          <w:szCs w:val="16"/>
        </w:rPr>
        <w:t xml:space="preserve"> </w:t>
      </w:r>
      <w:r w:rsidRPr="68316FBE">
        <w:rPr>
          <w:spacing w:val="-2"/>
          <w:w w:val="85"/>
          <w:sz w:val="16"/>
          <w:szCs w:val="16"/>
        </w:rPr>
        <w:t>Medicine</w:t>
      </w:r>
      <w:r w:rsidRPr="68316FBE">
        <w:rPr>
          <w:spacing w:val="-9"/>
          <w:w w:val="85"/>
          <w:sz w:val="16"/>
          <w:szCs w:val="16"/>
        </w:rPr>
        <w:t xml:space="preserve"> </w:t>
      </w:r>
      <w:r w:rsidRPr="68316FBE">
        <w:rPr>
          <w:spacing w:val="-2"/>
          <w:w w:val="85"/>
          <w:sz w:val="16"/>
          <w:szCs w:val="16"/>
        </w:rPr>
        <w:t xml:space="preserve">&amp; </w:t>
      </w:r>
      <w:r w:rsidRPr="68316FBE">
        <w:rPr>
          <w:w w:val="85"/>
          <w:sz w:val="16"/>
          <w:szCs w:val="16"/>
        </w:rPr>
        <w:t>Biomedical</w:t>
      </w:r>
      <w:r w:rsidRPr="68316FBE">
        <w:rPr>
          <w:spacing w:val="-14"/>
          <w:w w:val="85"/>
          <w:sz w:val="16"/>
          <w:szCs w:val="16"/>
        </w:rPr>
        <w:t xml:space="preserve"> </w:t>
      </w:r>
      <w:r w:rsidRPr="68316FBE">
        <w:rPr>
          <w:w w:val="85"/>
          <w:sz w:val="16"/>
          <w:szCs w:val="16"/>
        </w:rPr>
        <w:t>Sciences</w:t>
      </w:r>
      <w:r w:rsidRPr="68316FBE">
        <w:rPr>
          <w:spacing w:val="-14"/>
          <w:w w:val="85"/>
          <w:sz w:val="16"/>
          <w:szCs w:val="16"/>
        </w:rPr>
        <w:t xml:space="preserve"> </w:t>
      </w:r>
      <w:r w:rsidRPr="68316FBE">
        <w:rPr>
          <w:w w:val="85"/>
          <w:sz w:val="16"/>
          <w:szCs w:val="16"/>
        </w:rPr>
        <w:t>in</w:t>
      </w:r>
      <w:r w:rsidRPr="68316FBE">
        <w:rPr>
          <w:spacing w:val="-13"/>
          <w:w w:val="85"/>
          <w:sz w:val="16"/>
          <w:szCs w:val="16"/>
        </w:rPr>
        <w:t xml:space="preserve"> </w:t>
      </w:r>
      <w:r w:rsidRPr="68316FBE">
        <w:rPr>
          <w:w w:val="85"/>
          <w:sz w:val="16"/>
          <w:szCs w:val="16"/>
        </w:rPr>
        <w:t>collaboration</w:t>
      </w:r>
      <w:r w:rsidRPr="68316FBE">
        <w:rPr>
          <w:spacing w:val="-14"/>
          <w:w w:val="85"/>
          <w:sz w:val="16"/>
          <w:szCs w:val="16"/>
        </w:rPr>
        <w:t xml:space="preserve"> </w:t>
      </w:r>
      <w:r w:rsidRPr="68316FBE">
        <w:rPr>
          <w:w w:val="85"/>
          <w:sz w:val="16"/>
          <w:szCs w:val="16"/>
        </w:rPr>
        <w:t>with</w:t>
      </w:r>
      <w:r w:rsidRPr="68316FBE">
        <w:rPr>
          <w:spacing w:val="-13"/>
          <w:w w:val="85"/>
          <w:sz w:val="16"/>
          <w:szCs w:val="16"/>
        </w:rPr>
        <w:t xml:space="preserve"> </w:t>
      </w:r>
      <w:r w:rsidRPr="68316FBE">
        <w:rPr>
          <w:w w:val="85"/>
          <w:sz w:val="16"/>
          <w:szCs w:val="16"/>
        </w:rPr>
        <w:t>USDA</w:t>
      </w:r>
      <w:r w:rsidRPr="68316FBE">
        <w:rPr>
          <w:spacing w:val="-14"/>
          <w:w w:val="85"/>
          <w:sz w:val="16"/>
          <w:szCs w:val="16"/>
        </w:rPr>
        <w:t xml:space="preserve"> </w:t>
      </w:r>
      <w:r w:rsidRPr="68316FBE">
        <w:rPr>
          <w:w w:val="85"/>
          <w:sz w:val="16"/>
          <w:szCs w:val="16"/>
        </w:rPr>
        <w:t>through</w:t>
      </w:r>
      <w:r w:rsidRPr="68316FBE">
        <w:rPr>
          <w:spacing w:val="-13"/>
          <w:w w:val="85"/>
          <w:sz w:val="16"/>
          <w:szCs w:val="16"/>
        </w:rPr>
        <w:t xml:space="preserve"> </w:t>
      </w:r>
      <w:r w:rsidRPr="68316FBE">
        <w:rPr>
          <w:w w:val="85"/>
          <w:sz w:val="16"/>
          <w:szCs w:val="16"/>
        </w:rPr>
        <w:t>a</w:t>
      </w:r>
      <w:r w:rsidRPr="68316FBE">
        <w:rPr>
          <w:spacing w:val="-14"/>
          <w:w w:val="85"/>
          <w:sz w:val="16"/>
          <w:szCs w:val="16"/>
        </w:rPr>
        <w:t xml:space="preserve"> </w:t>
      </w:r>
      <w:r w:rsidRPr="68316FBE">
        <w:rPr>
          <w:w w:val="85"/>
          <w:sz w:val="16"/>
          <w:szCs w:val="16"/>
        </w:rPr>
        <w:t>cooperative</w:t>
      </w:r>
      <w:r w:rsidRPr="68316FBE">
        <w:rPr>
          <w:spacing w:val="-14"/>
          <w:w w:val="85"/>
          <w:sz w:val="16"/>
          <w:szCs w:val="16"/>
        </w:rPr>
        <w:t xml:space="preserve"> </w:t>
      </w:r>
      <w:r w:rsidRPr="68316FBE">
        <w:rPr>
          <w:w w:val="85"/>
          <w:sz w:val="16"/>
          <w:szCs w:val="16"/>
        </w:rPr>
        <w:t>agreement</w:t>
      </w:r>
      <w:r w:rsidRPr="68316FBE">
        <w:rPr>
          <w:spacing w:val="-13"/>
          <w:w w:val="85"/>
          <w:sz w:val="16"/>
          <w:szCs w:val="16"/>
        </w:rPr>
        <w:t xml:space="preserve"> </w:t>
      </w:r>
      <w:r w:rsidRPr="68316FBE">
        <w:rPr>
          <w:w w:val="85"/>
          <w:sz w:val="16"/>
          <w:szCs w:val="16"/>
        </w:rPr>
        <w:t xml:space="preserve">with </w:t>
      </w:r>
      <w:r w:rsidRPr="68316FBE">
        <w:rPr>
          <w:spacing w:val="-2"/>
          <w:w w:val="90"/>
          <w:sz w:val="16"/>
          <w:szCs w:val="16"/>
        </w:rPr>
        <w:t>the</w:t>
      </w:r>
      <w:r w:rsidRPr="68316FBE">
        <w:rPr>
          <w:spacing w:val="-13"/>
          <w:w w:val="90"/>
          <w:sz w:val="16"/>
          <w:szCs w:val="16"/>
        </w:rPr>
        <w:t xml:space="preserve"> </w:t>
      </w:r>
      <w:r w:rsidRPr="68316FBE">
        <w:rPr>
          <w:spacing w:val="-2"/>
          <w:w w:val="90"/>
          <w:sz w:val="16"/>
          <w:szCs w:val="16"/>
        </w:rPr>
        <w:t>Farm</w:t>
      </w:r>
      <w:r w:rsidRPr="68316FBE">
        <w:rPr>
          <w:spacing w:val="-13"/>
          <w:w w:val="90"/>
          <w:sz w:val="16"/>
          <w:szCs w:val="16"/>
        </w:rPr>
        <w:t xml:space="preserve"> </w:t>
      </w:r>
      <w:r w:rsidRPr="68316FBE">
        <w:rPr>
          <w:spacing w:val="-2"/>
          <w:w w:val="90"/>
          <w:sz w:val="16"/>
          <w:szCs w:val="16"/>
        </w:rPr>
        <w:t>Bill,</w:t>
      </w:r>
      <w:r w:rsidRPr="68316FBE">
        <w:rPr>
          <w:spacing w:val="-13"/>
          <w:w w:val="90"/>
          <w:sz w:val="16"/>
          <w:szCs w:val="16"/>
        </w:rPr>
        <w:t xml:space="preserve"> </w:t>
      </w:r>
      <w:r w:rsidRPr="68316FBE">
        <w:rPr>
          <w:spacing w:val="-2"/>
          <w:w w:val="90"/>
          <w:sz w:val="16"/>
          <w:szCs w:val="16"/>
        </w:rPr>
        <w:t>under</w:t>
      </w:r>
      <w:r w:rsidRPr="68316FBE">
        <w:rPr>
          <w:spacing w:val="-13"/>
          <w:w w:val="90"/>
          <w:sz w:val="16"/>
          <w:szCs w:val="16"/>
        </w:rPr>
        <w:t xml:space="preserve"> </w:t>
      </w:r>
      <w:r w:rsidRPr="68316FBE">
        <w:rPr>
          <w:spacing w:val="-2"/>
          <w:w w:val="90"/>
          <w:sz w:val="16"/>
          <w:szCs w:val="16"/>
        </w:rPr>
        <w:t>Award</w:t>
      </w:r>
      <w:r w:rsidRPr="68316FBE">
        <w:rPr>
          <w:spacing w:val="-13"/>
          <w:w w:val="90"/>
          <w:sz w:val="16"/>
          <w:szCs w:val="16"/>
        </w:rPr>
        <w:t xml:space="preserve"> </w:t>
      </w:r>
      <w:r w:rsidRPr="68316FBE">
        <w:rPr>
          <w:spacing w:val="-2"/>
          <w:w w:val="90"/>
          <w:sz w:val="16"/>
          <w:szCs w:val="16"/>
        </w:rPr>
        <w:t>No.</w:t>
      </w:r>
      <w:r w:rsidRPr="68316FBE">
        <w:rPr>
          <w:spacing w:val="-13"/>
          <w:w w:val="90"/>
          <w:sz w:val="16"/>
          <w:szCs w:val="16"/>
        </w:rPr>
        <w:t xml:space="preserve"> </w:t>
      </w:r>
      <w:r w:rsidRPr="68316FBE">
        <w:rPr>
          <w:spacing w:val="-2"/>
          <w:w w:val="90"/>
          <w:sz w:val="16"/>
          <w:szCs w:val="16"/>
        </w:rPr>
        <w:t>AP17PPQHQ000C006</w:t>
      </w:r>
    </w:p>
    <w:p w:rsidR="00B5377B" w:rsidRDefault="00B5377B" w14:paraId="61AEA6A7" w14:textId="77777777">
      <w:pPr>
        <w:pStyle w:val="BodyText"/>
        <w:spacing w:before="39"/>
        <w:rPr>
          <w:sz w:val="16"/>
          <w:szCs w:val="16"/>
        </w:rPr>
      </w:pPr>
    </w:p>
    <w:p w:rsidR="00B5377B" w:rsidRDefault="00C76DC4" w14:paraId="043C522D" w14:textId="77777777">
      <w:pPr>
        <w:pStyle w:val="BodyText"/>
        <w:ind w:left="1960"/>
        <w:rPr>
          <w:sz w:val="16"/>
          <w:szCs w:val="16"/>
        </w:rPr>
      </w:pPr>
      <w:r w:rsidRPr="68316FBE">
        <w:rPr>
          <w:spacing w:val="-4"/>
          <w:w w:val="85"/>
          <w:sz w:val="16"/>
          <w:szCs w:val="16"/>
        </w:rPr>
        <w:t>Copyright</w:t>
      </w:r>
      <w:r w:rsidRPr="68316FBE">
        <w:rPr>
          <w:spacing w:val="-9"/>
          <w:w w:val="85"/>
          <w:sz w:val="16"/>
          <w:szCs w:val="16"/>
        </w:rPr>
        <w:t xml:space="preserve"> </w:t>
      </w:r>
      <w:r w:rsidRPr="68316FBE">
        <w:rPr>
          <w:spacing w:val="-4"/>
          <w:w w:val="85"/>
          <w:sz w:val="16"/>
          <w:szCs w:val="16"/>
        </w:rPr>
        <w:t>2018</w:t>
      </w:r>
      <w:r w:rsidRPr="68316FBE">
        <w:rPr>
          <w:spacing w:val="-9"/>
          <w:w w:val="85"/>
          <w:sz w:val="16"/>
          <w:szCs w:val="16"/>
        </w:rPr>
        <w:t xml:space="preserve"> </w:t>
      </w:r>
      <w:r w:rsidRPr="68316FBE">
        <w:rPr>
          <w:spacing w:val="-4"/>
          <w:w w:val="85"/>
          <w:sz w:val="16"/>
          <w:szCs w:val="16"/>
        </w:rPr>
        <w:t>by</w:t>
      </w:r>
      <w:r w:rsidRPr="68316FBE">
        <w:rPr>
          <w:spacing w:val="-9"/>
          <w:w w:val="85"/>
          <w:sz w:val="16"/>
          <w:szCs w:val="16"/>
        </w:rPr>
        <w:t xml:space="preserve"> </w:t>
      </w:r>
      <w:r w:rsidRPr="68316FBE">
        <w:rPr>
          <w:spacing w:val="-4"/>
          <w:w w:val="85"/>
          <w:sz w:val="16"/>
          <w:szCs w:val="16"/>
        </w:rPr>
        <w:t>United</w:t>
      </w:r>
      <w:r w:rsidRPr="68316FBE">
        <w:rPr>
          <w:spacing w:val="-9"/>
          <w:w w:val="85"/>
          <w:sz w:val="16"/>
          <w:szCs w:val="16"/>
        </w:rPr>
        <w:t xml:space="preserve"> </w:t>
      </w:r>
      <w:r w:rsidRPr="68316FBE">
        <w:rPr>
          <w:spacing w:val="-4"/>
          <w:w w:val="85"/>
          <w:sz w:val="16"/>
          <w:szCs w:val="16"/>
        </w:rPr>
        <w:t>States</w:t>
      </w:r>
      <w:r w:rsidRPr="68316FBE">
        <w:rPr>
          <w:spacing w:val="-9"/>
          <w:w w:val="85"/>
          <w:sz w:val="16"/>
          <w:szCs w:val="16"/>
        </w:rPr>
        <w:t xml:space="preserve"> </w:t>
      </w:r>
      <w:r w:rsidRPr="68316FBE">
        <w:rPr>
          <w:spacing w:val="-4"/>
          <w:w w:val="85"/>
          <w:sz w:val="16"/>
          <w:szCs w:val="16"/>
        </w:rPr>
        <w:t>Department</w:t>
      </w:r>
      <w:r w:rsidRPr="68316FBE">
        <w:rPr>
          <w:spacing w:val="-9"/>
          <w:w w:val="85"/>
          <w:sz w:val="16"/>
          <w:szCs w:val="16"/>
        </w:rPr>
        <w:t xml:space="preserve"> </w:t>
      </w:r>
      <w:r w:rsidRPr="68316FBE">
        <w:rPr>
          <w:spacing w:val="-4"/>
          <w:w w:val="85"/>
          <w:sz w:val="16"/>
          <w:szCs w:val="16"/>
        </w:rPr>
        <w:t>of</w:t>
      </w:r>
      <w:r w:rsidRPr="68316FBE">
        <w:rPr>
          <w:spacing w:val="-8"/>
          <w:w w:val="85"/>
          <w:sz w:val="16"/>
          <w:szCs w:val="16"/>
        </w:rPr>
        <w:t xml:space="preserve"> </w:t>
      </w:r>
      <w:r w:rsidRPr="68316FBE">
        <w:rPr>
          <w:spacing w:val="-4"/>
          <w:w w:val="85"/>
          <w:sz w:val="16"/>
          <w:szCs w:val="16"/>
        </w:rPr>
        <w:t>Agriculture.</w:t>
      </w:r>
      <w:r w:rsidRPr="68316FBE">
        <w:rPr>
          <w:spacing w:val="-9"/>
          <w:w w:val="85"/>
          <w:sz w:val="16"/>
          <w:szCs w:val="16"/>
        </w:rPr>
        <w:t xml:space="preserve"> </w:t>
      </w:r>
      <w:r w:rsidRPr="68316FBE">
        <w:rPr>
          <w:spacing w:val="-4"/>
          <w:w w:val="85"/>
          <w:sz w:val="16"/>
          <w:szCs w:val="16"/>
        </w:rPr>
        <w:t>All</w:t>
      </w:r>
      <w:r w:rsidRPr="68316FBE">
        <w:rPr>
          <w:spacing w:val="-9"/>
          <w:w w:val="85"/>
          <w:sz w:val="16"/>
          <w:szCs w:val="16"/>
        </w:rPr>
        <w:t xml:space="preserve"> </w:t>
      </w:r>
      <w:r w:rsidRPr="68316FBE">
        <w:rPr>
          <w:spacing w:val="-4"/>
          <w:w w:val="85"/>
          <w:sz w:val="16"/>
          <w:szCs w:val="16"/>
        </w:rPr>
        <w:t>rights</w:t>
      </w:r>
      <w:r w:rsidRPr="68316FBE">
        <w:rPr>
          <w:spacing w:val="-9"/>
          <w:w w:val="85"/>
          <w:sz w:val="16"/>
          <w:szCs w:val="16"/>
        </w:rPr>
        <w:t xml:space="preserve"> </w:t>
      </w:r>
      <w:r w:rsidRPr="68316FBE">
        <w:rPr>
          <w:spacing w:val="-4"/>
          <w:w w:val="85"/>
          <w:sz w:val="16"/>
          <w:szCs w:val="16"/>
        </w:rPr>
        <w:t>reserved.</w:t>
      </w:r>
    </w:p>
    <w:p w:rsidR="00B5377B" w:rsidRDefault="00B5377B" w14:paraId="19294558" w14:textId="77777777">
      <w:pPr>
        <w:rPr>
          <w:sz w:val="16"/>
          <w:szCs w:val="16"/>
        </w:rPr>
        <w:sectPr w:rsidR="00B5377B">
          <w:headerReference w:type="default" r:id="rId24"/>
          <w:footerReference w:type="default" r:id="rId25"/>
          <w:pgSz w:w="12240" w:h="15840" w:orient="portrait"/>
          <w:pgMar w:top="720" w:right="580" w:bottom="460" w:left="380" w:header="0" w:footer="278" w:gutter="0"/>
          <w:pgNumType w:start="1"/>
          <w:cols w:space="720"/>
        </w:sectPr>
      </w:pPr>
    </w:p>
    <w:p w:rsidR="00B5377B" w:rsidRDefault="00C76DC4" w14:paraId="5F55EEE6" w14:textId="77777777">
      <w:pPr>
        <w:pStyle w:val="BodyText"/>
        <w:ind w:left="340"/>
        <w:rPr>
          <w:sz w:val="20"/>
        </w:rPr>
      </w:pPr>
      <w:r>
        <w:rPr>
          <w:noProof/>
        </w:rPr>
        <mc:AlternateContent>
          <mc:Choice Requires="wps">
            <w:drawing>
              <wp:anchor distT="0" distB="0" distL="0" distR="0" simplePos="0" relativeHeight="251658255" behindDoc="1" locked="0" layoutInCell="1" allowOverlap="1" wp14:anchorId="1E0EDBD7" wp14:editId="5C26B1C1">
                <wp:simplePos x="0" y="0"/>
                <wp:positionH relativeFrom="page">
                  <wp:posOffset>457200</wp:posOffset>
                </wp:positionH>
                <wp:positionV relativeFrom="paragraph">
                  <wp:posOffset>1600200</wp:posOffset>
                </wp:positionV>
                <wp:extent cx="6858000" cy="119380"/>
                <wp:effectExtent l="0" t="0" r="0" b="0"/>
                <wp:wrapTopAndBottom/>
                <wp:docPr id="2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19380"/>
                        </a:xfrm>
                        <a:custGeom>
                          <a:avLst/>
                          <a:gdLst/>
                          <a:ahLst/>
                          <a:cxnLst/>
                          <a:rect l="l" t="t" r="r" b="b"/>
                          <a:pathLst>
                            <a:path w="6858000" h="119380">
                              <a:moveTo>
                                <a:pt x="6858000" y="0"/>
                              </a:moveTo>
                              <a:lnTo>
                                <a:pt x="0" y="0"/>
                              </a:lnTo>
                              <a:lnTo>
                                <a:pt x="0" y="119379"/>
                              </a:lnTo>
                              <a:lnTo>
                                <a:pt x="6858000" y="119379"/>
                              </a:lnTo>
                              <a:lnTo>
                                <a:pt x="6858000" y="0"/>
                              </a:lnTo>
                              <a:close/>
                            </a:path>
                          </a:pathLst>
                        </a:custGeom>
                        <a:solidFill>
                          <a:srgbClr val="4CA1D2"/>
                        </a:solidFill>
                      </wps:spPr>
                      <wps:bodyPr wrap="square" lIns="0" tIns="0" rIns="0" bIns="0" rtlCol="0">
                        <a:prstTxWarp prst="textNoShape">
                          <a:avLst/>
                        </a:prstTxWarp>
                        <a:noAutofit/>
                      </wps:bodyPr>
                    </wps:wsp>
                  </a:graphicData>
                </a:graphic>
              </wp:anchor>
            </w:drawing>
          </mc:Choice>
          <mc:Fallback xmlns:arto="http://schemas.microsoft.com/office/word/2006/arto">
            <w:pict w14:anchorId="4BCF8300">
              <v:shape id="Graphic 22" style="position:absolute;margin-left:36pt;margin-top:126pt;width:540pt;height:9.4pt;z-index:-251661292;visibility:visible;mso-wrap-style:square;mso-wrap-distance-left:0;mso-wrap-distance-top:0;mso-wrap-distance-right:0;mso-wrap-distance-bottom:0;mso-position-horizontal:absolute;mso-position-horizontal-relative:page;mso-position-vertical:absolute;mso-position-vertical-relative:text;v-text-anchor:top" alt="&quot;&quot;" coordsize="6858000,119380" o:spid="_x0000_s1026" fillcolor="#4ca1d2" stroked="f" path="m6858000,l,,,119379r6858000,l685800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" w14:anchorId="716034E7">
                <v:path arrowok="t"/>
                <w10:wrap type="topAndBottom" anchorx="page"/>
              </v:shape>
            </w:pict>
          </mc:Fallback>
        </mc:AlternateContent>
      </w:r>
      <w:r>
        <w:rPr>
          <w:noProof/>
          <w:sz w:val="20"/>
        </w:rPr>
        <mc:AlternateContent>
          <mc:Choice Requires="wpg">
            <w:drawing>
              <wp:inline distT="0" distB="0" distL="0" distR="0" wp14:anchorId="1F52CDE7" wp14:editId="5F76DCB4">
                <wp:extent cx="6858000" cy="1554480"/>
                <wp:effectExtent l="0" t="0" r="0" b="7619"/>
                <wp:docPr id="23" name="Group 23" descr="Drawings of insects on a decorative green 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554480"/>
                          <a:chOff x="0" y="0"/>
                          <a:chExt cx="6858000" cy="1554480"/>
                        </a:xfrm>
                      </wpg:grpSpPr>
                      <pic:pic xmlns:pic="http://schemas.openxmlformats.org/drawingml/2006/picture">
                        <pic:nvPicPr>
                          <pic:cNvPr id="24" name="Image 24"/>
                          <pic:cNvPicPr/>
                        </pic:nvPicPr>
                        <pic:blipFill>
                          <a:blip r:embed="rId26" cstate="print"/>
                          <a:stretch>
                            <a:fillRect/>
                          </a:stretch>
                        </pic:blipFill>
                        <pic:spPr>
                          <a:xfrm>
                            <a:off x="0" y="0"/>
                            <a:ext cx="6857999" cy="1554479"/>
                          </a:xfrm>
                          <a:prstGeom prst="rect">
                            <a:avLst/>
                          </a:prstGeom>
                        </pic:spPr>
                      </pic:pic>
                      <wps:wsp>
                        <wps:cNvPr id="25" name="Textbox 25"/>
                        <wps:cNvSpPr txBox="1"/>
                        <wps:spPr>
                          <a:xfrm>
                            <a:off x="0" y="0"/>
                            <a:ext cx="6858000" cy="1554480"/>
                          </a:xfrm>
                          <a:prstGeom prst="rect">
                            <a:avLst/>
                          </a:prstGeom>
                        </wps:spPr>
                        <wps:txbx>
                          <w:txbxContent>
                            <w:p w:rsidR="00B5377B" w:rsidRDefault="00B5377B" w14:paraId="232AE8B4" w14:textId="77777777">
                              <w:pPr>
                                <w:spacing w:before="644"/>
                                <w:rPr>
                                  <w:sz w:val="68"/>
                                </w:rPr>
                              </w:pPr>
                            </w:p>
                            <w:p w:rsidRPr="00C17AC1" w:rsidR="00B5377B" w:rsidRDefault="00C76DC4" w14:paraId="402E17DC" w14:textId="77777777">
                              <w:pPr>
                                <w:ind w:left="356"/>
                                <w:rPr>
                                  <w:sz w:val="68"/>
                                </w:rPr>
                              </w:pPr>
                              <w:r w:rsidRPr="00C17AC1">
                                <w:rPr>
                                  <w:sz w:val="68"/>
                                </w:rPr>
                                <w:t>Common Acronyms</w:t>
                              </w:r>
                            </w:p>
                          </w:txbxContent>
                        </wps:txbx>
                        <wps:bodyPr wrap="square" lIns="0" tIns="0" rIns="0" bIns="0" rtlCol="0">
                          <a:noAutofit/>
                        </wps:bodyPr>
                      </wps:wsp>
                    </wpg:wgp>
                  </a:graphicData>
                </a:graphic>
              </wp:inline>
            </w:drawing>
          </mc:Choice>
          <mc:Fallback>
            <w:pict w14:anchorId="2517F555">
              <v:group id="Group 23" style="width:540pt;height:122.4pt;mso-position-horizontal-relative:char;mso-position-vertical-relative:line" alt="Drawings of insects on a decorative green background" coordsize="68580,15544" o:spid="_x0000_s1032" w14:anchorId="1F52CDE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">
                <v:shape id="Image 24" style="position:absolute;width:68579;height:15544;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">
                  <v:imagedata o:title="" r:id="rId27"/>
                </v:shape>
                <v:shape id="Textbox 25" style="position:absolute;width:68580;height:15544;visibility:visible;mso-wrap-style:square;v-text-anchor:top" o:spid="_x0000_s103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v:textbox inset="0,0,0,0">
                    <w:txbxContent>
                      <w:p w:rsidR="00B5377B" w:rsidRDefault="00B5377B" w14:paraId="5DAB6C7B" w14:textId="77777777">
                        <w:pPr>
                          <w:spacing w:before="644"/>
                          <w:rPr>
                            <w:sz w:val="68"/>
                          </w:rPr>
                        </w:pPr>
                      </w:p>
                      <w:p w:rsidRPr="00C17AC1" w:rsidR="00B5377B" w:rsidRDefault="00C76DC4" w14:paraId="4C1310C5" w14:textId="77777777">
                        <w:pPr>
                          <w:ind w:left="356"/>
                          <w:rPr>
                            <w:sz w:val="68"/>
                          </w:rPr>
                        </w:pPr>
                        <w:r w:rsidRPr="00C17AC1">
                          <w:rPr>
                            <w:sz w:val="68"/>
                          </w:rPr>
                          <w:t>Common Acronyms</w:t>
                        </w:r>
                      </w:p>
                    </w:txbxContent>
                  </v:textbox>
                </v:shape>
                <w10:anchorlock/>
              </v:group>
            </w:pict>
          </mc:Fallback>
        </mc:AlternateContent>
      </w:r>
    </w:p>
    <w:p w:rsidR="00B5377B" w:rsidRDefault="00B5377B" w14:paraId="7EBAD4A7" w14:textId="77777777">
      <w:pPr>
        <w:pStyle w:val="BodyText"/>
        <w:rPr>
          <w:sz w:val="20"/>
        </w:rPr>
      </w:pPr>
    </w:p>
    <w:p w:rsidR="00B5377B" w:rsidRDefault="00B5377B" w14:paraId="607D0879" w14:textId="77777777">
      <w:pPr>
        <w:pStyle w:val="BodyText"/>
        <w:rPr>
          <w:sz w:val="20"/>
        </w:rPr>
      </w:pPr>
    </w:p>
    <w:p w:rsidR="00B5377B" w:rsidRDefault="00B5377B" w14:paraId="37BAE2E6" w14:textId="77777777">
      <w:pPr>
        <w:pStyle w:val="BodyText"/>
        <w:spacing w:before="10" w:after="1"/>
        <w:rPr>
          <w:sz w:val="20"/>
        </w:rPr>
      </w:pPr>
    </w:p>
    <w:tbl>
      <w:tblPr>
        <w:tblW w:w="0" w:type="auto"/>
        <w:tblInd w:w="347" w:type="dxa"/>
        <w:tblLayout w:type="fixed"/>
        <w:tblCellMar>
          <w:left w:w="0" w:type="dxa"/>
          <w:right w:w="0" w:type="dxa"/>
        </w:tblCellMar>
        <w:tblLook w:val="01E0" w:firstRow="1" w:lastRow="1" w:firstColumn="1" w:lastColumn="1" w:noHBand="0" w:noVBand="0"/>
      </w:tblPr>
      <w:tblGrid>
        <w:gridCol w:w="1597"/>
        <w:gridCol w:w="9204"/>
      </w:tblGrid>
      <w:tr w:rsidR="00B5377B" w14:paraId="6E16EE19" w14:textId="77777777">
        <w:trPr>
          <w:trHeight w:val="892"/>
        </w:trPr>
        <w:tc>
          <w:tcPr>
            <w:tcW w:w="1597" w:type="dxa"/>
            <w:tcBorders>
              <w:top w:val="single" w:color="7BAC57" w:sz="8" w:space="0"/>
              <w:bottom w:val="single" w:color="7BAC57" w:sz="8" w:space="0"/>
            </w:tcBorders>
          </w:tcPr>
          <w:p w:rsidRPr="00C17AC1" w:rsidR="00B5377B" w:rsidRDefault="00B5377B" w14:paraId="018543D2" w14:textId="77777777">
            <w:pPr>
              <w:pStyle w:val="TableParagraph"/>
              <w:spacing w:before="25"/>
              <w:rPr>
                <w:sz w:val="24"/>
              </w:rPr>
            </w:pPr>
          </w:p>
          <w:p w:rsidRPr="00C17AC1" w:rsidR="00B5377B" w:rsidRDefault="00C76DC4" w14:paraId="708785FC" w14:textId="77777777">
            <w:pPr>
              <w:pStyle w:val="TableParagraph"/>
              <w:spacing w:before="1"/>
              <w:ind w:left="361"/>
              <w:rPr>
                <w:b/>
                <w:sz w:val="24"/>
              </w:rPr>
            </w:pPr>
            <w:r w:rsidRPr="00C17AC1">
              <w:rPr>
                <w:b/>
                <w:color w:val="231F20"/>
                <w:sz w:val="24"/>
              </w:rPr>
              <w:t>CAPS</w:t>
            </w:r>
          </w:p>
        </w:tc>
        <w:tc>
          <w:tcPr>
            <w:tcW w:w="9204" w:type="dxa"/>
            <w:tcBorders>
              <w:top w:val="single" w:color="7BAC57" w:sz="8" w:space="0"/>
              <w:bottom w:val="single" w:color="7BAC57" w:sz="8" w:space="0"/>
            </w:tcBorders>
          </w:tcPr>
          <w:p w:rsidRPr="00C17AC1" w:rsidR="00B5377B" w:rsidRDefault="00B5377B" w14:paraId="1A2C0551" w14:textId="77777777">
            <w:pPr>
              <w:pStyle w:val="TableParagraph"/>
              <w:spacing w:before="54"/>
            </w:pPr>
          </w:p>
          <w:p w:rsidRPr="00C17AC1" w:rsidR="00B5377B" w:rsidRDefault="00C76DC4" w14:paraId="25D4C1AE" w14:textId="77777777">
            <w:pPr>
              <w:pStyle w:val="TableParagraph"/>
              <w:ind w:left="533"/>
            </w:pPr>
            <w:r w:rsidRPr="00C17AC1">
              <w:rPr>
                <w:color w:val="231F20"/>
              </w:rPr>
              <w:t>Cooperative Agricultural Pest Survey</w:t>
            </w:r>
          </w:p>
        </w:tc>
      </w:tr>
      <w:tr w:rsidR="00B5377B" w14:paraId="5DEC6F5A" w14:textId="77777777">
        <w:trPr>
          <w:trHeight w:val="892"/>
        </w:trPr>
        <w:tc>
          <w:tcPr>
            <w:tcW w:w="1597" w:type="dxa"/>
            <w:tcBorders>
              <w:top w:val="single" w:color="7BAC57" w:sz="8" w:space="0"/>
              <w:bottom w:val="single" w:color="7BAC57" w:sz="8" w:space="0"/>
            </w:tcBorders>
          </w:tcPr>
          <w:p w:rsidRPr="00C17AC1" w:rsidR="00B5377B" w:rsidRDefault="00B5377B" w14:paraId="00B936A3" w14:textId="77777777">
            <w:pPr>
              <w:pStyle w:val="TableParagraph"/>
              <w:spacing w:before="25"/>
              <w:rPr>
                <w:sz w:val="24"/>
              </w:rPr>
            </w:pPr>
          </w:p>
          <w:p w:rsidRPr="00C17AC1" w:rsidR="00B5377B" w:rsidRDefault="00C76DC4" w14:paraId="5C71C0F0" w14:textId="77777777">
            <w:pPr>
              <w:pStyle w:val="TableParagraph"/>
              <w:spacing w:before="1"/>
              <w:ind w:left="366"/>
              <w:rPr>
                <w:b/>
                <w:sz w:val="24"/>
              </w:rPr>
            </w:pPr>
            <w:r w:rsidRPr="00C17AC1">
              <w:rPr>
                <w:b/>
                <w:color w:val="231F20"/>
                <w:sz w:val="24"/>
              </w:rPr>
              <w:t>NAPIS</w:t>
            </w:r>
          </w:p>
        </w:tc>
        <w:tc>
          <w:tcPr>
            <w:tcW w:w="9204" w:type="dxa"/>
            <w:tcBorders>
              <w:top w:val="single" w:color="7BAC57" w:sz="8" w:space="0"/>
              <w:bottom w:val="single" w:color="7BAC57" w:sz="8" w:space="0"/>
            </w:tcBorders>
          </w:tcPr>
          <w:p w:rsidRPr="00C17AC1" w:rsidR="00B5377B" w:rsidRDefault="00B5377B" w14:paraId="13039A19" w14:textId="77777777">
            <w:pPr>
              <w:pStyle w:val="TableParagraph"/>
              <w:spacing w:before="54"/>
            </w:pPr>
          </w:p>
          <w:p w:rsidRPr="00C17AC1" w:rsidR="00B5377B" w:rsidRDefault="00C76DC4" w14:paraId="0C3B6709" w14:textId="77777777">
            <w:pPr>
              <w:pStyle w:val="TableParagraph"/>
              <w:ind w:left="537"/>
            </w:pPr>
            <w:r w:rsidRPr="00C17AC1">
              <w:rPr>
                <w:color w:val="231F20"/>
              </w:rPr>
              <w:t>National Agricultural Pest Information System</w:t>
            </w:r>
          </w:p>
        </w:tc>
      </w:tr>
      <w:tr w:rsidR="00B5377B" w14:paraId="2F4BCF4F" w14:textId="77777777">
        <w:trPr>
          <w:trHeight w:val="891"/>
        </w:trPr>
        <w:tc>
          <w:tcPr>
            <w:tcW w:w="1597" w:type="dxa"/>
            <w:tcBorders>
              <w:top w:val="single" w:color="7BAC57" w:sz="8" w:space="0"/>
              <w:bottom w:val="single" w:color="7BAC57" w:sz="8" w:space="0"/>
            </w:tcBorders>
          </w:tcPr>
          <w:p w:rsidRPr="00C17AC1" w:rsidR="00B5377B" w:rsidRDefault="00B5377B" w14:paraId="5278BA8B" w14:textId="77777777">
            <w:pPr>
              <w:pStyle w:val="TableParagraph"/>
              <w:spacing w:before="25"/>
              <w:rPr>
                <w:sz w:val="24"/>
              </w:rPr>
            </w:pPr>
          </w:p>
          <w:p w:rsidRPr="00C17AC1" w:rsidR="00B5377B" w:rsidRDefault="00C76DC4" w14:paraId="7C994115" w14:textId="77777777">
            <w:pPr>
              <w:pStyle w:val="TableParagraph"/>
              <w:spacing w:before="1"/>
              <w:ind w:left="366"/>
              <w:rPr>
                <w:b/>
                <w:sz w:val="24"/>
              </w:rPr>
            </w:pPr>
            <w:r w:rsidRPr="00C17AC1">
              <w:rPr>
                <w:b/>
                <w:color w:val="231F20"/>
                <w:sz w:val="24"/>
              </w:rPr>
              <w:t>NASS</w:t>
            </w:r>
          </w:p>
        </w:tc>
        <w:tc>
          <w:tcPr>
            <w:tcW w:w="9204" w:type="dxa"/>
            <w:tcBorders>
              <w:top w:val="single" w:color="7BAC57" w:sz="8" w:space="0"/>
              <w:bottom w:val="single" w:color="7BAC57" w:sz="8" w:space="0"/>
            </w:tcBorders>
          </w:tcPr>
          <w:p w:rsidRPr="00C17AC1" w:rsidR="00B5377B" w:rsidRDefault="00B5377B" w14:paraId="1E62B3A0" w14:textId="77777777">
            <w:pPr>
              <w:pStyle w:val="TableParagraph"/>
              <w:spacing w:before="54"/>
            </w:pPr>
          </w:p>
          <w:p w:rsidRPr="00C17AC1" w:rsidR="00B5377B" w:rsidRDefault="00C76DC4" w14:paraId="4B91B14E" w14:textId="77777777">
            <w:pPr>
              <w:pStyle w:val="TableParagraph"/>
              <w:ind w:left="512"/>
            </w:pPr>
            <w:r w:rsidRPr="00C17AC1">
              <w:rPr>
                <w:color w:val="231F20"/>
              </w:rPr>
              <w:t>The National Agricultural Statistics Service</w:t>
            </w:r>
          </w:p>
        </w:tc>
      </w:tr>
      <w:tr w:rsidR="00B5377B" w14:paraId="543BC47D" w14:textId="77777777">
        <w:trPr>
          <w:trHeight w:val="892"/>
        </w:trPr>
        <w:tc>
          <w:tcPr>
            <w:tcW w:w="1597" w:type="dxa"/>
            <w:tcBorders>
              <w:top w:val="single" w:color="7BAC57" w:sz="8" w:space="0"/>
              <w:bottom w:val="single" w:color="7BAC57" w:sz="8" w:space="0"/>
            </w:tcBorders>
          </w:tcPr>
          <w:p w:rsidRPr="00C17AC1" w:rsidR="00B5377B" w:rsidRDefault="00B5377B" w14:paraId="0A5CD89A" w14:textId="77777777">
            <w:pPr>
              <w:pStyle w:val="TableParagraph"/>
              <w:spacing w:before="25"/>
              <w:rPr>
                <w:sz w:val="24"/>
              </w:rPr>
            </w:pPr>
          </w:p>
          <w:p w:rsidRPr="00C17AC1" w:rsidR="00B5377B" w:rsidRDefault="00C76DC4" w14:paraId="26EE49B0" w14:textId="77777777">
            <w:pPr>
              <w:pStyle w:val="TableParagraph"/>
              <w:spacing w:before="1"/>
              <w:ind w:left="366"/>
              <w:rPr>
                <w:b/>
                <w:sz w:val="24"/>
              </w:rPr>
            </w:pPr>
            <w:r w:rsidRPr="00C17AC1">
              <w:rPr>
                <w:b/>
                <w:color w:val="231F20"/>
                <w:sz w:val="24"/>
              </w:rPr>
              <w:t>NCC</w:t>
            </w:r>
          </w:p>
        </w:tc>
        <w:tc>
          <w:tcPr>
            <w:tcW w:w="9204" w:type="dxa"/>
            <w:tcBorders>
              <w:top w:val="single" w:color="7BAC57" w:sz="8" w:space="0"/>
              <w:bottom w:val="single" w:color="7BAC57" w:sz="8" w:space="0"/>
            </w:tcBorders>
          </w:tcPr>
          <w:p w:rsidRPr="00C17AC1" w:rsidR="00B5377B" w:rsidRDefault="00B5377B" w14:paraId="1E8DB231" w14:textId="77777777">
            <w:pPr>
              <w:pStyle w:val="TableParagraph"/>
              <w:spacing w:before="54"/>
            </w:pPr>
          </w:p>
          <w:p w:rsidRPr="00C17AC1" w:rsidR="00B5377B" w:rsidRDefault="00C76DC4" w14:paraId="3CF9BFB1" w14:textId="77777777">
            <w:pPr>
              <w:pStyle w:val="TableParagraph"/>
              <w:ind w:left="537"/>
            </w:pPr>
            <w:r w:rsidRPr="00C17AC1">
              <w:rPr>
                <w:color w:val="231F20"/>
              </w:rPr>
              <w:t>National CAPS Committee</w:t>
            </w:r>
          </w:p>
        </w:tc>
      </w:tr>
      <w:tr w:rsidR="00B5377B" w14:paraId="19A6C1BA" w14:textId="77777777">
        <w:trPr>
          <w:trHeight w:val="891"/>
        </w:trPr>
        <w:tc>
          <w:tcPr>
            <w:tcW w:w="1597" w:type="dxa"/>
            <w:tcBorders>
              <w:top w:val="single" w:color="7BAC57" w:sz="8" w:space="0"/>
              <w:bottom w:val="single" w:color="7BAC57" w:sz="8" w:space="0"/>
            </w:tcBorders>
          </w:tcPr>
          <w:p w:rsidRPr="00C17AC1" w:rsidR="00B5377B" w:rsidRDefault="00B5377B" w14:paraId="13EDCB6D" w14:textId="77777777">
            <w:pPr>
              <w:pStyle w:val="TableParagraph"/>
              <w:spacing w:before="25"/>
              <w:rPr>
                <w:sz w:val="24"/>
              </w:rPr>
            </w:pPr>
          </w:p>
          <w:p w:rsidRPr="00C17AC1" w:rsidR="00B5377B" w:rsidRDefault="00C76DC4" w14:paraId="24A1CA2C" w14:textId="77777777">
            <w:pPr>
              <w:pStyle w:val="TableParagraph"/>
              <w:spacing w:before="1"/>
              <w:ind w:left="361"/>
              <w:rPr>
                <w:b/>
                <w:sz w:val="24"/>
              </w:rPr>
            </w:pPr>
            <w:r w:rsidRPr="00C17AC1">
              <w:rPr>
                <w:b/>
                <w:color w:val="231F20"/>
                <w:sz w:val="24"/>
              </w:rPr>
              <w:t>OPEP</w:t>
            </w:r>
          </w:p>
        </w:tc>
        <w:tc>
          <w:tcPr>
            <w:tcW w:w="9204" w:type="dxa"/>
            <w:tcBorders>
              <w:top w:val="single" w:color="7BAC57" w:sz="8" w:space="0"/>
              <w:bottom w:val="single" w:color="7BAC57" w:sz="8" w:space="0"/>
            </w:tcBorders>
          </w:tcPr>
          <w:p w:rsidRPr="00C17AC1" w:rsidR="00B5377B" w:rsidRDefault="00B5377B" w14:paraId="6DD5CEF3" w14:textId="77777777">
            <w:pPr>
              <w:pStyle w:val="TableParagraph"/>
              <w:spacing w:before="54"/>
            </w:pPr>
          </w:p>
          <w:p w:rsidRPr="00C17AC1" w:rsidR="00B5377B" w:rsidRDefault="00C76DC4" w14:paraId="3E713FBB" w14:textId="77777777">
            <w:pPr>
              <w:pStyle w:val="TableParagraph"/>
              <w:ind w:left="533"/>
            </w:pPr>
            <w:r w:rsidRPr="00C17AC1">
              <w:rPr>
                <w:color w:val="231F20"/>
              </w:rPr>
              <w:t>Objective Prioritization of Exotic Pests</w:t>
            </w:r>
          </w:p>
        </w:tc>
      </w:tr>
      <w:tr w:rsidR="00B5377B" w14:paraId="46C4059E" w14:textId="77777777">
        <w:trPr>
          <w:trHeight w:val="892"/>
        </w:trPr>
        <w:tc>
          <w:tcPr>
            <w:tcW w:w="1597" w:type="dxa"/>
            <w:tcBorders>
              <w:top w:val="single" w:color="7BAC57" w:sz="8" w:space="0"/>
              <w:bottom w:val="single" w:color="7BAC57" w:sz="8" w:space="0"/>
            </w:tcBorders>
          </w:tcPr>
          <w:p w:rsidRPr="00C17AC1" w:rsidR="00B5377B" w:rsidRDefault="00B5377B" w14:paraId="2D62B96A" w14:textId="77777777">
            <w:pPr>
              <w:pStyle w:val="TableParagraph"/>
              <w:spacing w:before="25"/>
              <w:rPr>
                <w:sz w:val="24"/>
              </w:rPr>
            </w:pPr>
          </w:p>
          <w:p w:rsidRPr="00C17AC1" w:rsidR="00B5377B" w:rsidRDefault="00C76DC4" w14:paraId="3F6FDDDE" w14:textId="77777777">
            <w:pPr>
              <w:pStyle w:val="TableParagraph"/>
              <w:spacing w:before="1"/>
              <w:ind w:left="366"/>
              <w:rPr>
                <w:b/>
                <w:sz w:val="24"/>
              </w:rPr>
            </w:pPr>
            <w:r w:rsidRPr="00C17AC1">
              <w:rPr>
                <w:b/>
                <w:color w:val="231F20"/>
                <w:sz w:val="24"/>
              </w:rPr>
              <w:t>PPQ</w:t>
            </w:r>
          </w:p>
        </w:tc>
        <w:tc>
          <w:tcPr>
            <w:tcW w:w="9204" w:type="dxa"/>
            <w:tcBorders>
              <w:top w:val="single" w:color="7BAC57" w:sz="8" w:space="0"/>
              <w:bottom w:val="single" w:color="7BAC57" w:sz="8" w:space="0"/>
            </w:tcBorders>
          </w:tcPr>
          <w:p w:rsidRPr="00C17AC1" w:rsidR="00B5377B" w:rsidRDefault="00B5377B" w14:paraId="419F56A1" w14:textId="77777777">
            <w:pPr>
              <w:pStyle w:val="TableParagraph"/>
              <w:spacing w:before="54"/>
            </w:pPr>
          </w:p>
          <w:p w:rsidRPr="00C17AC1" w:rsidR="00B5377B" w:rsidRDefault="00C76DC4" w14:paraId="18CB352F" w14:textId="77777777">
            <w:pPr>
              <w:pStyle w:val="TableParagraph"/>
              <w:ind w:left="537"/>
            </w:pPr>
            <w:r w:rsidRPr="00C17AC1">
              <w:rPr>
                <w:color w:val="231F20"/>
              </w:rPr>
              <w:t>Plant Protection and Quarantine</w:t>
            </w:r>
          </w:p>
        </w:tc>
      </w:tr>
      <w:tr w:rsidR="00B5377B" w14:paraId="37AC41F6" w14:textId="77777777">
        <w:trPr>
          <w:trHeight w:val="892"/>
        </w:trPr>
        <w:tc>
          <w:tcPr>
            <w:tcW w:w="1597" w:type="dxa"/>
            <w:tcBorders>
              <w:top w:val="single" w:color="7BAC57" w:sz="8" w:space="0"/>
              <w:bottom w:val="single" w:color="7BAC57" w:sz="8" w:space="0"/>
            </w:tcBorders>
          </w:tcPr>
          <w:p w:rsidRPr="00C17AC1" w:rsidR="00B5377B" w:rsidRDefault="00B5377B" w14:paraId="69186B6B" w14:textId="77777777">
            <w:pPr>
              <w:pStyle w:val="TableParagraph"/>
              <w:spacing w:before="25"/>
              <w:rPr>
                <w:sz w:val="24"/>
              </w:rPr>
            </w:pPr>
          </w:p>
          <w:p w:rsidRPr="00C17AC1" w:rsidR="00B5377B" w:rsidRDefault="00C76DC4" w14:paraId="68DDCCB9" w14:textId="77777777">
            <w:pPr>
              <w:pStyle w:val="TableParagraph"/>
              <w:spacing w:before="1"/>
              <w:ind w:left="366"/>
              <w:rPr>
                <w:b/>
                <w:sz w:val="24"/>
              </w:rPr>
            </w:pPr>
            <w:r w:rsidRPr="00C17AC1">
              <w:rPr>
                <w:b/>
                <w:color w:val="231F20"/>
                <w:sz w:val="24"/>
              </w:rPr>
              <w:t>PSS</w:t>
            </w:r>
          </w:p>
        </w:tc>
        <w:tc>
          <w:tcPr>
            <w:tcW w:w="9204" w:type="dxa"/>
            <w:tcBorders>
              <w:top w:val="single" w:color="7BAC57" w:sz="8" w:space="0"/>
              <w:bottom w:val="single" w:color="7BAC57" w:sz="8" w:space="0"/>
            </w:tcBorders>
          </w:tcPr>
          <w:p w:rsidRPr="00C17AC1" w:rsidR="00B5377B" w:rsidRDefault="00B5377B" w14:paraId="2003C1C8" w14:textId="77777777">
            <w:pPr>
              <w:pStyle w:val="TableParagraph"/>
              <w:spacing w:before="54"/>
            </w:pPr>
          </w:p>
          <w:p w:rsidRPr="00C17AC1" w:rsidR="00B5377B" w:rsidRDefault="00C76DC4" w14:paraId="4B2DD0B3" w14:textId="77777777">
            <w:pPr>
              <w:pStyle w:val="TableParagraph"/>
              <w:ind w:left="537"/>
            </w:pPr>
            <w:r w:rsidRPr="00C17AC1">
              <w:rPr>
                <w:color w:val="231F20"/>
              </w:rPr>
              <w:t>Pest Survey Specialist</w:t>
            </w:r>
          </w:p>
        </w:tc>
      </w:tr>
      <w:tr w:rsidR="00B5377B" w14:paraId="5C911C3D" w14:textId="77777777">
        <w:trPr>
          <w:trHeight w:val="891"/>
        </w:trPr>
        <w:tc>
          <w:tcPr>
            <w:tcW w:w="1597" w:type="dxa"/>
            <w:tcBorders>
              <w:top w:val="single" w:color="7BAC57" w:sz="8" w:space="0"/>
              <w:bottom w:val="single" w:color="7BAC57" w:sz="8" w:space="0"/>
            </w:tcBorders>
          </w:tcPr>
          <w:p w:rsidRPr="00C17AC1" w:rsidR="00B5377B" w:rsidRDefault="00B5377B" w14:paraId="666B5986" w14:textId="77777777">
            <w:pPr>
              <w:pStyle w:val="TableParagraph"/>
              <w:spacing w:before="25"/>
              <w:rPr>
                <w:sz w:val="24"/>
              </w:rPr>
            </w:pPr>
          </w:p>
          <w:p w:rsidRPr="00C17AC1" w:rsidR="00B5377B" w:rsidRDefault="00C76DC4" w14:paraId="3F565DBE" w14:textId="77777777">
            <w:pPr>
              <w:pStyle w:val="TableParagraph"/>
              <w:spacing w:before="1"/>
              <w:ind w:left="366"/>
              <w:rPr>
                <w:b/>
                <w:sz w:val="24"/>
              </w:rPr>
            </w:pPr>
            <w:r w:rsidRPr="00C17AC1">
              <w:rPr>
                <w:b/>
                <w:color w:val="231F20"/>
                <w:sz w:val="24"/>
              </w:rPr>
              <w:t>ROAR</w:t>
            </w:r>
          </w:p>
        </w:tc>
        <w:tc>
          <w:tcPr>
            <w:tcW w:w="9204" w:type="dxa"/>
            <w:tcBorders>
              <w:top w:val="single" w:color="7BAC57" w:sz="8" w:space="0"/>
              <w:bottom w:val="single" w:color="7BAC57" w:sz="8" w:space="0"/>
            </w:tcBorders>
          </w:tcPr>
          <w:p w:rsidRPr="00C17AC1" w:rsidR="00B5377B" w:rsidRDefault="00B5377B" w14:paraId="6F5729B9" w14:textId="77777777">
            <w:pPr>
              <w:pStyle w:val="TableParagraph"/>
              <w:spacing w:before="54"/>
            </w:pPr>
          </w:p>
          <w:p w:rsidRPr="00C17AC1" w:rsidR="00B5377B" w:rsidRDefault="00C76DC4" w14:paraId="7DE88707" w14:textId="77777777">
            <w:pPr>
              <w:pStyle w:val="TableParagraph"/>
              <w:ind w:left="537"/>
            </w:pPr>
            <w:r w:rsidRPr="00C17AC1">
              <w:rPr>
                <w:color w:val="231F20"/>
              </w:rPr>
              <w:t>Recipient Organization Authorized Representative</w:t>
            </w:r>
          </w:p>
        </w:tc>
      </w:tr>
      <w:tr w:rsidR="00B5377B" w14:paraId="3E8C9A75" w14:textId="77777777">
        <w:trPr>
          <w:trHeight w:val="891"/>
        </w:trPr>
        <w:tc>
          <w:tcPr>
            <w:tcW w:w="1597" w:type="dxa"/>
            <w:tcBorders>
              <w:top w:val="single" w:color="7BAC57" w:sz="8" w:space="0"/>
              <w:bottom w:val="single" w:color="7BAC57" w:sz="8" w:space="0"/>
            </w:tcBorders>
          </w:tcPr>
          <w:p w:rsidRPr="00C17AC1" w:rsidR="00B5377B" w:rsidRDefault="00B5377B" w14:paraId="45F54460" w14:textId="77777777">
            <w:pPr>
              <w:pStyle w:val="TableParagraph"/>
              <w:spacing w:before="25"/>
              <w:rPr>
                <w:sz w:val="24"/>
              </w:rPr>
            </w:pPr>
          </w:p>
          <w:p w:rsidRPr="00C17AC1" w:rsidR="00B5377B" w:rsidRDefault="00C76DC4" w14:paraId="6D4CE626" w14:textId="77777777">
            <w:pPr>
              <w:pStyle w:val="TableParagraph"/>
              <w:spacing w:before="1"/>
              <w:ind w:left="365"/>
              <w:rPr>
                <w:b/>
                <w:sz w:val="24"/>
              </w:rPr>
            </w:pPr>
            <w:r w:rsidRPr="00C17AC1">
              <w:rPr>
                <w:b/>
                <w:color w:val="231F20"/>
                <w:sz w:val="24"/>
              </w:rPr>
              <w:t>SPHD</w:t>
            </w:r>
          </w:p>
        </w:tc>
        <w:tc>
          <w:tcPr>
            <w:tcW w:w="9204" w:type="dxa"/>
            <w:tcBorders>
              <w:top w:val="single" w:color="7BAC57" w:sz="8" w:space="0"/>
              <w:bottom w:val="single" w:color="7BAC57" w:sz="8" w:space="0"/>
            </w:tcBorders>
          </w:tcPr>
          <w:p w:rsidRPr="00C17AC1" w:rsidR="00B5377B" w:rsidRDefault="00B5377B" w14:paraId="3A262063" w14:textId="77777777">
            <w:pPr>
              <w:pStyle w:val="TableParagraph"/>
              <w:spacing w:before="54"/>
            </w:pPr>
          </w:p>
          <w:p w:rsidRPr="00C17AC1" w:rsidR="00B5377B" w:rsidRDefault="00C76DC4" w14:paraId="63B5550C" w14:textId="77777777">
            <w:pPr>
              <w:pStyle w:val="TableParagraph"/>
              <w:ind w:left="533"/>
            </w:pPr>
            <w:r w:rsidRPr="00C17AC1">
              <w:rPr>
                <w:color w:val="231F20"/>
              </w:rPr>
              <w:t>State Plant Health Director</w:t>
            </w:r>
          </w:p>
        </w:tc>
      </w:tr>
      <w:tr w:rsidR="00B5377B" w14:paraId="7F11BE2C" w14:textId="77777777">
        <w:trPr>
          <w:trHeight w:val="892"/>
        </w:trPr>
        <w:tc>
          <w:tcPr>
            <w:tcW w:w="1597" w:type="dxa"/>
            <w:tcBorders>
              <w:top w:val="single" w:color="7BAC57" w:sz="8" w:space="0"/>
              <w:bottom w:val="single" w:color="7BAC57" w:sz="8" w:space="0"/>
            </w:tcBorders>
          </w:tcPr>
          <w:p w:rsidRPr="00C17AC1" w:rsidR="00B5377B" w:rsidRDefault="00B5377B" w14:paraId="330E3FF7" w14:textId="77777777">
            <w:pPr>
              <w:pStyle w:val="TableParagraph"/>
              <w:spacing w:before="25"/>
              <w:rPr>
                <w:sz w:val="24"/>
              </w:rPr>
            </w:pPr>
          </w:p>
          <w:p w:rsidRPr="00C17AC1" w:rsidR="00B5377B" w:rsidRDefault="00C76DC4" w14:paraId="44B8A8D1" w14:textId="77777777">
            <w:pPr>
              <w:pStyle w:val="TableParagraph"/>
              <w:spacing w:before="1"/>
              <w:ind w:left="365"/>
              <w:rPr>
                <w:b/>
                <w:sz w:val="24"/>
              </w:rPr>
            </w:pPr>
            <w:r w:rsidRPr="00C17AC1">
              <w:rPr>
                <w:b/>
                <w:color w:val="231F20"/>
                <w:sz w:val="24"/>
              </w:rPr>
              <w:t>SPRO</w:t>
            </w:r>
          </w:p>
        </w:tc>
        <w:tc>
          <w:tcPr>
            <w:tcW w:w="9204" w:type="dxa"/>
            <w:tcBorders>
              <w:top w:val="single" w:color="7BAC57" w:sz="8" w:space="0"/>
              <w:bottom w:val="single" w:color="7BAC57" w:sz="8" w:space="0"/>
            </w:tcBorders>
          </w:tcPr>
          <w:p w:rsidRPr="00C17AC1" w:rsidR="00B5377B" w:rsidRDefault="00B5377B" w14:paraId="7B313BB4" w14:textId="77777777">
            <w:pPr>
              <w:pStyle w:val="TableParagraph"/>
              <w:spacing w:before="54"/>
            </w:pPr>
          </w:p>
          <w:p w:rsidRPr="00C17AC1" w:rsidR="00B5377B" w:rsidRDefault="00C76DC4" w14:paraId="2ACC6A2B" w14:textId="77777777">
            <w:pPr>
              <w:pStyle w:val="TableParagraph"/>
              <w:ind w:left="533"/>
            </w:pPr>
            <w:r w:rsidRPr="00C17AC1">
              <w:rPr>
                <w:color w:val="231F20"/>
              </w:rPr>
              <w:t>State Plant Regulatory Official</w:t>
            </w:r>
          </w:p>
        </w:tc>
      </w:tr>
      <w:tr w:rsidR="00B5377B" w14:paraId="050EE28F" w14:textId="77777777">
        <w:trPr>
          <w:trHeight w:val="590"/>
        </w:trPr>
        <w:tc>
          <w:tcPr>
            <w:tcW w:w="1597" w:type="dxa"/>
            <w:tcBorders>
              <w:top w:val="single" w:color="7BAC57" w:sz="8" w:space="0"/>
            </w:tcBorders>
          </w:tcPr>
          <w:p w:rsidRPr="00C17AC1" w:rsidR="00B5377B" w:rsidRDefault="00B5377B" w14:paraId="66B993EB" w14:textId="77777777">
            <w:pPr>
              <w:pStyle w:val="TableParagraph"/>
              <w:spacing w:before="25"/>
              <w:rPr>
                <w:sz w:val="24"/>
              </w:rPr>
            </w:pPr>
          </w:p>
          <w:p w:rsidRPr="00C17AC1" w:rsidR="00B5377B" w:rsidRDefault="00C76DC4" w14:paraId="786C9AF9" w14:textId="77777777">
            <w:pPr>
              <w:pStyle w:val="TableParagraph"/>
              <w:spacing w:before="1" w:line="261" w:lineRule="exact"/>
              <w:ind w:left="365"/>
              <w:rPr>
                <w:b/>
                <w:sz w:val="24"/>
              </w:rPr>
            </w:pPr>
            <w:r w:rsidRPr="00C17AC1">
              <w:rPr>
                <w:b/>
                <w:color w:val="231F20"/>
                <w:sz w:val="24"/>
              </w:rPr>
              <w:t>SSC</w:t>
            </w:r>
          </w:p>
        </w:tc>
        <w:tc>
          <w:tcPr>
            <w:tcW w:w="9204" w:type="dxa"/>
            <w:tcBorders>
              <w:top w:val="single" w:color="7BAC57" w:sz="8" w:space="0"/>
            </w:tcBorders>
          </w:tcPr>
          <w:p w:rsidRPr="00C17AC1" w:rsidR="00B5377B" w:rsidRDefault="00B5377B" w14:paraId="79824547" w14:textId="77777777">
            <w:pPr>
              <w:pStyle w:val="TableParagraph"/>
              <w:spacing w:before="54"/>
            </w:pPr>
          </w:p>
          <w:p w:rsidRPr="00C17AC1" w:rsidR="00B5377B" w:rsidRDefault="00C76DC4" w14:paraId="15A8BAB1" w14:textId="77777777">
            <w:pPr>
              <w:pStyle w:val="TableParagraph"/>
              <w:spacing w:line="257" w:lineRule="exact"/>
              <w:ind w:left="533"/>
            </w:pPr>
            <w:r w:rsidRPr="00C17AC1">
              <w:rPr>
                <w:color w:val="231F20"/>
              </w:rPr>
              <w:t>State Survey Coordinator</w:t>
            </w:r>
          </w:p>
        </w:tc>
      </w:tr>
    </w:tbl>
    <w:p w:rsidR="00B5377B" w:rsidRDefault="00C76DC4" w14:paraId="27163BA7" w14:textId="77777777">
      <w:pPr>
        <w:pStyle w:val="BodyText"/>
        <w:spacing w:before="46"/>
        <w:rPr>
          <w:sz w:val="20"/>
        </w:rPr>
      </w:pPr>
      <w:r>
        <w:rPr>
          <w:noProof/>
        </w:rPr>
        <mc:AlternateContent>
          <mc:Choice Requires="wpg">
            <w:drawing>
              <wp:anchor distT="0" distB="0" distL="0" distR="0" simplePos="0" relativeHeight="251658256" behindDoc="1" locked="0" layoutInCell="1" allowOverlap="1" wp14:anchorId="2EBC8A35" wp14:editId="537E1AD2">
                <wp:simplePos x="0" y="0"/>
                <wp:positionH relativeFrom="page">
                  <wp:posOffset>457200</wp:posOffset>
                </wp:positionH>
                <wp:positionV relativeFrom="paragraph">
                  <wp:posOffset>194022</wp:posOffset>
                </wp:positionV>
                <wp:extent cx="6858000" cy="12700"/>
                <wp:effectExtent l="0" t="0" r="0" b="0"/>
                <wp:wrapTopAndBottom/>
                <wp:docPr id="26" name="Group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2700"/>
                          <a:chOff x="0" y="0"/>
                          <a:chExt cx="6858000" cy="12700"/>
                        </a:xfrm>
                      </wpg:grpSpPr>
                      <wps:wsp>
                        <wps:cNvPr id="27" name="Graphic 27"/>
                        <wps:cNvSpPr/>
                        <wps:spPr>
                          <a:xfrm>
                            <a:off x="0" y="6350"/>
                            <a:ext cx="1125220" cy="1270"/>
                          </a:xfrm>
                          <a:custGeom>
                            <a:avLst/>
                            <a:gdLst/>
                            <a:ahLst/>
                            <a:cxnLst/>
                            <a:rect l="l" t="t" r="r" b="b"/>
                            <a:pathLst>
                              <a:path w="1125220">
                                <a:moveTo>
                                  <a:pt x="0" y="0"/>
                                </a:moveTo>
                                <a:lnTo>
                                  <a:pt x="1124712" y="0"/>
                                </a:lnTo>
                              </a:path>
                            </a:pathLst>
                          </a:custGeom>
                          <a:ln w="12700">
                            <a:solidFill>
                              <a:srgbClr val="7BAC57"/>
                            </a:solidFill>
                            <a:prstDash val="solid"/>
                          </a:ln>
                        </wps:spPr>
                        <wps:bodyPr wrap="square" lIns="0" tIns="0" rIns="0" bIns="0" rtlCol="0">
                          <a:prstTxWarp prst="textNoShape">
                            <a:avLst/>
                          </a:prstTxWarp>
                          <a:noAutofit/>
                        </wps:bodyPr>
                      </wps:wsp>
                      <wps:wsp>
                        <wps:cNvPr id="28" name="Graphic 28"/>
                        <wps:cNvSpPr/>
                        <wps:spPr>
                          <a:xfrm>
                            <a:off x="1124711" y="6350"/>
                            <a:ext cx="5733415" cy="1270"/>
                          </a:xfrm>
                          <a:custGeom>
                            <a:avLst/>
                            <a:gdLst/>
                            <a:ahLst/>
                            <a:cxnLst/>
                            <a:rect l="l" t="t" r="r" b="b"/>
                            <a:pathLst>
                              <a:path w="5733415">
                                <a:moveTo>
                                  <a:pt x="0" y="0"/>
                                </a:moveTo>
                                <a:lnTo>
                                  <a:pt x="5733288" y="0"/>
                                </a:lnTo>
                              </a:path>
                            </a:pathLst>
                          </a:custGeom>
                          <a:ln w="12700">
                            <a:solidFill>
                              <a:srgbClr val="7BAC57"/>
                            </a:solidFill>
                            <a:prstDash val="solid"/>
                          </a:ln>
                        </wps:spPr>
                        <wps:bodyPr wrap="square" lIns="0" tIns="0" rIns="0" bIns="0" rtlCol="0">
                          <a:prstTxWarp prst="textNoShape">
                            <a:avLst/>
                          </a:prstTxWarp>
                          <a:noAutofit/>
                        </wps:bodyPr>
                      </wps:wsp>
                    </wpg:wgp>
                  </a:graphicData>
                </a:graphic>
              </wp:anchor>
            </w:drawing>
          </mc:Choice>
          <mc:Fallback xmlns:arto="http://schemas.microsoft.com/office/word/2006/arto">
            <w:pict w14:anchorId="3163EC48">
              <v:group id="Group 26" style="position:absolute;margin-left:36pt;margin-top:15.3pt;width:540pt;height:1pt;z-index:-251661291;mso-wrap-distance-left:0;mso-wrap-distance-right:0;mso-position-horizontal-relative:page" alt="&quot;&quot;" coordsize="68580,127" o:spid="_x0000_s1026" w14:anchorId="6D4ED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">
                <v:shape id="Graphic 27" style="position:absolute;top:63;width:11252;height:13;visibility:visible;mso-wrap-style:square;v-text-anchor:top" coordsize="1125220,1270" o:spid="_x0000_s1027" filled="f" strokecolor="#7bac57" strokeweight="1pt" path="m,l112471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">
                  <v:path arrowok="t"/>
                </v:shape>
                <v:shape id="Graphic 28" style="position:absolute;left:11247;top:63;width:57334;height:13;visibility:visible;mso-wrap-style:square;v-text-anchor:top" coordsize="5733415,1270" o:spid="_x0000_s1028" filled="f" strokecolor="#7bac57" strokeweight="1pt" path="m,l57332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">
                  <v:path arrowok="t"/>
                </v:shape>
                <w10:wrap type="topAndBottom" anchorx="page"/>
              </v:group>
            </w:pict>
          </mc:Fallback>
        </mc:AlternateContent>
      </w:r>
    </w:p>
    <w:p w:rsidR="00B5377B" w:rsidRDefault="00B5377B" w14:paraId="1AFB35E2" w14:textId="77777777">
      <w:pPr>
        <w:rPr>
          <w:sz w:val="20"/>
        </w:rPr>
        <w:sectPr w:rsidR="00B5377B">
          <w:headerReference w:type="default" r:id="rId28"/>
          <w:pgSz w:w="12240" w:h="15840" w:orient="portrait"/>
          <w:pgMar w:top="720" w:right="580" w:bottom="460" w:left="380" w:header="0" w:footer="278" w:gutter="0"/>
          <w:cols w:space="720"/>
        </w:sectPr>
      </w:pPr>
    </w:p>
    <w:p w:rsidR="00B5377B" w:rsidRDefault="00C76DC4" w14:paraId="324EEC21" w14:textId="77777777">
      <w:pPr>
        <w:pStyle w:val="BodyText"/>
        <w:ind w:left="340"/>
        <w:rPr>
          <w:sz w:val="20"/>
        </w:rPr>
      </w:pPr>
      <w:r>
        <w:rPr>
          <w:noProof/>
          <w:sz w:val="20"/>
        </w:rPr>
        <mc:AlternateContent>
          <mc:Choice Requires="wpg">
            <w:drawing>
              <wp:inline distT="0" distB="0" distL="0" distR="0" wp14:anchorId="61098AA2" wp14:editId="342C2E71">
                <wp:extent cx="6858000" cy="1554480"/>
                <wp:effectExtent l="0" t="0" r="0" b="7619"/>
                <wp:docPr id="29" name="Group 29" descr="Drawings of insects on a decorative green 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554480"/>
                          <a:chOff x="0" y="0"/>
                          <a:chExt cx="6858000" cy="1554480"/>
                        </a:xfrm>
                      </wpg:grpSpPr>
                      <pic:pic xmlns:pic="http://schemas.openxmlformats.org/drawingml/2006/picture">
                        <pic:nvPicPr>
                          <pic:cNvPr id="30" name="Image 30"/>
                          <pic:cNvPicPr/>
                        </pic:nvPicPr>
                        <pic:blipFill>
                          <a:blip r:embed="rId29" cstate="print"/>
                          <a:stretch>
                            <a:fillRect/>
                          </a:stretch>
                        </pic:blipFill>
                        <pic:spPr>
                          <a:xfrm>
                            <a:off x="0" y="0"/>
                            <a:ext cx="6857999" cy="1554479"/>
                          </a:xfrm>
                          <a:prstGeom prst="rect">
                            <a:avLst/>
                          </a:prstGeom>
                        </pic:spPr>
                      </pic:pic>
                      <wps:wsp>
                        <wps:cNvPr id="31" name="Textbox 31"/>
                        <wps:cNvSpPr txBox="1"/>
                        <wps:spPr>
                          <a:xfrm>
                            <a:off x="0" y="0"/>
                            <a:ext cx="6858000" cy="1554480"/>
                          </a:xfrm>
                          <a:prstGeom prst="rect">
                            <a:avLst/>
                          </a:prstGeom>
                        </wps:spPr>
                        <wps:txbx>
                          <w:txbxContent>
                            <w:p w:rsidR="00B5377B" w:rsidRDefault="00B5377B" w14:paraId="59C6E01E" w14:textId="77777777">
                              <w:pPr>
                                <w:spacing w:before="644"/>
                                <w:rPr>
                                  <w:sz w:val="68"/>
                                </w:rPr>
                              </w:pPr>
                            </w:p>
                            <w:p w:rsidRPr="00AC3D24" w:rsidR="00B5377B" w:rsidRDefault="00C76DC4" w14:paraId="3D90C2A1" w14:textId="77777777">
                              <w:pPr>
                                <w:ind w:left="356"/>
                                <w:rPr>
                                  <w:sz w:val="68"/>
                                </w:rPr>
                              </w:pPr>
                              <w:r w:rsidRPr="00AC3D24">
                                <w:rPr>
                                  <w:spacing w:val="-18"/>
                                  <w:sz w:val="68"/>
                                </w:rPr>
                                <w:t>Foreword</w:t>
                              </w:r>
                            </w:p>
                          </w:txbxContent>
                        </wps:txbx>
                        <wps:bodyPr wrap="square" lIns="0" tIns="0" rIns="0" bIns="0" rtlCol="0">
                          <a:noAutofit/>
                        </wps:bodyPr>
                      </wps:wsp>
                    </wpg:wgp>
                  </a:graphicData>
                </a:graphic>
              </wp:inline>
            </w:drawing>
          </mc:Choice>
          <mc:Fallback>
            <w:pict w14:anchorId="6A1DF3B2">
              <v:group id="Group 29" style="width:540pt;height:122.4pt;mso-position-horizontal-relative:char;mso-position-vertical-relative:line" alt="Drawings of insects on a decorative green background" coordsize="68580,15544" o:spid="_x0000_s1035" w14:anchorId="61098AA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">
                <v:shape id="Image 30" style="position:absolute;width:68579;height:15544;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">
                  <v:imagedata o:title="" r:id="rId30"/>
                </v:shape>
                <v:shape id="Textbox 31" style="position:absolute;width:68580;height:15544;visibility:visible;mso-wrap-style:square;v-text-anchor:top" o:spid="_x0000_s103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v:textbox inset="0,0,0,0">
                    <w:txbxContent>
                      <w:p w:rsidR="00B5377B" w:rsidRDefault="00B5377B" w14:paraId="02EB378F" w14:textId="77777777">
                        <w:pPr>
                          <w:spacing w:before="644"/>
                          <w:rPr>
                            <w:sz w:val="68"/>
                          </w:rPr>
                        </w:pPr>
                      </w:p>
                      <w:p w:rsidRPr="00AC3D24" w:rsidR="00B5377B" w:rsidRDefault="00C76DC4" w14:paraId="7DD94C23" w14:textId="77777777">
                        <w:pPr>
                          <w:ind w:left="356"/>
                          <w:rPr>
                            <w:sz w:val="68"/>
                          </w:rPr>
                        </w:pPr>
                        <w:r w:rsidRPr="00AC3D24">
                          <w:rPr>
                            <w:spacing w:val="-18"/>
                            <w:sz w:val="68"/>
                          </w:rPr>
                          <w:t>Foreword</w:t>
                        </w:r>
                      </w:p>
                    </w:txbxContent>
                  </v:textbox>
                </v:shape>
                <w10:anchorlock/>
              </v:group>
            </w:pict>
          </mc:Fallback>
        </mc:AlternateContent>
      </w:r>
    </w:p>
    <w:p w:rsidR="00B5377B" w:rsidRDefault="00B5377B" w14:paraId="18C57D57" w14:textId="77777777">
      <w:pPr>
        <w:pStyle w:val="BodyText"/>
        <w:spacing w:before="3"/>
        <w:rPr>
          <w:sz w:val="5"/>
        </w:rPr>
      </w:pPr>
    </w:p>
    <w:p w:rsidR="00B5377B" w:rsidRDefault="00C76DC4" w14:paraId="6B6633CA" w14:textId="77777777">
      <w:pPr>
        <w:pStyle w:val="BodyText"/>
        <w:spacing w:line="188" w:lineRule="exact"/>
        <w:ind w:left="340"/>
        <w:rPr>
          <w:sz w:val="18"/>
        </w:rPr>
      </w:pPr>
      <w:r>
        <w:rPr>
          <w:noProof/>
          <w:position w:val="-3"/>
          <w:sz w:val="18"/>
        </w:rPr>
        <mc:AlternateContent>
          <mc:Choice Requires="wpg">
            <w:drawing>
              <wp:inline distT="0" distB="0" distL="0" distR="0" wp14:anchorId="2BC911B7" wp14:editId="1DFE6617">
                <wp:extent cx="6858000" cy="119380"/>
                <wp:effectExtent l="0" t="0" r="0" b="0"/>
                <wp:docPr id="32" name="Group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19380"/>
                          <a:chOff x="0" y="0"/>
                          <a:chExt cx="6858000" cy="119380"/>
                        </a:xfrm>
                      </wpg:grpSpPr>
                      <wps:wsp>
                        <wps:cNvPr id="33" name="Graphic 33"/>
                        <wps:cNvSpPr/>
                        <wps:spPr>
                          <a:xfrm>
                            <a:off x="0" y="0"/>
                            <a:ext cx="6858000" cy="119380"/>
                          </a:xfrm>
                          <a:custGeom>
                            <a:avLst/>
                            <a:gdLst/>
                            <a:ahLst/>
                            <a:cxnLst/>
                            <a:rect l="l" t="t" r="r" b="b"/>
                            <a:pathLst>
                              <a:path w="6858000" h="119380">
                                <a:moveTo>
                                  <a:pt x="6858000" y="0"/>
                                </a:moveTo>
                                <a:lnTo>
                                  <a:pt x="0" y="0"/>
                                </a:lnTo>
                                <a:lnTo>
                                  <a:pt x="0" y="119379"/>
                                </a:lnTo>
                                <a:lnTo>
                                  <a:pt x="6858000" y="119379"/>
                                </a:lnTo>
                                <a:lnTo>
                                  <a:pt x="6858000" y="0"/>
                                </a:lnTo>
                                <a:close/>
                              </a:path>
                            </a:pathLst>
                          </a:custGeom>
                          <a:solidFill>
                            <a:srgbClr val="4CA1D2"/>
                          </a:solidFill>
                        </wps:spPr>
                        <wps:bodyPr wrap="square" lIns="0" tIns="0" rIns="0" bIns="0" rtlCol="0">
                          <a:prstTxWarp prst="textNoShape">
                            <a:avLst/>
                          </a:prstTxWarp>
                          <a:noAutofit/>
                        </wps:bodyPr>
                      </wps:wsp>
                    </wpg:wgp>
                  </a:graphicData>
                </a:graphic>
              </wp:inline>
            </w:drawing>
          </mc:Choice>
          <mc:Fallback xmlns:arto="http://schemas.microsoft.com/office/word/2006/arto">
            <w:pict w14:anchorId="7B0E3210">
              <v:group id="Group 32" style="width:540pt;height:9.4pt;mso-position-horizontal-relative:char;mso-position-vertical-relative:line" alt="&quot;&quot;" coordsize="68580,1193" o:spid="_x0000_s1026" w14:anchorId="7A1DFA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">
                <v:shape id="Graphic 33" style="position:absolute;width:68580;height:1193;visibility:visible;mso-wrap-style:square;v-text-anchor:top" coordsize="6858000,119380" o:spid="_x0000_s1027" fillcolor="#4ca1d2" stroked="f" path="m6858000,l,,,119379r6858000,l68580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">
                  <v:path arrowok="t"/>
                </v:shape>
                <w10:anchorlock/>
              </v:group>
            </w:pict>
          </mc:Fallback>
        </mc:AlternateContent>
      </w:r>
    </w:p>
    <w:p w:rsidR="00B5377B" w:rsidRDefault="00B5377B" w14:paraId="4ADDCDA2" w14:textId="77777777">
      <w:pPr>
        <w:pStyle w:val="BodyText"/>
      </w:pPr>
    </w:p>
    <w:p w:rsidR="00B5377B" w:rsidRDefault="00B5377B" w14:paraId="3A26A66E" w14:textId="77777777">
      <w:pPr>
        <w:pStyle w:val="BodyText"/>
      </w:pPr>
    </w:p>
    <w:p w:rsidR="00B5377B" w:rsidRDefault="00B5377B" w14:paraId="77CB96FC" w14:textId="77777777">
      <w:pPr>
        <w:pStyle w:val="BodyText"/>
        <w:spacing w:before="213"/>
      </w:pPr>
    </w:p>
    <w:p w:rsidRPr="00AC3D24" w:rsidR="00B5377B" w:rsidRDefault="00C76DC4" w14:paraId="586C3742" w14:textId="77777777">
      <w:pPr>
        <w:pStyle w:val="BodyText"/>
        <w:spacing w:line="297" w:lineRule="auto"/>
        <w:ind w:left="1382" w:right="1139"/>
        <w:jc w:val="both"/>
      </w:pPr>
      <w:r w:rsidRPr="00AC3D24">
        <w:t>The mission of the Cooperative Agricultural Pest Survey (CAPS) Program is to provide a coordinated survey profile of exotic and regulatory significant plant pests detected in every state of the United States through early surveillance activities. These surveillance efforts are funded through the USDA and directly support Animal and Plant Health Inspection Service (APHIS) safeguarding efforts to protect U.S. agricultural and environmental resources both locally and nationally. Surveys conducted through the CAPS Program are a coordinated effort to provide a second line of defense behind port inspections against the entry of harmful plant pests and weeds.</w:t>
      </w:r>
    </w:p>
    <w:p w:rsidRPr="00AC3D24" w:rsidR="00B5377B" w:rsidRDefault="00B5377B" w14:paraId="4A90C69A" w14:textId="77777777">
      <w:pPr>
        <w:pStyle w:val="BodyText"/>
        <w:spacing w:before="52"/>
      </w:pPr>
    </w:p>
    <w:p w:rsidRPr="00AC3D24" w:rsidR="00B5377B" w:rsidRDefault="00C76DC4" w14:paraId="2F1FE3CE" w14:textId="22FFF424">
      <w:pPr>
        <w:pStyle w:val="BodyText"/>
        <w:spacing w:line="297" w:lineRule="auto"/>
        <w:ind w:left="1382" w:right="1139"/>
        <w:jc w:val="both"/>
      </w:pPr>
      <w:r w:rsidRPr="00AC3D24">
        <w:t>Surveillance activities are accomplished primarily through USDA funding provided by cooperative agreements with state departments of agriculture, universities,</w:t>
      </w:r>
      <w:r w:rsidRPr="00AC3D24" w:rsidR="0DE0A300">
        <w:t xml:space="preserve"> tribes,</w:t>
      </w:r>
      <w:r w:rsidRPr="00AC3D24">
        <w:t xml:space="preserve"> and other entities. The main activities undertaken through these funding streams include:</w:t>
      </w:r>
    </w:p>
    <w:p w:rsidRPr="00AC3D24" w:rsidR="00B5377B" w:rsidRDefault="00C76DC4" w14:paraId="757311DA" w14:textId="77777777">
      <w:pPr>
        <w:pStyle w:val="ListParagraph"/>
        <w:numPr>
          <w:ilvl w:val="0"/>
          <w:numId w:val="34"/>
        </w:numPr>
        <w:tabs>
          <w:tab w:val="left" w:pos="2012"/>
        </w:tabs>
        <w:spacing w:before="176"/>
      </w:pPr>
      <w:r w:rsidRPr="00AC3D24">
        <w:t>conducting pest surveys using scientifically sound pest survey methodology</w:t>
      </w:r>
    </w:p>
    <w:p w:rsidRPr="00AC3D24" w:rsidR="00B5377B" w:rsidRDefault="00C76DC4" w14:paraId="5A80C4FD" w14:textId="15E479B9">
      <w:pPr>
        <w:pStyle w:val="ListParagraph"/>
        <w:numPr>
          <w:ilvl w:val="0"/>
          <w:numId w:val="34"/>
        </w:numPr>
        <w:tabs>
          <w:tab w:val="left" w:pos="2012"/>
        </w:tabs>
        <w:spacing w:before="241" w:line="297" w:lineRule="auto"/>
        <w:ind w:right="1145"/>
      </w:pPr>
      <w:r w:rsidRPr="00AC3D24">
        <w:t>timely reporting of pest survey results through the National Agricultural Pest Information System (NAPIS)</w:t>
      </w:r>
    </w:p>
    <w:p w:rsidRPr="00AC3D24" w:rsidR="00B5377B" w:rsidRDefault="00C76DC4" w14:paraId="1912143A" w14:textId="411BAD1C">
      <w:pPr>
        <w:pStyle w:val="ListParagraph"/>
        <w:numPr>
          <w:ilvl w:val="0"/>
          <w:numId w:val="34"/>
        </w:numPr>
        <w:tabs>
          <w:tab w:val="left" w:pos="2012"/>
        </w:tabs>
        <w:spacing w:before="177"/>
      </w:pPr>
      <w:r w:rsidRPr="00AC3D24">
        <w:t>ensuring collection of valid and high-quality data</w:t>
      </w:r>
    </w:p>
    <w:p w:rsidRPr="00AC3D24" w:rsidR="00B5377B" w:rsidRDefault="00C76DC4" w14:paraId="659EA147" w14:textId="5DCCD7E6">
      <w:pPr>
        <w:pStyle w:val="ListParagraph"/>
        <w:numPr>
          <w:ilvl w:val="0"/>
          <w:numId w:val="34"/>
        </w:numPr>
        <w:tabs>
          <w:tab w:val="left" w:pos="2012"/>
        </w:tabs>
        <w:spacing w:before="241"/>
      </w:pPr>
      <w:r w:rsidRPr="00AC3D24">
        <w:t>notification of significant pest detections through established protocols</w:t>
      </w:r>
    </w:p>
    <w:p w:rsidRPr="00AC3D24" w:rsidR="00B5377B" w:rsidRDefault="00B5377B" w14:paraId="119E0114" w14:textId="77777777">
      <w:pPr>
        <w:pStyle w:val="BodyText"/>
        <w:spacing w:before="122"/>
      </w:pPr>
    </w:p>
    <w:p w:rsidRPr="00AC3D24" w:rsidR="00B5377B" w:rsidRDefault="00C76DC4" w14:paraId="759C1F66" w14:textId="46B15B79">
      <w:pPr>
        <w:pStyle w:val="BodyText"/>
        <w:spacing w:line="297" w:lineRule="auto"/>
        <w:ind w:left="1382" w:right="1140"/>
        <w:jc w:val="both"/>
      </w:pPr>
      <w:r w:rsidRPr="00AC3D24">
        <w:t xml:space="preserve">The purpose of this guide is to provide an overview of CAPS operations including: the funding stream, organizational structure, general workflow, and various required tasks necessary to successful </w:t>
      </w:r>
      <w:r w:rsidRPr="00AC3D24" w:rsidR="00C65F97">
        <w:t>operation</w:t>
      </w:r>
      <w:r w:rsidRPr="00AC3D24">
        <w:t xml:space="preserve"> of a CAPS Program in your </w:t>
      </w:r>
      <w:r w:rsidR="00EA6D16">
        <w:t>s</w:t>
      </w:r>
      <w:r w:rsidRPr="00AC3D24">
        <w:t xml:space="preserve">tate. In each section of the </w:t>
      </w:r>
      <w:r w:rsidRPr="00AC3D24" w:rsidR="00C65F97">
        <w:t>guide,</w:t>
      </w:r>
      <w:r w:rsidRPr="00AC3D24">
        <w:t xml:space="preserve"> you will find descriptions of the tasks and suggestions for best practices in accomplishing those tasks. Thank you for becoming part of the line of defense of state and national agriculture and natural resources!</w:t>
      </w:r>
    </w:p>
    <w:p w:rsidR="00B5377B" w:rsidRDefault="00B5377B" w14:paraId="016D82AC" w14:textId="77777777">
      <w:pPr>
        <w:spacing w:line="297" w:lineRule="auto"/>
        <w:jc w:val="both"/>
        <w:sectPr w:rsidR="00B5377B">
          <w:headerReference w:type="default" r:id="rId31"/>
          <w:pgSz w:w="12240" w:h="15840" w:orient="portrait"/>
          <w:pgMar w:top="720" w:right="580" w:bottom="460" w:left="380" w:header="0" w:footer="278" w:gutter="0"/>
          <w:cols w:space="720"/>
        </w:sectPr>
      </w:pPr>
    </w:p>
    <w:p w:rsidR="00B5377B" w:rsidRDefault="00C76DC4" w14:paraId="613AA246" w14:textId="77777777">
      <w:pPr>
        <w:pStyle w:val="BodyText"/>
        <w:ind w:left="340"/>
        <w:rPr>
          <w:sz w:val="20"/>
        </w:rPr>
      </w:pPr>
      <w:r>
        <w:rPr>
          <w:noProof/>
          <w:sz w:val="20"/>
        </w:rPr>
        <mc:AlternateContent>
          <mc:Choice Requires="wpg">
            <w:drawing>
              <wp:inline distT="0" distB="0" distL="0" distR="0" wp14:anchorId="733C7176" wp14:editId="51659814">
                <wp:extent cx="6858000" cy="1554480"/>
                <wp:effectExtent l="0" t="0" r="0" b="7619"/>
                <wp:docPr id="35" name="Group 35" descr="Drawings of insects on a decorative green 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554480"/>
                          <a:chOff x="0" y="0"/>
                          <a:chExt cx="6858000" cy="1554480"/>
                        </a:xfrm>
                      </wpg:grpSpPr>
                      <pic:pic xmlns:pic="http://schemas.openxmlformats.org/drawingml/2006/picture">
                        <pic:nvPicPr>
                          <pic:cNvPr id="36" name="Image 36"/>
                          <pic:cNvPicPr/>
                        </pic:nvPicPr>
                        <pic:blipFill>
                          <a:blip r:embed="rId32" cstate="print"/>
                          <a:stretch>
                            <a:fillRect/>
                          </a:stretch>
                        </pic:blipFill>
                        <pic:spPr>
                          <a:xfrm>
                            <a:off x="0" y="0"/>
                            <a:ext cx="6857999" cy="1554479"/>
                          </a:xfrm>
                          <a:prstGeom prst="rect">
                            <a:avLst/>
                          </a:prstGeom>
                        </pic:spPr>
                      </pic:pic>
                      <wps:wsp>
                        <wps:cNvPr id="37" name="Textbox 37"/>
                        <wps:cNvSpPr txBox="1"/>
                        <wps:spPr>
                          <a:xfrm>
                            <a:off x="0" y="0"/>
                            <a:ext cx="6858000" cy="1554480"/>
                          </a:xfrm>
                          <a:prstGeom prst="rect">
                            <a:avLst/>
                          </a:prstGeom>
                        </wps:spPr>
                        <wps:txbx>
                          <w:txbxContent>
                            <w:p w:rsidR="00B5377B" w:rsidRDefault="00B5377B" w14:paraId="672ABBD5" w14:textId="77777777">
                              <w:pPr>
                                <w:spacing w:before="644"/>
                                <w:rPr>
                                  <w:sz w:val="68"/>
                                </w:rPr>
                              </w:pPr>
                            </w:p>
                            <w:p w:rsidRPr="006035E8" w:rsidR="00B5377B" w:rsidRDefault="00C76DC4" w14:paraId="6D74DA21" w14:textId="77777777">
                              <w:pPr>
                                <w:ind w:left="356"/>
                                <w:rPr>
                                  <w:sz w:val="68"/>
                                </w:rPr>
                              </w:pPr>
                              <w:r w:rsidRPr="006035E8">
                                <w:rPr>
                                  <w:sz w:val="68"/>
                                </w:rPr>
                                <w:t>CAPS Organization</w:t>
                              </w:r>
                            </w:p>
                          </w:txbxContent>
                        </wps:txbx>
                        <wps:bodyPr wrap="square" lIns="0" tIns="0" rIns="0" bIns="0" rtlCol="0">
                          <a:noAutofit/>
                        </wps:bodyPr>
                      </wps:wsp>
                    </wpg:wgp>
                  </a:graphicData>
                </a:graphic>
              </wp:inline>
            </w:drawing>
          </mc:Choice>
          <mc:Fallback>
            <w:pict w14:anchorId="373DBA89">
              <v:group id="Group 35" style="width:540pt;height:122.4pt;mso-position-horizontal-relative:char;mso-position-vertical-relative:line" alt="Drawings of insects on a decorative green background" coordsize="68580,15544" o:spid="_x0000_s1038" w14:anchorId="733C71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">
                <v:shape id="Image 36" style="position:absolute;width:68579;height:15544;visibility:visible;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">
                  <v:imagedata o:title="" r:id="rId33"/>
                </v:shape>
                <v:shape id="Textbox 37" style="position:absolute;width:68580;height:15544;visibility:visible;mso-wrap-style:square;v-text-anchor:top" o:spid="_x0000_s104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v:textbox inset="0,0,0,0">
                    <w:txbxContent>
                      <w:p w:rsidR="00B5377B" w:rsidRDefault="00B5377B" w14:paraId="6A05A809" w14:textId="77777777">
                        <w:pPr>
                          <w:spacing w:before="644"/>
                          <w:rPr>
                            <w:sz w:val="68"/>
                          </w:rPr>
                        </w:pPr>
                      </w:p>
                      <w:p w:rsidRPr="006035E8" w:rsidR="00B5377B" w:rsidRDefault="00C76DC4" w14:paraId="2F1D470B" w14:textId="77777777">
                        <w:pPr>
                          <w:ind w:left="356"/>
                          <w:rPr>
                            <w:sz w:val="68"/>
                          </w:rPr>
                        </w:pPr>
                        <w:r w:rsidRPr="006035E8">
                          <w:rPr>
                            <w:sz w:val="68"/>
                          </w:rPr>
                          <w:t>CAPS Organization</w:t>
                        </w:r>
                      </w:p>
                    </w:txbxContent>
                  </v:textbox>
                </v:shape>
                <w10:anchorlock/>
              </v:group>
            </w:pict>
          </mc:Fallback>
        </mc:AlternateContent>
      </w:r>
    </w:p>
    <w:p w:rsidR="00B5377B" w:rsidRDefault="00B5377B" w14:paraId="21705490" w14:textId="77777777">
      <w:pPr>
        <w:pStyle w:val="BodyText"/>
        <w:spacing w:before="3"/>
        <w:rPr>
          <w:sz w:val="5"/>
        </w:rPr>
      </w:pPr>
    </w:p>
    <w:p w:rsidR="00B5377B" w:rsidRDefault="00C76DC4" w14:paraId="6D68E44A" w14:textId="77777777">
      <w:pPr>
        <w:pStyle w:val="BodyText"/>
        <w:spacing w:line="188" w:lineRule="exact"/>
        <w:ind w:left="340"/>
        <w:rPr>
          <w:sz w:val="18"/>
        </w:rPr>
      </w:pPr>
      <w:r>
        <w:rPr>
          <w:noProof/>
          <w:position w:val="-3"/>
          <w:sz w:val="18"/>
        </w:rPr>
        <mc:AlternateContent>
          <mc:Choice Requires="wpg">
            <w:drawing>
              <wp:inline distT="0" distB="0" distL="0" distR="0" wp14:anchorId="68E634C1" wp14:editId="418822F0">
                <wp:extent cx="6858000" cy="119380"/>
                <wp:effectExtent l="0" t="0" r="0" b="0"/>
                <wp:docPr id="38" name="Group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19380"/>
                          <a:chOff x="0" y="0"/>
                          <a:chExt cx="6858000" cy="119380"/>
                        </a:xfrm>
                      </wpg:grpSpPr>
                      <wps:wsp>
                        <wps:cNvPr id="39" name="Graphic 39"/>
                        <wps:cNvSpPr/>
                        <wps:spPr>
                          <a:xfrm>
                            <a:off x="0" y="0"/>
                            <a:ext cx="6858000" cy="119380"/>
                          </a:xfrm>
                          <a:custGeom>
                            <a:avLst/>
                            <a:gdLst/>
                            <a:ahLst/>
                            <a:cxnLst/>
                            <a:rect l="l" t="t" r="r" b="b"/>
                            <a:pathLst>
                              <a:path w="6858000" h="119380">
                                <a:moveTo>
                                  <a:pt x="6858000" y="0"/>
                                </a:moveTo>
                                <a:lnTo>
                                  <a:pt x="0" y="0"/>
                                </a:lnTo>
                                <a:lnTo>
                                  <a:pt x="0" y="119379"/>
                                </a:lnTo>
                                <a:lnTo>
                                  <a:pt x="6858000" y="119379"/>
                                </a:lnTo>
                                <a:lnTo>
                                  <a:pt x="6858000" y="0"/>
                                </a:lnTo>
                                <a:close/>
                              </a:path>
                            </a:pathLst>
                          </a:custGeom>
                          <a:solidFill>
                            <a:srgbClr val="4CA1D2"/>
                          </a:solidFill>
                        </wps:spPr>
                        <wps:bodyPr wrap="square" lIns="0" tIns="0" rIns="0" bIns="0" rtlCol="0">
                          <a:prstTxWarp prst="textNoShape">
                            <a:avLst/>
                          </a:prstTxWarp>
                          <a:noAutofit/>
                        </wps:bodyPr>
                      </wps:wsp>
                    </wpg:wgp>
                  </a:graphicData>
                </a:graphic>
              </wp:inline>
            </w:drawing>
          </mc:Choice>
          <mc:Fallback xmlns:arto="http://schemas.microsoft.com/office/word/2006/arto">
            <w:pict w14:anchorId="6328DE6A">
              <v:group id="Group 38" style="width:540pt;height:9.4pt;mso-position-horizontal-relative:char;mso-position-vertical-relative:line" alt="&quot;&quot;" coordsize="68580,1193" o:spid="_x0000_s1026" w14:anchorId="0AE62B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">
                <v:shape id="Graphic 39" style="position:absolute;width:68580;height:1193;visibility:visible;mso-wrap-style:square;v-text-anchor:top" coordsize="6858000,119380" o:spid="_x0000_s1027" fillcolor="#4ca1d2" stroked="f" path="m6858000,l,,,119379r6858000,l68580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">
                  <v:path arrowok="t"/>
                </v:shape>
                <w10:anchorlock/>
              </v:group>
            </w:pict>
          </mc:Fallback>
        </mc:AlternateContent>
      </w:r>
    </w:p>
    <w:p w:rsidRPr="006035E8" w:rsidR="00B5377B" w:rsidRDefault="00C76DC4" w14:paraId="6C0ACBC3" w14:textId="77777777">
      <w:pPr>
        <w:pStyle w:val="Heading2"/>
        <w:spacing w:before="322"/>
        <w:ind w:left="341"/>
        <w:rPr>
          <w:b/>
          <w:color w:val="316E00"/>
        </w:rPr>
      </w:pPr>
      <w:bookmarkStart w:name="_TOC_250007" w:id="0"/>
      <w:r w:rsidRPr="006035E8">
        <w:rPr>
          <w:b/>
          <w:color w:val="316E00"/>
        </w:rPr>
        <w:t xml:space="preserve">ORIGIN OF CAPS </w:t>
      </w:r>
      <w:bookmarkEnd w:id="0"/>
      <w:r w:rsidRPr="006035E8">
        <w:rPr>
          <w:b/>
          <w:color w:val="316E00"/>
        </w:rPr>
        <w:t>FUNDING</w:t>
      </w:r>
    </w:p>
    <w:p w:rsidR="00B5377B" w:rsidRDefault="00B5377B" w14:paraId="7537F2CB" w14:textId="77777777">
      <w:pPr>
        <w:pStyle w:val="BodyText"/>
        <w:rPr>
          <w:b/>
          <w:sz w:val="20"/>
        </w:rPr>
      </w:pPr>
    </w:p>
    <w:p w:rsidR="00B5377B" w:rsidP="0086670A" w:rsidRDefault="00C76DC4" w14:paraId="7E6A58CB" w14:textId="77777777">
      <w:pPr>
        <w:pStyle w:val="BodyText"/>
        <w:spacing w:before="123"/>
        <w:ind w:left="450"/>
        <w:rPr>
          <w:b/>
          <w:sz w:val="20"/>
        </w:rPr>
      </w:pPr>
      <w:r>
        <w:rPr>
          <w:noProof/>
        </w:rPr>
        <mc:AlternateContent>
          <mc:Choice Requires="wpg">
            <w:drawing>
              <wp:inline distT="0" distB="0" distL="0" distR="0" wp14:anchorId="4C6AE888" wp14:editId="3B0B9811">
                <wp:extent cx="5675630" cy="4145915"/>
                <wp:effectExtent l="0" t="0" r="1270" b="26035"/>
                <wp:docPr id="40" name="Group 40" descr="This flow chart outlines the origin of CAPS funding in six steps: 1) President's budget due the first Monday in February, 2) Congressional appropriation hearings, 3) President signs the budget bill, 4) APHIS prepares and submits apportionment through USDA Office of Budget, 5) APHIS allocates and disseminates funding to programs through cooperative agreements with states, 6) APHIS reports to congress as required. APHIS reporting informs Congressional appropriation hearings in ste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75630" cy="4145915"/>
                          <a:chOff x="0" y="7"/>
                          <a:chExt cx="5675630" cy="4146238"/>
                        </a:xfrm>
                      </wpg:grpSpPr>
                      <wps:wsp>
                        <wps:cNvPr id="41" name="Graphic 41"/>
                        <wps:cNvSpPr/>
                        <wps:spPr>
                          <a:xfrm>
                            <a:off x="249123" y="531832"/>
                            <a:ext cx="5235575" cy="2652395"/>
                          </a:xfrm>
                          <a:custGeom>
                            <a:avLst/>
                            <a:gdLst/>
                            <a:ahLst/>
                            <a:cxnLst/>
                            <a:rect l="l" t="t" r="r" b="b"/>
                            <a:pathLst>
                              <a:path w="5235575" h="2652395">
                                <a:moveTo>
                                  <a:pt x="4244391" y="2326055"/>
                                </a:moveTo>
                                <a:lnTo>
                                  <a:pt x="496709" y="2326055"/>
                                </a:lnTo>
                                <a:lnTo>
                                  <a:pt x="496709" y="2652230"/>
                                </a:lnTo>
                                <a:lnTo>
                                  <a:pt x="4244391" y="2652230"/>
                                </a:lnTo>
                                <a:lnTo>
                                  <a:pt x="4244391" y="2326055"/>
                                </a:lnTo>
                                <a:close/>
                              </a:path>
                              <a:path w="5235575" h="2652395">
                                <a:moveTo>
                                  <a:pt x="4858791" y="905217"/>
                                </a:moveTo>
                                <a:lnTo>
                                  <a:pt x="4532630" y="905217"/>
                                </a:lnTo>
                                <a:lnTo>
                                  <a:pt x="4532630" y="2580995"/>
                                </a:lnTo>
                                <a:lnTo>
                                  <a:pt x="4858791" y="2580995"/>
                                </a:lnTo>
                                <a:lnTo>
                                  <a:pt x="4858791" y="905217"/>
                                </a:lnTo>
                                <a:close/>
                              </a:path>
                              <a:path w="5235575" h="2652395">
                                <a:moveTo>
                                  <a:pt x="5234991" y="0"/>
                                </a:moveTo>
                                <a:lnTo>
                                  <a:pt x="0" y="0"/>
                                </a:lnTo>
                                <a:lnTo>
                                  <a:pt x="0" y="326174"/>
                                </a:lnTo>
                                <a:lnTo>
                                  <a:pt x="5234991" y="326174"/>
                                </a:lnTo>
                                <a:lnTo>
                                  <a:pt x="5234991" y="0"/>
                                </a:lnTo>
                                <a:close/>
                              </a:path>
                            </a:pathLst>
                          </a:custGeom>
                          <a:solidFill>
                            <a:srgbClr val="231F20">
                              <a:alpha val="19999"/>
                            </a:srgbClr>
                          </a:solidFill>
                        </wps:spPr>
                        <wps:bodyPr wrap="square" lIns="0" tIns="0" rIns="0" bIns="0" rtlCol="0">
                          <a:prstTxWarp prst="textNoShape">
                            <a:avLst/>
                          </a:prstTxWarp>
                          <a:noAutofit/>
                        </wps:bodyPr>
                      </wps:wsp>
                      <wps:wsp>
                        <wps:cNvPr id="42" name="Graphic 42"/>
                        <wps:cNvSpPr/>
                        <wps:spPr>
                          <a:xfrm>
                            <a:off x="2129825" y="5962"/>
                            <a:ext cx="1837689" cy="1377950"/>
                          </a:xfrm>
                          <a:custGeom>
                            <a:avLst/>
                            <a:gdLst/>
                            <a:ahLst/>
                            <a:cxnLst/>
                            <a:rect l="l" t="t" r="r" b="b"/>
                            <a:pathLst>
                              <a:path w="1837689" h="1377950">
                                <a:moveTo>
                                  <a:pt x="1301242" y="0"/>
                                </a:moveTo>
                                <a:lnTo>
                                  <a:pt x="152831" y="0"/>
                                </a:lnTo>
                                <a:lnTo>
                                  <a:pt x="104672" y="7832"/>
                                </a:lnTo>
                                <a:lnTo>
                                  <a:pt x="62736" y="29628"/>
                                </a:lnTo>
                                <a:lnTo>
                                  <a:pt x="29598" y="62841"/>
                                </a:lnTo>
                                <a:lnTo>
                                  <a:pt x="7828" y="104919"/>
                                </a:lnTo>
                                <a:lnTo>
                                  <a:pt x="0" y="153314"/>
                                </a:lnTo>
                                <a:lnTo>
                                  <a:pt x="0" y="1225067"/>
                                </a:lnTo>
                                <a:lnTo>
                                  <a:pt x="7828" y="1273260"/>
                                </a:lnTo>
                                <a:lnTo>
                                  <a:pt x="29598" y="1315200"/>
                                </a:lnTo>
                                <a:lnTo>
                                  <a:pt x="62736" y="1348326"/>
                                </a:lnTo>
                                <a:lnTo>
                                  <a:pt x="104672" y="1370079"/>
                                </a:lnTo>
                                <a:lnTo>
                                  <a:pt x="152831" y="1377899"/>
                                </a:lnTo>
                                <a:lnTo>
                                  <a:pt x="1301242" y="1377899"/>
                                </a:lnTo>
                                <a:lnTo>
                                  <a:pt x="1371265" y="1357822"/>
                                </a:lnTo>
                                <a:lnTo>
                                  <a:pt x="1423923" y="1309179"/>
                                </a:lnTo>
                                <a:lnTo>
                                  <a:pt x="1837347" y="688949"/>
                                </a:lnTo>
                                <a:lnTo>
                                  <a:pt x="1423923" y="68808"/>
                                </a:lnTo>
                                <a:lnTo>
                                  <a:pt x="1399370" y="38635"/>
                                </a:lnTo>
                                <a:lnTo>
                                  <a:pt x="1371265" y="17140"/>
                                </a:lnTo>
                                <a:lnTo>
                                  <a:pt x="1338818" y="4277"/>
                                </a:lnTo>
                                <a:lnTo>
                                  <a:pt x="1301242" y="0"/>
                                </a:lnTo>
                                <a:close/>
                              </a:path>
                            </a:pathLst>
                          </a:custGeom>
                          <a:solidFill>
                            <a:srgbClr val="583B21"/>
                          </a:solidFill>
                        </wps:spPr>
                        <wps:bodyPr wrap="square" lIns="0" tIns="0" rIns="0" bIns="0" rtlCol="0">
                          <a:prstTxWarp prst="textNoShape">
                            <a:avLst/>
                          </a:prstTxWarp>
                          <a:noAutofit/>
                        </wps:bodyPr>
                      </wps:wsp>
                      <wps:wsp>
                        <wps:cNvPr id="43" name="Graphic 43"/>
                        <wps:cNvSpPr/>
                        <wps:spPr>
                          <a:xfrm>
                            <a:off x="38671" y="7"/>
                            <a:ext cx="5595620" cy="1837689"/>
                          </a:xfrm>
                          <a:custGeom>
                            <a:avLst/>
                            <a:gdLst/>
                            <a:ahLst/>
                            <a:cxnLst/>
                            <a:rect l="l" t="t" r="r" b="b"/>
                            <a:pathLst>
                              <a:path w="5595620" h="1837689">
                                <a:moveTo>
                                  <a:pt x="1837359" y="694905"/>
                                </a:moveTo>
                                <a:lnTo>
                                  <a:pt x="1423924" y="74764"/>
                                </a:lnTo>
                                <a:lnTo>
                                  <a:pt x="1399362" y="44602"/>
                                </a:lnTo>
                                <a:lnTo>
                                  <a:pt x="1338808" y="10236"/>
                                </a:lnTo>
                                <a:lnTo>
                                  <a:pt x="1301242" y="5956"/>
                                </a:lnTo>
                                <a:lnTo>
                                  <a:pt x="152831" y="5956"/>
                                </a:lnTo>
                                <a:lnTo>
                                  <a:pt x="104673" y="13792"/>
                                </a:lnTo>
                                <a:lnTo>
                                  <a:pt x="62738" y="35585"/>
                                </a:lnTo>
                                <a:lnTo>
                                  <a:pt x="29591" y="68808"/>
                                </a:lnTo>
                                <a:lnTo>
                                  <a:pt x="7823" y="110883"/>
                                </a:lnTo>
                                <a:lnTo>
                                  <a:pt x="0" y="159270"/>
                                </a:lnTo>
                                <a:lnTo>
                                  <a:pt x="0" y="1231023"/>
                                </a:lnTo>
                                <a:lnTo>
                                  <a:pt x="7823" y="1279220"/>
                                </a:lnTo>
                                <a:lnTo>
                                  <a:pt x="29591" y="1321168"/>
                                </a:lnTo>
                                <a:lnTo>
                                  <a:pt x="62738" y="1354289"/>
                                </a:lnTo>
                                <a:lnTo>
                                  <a:pt x="104673" y="1376045"/>
                                </a:lnTo>
                                <a:lnTo>
                                  <a:pt x="152831" y="1383855"/>
                                </a:lnTo>
                                <a:lnTo>
                                  <a:pt x="1301242" y="1383855"/>
                                </a:lnTo>
                                <a:lnTo>
                                  <a:pt x="1371257" y="1363789"/>
                                </a:lnTo>
                                <a:lnTo>
                                  <a:pt x="1423924" y="1315135"/>
                                </a:lnTo>
                                <a:lnTo>
                                  <a:pt x="1837359" y="694905"/>
                                </a:lnTo>
                                <a:close/>
                              </a:path>
                              <a:path w="5595620" h="1837689">
                                <a:moveTo>
                                  <a:pt x="5595099" y="152844"/>
                                </a:moveTo>
                                <a:lnTo>
                                  <a:pt x="5587263" y="104686"/>
                                </a:lnTo>
                                <a:lnTo>
                                  <a:pt x="5565470" y="62738"/>
                                </a:lnTo>
                                <a:lnTo>
                                  <a:pt x="5532259" y="29603"/>
                                </a:lnTo>
                                <a:lnTo>
                                  <a:pt x="5490184" y="7823"/>
                                </a:lnTo>
                                <a:lnTo>
                                  <a:pt x="5441797" y="0"/>
                                </a:lnTo>
                                <a:lnTo>
                                  <a:pt x="4370032" y="0"/>
                                </a:lnTo>
                                <a:lnTo>
                                  <a:pt x="4321835" y="7823"/>
                                </a:lnTo>
                                <a:lnTo>
                                  <a:pt x="4279900" y="29603"/>
                                </a:lnTo>
                                <a:lnTo>
                                  <a:pt x="4246778" y="62738"/>
                                </a:lnTo>
                                <a:lnTo>
                                  <a:pt x="4225036" y="104686"/>
                                </a:lnTo>
                                <a:lnTo>
                                  <a:pt x="4217213" y="152844"/>
                                </a:lnTo>
                                <a:lnTo>
                                  <a:pt x="4217213" y="1301254"/>
                                </a:lnTo>
                                <a:lnTo>
                                  <a:pt x="4237279" y="1371282"/>
                                </a:lnTo>
                                <a:lnTo>
                                  <a:pt x="4285920" y="1423936"/>
                                </a:lnTo>
                                <a:lnTo>
                                  <a:pt x="4906149" y="1837359"/>
                                </a:lnTo>
                                <a:lnTo>
                                  <a:pt x="5526290" y="1423936"/>
                                </a:lnTo>
                                <a:lnTo>
                                  <a:pt x="5556466" y="1399387"/>
                                </a:lnTo>
                                <a:lnTo>
                                  <a:pt x="5577954" y="1371282"/>
                                </a:lnTo>
                                <a:lnTo>
                                  <a:pt x="5590819" y="1338834"/>
                                </a:lnTo>
                                <a:lnTo>
                                  <a:pt x="5595099" y="1301254"/>
                                </a:lnTo>
                                <a:lnTo>
                                  <a:pt x="5595099" y="152844"/>
                                </a:lnTo>
                                <a:close/>
                              </a:path>
                            </a:pathLst>
                          </a:custGeom>
                          <a:solidFill>
                            <a:srgbClr val="205E9E"/>
                          </a:solidFill>
                        </wps:spPr>
                        <wps:bodyPr wrap="square" lIns="0" tIns="0" rIns="0" bIns="0" rtlCol="0">
                          <a:prstTxWarp prst="textNoShape">
                            <a:avLst/>
                          </a:prstTxWarp>
                          <a:noAutofit/>
                        </wps:bodyPr>
                      </wps:wsp>
                      <wps:wsp>
                        <wps:cNvPr id="44" name="Graphic 44"/>
                        <wps:cNvSpPr/>
                        <wps:spPr>
                          <a:xfrm>
                            <a:off x="0" y="2332032"/>
                            <a:ext cx="5675630" cy="1377950"/>
                          </a:xfrm>
                          <a:custGeom>
                            <a:avLst/>
                            <a:gdLst/>
                            <a:ahLst/>
                            <a:cxnLst/>
                            <a:rect l="l" t="t" r="r" b="b"/>
                            <a:pathLst>
                              <a:path w="5675630" h="1377950">
                                <a:moveTo>
                                  <a:pt x="1376781" y="152958"/>
                                </a:moveTo>
                                <a:lnTo>
                                  <a:pt x="1368971" y="104914"/>
                                </a:lnTo>
                                <a:lnTo>
                                  <a:pt x="1347266" y="63106"/>
                                </a:lnTo>
                                <a:lnTo>
                                  <a:pt x="1314234" y="30060"/>
                                </a:lnTo>
                                <a:lnTo>
                                  <a:pt x="1272413" y="8356"/>
                                </a:lnTo>
                                <a:lnTo>
                                  <a:pt x="1224381" y="558"/>
                                </a:lnTo>
                                <a:lnTo>
                                  <a:pt x="152400" y="558"/>
                                </a:lnTo>
                                <a:lnTo>
                                  <a:pt x="104355" y="8356"/>
                                </a:lnTo>
                                <a:lnTo>
                                  <a:pt x="62534" y="30060"/>
                                </a:lnTo>
                                <a:lnTo>
                                  <a:pt x="29502" y="63106"/>
                                </a:lnTo>
                                <a:lnTo>
                                  <a:pt x="7797" y="104914"/>
                                </a:lnTo>
                                <a:lnTo>
                                  <a:pt x="0" y="152958"/>
                                </a:lnTo>
                                <a:lnTo>
                                  <a:pt x="0" y="1224940"/>
                                </a:lnTo>
                                <a:lnTo>
                                  <a:pt x="7797" y="1272984"/>
                                </a:lnTo>
                                <a:lnTo>
                                  <a:pt x="29502" y="1314805"/>
                                </a:lnTo>
                                <a:lnTo>
                                  <a:pt x="62534" y="1347838"/>
                                </a:lnTo>
                                <a:lnTo>
                                  <a:pt x="104355" y="1369542"/>
                                </a:lnTo>
                                <a:lnTo>
                                  <a:pt x="152400" y="1377340"/>
                                </a:lnTo>
                                <a:lnTo>
                                  <a:pt x="1224381" y="1377340"/>
                                </a:lnTo>
                                <a:lnTo>
                                  <a:pt x="1272413" y="1369542"/>
                                </a:lnTo>
                                <a:lnTo>
                                  <a:pt x="1314234" y="1347838"/>
                                </a:lnTo>
                                <a:lnTo>
                                  <a:pt x="1347266" y="1314805"/>
                                </a:lnTo>
                                <a:lnTo>
                                  <a:pt x="1368971" y="1272984"/>
                                </a:lnTo>
                                <a:lnTo>
                                  <a:pt x="1376781" y="1224940"/>
                                </a:lnTo>
                                <a:lnTo>
                                  <a:pt x="1376781" y="152958"/>
                                </a:lnTo>
                                <a:close/>
                              </a:path>
                              <a:path w="5675630" h="1377950">
                                <a:moveTo>
                                  <a:pt x="3549815" y="152831"/>
                                </a:moveTo>
                                <a:lnTo>
                                  <a:pt x="3541992" y="104635"/>
                                </a:lnTo>
                                <a:lnTo>
                                  <a:pt x="3520211" y="62699"/>
                                </a:lnTo>
                                <a:lnTo>
                                  <a:pt x="3487077" y="29565"/>
                                </a:lnTo>
                                <a:lnTo>
                                  <a:pt x="3445141" y="7823"/>
                                </a:lnTo>
                                <a:lnTo>
                                  <a:pt x="3396983" y="0"/>
                                </a:lnTo>
                                <a:lnTo>
                                  <a:pt x="2248573" y="0"/>
                                </a:lnTo>
                                <a:lnTo>
                                  <a:pt x="2178545" y="20078"/>
                                </a:lnTo>
                                <a:lnTo>
                                  <a:pt x="2125891" y="68719"/>
                                </a:lnTo>
                                <a:lnTo>
                                  <a:pt x="1712455" y="688949"/>
                                </a:lnTo>
                                <a:lnTo>
                                  <a:pt x="2125891" y="1309090"/>
                                </a:lnTo>
                                <a:lnTo>
                                  <a:pt x="2150440" y="1339253"/>
                                </a:lnTo>
                                <a:lnTo>
                                  <a:pt x="2178545" y="1360754"/>
                                </a:lnTo>
                                <a:lnTo>
                                  <a:pt x="2210993" y="1373619"/>
                                </a:lnTo>
                                <a:lnTo>
                                  <a:pt x="2248573" y="1377899"/>
                                </a:lnTo>
                                <a:lnTo>
                                  <a:pt x="3396983" y="1377899"/>
                                </a:lnTo>
                                <a:lnTo>
                                  <a:pt x="3445141" y="1370063"/>
                                </a:lnTo>
                                <a:lnTo>
                                  <a:pt x="3487077" y="1348270"/>
                                </a:lnTo>
                                <a:lnTo>
                                  <a:pt x="3520211" y="1315059"/>
                                </a:lnTo>
                                <a:lnTo>
                                  <a:pt x="3541992" y="1272971"/>
                                </a:lnTo>
                                <a:lnTo>
                                  <a:pt x="3549815" y="1224584"/>
                                </a:lnTo>
                                <a:lnTo>
                                  <a:pt x="3549815" y="152831"/>
                                </a:lnTo>
                                <a:close/>
                              </a:path>
                              <a:path w="5675630" h="1377950">
                                <a:moveTo>
                                  <a:pt x="5675160" y="152831"/>
                                </a:moveTo>
                                <a:lnTo>
                                  <a:pt x="5667324" y="104635"/>
                                </a:lnTo>
                                <a:lnTo>
                                  <a:pt x="5645556" y="62699"/>
                                </a:lnTo>
                                <a:lnTo>
                                  <a:pt x="5612422" y="29565"/>
                                </a:lnTo>
                                <a:lnTo>
                                  <a:pt x="5570486" y="7823"/>
                                </a:lnTo>
                                <a:lnTo>
                                  <a:pt x="5522328" y="0"/>
                                </a:lnTo>
                                <a:lnTo>
                                  <a:pt x="4373918" y="0"/>
                                </a:lnTo>
                                <a:lnTo>
                                  <a:pt x="4303890" y="20078"/>
                                </a:lnTo>
                                <a:lnTo>
                                  <a:pt x="4251236" y="68719"/>
                                </a:lnTo>
                                <a:lnTo>
                                  <a:pt x="3837800" y="688949"/>
                                </a:lnTo>
                                <a:lnTo>
                                  <a:pt x="4251236" y="1309090"/>
                                </a:lnTo>
                                <a:lnTo>
                                  <a:pt x="4275785" y="1339253"/>
                                </a:lnTo>
                                <a:lnTo>
                                  <a:pt x="4303890" y="1360754"/>
                                </a:lnTo>
                                <a:lnTo>
                                  <a:pt x="4336339" y="1373619"/>
                                </a:lnTo>
                                <a:lnTo>
                                  <a:pt x="4373918" y="1377899"/>
                                </a:lnTo>
                                <a:lnTo>
                                  <a:pt x="5522328" y="1377899"/>
                                </a:lnTo>
                                <a:lnTo>
                                  <a:pt x="5570486" y="1370063"/>
                                </a:lnTo>
                                <a:lnTo>
                                  <a:pt x="5612422" y="1348270"/>
                                </a:lnTo>
                                <a:lnTo>
                                  <a:pt x="5645556" y="1315059"/>
                                </a:lnTo>
                                <a:lnTo>
                                  <a:pt x="5667324" y="1272971"/>
                                </a:lnTo>
                                <a:lnTo>
                                  <a:pt x="5675160" y="1224584"/>
                                </a:lnTo>
                                <a:lnTo>
                                  <a:pt x="5675160" y="152831"/>
                                </a:lnTo>
                                <a:close/>
                              </a:path>
                            </a:pathLst>
                          </a:custGeom>
                          <a:solidFill>
                            <a:srgbClr val="689549"/>
                          </a:solidFill>
                        </wps:spPr>
                        <wps:bodyPr wrap="square" lIns="0" tIns="0" rIns="0" bIns="0" rtlCol="0">
                          <a:prstTxWarp prst="textNoShape">
                            <a:avLst/>
                          </a:prstTxWarp>
                          <a:noAutofit/>
                        </wps:bodyPr>
                      </wps:wsp>
                      <wps:wsp>
                        <wps:cNvPr id="45" name="Graphic 45"/>
                        <wps:cNvSpPr/>
                        <wps:spPr>
                          <a:xfrm>
                            <a:off x="2665806" y="123362"/>
                            <a:ext cx="537845" cy="671830"/>
                          </a:xfrm>
                          <a:custGeom>
                            <a:avLst/>
                            <a:gdLst/>
                            <a:ahLst/>
                            <a:cxnLst/>
                            <a:rect l="l" t="t" r="r" b="b"/>
                            <a:pathLst>
                              <a:path w="537845" h="671830">
                                <a:moveTo>
                                  <a:pt x="459994" y="242176"/>
                                </a:moveTo>
                                <a:lnTo>
                                  <a:pt x="453402" y="235534"/>
                                </a:lnTo>
                                <a:lnTo>
                                  <a:pt x="444550" y="235534"/>
                                </a:lnTo>
                                <a:lnTo>
                                  <a:pt x="434327" y="189217"/>
                                </a:lnTo>
                                <a:lnTo>
                                  <a:pt x="412800" y="148374"/>
                                </a:lnTo>
                                <a:lnTo>
                                  <a:pt x="381749" y="114769"/>
                                </a:lnTo>
                                <a:lnTo>
                                  <a:pt x="342912" y="90144"/>
                                </a:lnTo>
                                <a:lnTo>
                                  <a:pt x="298069" y="76250"/>
                                </a:lnTo>
                                <a:lnTo>
                                  <a:pt x="298069" y="55206"/>
                                </a:lnTo>
                                <a:lnTo>
                                  <a:pt x="272338" y="55206"/>
                                </a:lnTo>
                                <a:lnTo>
                                  <a:pt x="272338" y="1663"/>
                                </a:lnTo>
                                <a:lnTo>
                                  <a:pt x="270687" y="0"/>
                                </a:lnTo>
                                <a:lnTo>
                                  <a:pt x="266623" y="0"/>
                                </a:lnTo>
                                <a:lnTo>
                                  <a:pt x="264947" y="1663"/>
                                </a:lnTo>
                                <a:lnTo>
                                  <a:pt x="264947" y="55206"/>
                                </a:lnTo>
                                <a:lnTo>
                                  <a:pt x="239229" y="55206"/>
                                </a:lnTo>
                                <a:lnTo>
                                  <a:pt x="239229" y="76250"/>
                                </a:lnTo>
                                <a:lnTo>
                                  <a:pt x="194386" y="90144"/>
                                </a:lnTo>
                                <a:lnTo>
                                  <a:pt x="155549" y="114769"/>
                                </a:lnTo>
                                <a:lnTo>
                                  <a:pt x="124498" y="148374"/>
                                </a:lnTo>
                                <a:lnTo>
                                  <a:pt x="102984" y="189217"/>
                                </a:lnTo>
                                <a:lnTo>
                                  <a:pt x="92760" y="235534"/>
                                </a:lnTo>
                                <a:lnTo>
                                  <a:pt x="83883" y="235534"/>
                                </a:lnTo>
                                <a:lnTo>
                                  <a:pt x="77292" y="242112"/>
                                </a:lnTo>
                                <a:lnTo>
                                  <a:pt x="77292" y="258368"/>
                                </a:lnTo>
                                <a:lnTo>
                                  <a:pt x="83883" y="264960"/>
                                </a:lnTo>
                                <a:lnTo>
                                  <a:pt x="92011" y="264960"/>
                                </a:lnTo>
                                <a:lnTo>
                                  <a:pt x="453402" y="264960"/>
                                </a:lnTo>
                                <a:lnTo>
                                  <a:pt x="459994" y="258368"/>
                                </a:lnTo>
                                <a:lnTo>
                                  <a:pt x="459994" y="242176"/>
                                </a:lnTo>
                                <a:close/>
                              </a:path>
                              <a:path w="537845" h="671830">
                                <a:moveTo>
                                  <a:pt x="485914" y="309143"/>
                                </a:moveTo>
                                <a:lnTo>
                                  <a:pt x="484454" y="301980"/>
                                </a:lnTo>
                                <a:lnTo>
                                  <a:pt x="480504" y="296125"/>
                                </a:lnTo>
                                <a:lnTo>
                                  <a:pt x="474662" y="292188"/>
                                </a:lnTo>
                                <a:lnTo>
                                  <a:pt x="467512" y="290741"/>
                                </a:lnTo>
                                <a:lnTo>
                                  <a:pt x="70040" y="290741"/>
                                </a:lnTo>
                                <a:lnTo>
                                  <a:pt x="62877" y="292188"/>
                                </a:lnTo>
                                <a:lnTo>
                                  <a:pt x="57023" y="296125"/>
                                </a:lnTo>
                                <a:lnTo>
                                  <a:pt x="53086" y="301980"/>
                                </a:lnTo>
                                <a:lnTo>
                                  <a:pt x="51638" y="309143"/>
                                </a:lnTo>
                                <a:lnTo>
                                  <a:pt x="53060" y="316306"/>
                                </a:lnTo>
                                <a:lnTo>
                                  <a:pt x="56972" y="322148"/>
                                </a:lnTo>
                                <a:lnTo>
                                  <a:pt x="62776" y="326097"/>
                                </a:lnTo>
                                <a:lnTo>
                                  <a:pt x="69926" y="327545"/>
                                </a:lnTo>
                                <a:lnTo>
                                  <a:pt x="88442" y="327545"/>
                                </a:lnTo>
                                <a:lnTo>
                                  <a:pt x="88315" y="407682"/>
                                </a:lnTo>
                                <a:lnTo>
                                  <a:pt x="125120" y="407682"/>
                                </a:lnTo>
                                <a:lnTo>
                                  <a:pt x="125120" y="328053"/>
                                </a:lnTo>
                                <a:lnTo>
                                  <a:pt x="124942" y="327545"/>
                                </a:lnTo>
                                <a:lnTo>
                                  <a:pt x="142481" y="327545"/>
                                </a:lnTo>
                                <a:lnTo>
                                  <a:pt x="142290" y="328295"/>
                                </a:lnTo>
                                <a:lnTo>
                                  <a:pt x="142290" y="407682"/>
                                </a:lnTo>
                                <a:lnTo>
                                  <a:pt x="179095" y="407682"/>
                                </a:lnTo>
                                <a:lnTo>
                                  <a:pt x="178968" y="327545"/>
                                </a:lnTo>
                                <a:lnTo>
                                  <a:pt x="196456" y="327545"/>
                                </a:lnTo>
                                <a:lnTo>
                                  <a:pt x="196342" y="407682"/>
                                </a:lnTo>
                                <a:lnTo>
                                  <a:pt x="233146" y="407682"/>
                                </a:lnTo>
                                <a:lnTo>
                                  <a:pt x="233146" y="328053"/>
                                </a:lnTo>
                                <a:lnTo>
                                  <a:pt x="232956" y="327545"/>
                                </a:lnTo>
                                <a:lnTo>
                                  <a:pt x="250444" y="327545"/>
                                </a:lnTo>
                                <a:lnTo>
                                  <a:pt x="250317" y="407682"/>
                                </a:lnTo>
                                <a:lnTo>
                                  <a:pt x="287121" y="407682"/>
                                </a:lnTo>
                                <a:lnTo>
                                  <a:pt x="287121" y="328053"/>
                                </a:lnTo>
                                <a:lnTo>
                                  <a:pt x="286931" y="327545"/>
                                </a:lnTo>
                                <a:lnTo>
                                  <a:pt x="304406" y="327545"/>
                                </a:lnTo>
                                <a:lnTo>
                                  <a:pt x="304279" y="407682"/>
                                </a:lnTo>
                                <a:lnTo>
                                  <a:pt x="341083" y="407682"/>
                                </a:lnTo>
                                <a:lnTo>
                                  <a:pt x="340982" y="327545"/>
                                </a:lnTo>
                                <a:lnTo>
                                  <a:pt x="358444" y="327545"/>
                                </a:lnTo>
                                <a:lnTo>
                                  <a:pt x="358254" y="328295"/>
                                </a:lnTo>
                                <a:lnTo>
                                  <a:pt x="358254" y="407682"/>
                                </a:lnTo>
                                <a:lnTo>
                                  <a:pt x="395071" y="407682"/>
                                </a:lnTo>
                                <a:lnTo>
                                  <a:pt x="394944" y="327545"/>
                                </a:lnTo>
                                <a:lnTo>
                                  <a:pt x="412432" y="327545"/>
                                </a:lnTo>
                                <a:lnTo>
                                  <a:pt x="412305" y="407682"/>
                                </a:lnTo>
                                <a:lnTo>
                                  <a:pt x="449097" y="407682"/>
                                </a:lnTo>
                                <a:lnTo>
                                  <a:pt x="449097" y="328053"/>
                                </a:lnTo>
                                <a:lnTo>
                                  <a:pt x="448919" y="327545"/>
                                </a:lnTo>
                                <a:lnTo>
                                  <a:pt x="467512" y="327545"/>
                                </a:lnTo>
                                <a:lnTo>
                                  <a:pt x="474662" y="326097"/>
                                </a:lnTo>
                                <a:lnTo>
                                  <a:pt x="480504" y="322173"/>
                                </a:lnTo>
                                <a:lnTo>
                                  <a:pt x="484454" y="316331"/>
                                </a:lnTo>
                                <a:lnTo>
                                  <a:pt x="485914" y="309143"/>
                                </a:lnTo>
                                <a:close/>
                              </a:path>
                              <a:path w="537845" h="671830">
                                <a:moveTo>
                                  <a:pt x="537311" y="446697"/>
                                </a:moveTo>
                                <a:lnTo>
                                  <a:pt x="535863" y="439572"/>
                                </a:lnTo>
                                <a:lnTo>
                                  <a:pt x="531926" y="433717"/>
                                </a:lnTo>
                                <a:lnTo>
                                  <a:pt x="526084" y="429768"/>
                                </a:lnTo>
                                <a:lnTo>
                                  <a:pt x="518909" y="428307"/>
                                </a:lnTo>
                                <a:lnTo>
                                  <a:pt x="448983" y="428307"/>
                                </a:lnTo>
                                <a:lnTo>
                                  <a:pt x="448983" y="465112"/>
                                </a:lnTo>
                                <a:lnTo>
                                  <a:pt x="448983" y="634428"/>
                                </a:lnTo>
                                <a:lnTo>
                                  <a:pt x="418084" y="634428"/>
                                </a:lnTo>
                                <a:lnTo>
                                  <a:pt x="418084" y="465112"/>
                                </a:lnTo>
                                <a:lnTo>
                                  <a:pt x="448983" y="465112"/>
                                </a:lnTo>
                                <a:lnTo>
                                  <a:pt x="448983" y="428307"/>
                                </a:lnTo>
                                <a:lnTo>
                                  <a:pt x="366522" y="428307"/>
                                </a:lnTo>
                                <a:lnTo>
                                  <a:pt x="366522" y="465112"/>
                                </a:lnTo>
                                <a:lnTo>
                                  <a:pt x="366522" y="634428"/>
                                </a:lnTo>
                                <a:lnTo>
                                  <a:pt x="335622" y="634428"/>
                                </a:lnTo>
                                <a:lnTo>
                                  <a:pt x="335622" y="465112"/>
                                </a:lnTo>
                                <a:lnTo>
                                  <a:pt x="366522" y="465112"/>
                                </a:lnTo>
                                <a:lnTo>
                                  <a:pt x="366522" y="428307"/>
                                </a:lnTo>
                                <a:lnTo>
                                  <a:pt x="284086" y="428307"/>
                                </a:lnTo>
                                <a:lnTo>
                                  <a:pt x="284086" y="465112"/>
                                </a:lnTo>
                                <a:lnTo>
                                  <a:pt x="284086" y="634428"/>
                                </a:lnTo>
                                <a:lnTo>
                                  <a:pt x="253199" y="634428"/>
                                </a:lnTo>
                                <a:lnTo>
                                  <a:pt x="253199" y="465112"/>
                                </a:lnTo>
                                <a:lnTo>
                                  <a:pt x="284086" y="465112"/>
                                </a:lnTo>
                                <a:lnTo>
                                  <a:pt x="284086" y="428307"/>
                                </a:lnTo>
                                <a:lnTo>
                                  <a:pt x="201688" y="428307"/>
                                </a:lnTo>
                                <a:lnTo>
                                  <a:pt x="201688" y="465112"/>
                                </a:lnTo>
                                <a:lnTo>
                                  <a:pt x="201688" y="634428"/>
                                </a:lnTo>
                                <a:lnTo>
                                  <a:pt x="170726" y="634428"/>
                                </a:lnTo>
                                <a:lnTo>
                                  <a:pt x="170726" y="465112"/>
                                </a:lnTo>
                                <a:lnTo>
                                  <a:pt x="201688" y="465112"/>
                                </a:lnTo>
                                <a:lnTo>
                                  <a:pt x="201688" y="428307"/>
                                </a:lnTo>
                                <a:lnTo>
                                  <a:pt x="119214" y="428307"/>
                                </a:lnTo>
                                <a:lnTo>
                                  <a:pt x="119214" y="465112"/>
                                </a:lnTo>
                                <a:lnTo>
                                  <a:pt x="119214" y="634428"/>
                                </a:lnTo>
                                <a:lnTo>
                                  <a:pt x="88315" y="634428"/>
                                </a:lnTo>
                                <a:lnTo>
                                  <a:pt x="88315" y="465112"/>
                                </a:lnTo>
                                <a:lnTo>
                                  <a:pt x="119214" y="465112"/>
                                </a:lnTo>
                                <a:lnTo>
                                  <a:pt x="119214" y="428307"/>
                                </a:lnTo>
                                <a:lnTo>
                                  <a:pt x="18402" y="428307"/>
                                </a:lnTo>
                                <a:lnTo>
                                  <a:pt x="11239" y="429768"/>
                                </a:lnTo>
                                <a:lnTo>
                                  <a:pt x="5384" y="433717"/>
                                </a:lnTo>
                                <a:lnTo>
                                  <a:pt x="1435" y="439572"/>
                                </a:lnTo>
                                <a:lnTo>
                                  <a:pt x="0" y="446697"/>
                                </a:lnTo>
                                <a:lnTo>
                                  <a:pt x="1435" y="453898"/>
                                </a:lnTo>
                                <a:lnTo>
                                  <a:pt x="5384" y="459740"/>
                                </a:lnTo>
                                <a:lnTo>
                                  <a:pt x="11239" y="463677"/>
                                </a:lnTo>
                                <a:lnTo>
                                  <a:pt x="18402" y="465112"/>
                                </a:lnTo>
                                <a:lnTo>
                                  <a:pt x="36804" y="465112"/>
                                </a:lnTo>
                                <a:lnTo>
                                  <a:pt x="36804" y="634428"/>
                                </a:lnTo>
                                <a:lnTo>
                                  <a:pt x="18402" y="634428"/>
                                </a:lnTo>
                                <a:lnTo>
                                  <a:pt x="11226" y="635889"/>
                                </a:lnTo>
                                <a:lnTo>
                                  <a:pt x="5372" y="639838"/>
                                </a:lnTo>
                                <a:lnTo>
                                  <a:pt x="1435" y="645693"/>
                                </a:lnTo>
                                <a:lnTo>
                                  <a:pt x="0" y="652818"/>
                                </a:lnTo>
                                <a:lnTo>
                                  <a:pt x="1435" y="660019"/>
                                </a:lnTo>
                                <a:lnTo>
                                  <a:pt x="5384" y="665861"/>
                                </a:lnTo>
                                <a:lnTo>
                                  <a:pt x="11239" y="669798"/>
                                </a:lnTo>
                                <a:lnTo>
                                  <a:pt x="18402" y="671233"/>
                                </a:lnTo>
                                <a:lnTo>
                                  <a:pt x="518909" y="671233"/>
                                </a:lnTo>
                                <a:lnTo>
                                  <a:pt x="526084" y="669798"/>
                                </a:lnTo>
                                <a:lnTo>
                                  <a:pt x="531926" y="665861"/>
                                </a:lnTo>
                                <a:lnTo>
                                  <a:pt x="535863" y="660019"/>
                                </a:lnTo>
                                <a:lnTo>
                                  <a:pt x="537311" y="652818"/>
                                </a:lnTo>
                                <a:lnTo>
                                  <a:pt x="535863" y="645693"/>
                                </a:lnTo>
                                <a:lnTo>
                                  <a:pt x="531926" y="639838"/>
                                </a:lnTo>
                                <a:lnTo>
                                  <a:pt x="526084" y="635889"/>
                                </a:lnTo>
                                <a:lnTo>
                                  <a:pt x="518909" y="634428"/>
                                </a:lnTo>
                                <a:lnTo>
                                  <a:pt x="500507" y="634428"/>
                                </a:lnTo>
                                <a:lnTo>
                                  <a:pt x="500507" y="465112"/>
                                </a:lnTo>
                                <a:lnTo>
                                  <a:pt x="518909" y="465112"/>
                                </a:lnTo>
                                <a:lnTo>
                                  <a:pt x="526084" y="463677"/>
                                </a:lnTo>
                                <a:lnTo>
                                  <a:pt x="531926" y="459740"/>
                                </a:lnTo>
                                <a:lnTo>
                                  <a:pt x="535863" y="453898"/>
                                </a:lnTo>
                                <a:lnTo>
                                  <a:pt x="537311" y="44669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34" cstate="print"/>
                          <a:stretch>
                            <a:fillRect/>
                          </a:stretch>
                        </pic:blipFill>
                        <pic:spPr>
                          <a:xfrm>
                            <a:off x="757359" y="468552"/>
                            <a:ext cx="91846" cy="146037"/>
                          </a:xfrm>
                          <a:prstGeom prst="rect">
                            <a:avLst/>
                          </a:prstGeom>
                        </pic:spPr>
                      </pic:pic>
                      <pic:pic xmlns:pic="http://schemas.openxmlformats.org/drawingml/2006/picture">
                        <pic:nvPicPr>
                          <pic:cNvPr id="47" name="Image 47"/>
                          <pic:cNvPicPr/>
                        </pic:nvPicPr>
                        <pic:blipFill>
                          <a:blip r:embed="rId35" cstate="print"/>
                          <a:stretch>
                            <a:fillRect/>
                          </a:stretch>
                        </pic:blipFill>
                        <pic:spPr>
                          <a:xfrm>
                            <a:off x="700279" y="301862"/>
                            <a:ext cx="91109" cy="91097"/>
                          </a:xfrm>
                          <a:prstGeom prst="rect">
                            <a:avLst/>
                          </a:prstGeom>
                        </pic:spPr>
                      </pic:pic>
                      <pic:pic xmlns:pic="http://schemas.openxmlformats.org/drawingml/2006/picture">
                        <pic:nvPicPr>
                          <pic:cNvPr id="48" name="Image 48"/>
                          <pic:cNvPicPr/>
                        </pic:nvPicPr>
                        <pic:blipFill>
                          <a:blip r:embed="rId36" cstate="print"/>
                          <a:stretch>
                            <a:fillRect/>
                          </a:stretch>
                        </pic:blipFill>
                        <pic:spPr>
                          <a:xfrm>
                            <a:off x="642476" y="468555"/>
                            <a:ext cx="91833" cy="146024"/>
                          </a:xfrm>
                          <a:prstGeom prst="rect">
                            <a:avLst/>
                          </a:prstGeom>
                        </pic:spPr>
                      </pic:pic>
                      <wps:wsp>
                        <wps:cNvPr id="49" name="Graphic 49"/>
                        <wps:cNvSpPr/>
                        <wps:spPr>
                          <a:xfrm>
                            <a:off x="485660" y="96527"/>
                            <a:ext cx="4886960" cy="784225"/>
                          </a:xfrm>
                          <a:custGeom>
                            <a:avLst/>
                            <a:gdLst/>
                            <a:ahLst/>
                            <a:cxnLst/>
                            <a:rect l="l" t="t" r="r" b="b"/>
                            <a:pathLst>
                              <a:path w="4886960" h="784225">
                                <a:moveTo>
                                  <a:pt x="453720" y="286080"/>
                                </a:moveTo>
                                <a:lnTo>
                                  <a:pt x="437184" y="248602"/>
                                </a:lnTo>
                                <a:lnTo>
                                  <a:pt x="401739" y="228053"/>
                                </a:lnTo>
                                <a:lnTo>
                                  <a:pt x="387883" y="226580"/>
                                </a:lnTo>
                                <a:lnTo>
                                  <a:pt x="325894" y="226580"/>
                                </a:lnTo>
                                <a:lnTo>
                                  <a:pt x="328714" y="234162"/>
                                </a:lnTo>
                                <a:lnTo>
                                  <a:pt x="330250" y="242341"/>
                                </a:lnTo>
                                <a:lnTo>
                                  <a:pt x="330250" y="250875"/>
                                </a:lnTo>
                                <a:lnTo>
                                  <a:pt x="324726" y="278130"/>
                                </a:lnTo>
                                <a:lnTo>
                                  <a:pt x="309689" y="300418"/>
                                </a:lnTo>
                                <a:lnTo>
                                  <a:pt x="287413" y="315442"/>
                                </a:lnTo>
                                <a:lnTo>
                                  <a:pt x="278358" y="317284"/>
                                </a:lnTo>
                                <a:lnTo>
                                  <a:pt x="278358" y="343941"/>
                                </a:lnTo>
                                <a:lnTo>
                                  <a:pt x="276580" y="347027"/>
                                </a:lnTo>
                                <a:lnTo>
                                  <a:pt x="267042" y="361429"/>
                                </a:lnTo>
                                <a:lnTo>
                                  <a:pt x="271500" y="399148"/>
                                </a:lnTo>
                                <a:lnTo>
                                  <a:pt x="262699" y="422567"/>
                                </a:lnTo>
                                <a:lnTo>
                                  <a:pt x="261835" y="424929"/>
                                </a:lnTo>
                                <a:lnTo>
                                  <a:pt x="258508" y="424929"/>
                                </a:lnTo>
                                <a:lnTo>
                                  <a:pt x="257644" y="422567"/>
                                </a:lnTo>
                                <a:lnTo>
                                  <a:pt x="248843" y="399148"/>
                                </a:lnTo>
                                <a:lnTo>
                                  <a:pt x="253288" y="361569"/>
                                </a:lnTo>
                                <a:lnTo>
                                  <a:pt x="253314" y="361429"/>
                                </a:lnTo>
                                <a:lnTo>
                                  <a:pt x="243763" y="347027"/>
                                </a:lnTo>
                                <a:lnTo>
                                  <a:pt x="241985" y="343941"/>
                                </a:lnTo>
                                <a:lnTo>
                                  <a:pt x="242049" y="343242"/>
                                </a:lnTo>
                                <a:lnTo>
                                  <a:pt x="242341" y="339991"/>
                                </a:lnTo>
                                <a:lnTo>
                                  <a:pt x="246481" y="335495"/>
                                </a:lnTo>
                                <a:lnTo>
                                  <a:pt x="248831" y="334606"/>
                                </a:lnTo>
                                <a:lnTo>
                                  <a:pt x="271513" y="334606"/>
                                </a:lnTo>
                                <a:lnTo>
                                  <a:pt x="273875" y="335495"/>
                                </a:lnTo>
                                <a:lnTo>
                                  <a:pt x="278003" y="339991"/>
                                </a:lnTo>
                                <a:lnTo>
                                  <a:pt x="278295" y="343242"/>
                                </a:lnTo>
                                <a:lnTo>
                                  <a:pt x="278358" y="343941"/>
                                </a:lnTo>
                                <a:lnTo>
                                  <a:pt x="278358" y="317284"/>
                                </a:lnTo>
                                <a:lnTo>
                                  <a:pt x="260172" y="320954"/>
                                </a:lnTo>
                                <a:lnTo>
                                  <a:pt x="232918" y="315442"/>
                                </a:lnTo>
                                <a:lnTo>
                                  <a:pt x="210642" y="300418"/>
                                </a:lnTo>
                                <a:lnTo>
                                  <a:pt x="195605" y="278130"/>
                                </a:lnTo>
                                <a:lnTo>
                                  <a:pt x="190093" y="250875"/>
                                </a:lnTo>
                                <a:lnTo>
                                  <a:pt x="190093" y="242341"/>
                                </a:lnTo>
                                <a:lnTo>
                                  <a:pt x="191643" y="234162"/>
                                </a:lnTo>
                                <a:lnTo>
                                  <a:pt x="194449" y="226580"/>
                                </a:lnTo>
                                <a:lnTo>
                                  <a:pt x="132461" y="226580"/>
                                </a:lnTo>
                                <a:lnTo>
                                  <a:pt x="93510" y="239255"/>
                                </a:lnTo>
                                <a:lnTo>
                                  <a:pt x="69443" y="272554"/>
                                </a:lnTo>
                                <a:lnTo>
                                  <a:pt x="66611" y="286080"/>
                                </a:lnTo>
                                <a:lnTo>
                                  <a:pt x="66700" y="300418"/>
                                </a:lnTo>
                                <a:lnTo>
                                  <a:pt x="90411" y="518058"/>
                                </a:lnTo>
                                <a:lnTo>
                                  <a:pt x="132270" y="518058"/>
                                </a:lnTo>
                                <a:lnTo>
                                  <a:pt x="132270" y="417309"/>
                                </a:lnTo>
                                <a:lnTo>
                                  <a:pt x="135686" y="395744"/>
                                </a:lnTo>
                                <a:lnTo>
                                  <a:pt x="145338" y="376745"/>
                                </a:lnTo>
                                <a:lnTo>
                                  <a:pt x="160324" y="361569"/>
                                </a:lnTo>
                                <a:lnTo>
                                  <a:pt x="179705" y="351497"/>
                                </a:lnTo>
                                <a:lnTo>
                                  <a:pt x="206629" y="343242"/>
                                </a:lnTo>
                                <a:lnTo>
                                  <a:pt x="213271" y="346544"/>
                                </a:lnTo>
                                <a:lnTo>
                                  <a:pt x="215493" y="352679"/>
                                </a:lnTo>
                                <a:lnTo>
                                  <a:pt x="260172" y="465302"/>
                                </a:lnTo>
                                <a:lnTo>
                                  <a:pt x="276174" y="424929"/>
                                </a:lnTo>
                                <a:lnTo>
                                  <a:pt x="304838" y="352679"/>
                                </a:lnTo>
                                <a:lnTo>
                                  <a:pt x="307073" y="346544"/>
                                </a:lnTo>
                                <a:lnTo>
                                  <a:pt x="360006" y="361569"/>
                                </a:lnTo>
                                <a:lnTo>
                                  <a:pt x="384632" y="395744"/>
                                </a:lnTo>
                                <a:lnTo>
                                  <a:pt x="388061" y="417309"/>
                                </a:lnTo>
                                <a:lnTo>
                                  <a:pt x="388061" y="518058"/>
                                </a:lnTo>
                                <a:lnTo>
                                  <a:pt x="429945" y="518058"/>
                                </a:lnTo>
                                <a:lnTo>
                                  <a:pt x="448881" y="343941"/>
                                </a:lnTo>
                                <a:lnTo>
                                  <a:pt x="448957" y="343242"/>
                                </a:lnTo>
                                <a:lnTo>
                                  <a:pt x="449808" y="335495"/>
                                </a:lnTo>
                                <a:lnTo>
                                  <a:pt x="449897" y="334606"/>
                                </a:lnTo>
                                <a:lnTo>
                                  <a:pt x="451383" y="320954"/>
                                </a:lnTo>
                                <a:lnTo>
                                  <a:pt x="453618" y="300418"/>
                                </a:lnTo>
                                <a:lnTo>
                                  <a:pt x="453720" y="286080"/>
                                </a:lnTo>
                                <a:close/>
                              </a:path>
                              <a:path w="4886960" h="784225">
                                <a:moveTo>
                                  <a:pt x="520344" y="558800"/>
                                </a:moveTo>
                                <a:lnTo>
                                  <a:pt x="518858" y="551472"/>
                                </a:lnTo>
                                <a:lnTo>
                                  <a:pt x="514819" y="545477"/>
                                </a:lnTo>
                                <a:lnTo>
                                  <a:pt x="508838" y="541439"/>
                                </a:lnTo>
                                <a:lnTo>
                                  <a:pt x="501510" y="539965"/>
                                </a:lnTo>
                                <a:lnTo>
                                  <a:pt x="18846" y="539965"/>
                                </a:lnTo>
                                <a:lnTo>
                                  <a:pt x="11506" y="541439"/>
                                </a:lnTo>
                                <a:lnTo>
                                  <a:pt x="5511" y="545477"/>
                                </a:lnTo>
                                <a:lnTo>
                                  <a:pt x="1473" y="551472"/>
                                </a:lnTo>
                                <a:lnTo>
                                  <a:pt x="0" y="558800"/>
                                </a:lnTo>
                                <a:lnTo>
                                  <a:pt x="0" y="607860"/>
                                </a:lnTo>
                                <a:lnTo>
                                  <a:pt x="1473" y="615188"/>
                                </a:lnTo>
                                <a:lnTo>
                                  <a:pt x="5511" y="621182"/>
                                </a:lnTo>
                                <a:lnTo>
                                  <a:pt x="11506" y="625208"/>
                                </a:lnTo>
                                <a:lnTo>
                                  <a:pt x="18846" y="626694"/>
                                </a:lnTo>
                                <a:lnTo>
                                  <a:pt x="501510" y="626694"/>
                                </a:lnTo>
                                <a:lnTo>
                                  <a:pt x="508838" y="625208"/>
                                </a:lnTo>
                                <a:lnTo>
                                  <a:pt x="514819" y="621182"/>
                                </a:lnTo>
                                <a:lnTo>
                                  <a:pt x="518858" y="615188"/>
                                </a:lnTo>
                                <a:lnTo>
                                  <a:pt x="520344" y="607860"/>
                                </a:lnTo>
                                <a:lnTo>
                                  <a:pt x="520344" y="558800"/>
                                </a:lnTo>
                                <a:close/>
                              </a:path>
                              <a:path w="4886960" h="784225">
                                <a:moveTo>
                                  <a:pt x="793115" y="118516"/>
                                </a:moveTo>
                                <a:lnTo>
                                  <a:pt x="787247" y="112636"/>
                                </a:lnTo>
                                <a:lnTo>
                                  <a:pt x="779995" y="112636"/>
                                </a:lnTo>
                                <a:lnTo>
                                  <a:pt x="766876" y="111328"/>
                                </a:lnTo>
                                <a:lnTo>
                                  <a:pt x="766876" y="138442"/>
                                </a:lnTo>
                                <a:lnTo>
                                  <a:pt x="766876" y="256374"/>
                                </a:lnTo>
                                <a:lnTo>
                                  <a:pt x="740752" y="251752"/>
                                </a:lnTo>
                                <a:lnTo>
                                  <a:pt x="719442" y="243243"/>
                                </a:lnTo>
                                <a:lnTo>
                                  <a:pt x="701205" y="232029"/>
                                </a:lnTo>
                                <a:lnTo>
                                  <a:pt x="663803" y="204050"/>
                                </a:lnTo>
                                <a:lnTo>
                                  <a:pt x="661009" y="202438"/>
                                </a:lnTo>
                                <a:lnTo>
                                  <a:pt x="645147" y="193268"/>
                                </a:lnTo>
                                <a:lnTo>
                                  <a:pt x="639800" y="190182"/>
                                </a:lnTo>
                                <a:lnTo>
                                  <a:pt x="610095" y="180111"/>
                                </a:lnTo>
                                <a:lnTo>
                                  <a:pt x="572503" y="176212"/>
                                </a:lnTo>
                                <a:lnTo>
                                  <a:pt x="550075" y="177495"/>
                                </a:lnTo>
                                <a:lnTo>
                                  <a:pt x="530669" y="181063"/>
                                </a:lnTo>
                                <a:lnTo>
                                  <a:pt x="513803" y="186461"/>
                                </a:lnTo>
                                <a:lnTo>
                                  <a:pt x="499008" y="193268"/>
                                </a:lnTo>
                                <a:lnTo>
                                  <a:pt x="499008" y="147980"/>
                                </a:lnTo>
                                <a:lnTo>
                                  <a:pt x="514184" y="139204"/>
                                </a:lnTo>
                                <a:lnTo>
                                  <a:pt x="530860" y="132499"/>
                                </a:lnTo>
                                <a:lnTo>
                                  <a:pt x="549986" y="128231"/>
                                </a:lnTo>
                                <a:lnTo>
                                  <a:pt x="572503" y="126720"/>
                                </a:lnTo>
                                <a:lnTo>
                                  <a:pt x="582028" y="126974"/>
                                </a:lnTo>
                                <a:lnTo>
                                  <a:pt x="591096" y="127736"/>
                                </a:lnTo>
                                <a:lnTo>
                                  <a:pt x="599757" y="129006"/>
                                </a:lnTo>
                                <a:lnTo>
                                  <a:pt x="608584" y="130937"/>
                                </a:lnTo>
                                <a:lnTo>
                                  <a:pt x="612013" y="131800"/>
                                </a:lnTo>
                                <a:lnTo>
                                  <a:pt x="616178" y="130937"/>
                                </a:lnTo>
                                <a:lnTo>
                                  <a:pt x="621576" y="126720"/>
                                </a:lnTo>
                                <a:lnTo>
                                  <a:pt x="622554" y="125958"/>
                                </a:lnTo>
                                <a:lnTo>
                                  <a:pt x="624420" y="122148"/>
                                </a:lnTo>
                                <a:lnTo>
                                  <a:pt x="624420" y="67830"/>
                                </a:lnTo>
                                <a:lnTo>
                                  <a:pt x="636485" y="73723"/>
                                </a:lnTo>
                                <a:lnTo>
                                  <a:pt x="647547" y="80505"/>
                                </a:lnTo>
                                <a:lnTo>
                                  <a:pt x="657987" y="87947"/>
                                </a:lnTo>
                                <a:lnTo>
                                  <a:pt x="668197" y="95770"/>
                                </a:lnTo>
                                <a:lnTo>
                                  <a:pt x="686943" y="109829"/>
                                </a:lnTo>
                                <a:lnTo>
                                  <a:pt x="708507" y="122859"/>
                                </a:lnTo>
                                <a:lnTo>
                                  <a:pt x="734580" y="133019"/>
                                </a:lnTo>
                                <a:lnTo>
                                  <a:pt x="766876" y="138442"/>
                                </a:lnTo>
                                <a:lnTo>
                                  <a:pt x="766876" y="111328"/>
                                </a:lnTo>
                                <a:lnTo>
                                  <a:pt x="748550" y="109486"/>
                                </a:lnTo>
                                <a:lnTo>
                                  <a:pt x="723696" y="101104"/>
                                </a:lnTo>
                                <a:lnTo>
                                  <a:pt x="703072" y="89090"/>
                                </a:lnTo>
                                <a:lnTo>
                                  <a:pt x="684301" y="75057"/>
                                </a:lnTo>
                                <a:lnTo>
                                  <a:pt x="674776" y="67830"/>
                                </a:lnTo>
                                <a:lnTo>
                                  <a:pt x="670064" y="64262"/>
                                </a:lnTo>
                                <a:lnTo>
                                  <a:pt x="636549" y="44526"/>
                                </a:lnTo>
                                <a:lnTo>
                                  <a:pt x="614248" y="36817"/>
                                </a:lnTo>
                                <a:lnTo>
                                  <a:pt x="614019" y="36817"/>
                                </a:lnTo>
                                <a:lnTo>
                                  <a:pt x="604037" y="34696"/>
                                </a:lnTo>
                                <a:lnTo>
                                  <a:pt x="594474" y="33261"/>
                                </a:lnTo>
                                <a:lnTo>
                                  <a:pt x="594652" y="33261"/>
                                </a:lnTo>
                                <a:lnTo>
                                  <a:pt x="583717" y="32296"/>
                                </a:lnTo>
                                <a:lnTo>
                                  <a:pt x="530669" y="36817"/>
                                </a:lnTo>
                                <a:lnTo>
                                  <a:pt x="499008" y="49022"/>
                                </a:lnTo>
                                <a:lnTo>
                                  <a:pt x="499008" y="21170"/>
                                </a:lnTo>
                                <a:lnTo>
                                  <a:pt x="497814" y="12928"/>
                                </a:lnTo>
                                <a:lnTo>
                                  <a:pt x="494550" y="6197"/>
                                </a:lnTo>
                                <a:lnTo>
                                  <a:pt x="489724" y="1663"/>
                                </a:lnTo>
                                <a:lnTo>
                                  <a:pt x="483819" y="0"/>
                                </a:lnTo>
                                <a:lnTo>
                                  <a:pt x="477901" y="1663"/>
                                </a:lnTo>
                                <a:lnTo>
                                  <a:pt x="473087" y="6197"/>
                                </a:lnTo>
                                <a:lnTo>
                                  <a:pt x="469823" y="12928"/>
                                </a:lnTo>
                                <a:lnTo>
                                  <a:pt x="468642" y="21170"/>
                                </a:lnTo>
                                <a:lnTo>
                                  <a:pt x="468642" y="518058"/>
                                </a:lnTo>
                                <a:lnTo>
                                  <a:pt x="499008" y="518058"/>
                                </a:lnTo>
                                <a:lnTo>
                                  <a:pt x="499008" y="223697"/>
                                </a:lnTo>
                                <a:lnTo>
                                  <a:pt x="514184" y="214922"/>
                                </a:lnTo>
                                <a:lnTo>
                                  <a:pt x="530860" y="208229"/>
                                </a:lnTo>
                                <a:lnTo>
                                  <a:pt x="549516" y="204050"/>
                                </a:lnTo>
                                <a:lnTo>
                                  <a:pt x="548411" y="204050"/>
                                </a:lnTo>
                                <a:lnTo>
                                  <a:pt x="603935" y="205600"/>
                                </a:lnTo>
                                <a:lnTo>
                                  <a:pt x="649414" y="225996"/>
                                </a:lnTo>
                                <a:lnTo>
                                  <a:pt x="688682" y="255282"/>
                                </a:lnTo>
                                <a:lnTo>
                                  <a:pt x="712685" y="269138"/>
                                </a:lnTo>
                                <a:lnTo>
                                  <a:pt x="742391" y="279222"/>
                                </a:lnTo>
                                <a:lnTo>
                                  <a:pt x="779995" y="283108"/>
                                </a:lnTo>
                                <a:lnTo>
                                  <a:pt x="787247" y="283108"/>
                                </a:lnTo>
                                <a:lnTo>
                                  <a:pt x="793115" y="277241"/>
                                </a:lnTo>
                                <a:lnTo>
                                  <a:pt x="793115" y="256374"/>
                                </a:lnTo>
                                <a:lnTo>
                                  <a:pt x="793115" y="118516"/>
                                </a:lnTo>
                                <a:close/>
                              </a:path>
                              <a:path w="4886960" h="784225">
                                <a:moveTo>
                                  <a:pt x="4574083" y="376262"/>
                                </a:moveTo>
                                <a:lnTo>
                                  <a:pt x="4573371" y="370179"/>
                                </a:lnTo>
                                <a:lnTo>
                                  <a:pt x="4439691" y="236499"/>
                                </a:lnTo>
                                <a:lnTo>
                                  <a:pt x="4435767" y="232562"/>
                                </a:lnTo>
                                <a:lnTo>
                                  <a:pt x="4429671" y="231863"/>
                                </a:lnTo>
                                <a:lnTo>
                                  <a:pt x="4424985" y="234759"/>
                                </a:lnTo>
                                <a:lnTo>
                                  <a:pt x="4395254" y="251129"/>
                                </a:lnTo>
                                <a:lnTo>
                                  <a:pt x="4359237" y="266268"/>
                                </a:lnTo>
                                <a:lnTo>
                                  <a:pt x="4318089" y="277393"/>
                                </a:lnTo>
                                <a:lnTo>
                                  <a:pt x="4272940" y="281711"/>
                                </a:lnTo>
                                <a:lnTo>
                                  <a:pt x="4267606" y="281711"/>
                                </a:lnTo>
                                <a:lnTo>
                                  <a:pt x="4262907" y="285254"/>
                                </a:lnTo>
                                <a:lnTo>
                                  <a:pt x="4174845" y="593432"/>
                                </a:lnTo>
                                <a:lnTo>
                                  <a:pt x="4177157" y="599071"/>
                                </a:lnTo>
                                <a:lnTo>
                                  <a:pt x="4186732" y="604507"/>
                                </a:lnTo>
                                <a:lnTo>
                                  <a:pt x="4192790" y="603669"/>
                                </a:lnTo>
                                <a:lnTo>
                                  <a:pt x="4343705" y="443839"/>
                                </a:lnTo>
                                <a:lnTo>
                                  <a:pt x="4345952" y="436702"/>
                                </a:lnTo>
                                <a:lnTo>
                                  <a:pt x="4345114" y="429310"/>
                                </a:lnTo>
                                <a:lnTo>
                                  <a:pt x="4345394" y="418795"/>
                                </a:lnTo>
                                <a:lnTo>
                                  <a:pt x="4371733" y="390398"/>
                                </a:lnTo>
                                <a:lnTo>
                                  <a:pt x="4381347" y="389318"/>
                                </a:lnTo>
                                <a:lnTo>
                                  <a:pt x="4390923" y="390817"/>
                                </a:lnTo>
                                <a:lnTo>
                                  <a:pt x="4416336" y="421551"/>
                                </a:lnTo>
                                <a:lnTo>
                                  <a:pt x="4416285" y="429602"/>
                                </a:lnTo>
                                <a:lnTo>
                                  <a:pt x="4384776" y="460844"/>
                                </a:lnTo>
                                <a:lnTo>
                                  <a:pt x="4376610" y="460832"/>
                                </a:lnTo>
                                <a:lnTo>
                                  <a:pt x="4369066" y="459943"/>
                                </a:lnTo>
                                <a:lnTo>
                                  <a:pt x="4362158" y="462203"/>
                                </a:lnTo>
                                <a:lnTo>
                                  <a:pt x="4202328" y="613168"/>
                                </a:lnTo>
                                <a:lnTo>
                                  <a:pt x="4201426" y="619201"/>
                                </a:lnTo>
                                <a:lnTo>
                                  <a:pt x="4206329" y="627811"/>
                                </a:lnTo>
                                <a:lnTo>
                                  <a:pt x="4210316" y="630047"/>
                                </a:lnTo>
                                <a:lnTo>
                                  <a:pt x="4216743" y="629894"/>
                                </a:lnTo>
                                <a:lnTo>
                                  <a:pt x="4520704" y="543052"/>
                                </a:lnTo>
                                <a:lnTo>
                                  <a:pt x="4524248" y="538365"/>
                                </a:lnTo>
                                <a:lnTo>
                                  <a:pt x="4524248" y="533019"/>
                                </a:lnTo>
                                <a:lnTo>
                                  <a:pt x="4528566" y="487870"/>
                                </a:lnTo>
                                <a:lnTo>
                                  <a:pt x="4539691" y="446709"/>
                                </a:lnTo>
                                <a:lnTo>
                                  <a:pt x="4554829" y="410705"/>
                                </a:lnTo>
                                <a:lnTo>
                                  <a:pt x="4571200" y="380974"/>
                                </a:lnTo>
                                <a:lnTo>
                                  <a:pt x="4574083" y="376262"/>
                                </a:lnTo>
                                <a:close/>
                              </a:path>
                              <a:path w="4886960" h="784225">
                                <a:moveTo>
                                  <a:pt x="4702441" y="282905"/>
                                </a:moveTo>
                                <a:lnTo>
                                  <a:pt x="4548340" y="113703"/>
                                </a:lnTo>
                                <a:lnTo>
                                  <a:pt x="4522940" y="103517"/>
                                </a:lnTo>
                                <a:lnTo>
                                  <a:pt x="4509287" y="106057"/>
                                </a:lnTo>
                                <a:lnTo>
                                  <a:pt x="4449711" y="161620"/>
                                </a:lnTo>
                                <a:lnTo>
                                  <a:pt x="4439183" y="187045"/>
                                </a:lnTo>
                                <a:lnTo>
                                  <a:pt x="4439869" y="194119"/>
                                </a:lnTo>
                                <a:lnTo>
                                  <a:pt x="4593285" y="356247"/>
                                </a:lnTo>
                                <a:lnTo>
                                  <a:pt x="4618672" y="366788"/>
                                </a:lnTo>
                                <a:lnTo>
                                  <a:pt x="4625746" y="366090"/>
                                </a:lnTo>
                                <a:lnTo>
                                  <a:pt x="4691926" y="308330"/>
                                </a:lnTo>
                                <a:lnTo>
                                  <a:pt x="4702441" y="282905"/>
                                </a:lnTo>
                                <a:close/>
                              </a:path>
                              <a:path w="4886960" h="784225">
                                <a:moveTo>
                                  <a:pt x="4886617" y="730694"/>
                                </a:moveTo>
                                <a:lnTo>
                                  <a:pt x="4883734" y="714527"/>
                                </a:lnTo>
                                <a:lnTo>
                                  <a:pt x="4876038" y="709142"/>
                                </a:lnTo>
                                <a:lnTo>
                                  <a:pt x="4867948" y="710577"/>
                                </a:lnTo>
                                <a:lnTo>
                                  <a:pt x="4651476" y="749046"/>
                                </a:lnTo>
                                <a:lnTo>
                                  <a:pt x="4623054" y="753783"/>
                                </a:lnTo>
                                <a:lnTo>
                                  <a:pt x="4613389" y="754900"/>
                                </a:lnTo>
                                <a:lnTo>
                                  <a:pt x="4606175" y="754329"/>
                                </a:lnTo>
                                <a:lnTo>
                                  <a:pt x="4597743" y="750620"/>
                                </a:lnTo>
                                <a:lnTo>
                                  <a:pt x="4595977" y="748880"/>
                                </a:lnTo>
                                <a:lnTo>
                                  <a:pt x="4595520" y="748118"/>
                                </a:lnTo>
                                <a:lnTo>
                                  <a:pt x="4595736" y="746772"/>
                                </a:lnTo>
                                <a:lnTo>
                                  <a:pt x="4600702" y="737463"/>
                                </a:lnTo>
                                <a:lnTo>
                                  <a:pt x="4601718" y="735139"/>
                                </a:lnTo>
                                <a:lnTo>
                                  <a:pt x="4604664" y="723646"/>
                                </a:lnTo>
                                <a:lnTo>
                                  <a:pt x="4603483" y="712635"/>
                                </a:lnTo>
                                <a:lnTo>
                                  <a:pt x="4598327" y="702691"/>
                                </a:lnTo>
                                <a:lnTo>
                                  <a:pt x="4589399" y="694372"/>
                                </a:lnTo>
                                <a:lnTo>
                                  <a:pt x="4580737" y="689737"/>
                                </a:lnTo>
                                <a:lnTo>
                                  <a:pt x="4570781" y="686714"/>
                                </a:lnTo>
                                <a:lnTo>
                                  <a:pt x="4559605" y="685342"/>
                                </a:lnTo>
                                <a:lnTo>
                                  <a:pt x="4547209" y="685596"/>
                                </a:lnTo>
                                <a:lnTo>
                                  <a:pt x="4529010" y="688289"/>
                                </a:lnTo>
                                <a:lnTo>
                                  <a:pt x="4256506" y="733539"/>
                                </a:lnTo>
                                <a:lnTo>
                                  <a:pt x="4207726" y="771906"/>
                                </a:lnTo>
                                <a:lnTo>
                                  <a:pt x="4496816" y="723595"/>
                                </a:lnTo>
                                <a:lnTo>
                                  <a:pt x="4533138" y="717715"/>
                                </a:lnTo>
                                <a:lnTo>
                                  <a:pt x="4549686" y="715225"/>
                                </a:lnTo>
                                <a:lnTo>
                                  <a:pt x="4559884" y="714362"/>
                                </a:lnTo>
                                <a:lnTo>
                                  <a:pt x="4567834" y="715657"/>
                                </a:lnTo>
                                <a:lnTo>
                                  <a:pt x="4575518" y="720877"/>
                                </a:lnTo>
                                <a:lnTo>
                                  <a:pt x="4569739" y="732561"/>
                                </a:lnTo>
                                <a:lnTo>
                                  <a:pt x="4567402" y="738390"/>
                                </a:lnTo>
                                <a:lnTo>
                                  <a:pt x="4565955" y="745007"/>
                                </a:lnTo>
                                <a:lnTo>
                                  <a:pt x="4566056" y="752386"/>
                                </a:lnTo>
                                <a:lnTo>
                                  <a:pt x="4568495" y="760577"/>
                                </a:lnTo>
                                <a:lnTo>
                                  <a:pt x="4600765" y="782866"/>
                                </a:lnTo>
                                <a:lnTo>
                                  <a:pt x="4618177" y="784059"/>
                                </a:lnTo>
                                <a:lnTo>
                                  <a:pt x="4626470" y="783310"/>
                                </a:lnTo>
                                <a:lnTo>
                                  <a:pt x="4670399" y="775919"/>
                                </a:lnTo>
                                <a:lnTo>
                                  <a:pt x="4881219" y="738416"/>
                                </a:lnTo>
                                <a:lnTo>
                                  <a:pt x="4886617" y="73069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0" name="Image 50"/>
                          <pic:cNvPicPr/>
                        </pic:nvPicPr>
                        <pic:blipFill>
                          <a:blip r:embed="rId37" cstate="print"/>
                          <a:stretch>
                            <a:fillRect/>
                          </a:stretch>
                        </pic:blipFill>
                        <pic:spPr>
                          <a:xfrm>
                            <a:off x="5328096" y="2456939"/>
                            <a:ext cx="242798" cy="242811"/>
                          </a:xfrm>
                          <a:prstGeom prst="rect">
                            <a:avLst/>
                          </a:prstGeom>
                        </pic:spPr>
                      </pic:pic>
                      <pic:pic xmlns:pic="http://schemas.openxmlformats.org/drawingml/2006/picture">
                        <pic:nvPicPr>
                          <pic:cNvPr id="51" name="Image 51"/>
                          <pic:cNvPicPr/>
                        </pic:nvPicPr>
                        <pic:blipFill>
                          <a:blip r:embed="rId38" cstate="print"/>
                          <a:stretch>
                            <a:fillRect/>
                          </a:stretch>
                        </pic:blipFill>
                        <pic:spPr>
                          <a:xfrm>
                            <a:off x="5349564" y="2730106"/>
                            <a:ext cx="221335" cy="158051"/>
                          </a:xfrm>
                          <a:prstGeom prst="rect">
                            <a:avLst/>
                          </a:prstGeom>
                        </pic:spPr>
                      </pic:pic>
                      <wps:wsp>
                        <wps:cNvPr id="52" name="Graphic 52"/>
                        <wps:cNvSpPr/>
                        <wps:spPr>
                          <a:xfrm>
                            <a:off x="2357361" y="2456949"/>
                            <a:ext cx="3126740" cy="520065"/>
                          </a:xfrm>
                          <a:custGeom>
                            <a:avLst/>
                            <a:gdLst/>
                            <a:ahLst/>
                            <a:cxnLst/>
                            <a:rect l="l" t="t" r="r" b="b"/>
                            <a:pathLst>
                              <a:path w="3126740" h="520065">
                                <a:moveTo>
                                  <a:pt x="396900" y="254723"/>
                                </a:moveTo>
                                <a:lnTo>
                                  <a:pt x="344322" y="266192"/>
                                </a:lnTo>
                                <a:lnTo>
                                  <a:pt x="297256" y="277342"/>
                                </a:lnTo>
                                <a:lnTo>
                                  <a:pt x="250444" y="289382"/>
                                </a:lnTo>
                                <a:lnTo>
                                  <a:pt x="203860" y="302348"/>
                                </a:lnTo>
                                <a:lnTo>
                                  <a:pt x="157543" y="316280"/>
                                </a:lnTo>
                                <a:lnTo>
                                  <a:pt x="118135" y="329031"/>
                                </a:lnTo>
                                <a:lnTo>
                                  <a:pt x="79019" y="342569"/>
                                </a:lnTo>
                                <a:lnTo>
                                  <a:pt x="40220" y="356971"/>
                                </a:lnTo>
                                <a:lnTo>
                                  <a:pt x="0" y="373075"/>
                                </a:lnTo>
                                <a:lnTo>
                                  <a:pt x="14744" y="398437"/>
                                </a:lnTo>
                                <a:lnTo>
                                  <a:pt x="49364" y="441845"/>
                                </a:lnTo>
                                <a:lnTo>
                                  <a:pt x="92417" y="478396"/>
                                </a:lnTo>
                                <a:lnTo>
                                  <a:pt x="141668" y="505777"/>
                                </a:lnTo>
                                <a:lnTo>
                                  <a:pt x="181851" y="519988"/>
                                </a:lnTo>
                                <a:lnTo>
                                  <a:pt x="182930" y="519988"/>
                                </a:lnTo>
                                <a:lnTo>
                                  <a:pt x="229412" y="502945"/>
                                </a:lnTo>
                                <a:lnTo>
                                  <a:pt x="277571" y="474675"/>
                                </a:lnTo>
                                <a:lnTo>
                                  <a:pt x="318173" y="439229"/>
                                </a:lnTo>
                                <a:lnTo>
                                  <a:pt x="351205" y="396659"/>
                                </a:lnTo>
                                <a:lnTo>
                                  <a:pt x="376720" y="346989"/>
                                </a:lnTo>
                                <a:lnTo>
                                  <a:pt x="389661" y="306298"/>
                                </a:lnTo>
                                <a:lnTo>
                                  <a:pt x="396316" y="264071"/>
                                </a:lnTo>
                                <a:lnTo>
                                  <a:pt x="396900" y="254723"/>
                                </a:lnTo>
                                <a:close/>
                              </a:path>
                              <a:path w="3126740" h="520065">
                                <a:moveTo>
                                  <a:pt x="1017422" y="122148"/>
                                </a:moveTo>
                                <a:lnTo>
                                  <a:pt x="942848" y="30492"/>
                                </a:lnTo>
                                <a:lnTo>
                                  <a:pt x="923988" y="22809"/>
                                </a:lnTo>
                                <a:lnTo>
                                  <a:pt x="913993" y="24828"/>
                                </a:lnTo>
                                <a:lnTo>
                                  <a:pt x="905230" y="30721"/>
                                </a:lnTo>
                                <a:lnTo>
                                  <a:pt x="899439" y="39560"/>
                                </a:lnTo>
                                <a:lnTo>
                                  <a:pt x="897547" y="49580"/>
                                </a:lnTo>
                                <a:lnTo>
                                  <a:pt x="899553" y="59575"/>
                                </a:lnTo>
                                <a:lnTo>
                                  <a:pt x="905446" y="68351"/>
                                </a:lnTo>
                                <a:lnTo>
                                  <a:pt x="926439" y="89077"/>
                                </a:lnTo>
                                <a:lnTo>
                                  <a:pt x="631177" y="89090"/>
                                </a:lnTo>
                                <a:lnTo>
                                  <a:pt x="624763" y="91554"/>
                                </a:lnTo>
                                <a:lnTo>
                                  <a:pt x="614489" y="100774"/>
                                </a:lnTo>
                                <a:lnTo>
                                  <a:pt x="611124" y="108343"/>
                                </a:lnTo>
                                <a:lnTo>
                                  <a:pt x="611124" y="400558"/>
                                </a:lnTo>
                                <a:lnTo>
                                  <a:pt x="589737" y="379437"/>
                                </a:lnTo>
                                <a:lnTo>
                                  <a:pt x="580898" y="373646"/>
                                </a:lnTo>
                                <a:lnTo>
                                  <a:pt x="570877" y="371754"/>
                                </a:lnTo>
                                <a:lnTo>
                                  <a:pt x="560882" y="373773"/>
                                </a:lnTo>
                                <a:lnTo>
                                  <a:pt x="552107" y="379666"/>
                                </a:lnTo>
                                <a:lnTo>
                                  <a:pt x="546989" y="384848"/>
                                </a:lnTo>
                                <a:lnTo>
                                  <a:pt x="544436" y="391604"/>
                                </a:lnTo>
                                <a:lnTo>
                                  <a:pt x="544436" y="405218"/>
                                </a:lnTo>
                                <a:lnTo>
                                  <a:pt x="547065" y="412089"/>
                                </a:lnTo>
                                <a:lnTo>
                                  <a:pt x="619874" y="484022"/>
                                </a:lnTo>
                                <a:lnTo>
                                  <a:pt x="628713" y="489813"/>
                                </a:lnTo>
                                <a:lnTo>
                                  <a:pt x="638733" y="491693"/>
                                </a:lnTo>
                                <a:lnTo>
                                  <a:pt x="648728" y="489686"/>
                                </a:lnTo>
                                <a:lnTo>
                                  <a:pt x="657491" y="483793"/>
                                </a:lnTo>
                                <a:lnTo>
                                  <a:pt x="723328" y="417169"/>
                                </a:lnTo>
                                <a:lnTo>
                                  <a:pt x="729119" y="408330"/>
                                </a:lnTo>
                                <a:lnTo>
                                  <a:pt x="731012" y="398310"/>
                                </a:lnTo>
                                <a:lnTo>
                                  <a:pt x="728992" y="388302"/>
                                </a:lnTo>
                                <a:lnTo>
                                  <a:pt x="685482" y="379768"/>
                                </a:lnTo>
                                <a:lnTo>
                                  <a:pt x="664324" y="401180"/>
                                </a:lnTo>
                                <a:lnTo>
                                  <a:pt x="664324" y="179933"/>
                                </a:lnTo>
                                <a:lnTo>
                                  <a:pt x="822909" y="338594"/>
                                </a:lnTo>
                                <a:lnTo>
                                  <a:pt x="792835" y="338594"/>
                                </a:lnTo>
                                <a:lnTo>
                                  <a:pt x="782485" y="340677"/>
                                </a:lnTo>
                                <a:lnTo>
                                  <a:pt x="774026" y="346379"/>
                                </a:lnTo>
                                <a:lnTo>
                                  <a:pt x="768324" y="354825"/>
                                </a:lnTo>
                                <a:lnTo>
                                  <a:pt x="766229" y="365188"/>
                                </a:lnTo>
                                <a:lnTo>
                                  <a:pt x="768324" y="375551"/>
                                </a:lnTo>
                                <a:lnTo>
                                  <a:pt x="774014" y="383997"/>
                                </a:lnTo>
                                <a:lnTo>
                                  <a:pt x="782459" y="389699"/>
                                </a:lnTo>
                                <a:lnTo>
                                  <a:pt x="792810" y="391795"/>
                                </a:lnTo>
                                <a:lnTo>
                                  <a:pt x="894816" y="391833"/>
                                </a:lnTo>
                                <a:lnTo>
                                  <a:pt x="901585" y="389026"/>
                                </a:lnTo>
                                <a:lnTo>
                                  <a:pt x="911567" y="379044"/>
                                </a:lnTo>
                                <a:lnTo>
                                  <a:pt x="914374" y="372287"/>
                                </a:lnTo>
                                <a:lnTo>
                                  <a:pt x="914400" y="271564"/>
                                </a:lnTo>
                                <a:lnTo>
                                  <a:pt x="912304" y="261200"/>
                                </a:lnTo>
                                <a:lnTo>
                                  <a:pt x="906614" y="252742"/>
                                </a:lnTo>
                                <a:lnTo>
                                  <a:pt x="898156" y="247040"/>
                                </a:lnTo>
                                <a:lnTo>
                                  <a:pt x="887806" y="244944"/>
                                </a:lnTo>
                                <a:lnTo>
                                  <a:pt x="877443" y="247040"/>
                                </a:lnTo>
                                <a:lnTo>
                                  <a:pt x="868984" y="252742"/>
                                </a:lnTo>
                                <a:lnTo>
                                  <a:pt x="863282" y="261188"/>
                                </a:lnTo>
                                <a:lnTo>
                                  <a:pt x="861187" y="271551"/>
                                </a:lnTo>
                                <a:lnTo>
                                  <a:pt x="861174" y="301625"/>
                                </a:lnTo>
                                <a:lnTo>
                                  <a:pt x="701929" y="142278"/>
                                </a:lnTo>
                                <a:lnTo>
                                  <a:pt x="926668" y="142278"/>
                                </a:lnTo>
                                <a:lnTo>
                                  <a:pt x="899998" y="169278"/>
                                </a:lnTo>
                                <a:lnTo>
                                  <a:pt x="897445" y="176034"/>
                                </a:lnTo>
                                <a:lnTo>
                                  <a:pt x="897445" y="189649"/>
                                </a:lnTo>
                                <a:lnTo>
                                  <a:pt x="900087" y="196507"/>
                                </a:lnTo>
                                <a:lnTo>
                                  <a:pt x="905357" y="201714"/>
                                </a:lnTo>
                                <a:lnTo>
                                  <a:pt x="914184" y="207505"/>
                                </a:lnTo>
                                <a:lnTo>
                                  <a:pt x="924204" y="209384"/>
                                </a:lnTo>
                                <a:lnTo>
                                  <a:pt x="934212" y="207378"/>
                                </a:lnTo>
                                <a:lnTo>
                                  <a:pt x="942975" y="201485"/>
                                </a:lnTo>
                                <a:lnTo>
                                  <a:pt x="1014666" y="128930"/>
                                </a:lnTo>
                                <a:lnTo>
                                  <a:pt x="1017422" y="122148"/>
                                </a:lnTo>
                                <a:close/>
                              </a:path>
                              <a:path w="3126740" h="520065">
                                <a:moveTo>
                                  <a:pt x="2940354" y="0"/>
                                </a:moveTo>
                                <a:lnTo>
                                  <a:pt x="2890990" y="7721"/>
                                </a:lnTo>
                                <a:lnTo>
                                  <a:pt x="2845016" y="24345"/>
                                </a:lnTo>
                                <a:lnTo>
                                  <a:pt x="2803398" y="48920"/>
                                </a:lnTo>
                                <a:lnTo>
                                  <a:pt x="2767139" y="80505"/>
                                </a:lnTo>
                                <a:lnTo>
                                  <a:pt x="2737218" y="118135"/>
                                </a:lnTo>
                                <a:lnTo>
                                  <a:pt x="2714625" y="160896"/>
                                </a:lnTo>
                                <a:lnTo>
                                  <a:pt x="2700350" y="207822"/>
                                </a:lnTo>
                                <a:lnTo>
                                  <a:pt x="2695371" y="257987"/>
                                </a:lnTo>
                                <a:lnTo>
                                  <a:pt x="2699893" y="306362"/>
                                </a:lnTo>
                                <a:lnTo>
                                  <a:pt x="2712885" y="352132"/>
                                </a:lnTo>
                                <a:lnTo>
                                  <a:pt x="2733497" y="394144"/>
                                </a:lnTo>
                                <a:lnTo>
                                  <a:pt x="2760840" y="431215"/>
                                </a:lnTo>
                                <a:lnTo>
                                  <a:pt x="2940354" y="251701"/>
                                </a:lnTo>
                                <a:lnTo>
                                  <a:pt x="2940354" y="0"/>
                                </a:lnTo>
                                <a:close/>
                              </a:path>
                              <a:path w="3126740" h="520065">
                                <a:moveTo>
                                  <a:pt x="3126740" y="452691"/>
                                </a:moveTo>
                                <a:lnTo>
                                  <a:pt x="2955544" y="279463"/>
                                </a:lnTo>
                                <a:lnTo>
                                  <a:pt x="2782303" y="452691"/>
                                </a:lnTo>
                                <a:lnTo>
                                  <a:pt x="2819387" y="480034"/>
                                </a:lnTo>
                                <a:lnTo>
                                  <a:pt x="2861399" y="500634"/>
                                </a:lnTo>
                                <a:lnTo>
                                  <a:pt x="2907169" y="513626"/>
                                </a:lnTo>
                                <a:lnTo>
                                  <a:pt x="2955544" y="518160"/>
                                </a:lnTo>
                                <a:lnTo>
                                  <a:pt x="3003600" y="513626"/>
                                </a:lnTo>
                                <a:lnTo>
                                  <a:pt x="3048685" y="500634"/>
                                </a:lnTo>
                                <a:lnTo>
                                  <a:pt x="3089986" y="480034"/>
                                </a:lnTo>
                                <a:lnTo>
                                  <a:pt x="3126740" y="45269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3" name="Image 53"/>
                          <pic:cNvPicPr/>
                        </pic:nvPicPr>
                        <pic:blipFill>
                          <a:blip r:embed="rId39" cstate="print"/>
                          <a:stretch>
                            <a:fillRect/>
                          </a:stretch>
                        </pic:blipFill>
                        <pic:spPr>
                          <a:xfrm>
                            <a:off x="2674514" y="2492353"/>
                            <a:ext cx="81800" cy="113753"/>
                          </a:xfrm>
                          <a:prstGeom prst="rect">
                            <a:avLst/>
                          </a:prstGeom>
                        </pic:spPr>
                      </pic:pic>
                      <wps:wsp>
                        <wps:cNvPr id="54" name="Graphic 54"/>
                        <wps:cNvSpPr/>
                        <wps:spPr>
                          <a:xfrm>
                            <a:off x="2344077" y="2494312"/>
                            <a:ext cx="410845" cy="308610"/>
                          </a:xfrm>
                          <a:custGeom>
                            <a:avLst/>
                            <a:gdLst/>
                            <a:ahLst/>
                            <a:cxnLst/>
                            <a:rect l="l" t="t" r="r" b="b"/>
                            <a:pathLst>
                              <a:path w="410845" h="308610">
                                <a:moveTo>
                                  <a:pt x="277025" y="0"/>
                                </a:moveTo>
                                <a:lnTo>
                                  <a:pt x="239763" y="0"/>
                                </a:lnTo>
                                <a:lnTo>
                                  <a:pt x="239763" y="38100"/>
                                </a:lnTo>
                                <a:lnTo>
                                  <a:pt x="223786" y="38100"/>
                                </a:lnTo>
                                <a:lnTo>
                                  <a:pt x="223786" y="0"/>
                                </a:lnTo>
                                <a:lnTo>
                                  <a:pt x="186626" y="0"/>
                                </a:lnTo>
                                <a:lnTo>
                                  <a:pt x="186626" y="38100"/>
                                </a:lnTo>
                                <a:lnTo>
                                  <a:pt x="186626" y="66040"/>
                                </a:lnTo>
                                <a:lnTo>
                                  <a:pt x="186626" y="109220"/>
                                </a:lnTo>
                                <a:lnTo>
                                  <a:pt x="223901" y="109220"/>
                                </a:lnTo>
                                <a:lnTo>
                                  <a:pt x="223901" y="66040"/>
                                </a:lnTo>
                                <a:lnTo>
                                  <a:pt x="239877" y="66040"/>
                                </a:lnTo>
                                <a:lnTo>
                                  <a:pt x="239877" y="109220"/>
                                </a:lnTo>
                                <a:lnTo>
                                  <a:pt x="277025" y="109220"/>
                                </a:lnTo>
                                <a:lnTo>
                                  <a:pt x="277025" y="66040"/>
                                </a:lnTo>
                                <a:lnTo>
                                  <a:pt x="277025" y="38100"/>
                                </a:lnTo>
                                <a:lnTo>
                                  <a:pt x="277025" y="0"/>
                                </a:lnTo>
                                <a:close/>
                              </a:path>
                              <a:path w="410845" h="308610">
                                <a:moveTo>
                                  <a:pt x="410464" y="153200"/>
                                </a:moveTo>
                                <a:lnTo>
                                  <a:pt x="361111" y="165214"/>
                                </a:lnTo>
                                <a:lnTo>
                                  <a:pt x="313423" y="178079"/>
                                </a:lnTo>
                                <a:lnTo>
                                  <a:pt x="276707" y="188861"/>
                                </a:lnTo>
                                <a:lnTo>
                                  <a:pt x="240245" y="200393"/>
                                </a:lnTo>
                                <a:lnTo>
                                  <a:pt x="204063" y="212763"/>
                                </a:lnTo>
                                <a:lnTo>
                                  <a:pt x="168173" y="226021"/>
                                </a:lnTo>
                                <a:lnTo>
                                  <a:pt x="128193" y="242112"/>
                                </a:lnTo>
                                <a:lnTo>
                                  <a:pt x="88823" y="259537"/>
                                </a:lnTo>
                                <a:lnTo>
                                  <a:pt x="50165" y="278460"/>
                                </a:lnTo>
                                <a:lnTo>
                                  <a:pt x="12293" y="299072"/>
                                </a:lnTo>
                                <a:lnTo>
                                  <a:pt x="0" y="306273"/>
                                </a:lnTo>
                                <a:lnTo>
                                  <a:pt x="774" y="307987"/>
                                </a:lnTo>
                                <a:lnTo>
                                  <a:pt x="50647" y="287896"/>
                                </a:lnTo>
                                <a:lnTo>
                                  <a:pt x="100965" y="269278"/>
                                </a:lnTo>
                                <a:lnTo>
                                  <a:pt x="151688" y="252056"/>
                                </a:lnTo>
                                <a:lnTo>
                                  <a:pt x="202793" y="236118"/>
                                </a:lnTo>
                                <a:lnTo>
                                  <a:pt x="254254" y="221373"/>
                                </a:lnTo>
                                <a:lnTo>
                                  <a:pt x="306031" y="207721"/>
                                </a:lnTo>
                                <a:lnTo>
                                  <a:pt x="358114" y="195072"/>
                                </a:lnTo>
                                <a:lnTo>
                                  <a:pt x="410464" y="183337"/>
                                </a:lnTo>
                                <a:lnTo>
                                  <a:pt x="410464" y="15320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40" cstate="print"/>
                          <a:stretch>
                            <a:fillRect/>
                          </a:stretch>
                        </pic:blipFill>
                        <pic:spPr>
                          <a:xfrm>
                            <a:off x="2324475" y="2494211"/>
                            <a:ext cx="201913" cy="109550"/>
                          </a:xfrm>
                          <a:prstGeom prst="rect">
                            <a:avLst/>
                          </a:prstGeom>
                        </pic:spPr>
                      </pic:pic>
                      <wps:wsp>
                        <wps:cNvPr id="56" name="Graphic 56"/>
                        <wps:cNvSpPr/>
                        <wps:spPr>
                          <a:xfrm>
                            <a:off x="189763" y="2494350"/>
                            <a:ext cx="2479040" cy="482600"/>
                          </a:xfrm>
                          <a:custGeom>
                            <a:avLst/>
                            <a:gdLst/>
                            <a:ahLst/>
                            <a:cxnLst/>
                            <a:rect l="l" t="t" r="r" b="b"/>
                            <a:pathLst>
                              <a:path w="2479040" h="482600">
                                <a:moveTo>
                                  <a:pt x="396887" y="217322"/>
                                </a:moveTo>
                                <a:lnTo>
                                  <a:pt x="344322" y="228790"/>
                                </a:lnTo>
                                <a:lnTo>
                                  <a:pt x="297268" y="239941"/>
                                </a:lnTo>
                                <a:lnTo>
                                  <a:pt x="250444" y="251980"/>
                                </a:lnTo>
                                <a:lnTo>
                                  <a:pt x="203860" y="264947"/>
                                </a:lnTo>
                                <a:lnTo>
                                  <a:pt x="157543" y="278879"/>
                                </a:lnTo>
                                <a:lnTo>
                                  <a:pt x="118148" y="291630"/>
                                </a:lnTo>
                                <a:lnTo>
                                  <a:pt x="79032" y="305168"/>
                                </a:lnTo>
                                <a:lnTo>
                                  <a:pt x="40220" y="319570"/>
                                </a:lnTo>
                                <a:lnTo>
                                  <a:pt x="0" y="335673"/>
                                </a:lnTo>
                                <a:lnTo>
                                  <a:pt x="14757" y="361035"/>
                                </a:lnTo>
                                <a:lnTo>
                                  <a:pt x="49364" y="404444"/>
                                </a:lnTo>
                                <a:lnTo>
                                  <a:pt x="92417" y="440994"/>
                                </a:lnTo>
                                <a:lnTo>
                                  <a:pt x="141668" y="468376"/>
                                </a:lnTo>
                                <a:lnTo>
                                  <a:pt x="181851" y="482587"/>
                                </a:lnTo>
                                <a:lnTo>
                                  <a:pt x="182930" y="482587"/>
                                </a:lnTo>
                                <a:lnTo>
                                  <a:pt x="229412" y="465543"/>
                                </a:lnTo>
                                <a:lnTo>
                                  <a:pt x="277583" y="437273"/>
                                </a:lnTo>
                                <a:lnTo>
                                  <a:pt x="318173" y="401828"/>
                                </a:lnTo>
                                <a:lnTo>
                                  <a:pt x="351205" y="359257"/>
                                </a:lnTo>
                                <a:lnTo>
                                  <a:pt x="376720" y="309587"/>
                                </a:lnTo>
                                <a:lnTo>
                                  <a:pt x="389661" y="268897"/>
                                </a:lnTo>
                                <a:lnTo>
                                  <a:pt x="396303" y="226669"/>
                                </a:lnTo>
                                <a:lnTo>
                                  <a:pt x="396887" y="217322"/>
                                </a:lnTo>
                                <a:close/>
                              </a:path>
                              <a:path w="2479040" h="482600">
                                <a:moveTo>
                                  <a:pt x="2352852" y="198132"/>
                                </a:moveTo>
                                <a:lnTo>
                                  <a:pt x="2298293" y="198666"/>
                                </a:lnTo>
                                <a:lnTo>
                                  <a:pt x="2243874" y="201422"/>
                                </a:lnTo>
                                <a:lnTo>
                                  <a:pt x="2189530" y="205765"/>
                                </a:lnTo>
                                <a:lnTo>
                                  <a:pt x="2135225" y="211023"/>
                                </a:lnTo>
                                <a:lnTo>
                                  <a:pt x="2136305" y="228815"/>
                                </a:lnTo>
                                <a:lnTo>
                                  <a:pt x="2137219" y="237464"/>
                                </a:lnTo>
                                <a:lnTo>
                                  <a:pt x="2138426" y="245935"/>
                                </a:lnTo>
                                <a:lnTo>
                                  <a:pt x="2161552" y="239382"/>
                                </a:lnTo>
                                <a:lnTo>
                                  <a:pt x="2187905" y="233032"/>
                                </a:lnTo>
                                <a:lnTo>
                                  <a:pt x="2244013" y="220383"/>
                                </a:lnTo>
                                <a:lnTo>
                                  <a:pt x="2352852" y="198132"/>
                                </a:lnTo>
                                <a:close/>
                              </a:path>
                              <a:path w="2479040" h="482600">
                                <a:moveTo>
                                  <a:pt x="2443035" y="172974"/>
                                </a:moveTo>
                                <a:lnTo>
                                  <a:pt x="2392845" y="161201"/>
                                </a:lnTo>
                                <a:lnTo>
                                  <a:pt x="2350541" y="155016"/>
                                </a:lnTo>
                                <a:lnTo>
                                  <a:pt x="2308809" y="150863"/>
                                </a:lnTo>
                                <a:lnTo>
                                  <a:pt x="2253907" y="147662"/>
                                </a:lnTo>
                                <a:lnTo>
                                  <a:pt x="2194001" y="146659"/>
                                </a:lnTo>
                                <a:lnTo>
                                  <a:pt x="2170887" y="146939"/>
                                </a:lnTo>
                                <a:lnTo>
                                  <a:pt x="2147760" y="147535"/>
                                </a:lnTo>
                                <a:lnTo>
                                  <a:pt x="2135213" y="148082"/>
                                </a:lnTo>
                                <a:lnTo>
                                  <a:pt x="2135213" y="183654"/>
                                </a:lnTo>
                                <a:lnTo>
                                  <a:pt x="2170671" y="179552"/>
                                </a:lnTo>
                                <a:lnTo>
                                  <a:pt x="2198928" y="177507"/>
                                </a:lnTo>
                                <a:lnTo>
                                  <a:pt x="2227211" y="175945"/>
                                </a:lnTo>
                                <a:lnTo>
                                  <a:pt x="2275090" y="174307"/>
                                </a:lnTo>
                                <a:lnTo>
                                  <a:pt x="2318905" y="173659"/>
                                </a:lnTo>
                                <a:lnTo>
                                  <a:pt x="2443035" y="172974"/>
                                </a:lnTo>
                                <a:close/>
                              </a:path>
                              <a:path w="2479040" h="482600">
                                <a:moveTo>
                                  <a:pt x="2478455" y="0"/>
                                </a:moveTo>
                                <a:lnTo>
                                  <a:pt x="2441384" y="0"/>
                                </a:lnTo>
                                <a:lnTo>
                                  <a:pt x="2441384" y="109245"/>
                                </a:lnTo>
                                <a:lnTo>
                                  <a:pt x="2478455" y="109245"/>
                                </a:lnTo>
                                <a:lnTo>
                                  <a:pt x="247845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7" name="Image 57"/>
                          <pic:cNvPicPr/>
                        </pic:nvPicPr>
                        <pic:blipFill>
                          <a:blip r:embed="rId41" cstate="print"/>
                          <a:stretch>
                            <a:fillRect/>
                          </a:stretch>
                        </pic:blipFill>
                        <pic:spPr>
                          <a:xfrm>
                            <a:off x="506914" y="2492353"/>
                            <a:ext cx="81800" cy="113753"/>
                          </a:xfrm>
                          <a:prstGeom prst="rect">
                            <a:avLst/>
                          </a:prstGeom>
                        </pic:spPr>
                      </pic:pic>
                      <wps:wsp>
                        <wps:cNvPr id="58" name="Graphic 58"/>
                        <wps:cNvSpPr/>
                        <wps:spPr>
                          <a:xfrm>
                            <a:off x="176491" y="2494312"/>
                            <a:ext cx="410845" cy="308610"/>
                          </a:xfrm>
                          <a:custGeom>
                            <a:avLst/>
                            <a:gdLst/>
                            <a:ahLst/>
                            <a:cxnLst/>
                            <a:rect l="l" t="t" r="r" b="b"/>
                            <a:pathLst>
                              <a:path w="410845" h="308610">
                                <a:moveTo>
                                  <a:pt x="277012" y="0"/>
                                </a:moveTo>
                                <a:lnTo>
                                  <a:pt x="239750" y="0"/>
                                </a:lnTo>
                                <a:lnTo>
                                  <a:pt x="239750" y="38100"/>
                                </a:lnTo>
                                <a:lnTo>
                                  <a:pt x="223774" y="38100"/>
                                </a:lnTo>
                                <a:lnTo>
                                  <a:pt x="223774" y="0"/>
                                </a:lnTo>
                                <a:lnTo>
                                  <a:pt x="186613" y="0"/>
                                </a:lnTo>
                                <a:lnTo>
                                  <a:pt x="186613" y="38100"/>
                                </a:lnTo>
                                <a:lnTo>
                                  <a:pt x="186613" y="66040"/>
                                </a:lnTo>
                                <a:lnTo>
                                  <a:pt x="186613" y="109220"/>
                                </a:lnTo>
                                <a:lnTo>
                                  <a:pt x="223888" y="109220"/>
                                </a:lnTo>
                                <a:lnTo>
                                  <a:pt x="223888" y="66040"/>
                                </a:lnTo>
                                <a:lnTo>
                                  <a:pt x="239864" y="66040"/>
                                </a:lnTo>
                                <a:lnTo>
                                  <a:pt x="239864" y="109220"/>
                                </a:lnTo>
                                <a:lnTo>
                                  <a:pt x="277012" y="109220"/>
                                </a:lnTo>
                                <a:lnTo>
                                  <a:pt x="277012" y="66040"/>
                                </a:lnTo>
                                <a:lnTo>
                                  <a:pt x="277012" y="38100"/>
                                </a:lnTo>
                                <a:lnTo>
                                  <a:pt x="277012" y="0"/>
                                </a:lnTo>
                                <a:close/>
                              </a:path>
                              <a:path w="410845" h="308610">
                                <a:moveTo>
                                  <a:pt x="410464" y="153200"/>
                                </a:moveTo>
                                <a:lnTo>
                                  <a:pt x="361099" y="165214"/>
                                </a:lnTo>
                                <a:lnTo>
                                  <a:pt x="313423" y="178079"/>
                                </a:lnTo>
                                <a:lnTo>
                                  <a:pt x="276707" y="188861"/>
                                </a:lnTo>
                                <a:lnTo>
                                  <a:pt x="240245" y="200393"/>
                                </a:lnTo>
                                <a:lnTo>
                                  <a:pt x="204050" y="212763"/>
                                </a:lnTo>
                                <a:lnTo>
                                  <a:pt x="168160" y="226021"/>
                                </a:lnTo>
                                <a:lnTo>
                                  <a:pt x="128168" y="242112"/>
                                </a:lnTo>
                                <a:lnTo>
                                  <a:pt x="88811" y="259537"/>
                                </a:lnTo>
                                <a:lnTo>
                                  <a:pt x="50152" y="278460"/>
                                </a:lnTo>
                                <a:lnTo>
                                  <a:pt x="12280" y="299072"/>
                                </a:lnTo>
                                <a:lnTo>
                                  <a:pt x="0" y="306273"/>
                                </a:lnTo>
                                <a:lnTo>
                                  <a:pt x="762" y="307987"/>
                                </a:lnTo>
                                <a:lnTo>
                                  <a:pt x="50634" y="287896"/>
                                </a:lnTo>
                                <a:lnTo>
                                  <a:pt x="100952" y="269278"/>
                                </a:lnTo>
                                <a:lnTo>
                                  <a:pt x="151676" y="252056"/>
                                </a:lnTo>
                                <a:lnTo>
                                  <a:pt x="202780" y="236118"/>
                                </a:lnTo>
                                <a:lnTo>
                                  <a:pt x="254241" y="221373"/>
                                </a:lnTo>
                                <a:lnTo>
                                  <a:pt x="306031" y="207721"/>
                                </a:lnTo>
                                <a:lnTo>
                                  <a:pt x="358114" y="195072"/>
                                </a:lnTo>
                                <a:lnTo>
                                  <a:pt x="410464" y="183337"/>
                                </a:lnTo>
                                <a:lnTo>
                                  <a:pt x="410464" y="15320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9" name="Image 59"/>
                          <pic:cNvPicPr/>
                        </pic:nvPicPr>
                        <pic:blipFill>
                          <a:blip r:embed="rId42" cstate="print"/>
                          <a:stretch>
                            <a:fillRect/>
                          </a:stretch>
                        </pic:blipFill>
                        <pic:spPr>
                          <a:xfrm>
                            <a:off x="156880" y="2494211"/>
                            <a:ext cx="201908" cy="109550"/>
                          </a:xfrm>
                          <a:prstGeom prst="rect">
                            <a:avLst/>
                          </a:prstGeom>
                        </pic:spPr>
                      </pic:pic>
                      <wps:wsp>
                        <wps:cNvPr id="60" name="Graphic 60"/>
                        <wps:cNvSpPr/>
                        <wps:spPr>
                          <a:xfrm>
                            <a:off x="157378" y="2494350"/>
                            <a:ext cx="4667250" cy="482600"/>
                          </a:xfrm>
                          <a:custGeom>
                            <a:avLst/>
                            <a:gdLst/>
                            <a:ahLst/>
                            <a:cxnLst/>
                            <a:rect l="l" t="t" r="r" b="b"/>
                            <a:pathLst>
                              <a:path w="4667250" h="482600">
                                <a:moveTo>
                                  <a:pt x="217639" y="198132"/>
                                </a:moveTo>
                                <a:lnTo>
                                  <a:pt x="163080" y="198666"/>
                                </a:lnTo>
                                <a:lnTo>
                                  <a:pt x="108661" y="201422"/>
                                </a:lnTo>
                                <a:lnTo>
                                  <a:pt x="54317" y="205765"/>
                                </a:lnTo>
                                <a:lnTo>
                                  <a:pt x="12" y="211023"/>
                                </a:lnTo>
                                <a:lnTo>
                                  <a:pt x="1092" y="228815"/>
                                </a:lnTo>
                                <a:lnTo>
                                  <a:pt x="2019" y="237464"/>
                                </a:lnTo>
                                <a:lnTo>
                                  <a:pt x="3225" y="245935"/>
                                </a:lnTo>
                                <a:lnTo>
                                  <a:pt x="26352" y="239382"/>
                                </a:lnTo>
                                <a:lnTo>
                                  <a:pt x="52705" y="233032"/>
                                </a:lnTo>
                                <a:lnTo>
                                  <a:pt x="108800" y="220383"/>
                                </a:lnTo>
                                <a:lnTo>
                                  <a:pt x="217639" y="198132"/>
                                </a:lnTo>
                                <a:close/>
                              </a:path>
                              <a:path w="4667250" h="482600">
                                <a:moveTo>
                                  <a:pt x="307822" y="172974"/>
                                </a:moveTo>
                                <a:lnTo>
                                  <a:pt x="257632" y="161201"/>
                                </a:lnTo>
                                <a:lnTo>
                                  <a:pt x="215328" y="155016"/>
                                </a:lnTo>
                                <a:lnTo>
                                  <a:pt x="173596" y="150863"/>
                                </a:lnTo>
                                <a:lnTo>
                                  <a:pt x="118706" y="147662"/>
                                </a:lnTo>
                                <a:lnTo>
                                  <a:pt x="58788" y="146659"/>
                                </a:lnTo>
                                <a:lnTo>
                                  <a:pt x="35674" y="146939"/>
                                </a:lnTo>
                                <a:lnTo>
                                  <a:pt x="12547" y="147535"/>
                                </a:lnTo>
                                <a:lnTo>
                                  <a:pt x="0" y="148082"/>
                                </a:lnTo>
                                <a:lnTo>
                                  <a:pt x="0" y="183654"/>
                                </a:lnTo>
                                <a:lnTo>
                                  <a:pt x="35445" y="179552"/>
                                </a:lnTo>
                                <a:lnTo>
                                  <a:pt x="63715" y="177507"/>
                                </a:lnTo>
                                <a:lnTo>
                                  <a:pt x="91998" y="175945"/>
                                </a:lnTo>
                                <a:lnTo>
                                  <a:pt x="139877" y="174307"/>
                                </a:lnTo>
                                <a:lnTo>
                                  <a:pt x="183692" y="173659"/>
                                </a:lnTo>
                                <a:lnTo>
                                  <a:pt x="307822" y="172974"/>
                                </a:lnTo>
                                <a:close/>
                              </a:path>
                              <a:path w="4667250" h="482600">
                                <a:moveTo>
                                  <a:pt x="343242" y="0"/>
                                </a:moveTo>
                                <a:lnTo>
                                  <a:pt x="306171" y="0"/>
                                </a:lnTo>
                                <a:lnTo>
                                  <a:pt x="306171" y="109245"/>
                                </a:lnTo>
                                <a:lnTo>
                                  <a:pt x="343242" y="109245"/>
                                </a:lnTo>
                                <a:lnTo>
                                  <a:pt x="343242" y="0"/>
                                </a:lnTo>
                                <a:close/>
                              </a:path>
                              <a:path w="4667250" h="482600">
                                <a:moveTo>
                                  <a:pt x="4666983" y="217322"/>
                                </a:moveTo>
                                <a:lnTo>
                                  <a:pt x="4627308" y="225907"/>
                                </a:lnTo>
                                <a:lnTo>
                                  <a:pt x="4567352" y="239941"/>
                                </a:lnTo>
                                <a:lnTo>
                                  <a:pt x="4520527" y="251980"/>
                                </a:lnTo>
                                <a:lnTo>
                                  <a:pt x="4473943" y="264947"/>
                                </a:lnTo>
                                <a:lnTo>
                                  <a:pt x="4427626" y="278879"/>
                                </a:lnTo>
                                <a:lnTo>
                                  <a:pt x="4388231" y="291630"/>
                                </a:lnTo>
                                <a:lnTo>
                                  <a:pt x="4349115" y="305168"/>
                                </a:lnTo>
                                <a:lnTo>
                                  <a:pt x="4310304" y="319570"/>
                                </a:lnTo>
                                <a:lnTo>
                                  <a:pt x="4270083" y="335673"/>
                                </a:lnTo>
                                <a:lnTo>
                                  <a:pt x="4284827" y="361035"/>
                                </a:lnTo>
                                <a:lnTo>
                                  <a:pt x="4319448" y="404444"/>
                                </a:lnTo>
                                <a:lnTo>
                                  <a:pt x="4362501" y="440994"/>
                                </a:lnTo>
                                <a:lnTo>
                                  <a:pt x="4411764" y="468376"/>
                                </a:lnTo>
                                <a:lnTo>
                                  <a:pt x="4451934" y="482587"/>
                                </a:lnTo>
                                <a:lnTo>
                                  <a:pt x="4453013" y="482587"/>
                                </a:lnTo>
                                <a:lnTo>
                                  <a:pt x="4499495" y="465543"/>
                                </a:lnTo>
                                <a:lnTo>
                                  <a:pt x="4547654" y="437273"/>
                                </a:lnTo>
                                <a:lnTo>
                                  <a:pt x="4588256" y="401828"/>
                                </a:lnTo>
                                <a:lnTo>
                                  <a:pt x="4621288" y="359257"/>
                                </a:lnTo>
                                <a:lnTo>
                                  <a:pt x="4646803" y="309587"/>
                                </a:lnTo>
                                <a:lnTo>
                                  <a:pt x="4659744" y="268897"/>
                                </a:lnTo>
                                <a:lnTo>
                                  <a:pt x="4666399" y="226669"/>
                                </a:lnTo>
                                <a:lnTo>
                                  <a:pt x="4666983" y="21732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1" name="Image 61"/>
                          <pic:cNvPicPr/>
                        </pic:nvPicPr>
                        <pic:blipFill>
                          <a:blip r:embed="rId43" cstate="print"/>
                          <a:stretch>
                            <a:fillRect/>
                          </a:stretch>
                        </pic:blipFill>
                        <pic:spPr>
                          <a:xfrm>
                            <a:off x="4744608" y="2492353"/>
                            <a:ext cx="81800" cy="113753"/>
                          </a:xfrm>
                          <a:prstGeom prst="rect">
                            <a:avLst/>
                          </a:prstGeom>
                        </pic:spPr>
                      </pic:pic>
                      <wps:wsp>
                        <wps:cNvPr id="62" name="Graphic 62"/>
                        <wps:cNvSpPr/>
                        <wps:spPr>
                          <a:xfrm>
                            <a:off x="4414177" y="2494312"/>
                            <a:ext cx="410845" cy="308610"/>
                          </a:xfrm>
                          <a:custGeom>
                            <a:avLst/>
                            <a:gdLst/>
                            <a:ahLst/>
                            <a:cxnLst/>
                            <a:rect l="l" t="t" r="r" b="b"/>
                            <a:pathLst>
                              <a:path w="410845" h="308610">
                                <a:moveTo>
                                  <a:pt x="277025" y="0"/>
                                </a:moveTo>
                                <a:lnTo>
                                  <a:pt x="239763" y="0"/>
                                </a:lnTo>
                                <a:lnTo>
                                  <a:pt x="239763" y="38100"/>
                                </a:lnTo>
                                <a:lnTo>
                                  <a:pt x="223786" y="38100"/>
                                </a:lnTo>
                                <a:lnTo>
                                  <a:pt x="223786" y="0"/>
                                </a:lnTo>
                                <a:lnTo>
                                  <a:pt x="186626" y="0"/>
                                </a:lnTo>
                                <a:lnTo>
                                  <a:pt x="186626" y="38100"/>
                                </a:lnTo>
                                <a:lnTo>
                                  <a:pt x="186626" y="66040"/>
                                </a:lnTo>
                                <a:lnTo>
                                  <a:pt x="186626" y="109220"/>
                                </a:lnTo>
                                <a:lnTo>
                                  <a:pt x="223901" y="109220"/>
                                </a:lnTo>
                                <a:lnTo>
                                  <a:pt x="223901" y="66040"/>
                                </a:lnTo>
                                <a:lnTo>
                                  <a:pt x="239877" y="66040"/>
                                </a:lnTo>
                                <a:lnTo>
                                  <a:pt x="239877" y="109220"/>
                                </a:lnTo>
                                <a:lnTo>
                                  <a:pt x="277025" y="109220"/>
                                </a:lnTo>
                                <a:lnTo>
                                  <a:pt x="277025" y="66040"/>
                                </a:lnTo>
                                <a:lnTo>
                                  <a:pt x="277025" y="38100"/>
                                </a:lnTo>
                                <a:lnTo>
                                  <a:pt x="277025" y="0"/>
                                </a:lnTo>
                                <a:close/>
                              </a:path>
                              <a:path w="410845" h="308610">
                                <a:moveTo>
                                  <a:pt x="410476" y="153200"/>
                                </a:moveTo>
                                <a:lnTo>
                                  <a:pt x="361111" y="165214"/>
                                </a:lnTo>
                                <a:lnTo>
                                  <a:pt x="313423" y="178079"/>
                                </a:lnTo>
                                <a:lnTo>
                                  <a:pt x="276720" y="188861"/>
                                </a:lnTo>
                                <a:lnTo>
                                  <a:pt x="240258" y="200393"/>
                                </a:lnTo>
                                <a:lnTo>
                                  <a:pt x="204076" y="212763"/>
                                </a:lnTo>
                                <a:lnTo>
                                  <a:pt x="168173" y="226021"/>
                                </a:lnTo>
                                <a:lnTo>
                                  <a:pt x="128193" y="242112"/>
                                </a:lnTo>
                                <a:lnTo>
                                  <a:pt x="88823" y="259537"/>
                                </a:lnTo>
                                <a:lnTo>
                                  <a:pt x="50165" y="278460"/>
                                </a:lnTo>
                                <a:lnTo>
                                  <a:pt x="12293" y="299072"/>
                                </a:lnTo>
                                <a:lnTo>
                                  <a:pt x="0" y="306273"/>
                                </a:lnTo>
                                <a:lnTo>
                                  <a:pt x="774" y="307987"/>
                                </a:lnTo>
                                <a:lnTo>
                                  <a:pt x="50647" y="287896"/>
                                </a:lnTo>
                                <a:lnTo>
                                  <a:pt x="100965" y="269278"/>
                                </a:lnTo>
                                <a:lnTo>
                                  <a:pt x="151688" y="252056"/>
                                </a:lnTo>
                                <a:lnTo>
                                  <a:pt x="202793" y="236118"/>
                                </a:lnTo>
                                <a:lnTo>
                                  <a:pt x="254254" y="221373"/>
                                </a:lnTo>
                                <a:lnTo>
                                  <a:pt x="306031" y="207721"/>
                                </a:lnTo>
                                <a:lnTo>
                                  <a:pt x="358127" y="195072"/>
                                </a:lnTo>
                                <a:lnTo>
                                  <a:pt x="410476" y="183337"/>
                                </a:lnTo>
                                <a:lnTo>
                                  <a:pt x="410476" y="15320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3" name="Image 63"/>
                          <pic:cNvPicPr/>
                        </pic:nvPicPr>
                        <pic:blipFill>
                          <a:blip r:embed="rId44" cstate="print"/>
                          <a:stretch>
                            <a:fillRect/>
                          </a:stretch>
                        </pic:blipFill>
                        <pic:spPr>
                          <a:xfrm>
                            <a:off x="4394582" y="2494211"/>
                            <a:ext cx="201906" cy="109550"/>
                          </a:xfrm>
                          <a:prstGeom prst="rect">
                            <a:avLst/>
                          </a:prstGeom>
                        </pic:spPr>
                      </pic:pic>
                      <wps:wsp>
                        <wps:cNvPr id="64" name="Graphic 64"/>
                        <wps:cNvSpPr/>
                        <wps:spPr>
                          <a:xfrm>
                            <a:off x="4395089" y="2494350"/>
                            <a:ext cx="343535" cy="246379"/>
                          </a:xfrm>
                          <a:custGeom>
                            <a:avLst/>
                            <a:gdLst/>
                            <a:ahLst/>
                            <a:cxnLst/>
                            <a:rect l="l" t="t" r="r" b="b"/>
                            <a:pathLst>
                              <a:path w="343535" h="246379">
                                <a:moveTo>
                                  <a:pt x="217627" y="198132"/>
                                </a:moveTo>
                                <a:lnTo>
                                  <a:pt x="163068" y="198666"/>
                                </a:lnTo>
                                <a:lnTo>
                                  <a:pt x="108648" y="201422"/>
                                </a:lnTo>
                                <a:lnTo>
                                  <a:pt x="54305" y="205765"/>
                                </a:lnTo>
                                <a:lnTo>
                                  <a:pt x="0" y="211023"/>
                                </a:lnTo>
                                <a:lnTo>
                                  <a:pt x="1079" y="228815"/>
                                </a:lnTo>
                                <a:lnTo>
                                  <a:pt x="2006" y="237464"/>
                                </a:lnTo>
                                <a:lnTo>
                                  <a:pt x="3213" y="245935"/>
                                </a:lnTo>
                                <a:lnTo>
                                  <a:pt x="26339" y="239382"/>
                                </a:lnTo>
                                <a:lnTo>
                                  <a:pt x="52692" y="233032"/>
                                </a:lnTo>
                                <a:lnTo>
                                  <a:pt x="108800" y="220383"/>
                                </a:lnTo>
                                <a:lnTo>
                                  <a:pt x="217627" y="198132"/>
                                </a:lnTo>
                                <a:close/>
                              </a:path>
                              <a:path w="343535" h="246379">
                                <a:moveTo>
                                  <a:pt x="307822" y="172974"/>
                                </a:moveTo>
                                <a:lnTo>
                                  <a:pt x="257619" y="161201"/>
                                </a:lnTo>
                                <a:lnTo>
                                  <a:pt x="215328" y="155016"/>
                                </a:lnTo>
                                <a:lnTo>
                                  <a:pt x="173596" y="150863"/>
                                </a:lnTo>
                                <a:lnTo>
                                  <a:pt x="118681" y="147662"/>
                                </a:lnTo>
                                <a:lnTo>
                                  <a:pt x="58775" y="146659"/>
                                </a:lnTo>
                                <a:lnTo>
                                  <a:pt x="35661" y="146939"/>
                                </a:lnTo>
                                <a:lnTo>
                                  <a:pt x="12534" y="147535"/>
                                </a:lnTo>
                                <a:lnTo>
                                  <a:pt x="0" y="148082"/>
                                </a:lnTo>
                                <a:lnTo>
                                  <a:pt x="0" y="183654"/>
                                </a:lnTo>
                                <a:lnTo>
                                  <a:pt x="35445" y="179552"/>
                                </a:lnTo>
                                <a:lnTo>
                                  <a:pt x="63703" y="177507"/>
                                </a:lnTo>
                                <a:lnTo>
                                  <a:pt x="91986" y="175945"/>
                                </a:lnTo>
                                <a:lnTo>
                                  <a:pt x="139865" y="174307"/>
                                </a:lnTo>
                                <a:lnTo>
                                  <a:pt x="183680" y="173659"/>
                                </a:lnTo>
                                <a:lnTo>
                                  <a:pt x="307822" y="172974"/>
                                </a:lnTo>
                                <a:close/>
                              </a:path>
                              <a:path w="343535" h="246379">
                                <a:moveTo>
                                  <a:pt x="343230" y="0"/>
                                </a:moveTo>
                                <a:lnTo>
                                  <a:pt x="306158" y="0"/>
                                </a:lnTo>
                                <a:lnTo>
                                  <a:pt x="306158" y="109245"/>
                                </a:lnTo>
                                <a:lnTo>
                                  <a:pt x="343230" y="109245"/>
                                </a:lnTo>
                                <a:lnTo>
                                  <a:pt x="343230" y="0"/>
                                </a:lnTo>
                                <a:close/>
                              </a:path>
                            </a:pathLst>
                          </a:custGeom>
                          <a:solidFill>
                            <a:srgbClr val="FFFFFF"/>
                          </a:solidFill>
                        </wps:spPr>
                        <wps:bodyPr wrap="square" lIns="0" tIns="0" rIns="0" bIns="0" rtlCol="0">
                          <a:prstTxWarp prst="textNoShape">
                            <a:avLst/>
                          </a:prstTxWarp>
                          <a:noAutofit/>
                        </wps:bodyPr>
                      </wps:wsp>
                      <wps:wsp>
                        <wps:cNvPr id="65" name="Graphic 65"/>
                        <wps:cNvSpPr/>
                        <wps:spPr>
                          <a:xfrm>
                            <a:off x="703157" y="2320425"/>
                            <a:ext cx="20955" cy="24130"/>
                          </a:xfrm>
                          <a:custGeom>
                            <a:avLst/>
                            <a:gdLst/>
                            <a:ahLst/>
                            <a:cxnLst/>
                            <a:rect l="l" t="t" r="r" b="b"/>
                            <a:pathLst>
                              <a:path w="20955" h="24130">
                                <a:moveTo>
                                  <a:pt x="0" y="24079"/>
                                </a:moveTo>
                                <a:lnTo>
                                  <a:pt x="4172" y="18695"/>
                                </a:lnTo>
                                <a:lnTo>
                                  <a:pt x="7712" y="14392"/>
                                </a:lnTo>
                                <a:lnTo>
                                  <a:pt x="12551" y="8913"/>
                                </a:lnTo>
                                <a:lnTo>
                                  <a:pt x="20624" y="0"/>
                                </a:lnTo>
                              </a:path>
                            </a:pathLst>
                          </a:custGeom>
                          <a:ln w="12700">
                            <a:solidFill>
                              <a:srgbClr val="6D6E71"/>
                            </a:solidFill>
                            <a:prstDash val="solid"/>
                          </a:ln>
                        </wps:spPr>
                        <wps:bodyPr wrap="square" lIns="0" tIns="0" rIns="0" bIns="0" rtlCol="0">
                          <a:prstTxWarp prst="textNoShape">
                            <a:avLst/>
                          </a:prstTxWarp>
                          <a:noAutofit/>
                        </wps:bodyPr>
                      </wps:wsp>
                      <wps:wsp>
                        <wps:cNvPr id="66" name="Graphic 66"/>
                        <wps:cNvSpPr/>
                        <wps:spPr>
                          <a:xfrm>
                            <a:off x="768399" y="1547695"/>
                            <a:ext cx="2058670" cy="727710"/>
                          </a:xfrm>
                          <a:custGeom>
                            <a:avLst/>
                            <a:gdLst/>
                            <a:ahLst/>
                            <a:cxnLst/>
                            <a:rect l="l" t="t" r="r" b="b"/>
                            <a:pathLst>
                              <a:path w="2058670" h="727710">
                                <a:moveTo>
                                  <a:pt x="0" y="727443"/>
                                </a:moveTo>
                                <a:lnTo>
                                  <a:pt x="41822" y="690035"/>
                                </a:lnTo>
                                <a:lnTo>
                                  <a:pt x="94101" y="648352"/>
                                </a:lnTo>
                                <a:lnTo>
                                  <a:pt x="156916" y="604329"/>
                                </a:lnTo>
                                <a:lnTo>
                                  <a:pt x="192300" y="582044"/>
                                </a:lnTo>
                                <a:lnTo>
                                  <a:pt x="230348" y="559899"/>
                                </a:lnTo>
                                <a:lnTo>
                                  <a:pt x="271070" y="538136"/>
                                </a:lnTo>
                                <a:lnTo>
                                  <a:pt x="314477" y="516997"/>
                                </a:lnTo>
                                <a:lnTo>
                                  <a:pt x="360578" y="496724"/>
                                </a:lnTo>
                                <a:lnTo>
                                  <a:pt x="409384" y="477558"/>
                                </a:lnTo>
                                <a:lnTo>
                                  <a:pt x="460904" y="459742"/>
                                </a:lnTo>
                                <a:lnTo>
                                  <a:pt x="515149" y="443516"/>
                                </a:lnTo>
                                <a:lnTo>
                                  <a:pt x="572128" y="429123"/>
                                </a:lnTo>
                                <a:lnTo>
                                  <a:pt x="631852" y="416805"/>
                                </a:lnTo>
                                <a:lnTo>
                                  <a:pt x="694331" y="406804"/>
                                </a:lnTo>
                                <a:lnTo>
                                  <a:pt x="759575" y="399360"/>
                                </a:lnTo>
                                <a:lnTo>
                                  <a:pt x="827594" y="394717"/>
                                </a:lnTo>
                                <a:lnTo>
                                  <a:pt x="898397" y="393115"/>
                                </a:lnTo>
                                <a:lnTo>
                                  <a:pt x="965648" y="392879"/>
                                </a:lnTo>
                                <a:lnTo>
                                  <a:pt x="1030214" y="392116"/>
                                </a:lnTo>
                                <a:lnTo>
                                  <a:pt x="1092206" y="390742"/>
                                </a:lnTo>
                                <a:lnTo>
                                  <a:pt x="1151732" y="388675"/>
                                </a:lnTo>
                                <a:lnTo>
                                  <a:pt x="1208901" y="385832"/>
                                </a:lnTo>
                                <a:lnTo>
                                  <a:pt x="1263823" y="382130"/>
                                </a:lnTo>
                                <a:lnTo>
                                  <a:pt x="1316606" y="377486"/>
                                </a:lnTo>
                                <a:lnTo>
                                  <a:pt x="1367360" y="371817"/>
                                </a:lnTo>
                                <a:lnTo>
                                  <a:pt x="1416193" y="365040"/>
                                </a:lnTo>
                                <a:lnTo>
                                  <a:pt x="1463215" y="357073"/>
                                </a:lnTo>
                                <a:lnTo>
                                  <a:pt x="1508534" y="347832"/>
                                </a:lnTo>
                                <a:lnTo>
                                  <a:pt x="1552260" y="337234"/>
                                </a:lnTo>
                                <a:lnTo>
                                  <a:pt x="1594502" y="325197"/>
                                </a:lnTo>
                                <a:lnTo>
                                  <a:pt x="1635368" y="311638"/>
                                </a:lnTo>
                                <a:lnTo>
                                  <a:pt x="1674969" y="296473"/>
                                </a:lnTo>
                                <a:lnTo>
                                  <a:pt x="1713412" y="279620"/>
                                </a:lnTo>
                                <a:lnTo>
                                  <a:pt x="1750807" y="260996"/>
                                </a:lnTo>
                                <a:lnTo>
                                  <a:pt x="1787263" y="240518"/>
                                </a:lnTo>
                                <a:lnTo>
                                  <a:pt x="1822888" y="218103"/>
                                </a:lnTo>
                                <a:lnTo>
                                  <a:pt x="1857793" y="193669"/>
                                </a:lnTo>
                                <a:lnTo>
                                  <a:pt x="1892086" y="167131"/>
                                </a:lnTo>
                                <a:lnTo>
                                  <a:pt x="1925876" y="138408"/>
                                </a:lnTo>
                                <a:lnTo>
                                  <a:pt x="1959272" y="107416"/>
                                </a:lnTo>
                                <a:lnTo>
                                  <a:pt x="1992383" y="74073"/>
                                </a:lnTo>
                                <a:lnTo>
                                  <a:pt x="2025318" y="38295"/>
                                </a:lnTo>
                                <a:lnTo>
                                  <a:pt x="2058187" y="0"/>
                                </a:lnTo>
                              </a:path>
                            </a:pathLst>
                          </a:custGeom>
                          <a:ln w="12700">
                            <a:solidFill>
                              <a:srgbClr val="6D6E71"/>
                            </a:solidFill>
                            <a:prstDash val="dash"/>
                          </a:ln>
                        </wps:spPr>
                        <wps:bodyPr wrap="square" lIns="0" tIns="0" rIns="0" bIns="0" rtlCol="0">
                          <a:prstTxWarp prst="textNoShape">
                            <a:avLst/>
                          </a:prstTxWarp>
                          <a:noAutofit/>
                        </wps:bodyPr>
                      </wps:wsp>
                      <pic:pic xmlns:pic="http://schemas.openxmlformats.org/drawingml/2006/picture">
                        <pic:nvPicPr>
                          <pic:cNvPr id="67" name="Image 67"/>
                          <pic:cNvPicPr/>
                        </pic:nvPicPr>
                        <pic:blipFill>
                          <a:blip r:embed="rId45" cstate="print"/>
                          <a:stretch>
                            <a:fillRect/>
                          </a:stretch>
                        </pic:blipFill>
                        <pic:spPr>
                          <a:xfrm>
                            <a:off x="2807034" y="1437046"/>
                            <a:ext cx="104559" cy="117386"/>
                          </a:xfrm>
                          <a:prstGeom prst="rect">
                            <a:avLst/>
                          </a:prstGeom>
                        </pic:spPr>
                      </pic:pic>
                      <wps:wsp>
                        <wps:cNvPr id="68" name="Graphic 68"/>
                        <wps:cNvSpPr/>
                        <wps:spPr>
                          <a:xfrm>
                            <a:off x="2836539" y="3709365"/>
                            <a:ext cx="1270" cy="436880"/>
                          </a:xfrm>
                          <a:custGeom>
                            <a:avLst/>
                            <a:gdLst/>
                            <a:ahLst/>
                            <a:cxnLst/>
                            <a:rect l="l" t="t" r="r" b="b"/>
                            <a:pathLst>
                              <a:path h="436880">
                                <a:moveTo>
                                  <a:pt x="0" y="0"/>
                                </a:moveTo>
                                <a:lnTo>
                                  <a:pt x="0" y="436841"/>
                                </a:lnTo>
                              </a:path>
                            </a:pathLst>
                          </a:custGeom>
                          <a:ln w="12700">
                            <a:solidFill>
                              <a:srgbClr val="6D6E71"/>
                            </a:solidFill>
                            <a:prstDash val="dash"/>
                          </a:ln>
                        </wps:spPr>
                        <wps:bodyPr wrap="square" lIns="0" tIns="0" rIns="0" bIns="0" rtlCol="0">
                          <a:prstTxWarp prst="textNoShape">
                            <a:avLst/>
                          </a:prstTxWarp>
                          <a:noAutofit/>
                        </wps:bodyPr>
                      </wps:wsp>
                      <wps:wsp>
                        <wps:cNvPr id="69" name="Graphic 69"/>
                        <wps:cNvSpPr/>
                        <wps:spPr>
                          <a:xfrm>
                            <a:off x="750924" y="2482367"/>
                            <a:ext cx="467995" cy="495934"/>
                          </a:xfrm>
                          <a:custGeom>
                            <a:avLst/>
                            <a:gdLst/>
                            <a:ahLst/>
                            <a:cxnLst/>
                            <a:rect l="l" t="t" r="r" b="b"/>
                            <a:pathLst>
                              <a:path w="467995" h="495934">
                                <a:moveTo>
                                  <a:pt x="459943" y="0"/>
                                </a:moveTo>
                                <a:lnTo>
                                  <a:pt x="54279" y="0"/>
                                </a:lnTo>
                                <a:lnTo>
                                  <a:pt x="46748" y="7518"/>
                                </a:lnTo>
                                <a:lnTo>
                                  <a:pt x="46748" y="56007"/>
                                </a:lnTo>
                                <a:lnTo>
                                  <a:pt x="7531" y="56007"/>
                                </a:lnTo>
                                <a:lnTo>
                                  <a:pt x="12" y="63538"/>
                                </a:lnTo>
                                <a:lnTo>
                                  <a:pt x="12" y="82130"/>
                                </a:lnTo>
                                <a:lnTo>
                                  <a:pt x="7531" y="89661"/>
                                </a:lnTo>
                                <a:lnTo>
                                  <a:pt x="46761" y="89661"/>
                                </a:lnTo>
                                <a:lnTo>
                                  <a:pt x="46761" y="125971"/>
                                </a:lnTo>
                                <a:lnTo>
                                  <a:pt x="7531" y="125971"/>
                                </a:lnTo>
                                <a:lnTo>
                                  <a:pt x="12" y="133502"/>
                                </a:lnTo>
                                <a:lnTo>
                                  <a:pt x="12" y="152095"/>
                                </a:lnTo>
                                <a:lnTo>
                                  <a:pt x="7531" y="159626"/>
                                </a:lnTo>
                                <a:lnTo>
                                  <a:pt x="46761" y="159626"/>
                                </a:lnTo>
                                <a:lnTo>
                                  <a:pt x="46761" y="195935"/>
                                </a:lnTo>
                                <a:lnTo>
                                  <a:pt x="7518" y="195935"/>
                                </a:lnTo>
                                <a:lnTo>
                                  <a:pt x="0" y="203466"/>
                                </a:lnTo>
                                <a:lnTo>
                                  <a:pt x="0" y="222072"/>
                                </a:lnTo>
                                <a:lnTo>
                                  <a:pt x="7518" y="229590"/>
                                </a:lnTo>
                                <a:lnTo>
                                  <a:pt x="46748" y="229590"/>
                                </a:lnTo>
                                <a:lnTo>
                                  <a:pt x="46748" y="265899"/>
                                </a:lnTo>
                                <a:lnTo>
                                  <a:pt x="7518" y="265899"/>
                                </a:lnTo>
                                <a:lnTo>
                                  <a:pt x="0" y="273431"/>
                                </a:lnTo>
                                <a:lnTo>
                                  <a:pt x="0" y="292023"/>
                                </a:lnTo>
                                <a:lnTo>
                                  <a:pt x="7518" y="299554"/>
                                </a:lnTo>
                                <a:lnTo>
                                  <a:pt x="46748" y="299554"/>
                                </a:lnTo>
                                <a:lnTo>
                                  <a:pt x="46748" y="335864"/>
                                </a:lnTo>
                                <a:lnTo>
                                  <a:pt x="7518" y="335864"/>
                                </a:lnTo>
                                <a:lnTo>
                                  <a:pt x="0" y="343408"/>
                                </a:lnTo>
                                <a:lnTo>
                                  <a:pt x="0" y="361988"/>
                                </a:lnTo>
                                <a:lnTo>
                                  <a:pt x="7518" y="369519"/>
                                </a:lnTo>
                                <a:lnTo>
                                  <a:pt x="46748" y="369519"/>
                                </a:lnTo>
                                <a:lnTo>
                                  <a:pt x="46748" y="405815"/>
                                </a:lnTo>
                                <a:lnTo>
                                  <a:pt x="7518" y="405815"/>
                                </a:lnTo>
                                <a:lnTo>
                                  <a:pt x="0" y="413372"/>
                                </a:lnTo>
                                <a:lnTo>
                                  <a:pt x="0" y="431939"/>
                                </a:lnTo>
                                <a:lnTo>
                                  <a:pt x="7518" y="439483"/>
                                </a:lnTo>
                                <a:lnTo>
                                  <a:pt x="46761" y="439483"/>
                                </a:lnTo>
                                <a:lnTo>
                                  <a:pt x="46761" y="487946"/>
                                </a:lnTo>
                                <a:lnTo>
                                  <a:pt x="54279" y="495477"/>
                                </a:lnTo>
                                <a:lnTo>
                                  <a:pt x="459955" y="495477"/>
                                </a:lnTo>
                                <a:lnTo>
                                  <a:pt x="467487" y="487946"/>
                                </a:lnTo>
                                <a:lnTo>
                                  <a:pt x="467487" y="361492"/>
                                </a:lnTo>
                                <a:lnTo>
                                  <a:pt x="255095" y="361492"/>
                                </a:lnTo>
                                <a:lnTo>
                                  <a:pt x="251561" y="361111"/>
                                </a:lnTo>
                                <a:lnTo>
                                  <a:pt x="249796" y="360819"/>
                                </a:lnTo>
                                <a:lnTo>
                                  <a:pt x="241515" y="358952"/>
                                </a:lnTo>
                                <a:lnTo>
                                  <a:pt x="241515" y="335610"/>
                                </a:lnTo>
                                <a:lnTo>
                                  <a:pt x="239852" y="335610"/>
                                </a:lnTo>
                                <a:lnTo>
                                  <a:pt x="194043" y="325805"/>
                                </a:lnTo>
                                <a:lnTo>
                                  <a:pt x="194983" y="315226"/>
                                </a:lnTo>
                                <a:lnTo>
                                  <a:pt x="195757" y="311137"/>
                                </a:lnTo>
                                <a:lnTo>
                                  <a:pt x="198018" y="303364"/>
                                </a:lnTo>
                                <a:lnTo>
                                  <a:pt x="199212" y="299732"/>
                                </a:lnTo>
                                <a:lnTo>
                                  <a:pt x="203415" y="288747"/>
                                </a:lnTo>
                                <a:lnTo>
                                  <a:pt x="272601" y="288747"/>
                                </a:lnTo>
                                <a:lnTo>
                                  <a:pt x="273189" y="288277"/>
                                </a:lnTo>
                                <a:lnTo>
                                  <a:pt x="275183" y="283768"/>
                                </a:lnTo>
                                <a:lnTo>
                                  <a:pt x="275183" y="274358"/>
                                </a:lnTo>
                                <a:lnTo>
                                  <a:pt x="236562" y="249466"/>
                                </a:lnTo>
                                <a:lnTo>
                                  <a:pt x="231533" y="247446"/>
                                </a:lnTo>
                                <a:lnTo>
                                  <a:pt x="226771" y="245110"/>
                                </a:lnTo>
                                <a:lnTo>
                                  <a:pt x="200050" y="213080"/>
                                </a:lnTo>
                                <a:lnTo>
                                  <a:pt x="199097" y="199758"/>
                                </a:lnTo>
                                <a:lnTo>
                                  <a:pt x="199933" y="189509"/>
                                </a:lnTo>
                                <a:lnTo>
                                  <a:pt x="225109" y="154655"/>
                                </a:lnTo>
                                <a:lnTo>
                                  <a:pt x="241515" y="148666"/>
                                </a:lnTo>
                                <a:lnTo>
                                  <a:pt x="241515" y="126364"/>
                                </a:lnTo>
                                <a:lnTo>
                                  <a:pt x="253772" y="123126"/>
                                </a:lnTo>
                                <a:lnTo>
                                  <a:pt x="467487" y="123126"/>
                                </a:lnTo>
                                <a:lnTo>
                                  <a:pt x="467487" y="7518"/>
                                </a:lnTo>
                                <a:lnTo>
                                  <a:pt x="459943" y="0"/>
                                </a:lnTo>
                                <a:close/>
                              </a:path>
                              <a:path w="467995" h="495934">
                                <a:moveTo>
                                  <a:pt x="269989" y="183197"/>
                                </a:moveTo>
                                <a:lnTo>
                                  <a:pt x="255308" y="183197"/>
                                </a:lnTo>
                                <a:lnTo>
                                  <a:pt x="249262" y="184594"/>
                                </a:lnTo>
                                <a:lnTo>
                                  <a:pt x="243459" y="188671"/>
                                </a:lnTo>
                                <a:lnTo>
                                  <a:pt x="240931" y="191223"/>
                                </a:lnTo>
                                <a:lnTo>
                                  <a:pt x="240931" y="200291"/>
                                </a:lnTo>
                                <a:lnTo>
                                  <a:pt x="281876" y="224828"/>
                                </a:lnTo>
                                <a:lnTo>
                                  <a:pt x="287312" y="227418"/>
                                </a:lnTo>
                                <a:lnTo>
                                  <a:pt x="315163" y="255651"/>
                                </a:lnTo>
                                <a:lnTo>
                                  <a:pt x="317334" y="261315"/>
                                </a:lnTo>
                                <a:lnTo>
                                  <a:pt x="318452" y="268122"/>
                                </a:lnTo>
                                <a:lnTo>
                                  <a:pt x="318452" y="275882"/>
                                </a:lnTo>
                                <a:lnTo>
                                  <a:pt x="317585" y="286990"/>
                                </a:lnTo>
                                <a:lnTo>
                                  <a:pt x="315093" y="296786"/>
                                </a:lnTo>
                                <a:lnTo>
                                  <a:pt x="315015" y="297094"/>
                                </a:lnTo>
                                <a:lnTo>
                                  <a:pt x="283697" y="328763"/>
                                </a:lnTo>
                                <a:lnTo>
                                  <a:pt x="274828" y="331812"/>
                                </a:lnTo>
                                <a:lnTo>
                                  <a:pt x="274828" y="358775"/>
                                </a:lnTo>
                                <a:lnTo>
                                  <a:pt x="268478" y="360387"/>
                                </a:lnTo>
                                <a:lnTo>
                                  <a:pt x="266638" y="360819"/>
                                </a:lnTo>
                                <a:lnTo>
                                  <a:pt x="264917" y="361111"/>
                                </a:lnTo>
                                <a:lnTo>
                                  <a:pt x="261607" y="361492"/>
                                </a:lnTo>
                                <a:lnTo>
                                  <a:pt x="467487" y="361492"/>
                                </a:lnTo>
                                <a:lnTo>
                                  <a:pt x="467487" y="191389"/>
                                </a:lnTo>
                                <a:lnTo>
                                  <a:pt x="301752" y="191389"/>
                                </a:lnTo>
                                <a:lnTo>
                                  <a:pt x="290296" y="187159"/>
                                </a:lnTo>
                                <a:lnTo>
                                  <a:pt x="285788" y="185889"/>
                                </a:lnTo>
                                <a:lnTo>
                                  <a:pt x="275805" y="183730"/>
                                </a:lnTo>
                                <a:lnTo>
                                  <a:pt x="269989" y="183197"/>
                                </a:lnTo>
                                <a:close/>
                              </a:path>
                              <a:path w="467995" h="495934">
                                <a:moveTo>
                                  <a:pt x="272601" y="288747"/>
                                </a:moveTo>
                                <a:lnTo>
                                  <a:pt x="203415" y="288747"/>
                                </a:lnTo>
                                <a:lnTo>
                                  <a:pt x="216154" y="292862"/>
                                </a:lnTo>
                                <a:lnTo>
                                  <a:pt x="221424" y="294347"/>
                                </a:lnTo>
                                <a:lnTo>
                                  <a:pt x="231851" y="296786"/>
                                </a:lnTo>
                                <a:lnTo>
                                  <a:pt x="238099" y="297408"/>
                                </a:lnTo>
                                <a:lnTo>
                                  <a:pt x="256286" y="297408"/>
                                </a:lnTo>
                                <a:lnTo>
                                  <a:pt x="264172" y="295478"/>
                                </a:lnTo>
                                <a:lnTo>
                                  <a:pt x="272601" y="288747"/>
                                </a:lnTo>
                                <a:close/>
                              </a:path>
                              <a:path w="467995" h="495934">
                                <a:moveTo>
                                  <a:pt x="467487" y="123126"/>
                                </a:moveTo>
                                <a:lnTo>
                                  <a:pt x="262216" y="123126"/>
                                </a:lnTo>
                                <a:lnTo>
                                  <a:pt x="275249" y="126364"/>
                                </a:lnTo>
                                <a:lnTo>
                                  <a:pt x="274840" y="126364"/>
                                </a:lnTo>
                                <a:lnTo>
                                  <a:pt x="274840" y="146939"/>
                                </a:lnTo>
                                <a:lnTo>
                                  <a:pt x="279044" y="147320"/>
                                </a:lnTo>
                                <a:lnTo>
                                  <a:pt x="283210" y="147878"/>
                                </a:lnTo>
                                <a:lnTo>
                                  <a:pt x="294144" y="149771"/>
                                </a:lnTo>
                                <a:lnTo>
                                  <a:pt x="300164" y="151345"/>
                                </a:lnTo>
                                <a:lnTo>
                                  <a:pt x="311378" y="155587"/>
                                </a:lnTo>
                                <a:lnTo>
                                  <a:pt x="309740" y="169443"/>
                                </a:lnTo>
                                <a:lnTo>
                                  <a:pt x="307784" y="176784"/>
                                </a:lnTo>
                                <a:lnTo>
                                  <a:pt x="301820" y="191223"/>
                                </a:lnTo>
                                <a:lnTo>
                                  <a:pt x="301752" y="191389"/>
                                </a:lnTo>
                                <a:lnTo>
                                  <a:pt x="467487" y="191389"/>
                                </a:lnTo>
                                <a:lnTo>
                                  <a:pt x="467487" y="123126"/>
                                </a:lnTo>
                                <a:close/>
                              </a:path>
                            </a:pathLst>
                          </a:custGeom>
                          <a:solidFill>
                            <a:srgbClr val="FFFFFF"/>
                          </a:solidFill>
                        </wps:spPr>
                        <wps:bodyPr wrap="square" lIns="0" tIns="0" rIns="0" bIns="0" rtlCol="0">
                          <a:prstTxWarp prst="textNoShape">
                            <a:avLst/>
                          </a:prstTxWarp>
                          <a:noAutofit/>
                        </wps:bodyPr>
                      </wps:wsp>
                      <wps:wsp>
                        <wps:cNvPr id="70" name="Textbox 70"/>
                        <wps:cNvSpPr txBox="1"/>
                        <wps:spPr>
                          <a:xfrm>
                            <a:off x="323875" y="851876"/>
                            <a:ext cx="1190600" cy="519723"/>
                          </a:xfrm>
                          <a:prstGeom prst="rect">
                            <a:avLst/>
                          </a:prstGeom>
                        </wps:spPr>
                        <wps:txbx>
                          <w:txbxContent>
                            <w:p w:rsidRPr="00CF230C" w:rsidR="00B5377B" w:rsidP="003B0AA0" w:rsidRDefault="00C76DC4" w14:paraId="7478B184" w14:textId="07ADC37A">
                              <w:pPr>
                                <w:spacing w:before="12"/>
                                <w:ind w:right="14"/>
                                <w:jc w:val="center"/>
                                <w:rPr>
                                  <w:rFonts w:ascii="Trebuchet MS" w:hAnsi="Trebuchet MS"/>
                                  <w:sz w:val="20"/>
                                  <w:szCs w:val="20"/>
                                </w:rPr>
                              </w:pPr>
                              <w:r w:rsidRPr="005B32FC">
                                <w:rPr>
                                  <w:rFonts w:ascii="Trebuchet MS" w:hAnsi="Trebuchet MS"/>
                                  <w:color w:val="FFFFFF"/>
                                  <w:sz w:val="20"/>
                                  <w:szCs w:val="20"/>
                                </w:rPr>
                                <w:t>President’s</w:t>
                              </w:r>
                              <w:r w:rsidRPr="005B32FC" w:rsidR="00CF230C">
                                <w:rPr>
                                  <w:rFonts w:ascii="Trebuchet MS" w:hAnsi="Trebuchet MS"/>
                                  <w:color w:val="FFFFFF"/>
                                  <w:sz w:val="20"/>
                                  <w:szCs w:val="20"/>
                                </w:rPr>
                                <w:t xml:space="preserve"> </w:t>
                              </w:r>
                              <w:r w:rsidRPr="005B32FC">
                                <w:rPr>
                                  <w:rFonts w:ascii="Trebuchet MS" w:hAnsi="Trebuchet MS"/>
                                  <w:color w:val="FFFFFF"/>
                                  <w:sz w:val="20"/>
                                  <w:szCs w:val="20"/>
                                </w:rPr>
                                <w:t xml:space="preserve">budget due </w:t>
                              </w:r>
                              <w:r w:rsidRPr="005B32FC" w:rsidR="00102062">
                                <w:rPr>
                                  <w:rFonts w:ascii="Trebuchet MS" w:hAnsi="Trebuchet MS"/>
                                  <w:color w:val="FFFFFF"/>
                                  <w:sz w:val="20"/>
                                  <w:szCs w:val="20"/>
                                </w:rPr>
                                <w:t>first</w:t>
                              </w:r>
                              <w:r w:rsidRPr="005B32FC">
                                <w:rPr>
                                  <w:rFonts w:ascii="Trebuchet MS" w:hAnsi="Trebuchet MS"/>
                                  <w:color w:val="FFFFFF"/>
                                  <w:position w:val="7"/>
                                  <w:sz w:val="20"/>
                                  <w:szCs w:val="20"/>
                                </w:rPr>
                                <w:t xml:space="preserve"> </w:t>
                              </w:r>
                              <w:r w:rsidRPr="005B32FC">
                                <w:rPr>
                                  <w:rFonts w:ascii="Trebuchet MS" w:hAnsi="Trebuchet MS"/>
                                  <w:color w:val="FFFFFF"/>
                                  <w:sz w:val="20"/>
                                  <w:szCs w:val="20"/>
                                </w:rPr>
                                <w:t>Monday</w:t>
                              </w:r>
                            </w:p>
                            <w:p w:rsidRPr="00CF230C" w:rsidR="00B5377B" w:rsidP="009E2D83" w:rsidRDefault="00C76DC4" w14:paraId="553F074B" w14:textId="77777777">
                              <w:pPr>
                                <w:ind w:right="14"/>
                                <w:jc w:val="center"/>
                                <w:rPr>
                                  <w:rFonts w:ascii="Trebuchet MS" w:hAnsi="Trebuchet MS"/>
                                  <w:sz w:val="20"/>
                                  <w:szCs w:val="20"/>
                                </w:rPr>
                              </w:pPr>
                              <w:r w:rsidRPr="005B32FC">
                                <w:rPr>
                                  <w:rFonts w:ascii="Trebuchet MS" w:hAnsi="Trebuchet MS"/>
                                  <w:color w:val="FFFFFF"/>
                                  <w:sz w:val="20"/>
                                  <w:szCs w:val="20"/>
                                </w:rPr>
                                <w:t>in February</w:t>
                              </w:r>
                            </w:p>
                          </w:txbxContent>
                        </wps:txbx>
                        <wps:bodyPr wrap="square" lIns="0" tIns="0" rIns="0" bIns="0" rtlCol="0">
                          <a:noAutofit/>
                        </wps:bodyPr>
                      </wps:wsp>
                      <wps:wsp>
                        <wps:cNvPr id="71" name="Textbox 71"/>
                        <wps:cNvSpPr txBox="1"/>
                        <wps:spPr>
                          <a:xfrm>
                            <a:off x="2500740" y="849845"/>
                            <a:ext cx="805815" cy="432434"/>
                          </a:xfrm>
                          <a:prstGeom prst="rect">
                            <a:avLst/>
                          </a:prstGeom>
                        </wps:spPr>
                        <wps:txbx>
                          <w:txbxContent>
                            <w:p w:rsidR="00B5377B" w:rsidRDefault="00C76DC4" w14:paraId="36F5EB40" w14:textId="77777777">
                              <w:pPr>
                                <w:spacing w:before="17" w:line="220" w:lineRule="auto"/>
                                <w:ind w:right="18" w:hanging="1"/>
                                <w:jc w:val="center"/>
                                <w:rPr>
                                  <w:rFonts w:ascii="Trebuchet MS"/>
                                  <w:sz w:val="20"/>
                                </w:rPr>
                              </w:pPr>
                              <w:r w:rsidRPr="005B32FC">
                                <w:rPr>
                                  <w:rFonts w:ascii="Trebuchet MS"/>
                                  <w:color w:val="FFFFFF"/>
                                  <w:spacing w:val="-2"/>
                                  <w:sz w:val="20"/>
                                </w:rPr>
                                <w:t xml:space="preserve">Congressional </w:t>
                              </w:r>
                              <w:r w:rsidRPr="005B32FC">
                                <w:rPr>
                                  <w:rFonts w:ascii="Century Gothic"/>
                                  <w:b/>
                                  <w:color w:val="FFFFFF"/>
                                  <w:spacing w:val="-2"/>
                                  <w:w w:val="90"/>
                                  <w:sz w:val="20"/>
                                </w:rPr>
                                <w:t>appropriation</w:t>
                              </w:r>
                              <w:r w:rsidRPr="005B32FC">
                                <w:rPr>
                                  <w:rFonts w:ascii="Century Gothic"/>
                                  <w:b/>
                                  <w:color w:val="FFFFFF"/>
                                  <w:spacing w:val="-2"/>
                                  <w:w w:val="90"/>
                                  <w:position w:val="7"/>
                                  <w:sz w:val="11"/>
                                </w:rPr>
                                <w:t>1</w:t>
                              </w:r>
                              <w:r w:rsidRPr="005B32FC">
                                <w:rPr>
                                  <w:rFonts w:ascii="Century Gothic"/>
                                  <w:b/>
                                  <w:color w:val="FFFFFF"/>
                                  <w:spacing w:val="40"/>
                                  <w:position w:val="7"/>
                                  <w:sz w:val="11"/>
                                </w:rPr>
                                <w:t xml:space="preserve"> </w:t>
                              </w:r>
                              <w:r w:rsidRPr="005B32FC">
                                <w:rPr>
                                  <w:rFonts w:ascii="Trebuchet MS"/>
                                  <w:color w:val="FFFFFF"/>
                                  <w:spacing w:val="-2"/>
                                  <w:sz w:val="20"/>
                                </w:rPr>
                                <w:t>hearings</w:t>
                              </w:r>
                            </w:p>
                          </w:txbxContent>
                        </wps:txbx>
                        <wps:bodyPr wrap="square" lIns="0" tIns="0" rIns="0" bIns="0" rtlCol="0">
                          <a:noAutofit/>
                        </wps:bodyPr>
                      </wps:wsp>
                      <wps:wsp>
                        <wps:cNvPr id="72" name="Textbox 72"/>
                        <wps:cNvSpPr txBox="1"/>
                        <wps:spPr>
                          <a:xfrm>
                            <a:off x="4567417" y="1061184"/>
                            <a:ext cx="767715" cy="292735"/>
                          </a:xfrm>
                          <a:prstGeom prst="rect">
                            <a:avLst/>
                          </a:prstGeom>
                        </wps:spPr>
                        <wps:txbx>
                          <w:txbxContent>
                            <w:p w:rsidR="00B5377B" w:rsidRDefault="00C76DC4" w14:paraId="4FBA693C" w14:textId="77777777">
                              <w:pPr>
                                <w:spacing w:before="12" w:line="228" w:lineRule="auto"/>
                                <w:ind w:left="9" w:right="18" w:hanging="10"/>
                                <w:rPr>
                                  <w:rFonts w:ascii="Trebuchet MS"/>
                                  <w:sz w:val="20"/>
                                </w:rPr>
                              </w:pPr>
                              <w:r w:rsidRPr="005B32FC">
                                <w:rPr>
                                  <w:rFonts w:ascii="Trebuchet MS"/>
                                  <w:color w:val="FFFFFF"/>
                                  <w:spacing w:val="-2"/>
                                  <w:w w:val="90"/>
                                  <w:sz w:val="20"/>
                                </w:rPr>
                                <w:t>President</w:t>
                              </w:r>
                              <w:r w:rsidRPr="005B32FC">
                                <w:rPr>
                                  <w:rFonts w:ascii="Trebuchet MS"/>
                                  <w:color w:val="FFFFFF"/>
                                  <w:spacing w:val="-14"/>
                                  <w:w w:val="90"/>
                                  <w:sz w:val="20"/>
                                </w:rPr>
                                <w:t xml:space="preserve"> </w:t>
                              </w:r>
                              <w:r w:rsidRPr="005B32FC">
                                <w:rPr>
                                  <w:rFonts w:ascii="Trebuchet MS"/>
                                  <w:color w:val="FFFFFF"/>
                                  <w:spacing w:val="-2"/>
                                  <w:w w:val="90"/>
                                  <w:sz w:val="20"/>
                                </w:rPr>
                                <w:t xml:space="preserve">signs </w:t>
                              </w:r>
                              <w:r w:rsidRPr="005B32FC">
                                <w:rPr>
                                  <w:rFonts w:ascii="Trebuchet MS"/>
                                  <w:color w:val="FFFFFF"/>
                                  <w:w w:val="90"/>
                                  <w:sz w:val="20"/>
                                </w:rPr>
                                <w:t>the</w:t>
                              </w:r>
                              <w:r w:rsidRPr="005B32FC">
                                <w:rPr>
                                  <w:rFonts w:ascii="Trebuchet MS"/>
                                  <w:color w:val="FFFFFF"/>
                                  <w:spacing w:val="-5"/>
                                  <w:w w:val="90"/>
                                  <w:sz w:val="20"/>
                                </w:rPr>
                                <w:t xml:space="preserve"> </w:t>
                              </w:r>
                              <w:r w:rsidRPr="005B32FC">
                                <w:rPr>
                                  <w:rFonts w:ascii="Trebuchet MS"/>
                                  <w:color w:val="FFFFFF"/>
                                  <w:w w:val="90"/>
                                  <w:sz w:val="20"/>
                                </w:rPr>
                                <w:t>budget</w:t>
                              </w:r>
                              <w:r w:rsidRPr="005B32FC">
                                <w:rPr>
                                  <w:rFonts w:ascii="Trebuchet MS"/>
                                  <w:color w:val="FFFFFF"/>
                                  <w:spacing w:val="-5"/>
                                  <w:w w:val="90"/>
                                  <w:sz w:val="20"/>
                                </w:rPr>
                                <w:t xml:space="preserve"> </w:t>
                              </w:r>
                              <w:r w:rsidRPr="005B32FC">
                                <w:rPr>
                                  <w:rFonts w:ascii="Trebuchet MS"/>
                                  <w:color w:val="FFFFFF"/>
                                  <w:spacing w:val="-4"/>
                                  <w:w w:val="85"/>
                                  <w:sz w:val="20"/>
                                </w:rPr>
                                <w:t>bill</w:t>
                              </w:r>
                            </w:p>
                          </w:txbxContent>
                        </wps:txbx>
                        <wps:bodyPr wrap="square" lIns="0" tIns="0" rIns="0" bIns="0" rtlCol="0">
                          <a:noAutofit/>
                        </wps:bodyPr>
                      </wps:wsp>
                      <wps:wsp>
                        <wps:cNvPr id="73" name="Textbox 73"/>
                        <wps:cNvSpPr txBox="1"/>
                        <wps:spPr>
                          <a:xfrm>
                            <a:off x="164368" y="3214371"/>
                            <a:ext cx="1061085" cy="292735"/>
                          </a:xfrm>
                          <a:prstGeom prst="rect">
                            <a:avLst/>
                          </a:prstGeom>
                        </wps:spPr>
                        <wps:txbx>
                          <w:txbxContent>
                            <w:p w:rsidR="00B5377B" w:rsidRDefault="00C76DC4" w14:paraId="435AE2CC" w14:textId="77777777">
                              <w:pPr>
                                <w:spacing w:before="12" w:line="228" w:lineRule="auto"/>
                                <w:ind w:right="18" w:firstLine="175"/>
                                <w:rPr>
                                  <w:rFonts w:ascii="Trebuchet MS"/>
                                  <w:sz w:val="20"/>
                                </w:rPr>
                              </w:pPr>
                              <w:r w:rsidRPr="005B32FC">
                                <w:rPr>
                                  <w:rFonts w:ascii="Trebuchet MS"/>
                                  <w:color w:val="FFFFFF"/>
                                  <w:sz w:val="20"/>
                                </w:rPr>
                                <w:t>APHIS</w:t>
                              </w:r>
                              <w:r w:rsidRPr="005B32FC">
                                <w:rPr>
                                  <w:rFonts w:ascii="Trebuchet MS"/>
                                  <w:color w:val="FFFFFF"/>
                                  <w:spacing w:val="-13"/>
                                  <w:sz w:val="20"/>
                                </w:rPr>
                                <w:t xml:space="preserve"> </w:t>
                              </w:r>
                              <w:r w:rsidRPr="005B32FC">
                                <w:rPr>
                                  <w:rFonts w:ascii="Trebuchet MS"/>
                                  <w:color w:val="FFFFFF"/>
                                  <w:sz w:val="20"/>
                                </w:rPr>
                                <w:t>reports</w:t>
                              </w:r>
                              <w:r w:rsidRPr="005B32FC">
                                <w:rPr>
                                  <w:rFonts w:ascii="Trebuchet MS"/>
                                  <w:color w:val="FFFFFF"/>
                                  <w:spacing w:val="-13"/>
                                  <w:sz w:val="20"/>
                                </w:rPr>
                                <w:t xml:space="preserve"> </w:t>
                              </w:r>
                              <w:r w:rsidRPr="005B32FC">
                                <w:rPr>
                                  <w:rFonts w:ascii="Trebuchet MS"/>
                                  <w:color w:val="FFFFFF"/>
                                  <w:sz w:val="20"/>
                                </w:rPr>
                                <w:t xml:space="preserve">to </w:t>
                              </w:r>
                              <w:r w:rsidRPr="005B32FC">
                                <w:rPr>
                                  <w:rFonts w:ascii="Trebuchet MS"/>
                                  <w:color w:val="FFFFFF"/>
                                  <w:w w:val="90"/>
                                  <w:sz w:val="20"/>
                                </w:rPr>
                                <w:t>Congress</w:t>
                              </w:r>
                              <w:r w:rsidRPr="005B32FC">
                                <w:rPr>
                                  <w:rFonts w:ascii="Trebuchet MS"/>
                                  <w:color w:val="FFFFFF"/>
                                  <w:spacing w:val="-14"/>
                                  <w:w w:val="90"/>
                                  <w:sz w:val="20"/>
                                </w:rPr>
                                <w:t xml:space="preserve"> </w:t>
                              </w:r>
                              <w:r w:rsidRPr="005B32FC">
                                <w:rPr>
                                  <w:rFonts w:ascii="Trebuchet MS"/>
                                  <w:color w:val="FFFFFF"/>
                                  <w:w w:val="90"/>
                                  <w:sz w:val="20"/>
                                </w:rPr>
                                <w:t>as</w:t>
                              </w:r>
                              <w:r w:rsidRPr="005B32FC">
                                <w:rPr>
                                  <w:rFonts w:ascii="Trebuchet MS"/>
                                  <w:color w:val="FFFFFF"/>
                                  <w:spacing w:val="-14"/>
                                  <w:w w:val="90"/>
                                  <w:sz w:val="20"/>
                                </w:rPr>
                                <w:t xml:space="preserve"> </w:t>
                              </w:r>
                              <w:r w:rsidRPr="005B32FC">
                                <w:rPr>
                                  <w:rFonts w:ascii="Trebuchet MS"/>
                                  <w:color w:val="FFFFFF"/>
                                  <w:w w:val="90"/>
                                  <w:sz w:val="20"/>
                                </w:rPr>
                                <w:t>required</w:t>
                              </w:r>
                            </w:p>
                          </w:txbxContent>
                        </wps:txbx>
                        <wps:bodyPr wrap="square" lIns="0" tIns="0" rIns="0" bIns="0" rtlCol="0">
                          <a:noAutofit/>
                        </wps:bodyPr>
                      </wps:wsp>
                      <wps:wsp>
                        <wps:cNvPr id="74" name="Textbox 74"/>
                        <wps:cNvSpPr txBox="1"/>
                        <wps:spPr>
                          <a:xfrm>
                            <a:off x="2295409" y="3135758"/>
                            <a:ext cx="1054100" cy="436880"/>
                          </a:xfrm>
                          <a:prstGeom prst="rect">
                            <a:avLst/>
                          </a:prstGeom>
                        </wps:spPr>
                        <wps:txbx>
                          <w:txbxContent>
                            <w:p w:rsidR="00B5377B" w:rsidRDefault="00C76DC4" w14:paraId="0342A1A5" w14:textId="77777777">
                              <w:pPr>
                                <w:spacing w:line="236" w:lineRule="exact"/>
                                <w:ind w:left="1" w:right="18"/>
                                <w:jc w:val="center"/>
                                <w:rPr>
                                  <w:rFonts w:ascii="Century Gothic"/>
                                  <w:b/>
                                  <w:sz w:val="11"/>
                                </w:rPr>
                              </w:pPr>
                              <w:r w:rsidRPr="005B32FC">
                                <w:rPr>
                                  <w:rFonts w:ascii="Trebuchet MS"/>
                                  <w:color w:val="FFFFFF"/>
                                  <w:w w:val="90"/>
                                  <w:sz w:val="20"/>
                                </w:rPr>
                                <w:t>APHIS</w:t>
                              </w:r>
                              <w:r w:rsidRPr="005B32FC">
                                <w:rPr>
                                  <w:rFonts w:ascii="Trebuchet MS"/>
                                  <w:color w:val="FFFFFF"/>
                                  <w:spacing w:val="-5"/>
                                  <w:sz w:val="20"/>
                                </w:rPr>
                                <w:t xml:space="preserve"> </w:t>
                              </w:r>
                              <w:r w:rsidRPr="005B32FC">
                                <w:rPr>
                                  <w:rFonts w:ascii="Century Gothic"/>
                                  <w:b/>
                                  <w:color w:val="FFFFFF"/>
                                  <w:spacing w:val="-2"/>
                                  <w:sz w:val="20"/>
                                </w:rPr>
                                <w:t>allocates</w:t>
                              </w:r>
                              <w:r w:rsidRPr="005B32FC">
                                <w:rPr>
                                  <w:rFonts w:ascii="Century Gothic"/>
                                  <w:b/>
                                  <w:color w:val="FFFFFF"/>
                                  <w:spacing w:val="-2"/>
                                  <w:position w:val="7"/>
                                  <w:sz w:val="11"/>
                                </w:rPr>
                                <w:t>3</w:t>
                              </w:r>
                            </w:p>
                            <w:p w:rsidR="00B5377B" w:rsidRDefault="00C76DC4" w14:paraId="2E3FF129" w14:textId="77777777">
                              <w:pPr>
                                <w:spacing w:before="3" w:line="228" w:lineRule="auto"/>
                                <w:ind w:right="18"/>
                                <w:jc w:val="center"/>
                                <w:rPr>
                                  <w:rFonts w:ascii="Trebuchet MS"/>
                                  <w:sz w:val="20"/>
                                </w:rPr>
                              </w:pPr>
                              <w:r w:rsidRPr="005B32FC">
                                <w:rPr>
                                  <w:rFonts w:ascii="Trebuchet MS"/>
                                  <w:color w:val="FFFFFF"/>
                                  <w:sz w:val="20"/>
                                </w:rPr>
                                <w:t>&amp;</w:t>
                              </w:r>
                              <w:r w:rsidRPr="005B32FC">
                                <w:rPr>
                                  <w:rFonts w:ascii="Trebuchet MS"/>
                                  <w:color w:val="FFFFFF"/>
                                  <w:spacing w:val="-20"/>
                                  <w:sz w:val="20"/>
                                </w:rPr>
                                <w:t xml:space="preserve"> </w:t>
                              </w:r>
                              <w:r w:rsidRPr="005B32FC">
                                <w:rPr>
                                  <w:rFonts w:ascii="Trebuchet MS"/>
                                  <w:color w:val="FFFFFF"/>
                                  <w:sz w:val="20"/>
                                </w:rPr>
                                <w:t xml:space="preserve">disseminates </w:t>
                              </w:r>
                              <w:r w:rsidRPr="005B32FC">
                                <w:rPr>
                                  <w:rFonts w:ascii="Trebuchet MS"/>
                                  <w:color w:val="FFFFFF"/>
                                  <w:w w:val="90"/>
                                  <w:sz w:val="20"/>
                                </w:rPr>
                                <w:t>funding</w:t>
                              </w:r>
                              <w:r w:rsidRPr="005B32FC">
                                <w:rPr>
                                  <w:rFonts w:ascii="Trebuchet MS"/>
                                  <w:color w:val="FFFFFF"/>
                                  <w:spacing w:val="-12"/>
                                  <w:w w:val="90"/>
                                  <w:sz w:val="20"/>
                                </w:rPr>
                                <w:t xml:space="preserve"> </w:t>
                              </w:r>
                              <w:r w:rsidRPr="005B32FC">
                                <w:rPr>
                                  <w:rFonts w:ascii="Trebuchet MS"/>
                                  <w:color w:val="FFFFFF"/>
                                  <w:w w:val="90"/>
                                  <w:sz w:val="20"/>
                                </w:rPr>
                                <w:t>to</w:t>
                              </w:r>
                              <w:r w:rsidRPr="005B32FC">
                                <w:rPr>
                                  <w:rFonts w:ascii="Trebuchet MS"/>
                                  <w:color w:val="FFFFFF"/>
                                  <w:spacing w:val="-12"/>
                                  <w:w w:val="90"/>
                                  <w:sz w:val="20"/>
                                </w:rPr>
                                <w:t xml:space="preserve"> </w:t>
                              </w:r>
                              <w:r w:rsidRPr="005B32FC">
                                <w:rPr>
                                  <w:rFonts w:ascii="Trebuchet MS"/>
                                  <w:color w:val="FFFFFF"/>
                                  <w:w w:val="90"/>
                                  <w:sz w:val="20"/>
                                </w:rPr>
                                <w:t>programs</w:t>
                              </w:r>
                            </w:p>
                          </w:txbxContent>
                        </wps:txbx>
                        <wps:bodyPr wrap="square" lIns="0" tIns="0" rIns="0" bIns="0" rtlCol="0">
                          <a:noAutofit/>
                        </wps:bodyPr>
                      </wps:wsp>
                      <wps:wsp>
                        <wps:cNvPr id="75" name="Textbox 75"/>
                        <wps:cNvSpPr txBox="1"/>
                        <wps:spPr>
                          <a:xfrm>
                            <a:off x="4311577" y="3042417"/>
                            <a:ext cx="1250950" cy="572135"/>
                          </a:xfrm>
                          <a:prstGeom prst="rect">
                            <a:avLst/>
                          </a:prstGeom>
                        </wps:spPr>
                        <wps:txbx>
                          <w:txbxContent>
                            <w:p w:rsidR="00B5377B" w:rsidRDefault="00C76DC4" w14:paraId="17AAEB0D" w14:textId="77777777">
                              <w:pPr>
                                <w:spacing w:before="17" w:line="220" w:lineRule="auto"/>
                                <w:ind w:right="18"/>
                                <w:jc w:val="center"/>
                                <w:rPr>
                                  <w:rFonts w:ascii="Trebuchet MS"/>
                                  <w:sz w:val="20"/>
                                </w:rPr>
                              </w:pPr>
                              <w:r w:rsidRPr="005B32FC">
                                <w:rPr>
                                  <w:rFonts w:ascii="Trebuchet MS"/>
                                  <w:color w:val="FFFFFF"/>
                                  <w:spacing w:val="-4"/>
                                  <w:w w:val="90"/>
                                  <w:sz w:val="20"/>
                                </w:rPr>
                                <w:t>APHIS</w:t>
                              </w:r>
                              <w:r w:rsidRPr="005B32FC">
                                <w:rPr>
                                  <w:rFonts w:ascii="Trebuchet MS"/>
                                  <w:color w:val="FFFFFF"/>
                                  <w:spacing w:val="-24"/>
                                  <w:w w:val="90"/>
                                  <w:sz w:val="20"/>
                                </w:rPr>
                                <w:t xml:space="preserve"> </w:t>
                              </w:r>
                              <w:r w:rsidRPr="005B32FC">
                                <w:rPr>
                                  <w:rFonts w:ascii="Trebuchet MS"/>
                                  <w:color w:val="FFFFFF"/>
                                  <w:spacing w:val="-4"/>
                                  <w:w w:val="90"/>
                                  <w:sz w:val="20"/>
                                </w:rPr>
                                <w:t>prepares</w:t>
                              </w:r>
                              <w:r w:rsidRPr="005B32FC">
                                <w:rPr>
                                  <w:rFonts w:ascii="Trebuchet MS"/>
                                  <w:color w:val="FFFFFF"/>
                                  <w:spacing w:val="-24"/>
                                  <w:w w:val="90"/>
                                  <w:sz w:val="20"/>
                                </w:rPr>
                                <w:t xml:space="preserve"> </w:t>
                              </w:r>
                              <w:r w:rsidRPr="005B32FC">
                                <w:rPr>
                                  <w:rFonts w:ascii="Trebuchet MS"/>
                                  <w:color w:val="FFFFFF"/>
                                  <w:spacing w:val="-4"/>
                                  <w:w w:val="90"/>
                                  <w:sz w:val="20"/>
                                </w:rPr>
                                <w:t>&amp;</w:t>
                              </w:r>
                              <w:r w:rsidRPr="005B32FC">
                                <w:rPr>
                                  <w:rFonts w:ascii="Trebuchet MS"/>
                                  <w:color w:val="FFFFFF"/>
                                  <w:spacing w:val="-24"/>
                                  <w:w w:val="90"/>
                                  <w:sz w:val="20"/>
                                </w:rPr>
                                <w:t xml:space="preserve"> </w:t>
                              </w:r>
                              <w:r w:rsidRPr="005B32FC">
                                <w:rPr>
                                  <w:rFonts w:ascii="Trebuchet MS"/>
                                  <w:color w:val="FFFFFF"/>
                                  <w:spacing w:val="-4"/>
                                  <w:w w:val="90"/>
                                  <w:sz w:val="20"/>
                                </w:rPr>
                                <w:t xml:space="preserve">submits </w:t>
                              </w:r>
                              <w:r w:rsidRPr="005B32FC">
                                <w:rPr>
                                  <w:rFonts w:ascii="Century Gothic"/>
                                  <w:b/>
                                  <w:color w:val="FFFFFF"/>
                                  <w:spacing w:val="-4"/>
                                  <w:w w:val="90"/>
                                  <w:sz w:val="20"/>
                                </w:rPr>
                                <w:t>apportionment</w:t>
                              </w:r>
                              <w:r w:rsidRPr="005B32FC">
                                <w:rPr>
                                  <w:rFonts w:ascii="Century Gothic"/>
                                  <w:b/>
                                  <w:color w:val="FFFFFF"/>
                                  <w:spacing w:val="-4"/>
                                  <w:w w:val="90"/>
                                  <w:position w:val="7"/>
                                  <w:sz w:val="11"/>
                                </w:rPr>
                                <w:t>2</w:t>
                              </w:r>
                              <w:r w:rsidRPr="005B32FC">
                                <w:rPr>
                                  <w:rFonts w:ascii="Century Gothic"/>
                                  <w:b/>
                                  <w:color w:val="FFFFFF"/>
                                  <w:spacing w:val="-4"/>
                                  <w:position w:val="7"/>
                                  <w:sz w:val="11"/>
                                </w:rPr>
                                <w:t xml:space="preserve"> </w:t>
                              </w:r>
                              <w:r w:rsidRPr="005B32FC">
                                <w:rPr>
                                  <w:rFonts w:ascii="Trebuchet MS"/>
                                  <w:color w:val="FFFFFF"/>
                                  <w:spacing w:val="-4"/>
                                  <w:w w:val="90"/>
                                  <w:sz w:val="20"/>
                                </w:rPr>
                                <w:t xml:space="preserve">through </w:t>
                              </w:r>
                              <w:r w:rsidRPr="005B32FC">
                                <w:rPr>
                                  <w:rFonts w:ascii="Trebuchet MS"/>
                                  <w:color w:val="FFFFFF"/>
                                  <w:spacing w:val="-2"/>
                                  <w:sz w:val="20"/>
                                </w:rPr>
                                <w:t>USDA</w:t>
                              </w:r>
                              <w:r w:rsidRPr="005B32FC">
                                <w:rPr>
                                  <w:rFonts w:ascii="Trebuchet MS"/>
                                  <w:color w:val="FFFFFF"/>
                                  <w:spacing w:val="-30"/>
                                  <w:sz w:val="20"/>
                                </w:rPr>
                                <w:t xml:space="preserve"> </w:t>
                              </w:r>
                              <w:r w:rsidRPr="005B32FC">
                                <w:rPr>
                                  <w:rFonts w:ascii="Trebuchet MS"/>
                                  <w:color w:val="FFFFFF"/>
                                  <w:spacing w:val="-2"/>
                                  <w:sz w:val="20"/>
                                </w:rPr>
                                <w:t>Office</w:t>
                              </w:r>
                              <w:r w:rsidRPr="005B32FC">
                                <w:rPr>
                                  <w:rFonts w:ascii="Trebuchet MS"/>
                                  <w:color w:val="FFFFFF"/>
                                  <w:spacing w:val="-30"/>
                                  <w:sz w:val="20"/>
                                </w:rPr>
                                <w:t xml:space="preserve"> </w:t>
                              </w:r>
                              <w:r w:rsidRPr="005B32FC">
                                <w:rPr>
                                  <w:rFonts w:ascii="Trebuchet MS"/>
                                  <w:color w:val="FFFFFF"/>
                                  <w:spacing w:val="-2"/>
                                  <w:sz w:val="20"/>
                                </w:rPr>
                                <w:t>of</w:t>
                              </w:r>
                              <w:r w:rsidRPr="005B32FC">
                                <w:rPr>
                                  <w:rFonts w:ascii="Trebuchet MS"/>
                                  <w:color w:val="FFFFFF"/>
                                  <w:spacing w:val="-30"/>
                                  <w:sz w:val="20"/>
                                </w:rPr>
                                <w:t xml:space="preserve"> </w:t>
                              </w:r>
                              <w:r w:rsidRPr="005B32FC">
                                <w:rPr>
                                  <w:rFonts w:ascii="Trebuchet MS"/>
                                  <w:color w:val="FFFFFF"/>
                                  <w:spacing w:val="-2"/>
                                  <w:sz w:val="20"/>
                                </w:rPr>
                                <w:t>Budget</w:t>
                              </w:r>
                            </w:p>
                            <w:p w:rsidR="00B5377B" w:rsidRDefault="00C76DC4" w14:paraId="1308123D" w14:textId="77777777">
                              <w:pPr>
                                <w:spacing w:line="224" w:lineRule="exact"/>
                                <w:ind w:right="17"/>
                                <w:jc w:val="center"/>
                                <w:rPr>
                                  <w:rFonts w:ascii="Trebuchet MS"/>
                                  <w:sz w:val="20"/>
                                </w:rPr>
                              </w:pPr>
                              <w:r w:rsidRPr="005B32FC">
                                <w:rPr>
                                  <w:rFonts w:ascii="Trebuchet MS"/>
                                  <w:color w:val="FFFFFF"/>
                                  <w:w w:val="85"/>
                                  <w:sz w:val="20"/>
                                </w:rPr>
                                <w:t>&amp;</w:t>
                              </w:r>
                              <w:r w:rsidRPr="005B32FC">
                                <w:rPr>
                                  <w:rFonts w:ascii="Trebuchet MS"/>
                                  <w:color w:val="FFFFFF"/>
                                  <w:spacing w:val="-19"/>
                                  <w:w w:val="85"/>
                                  <w:sz w:val="20"/>
                                </w:rPr>
                                <w:t xml:space="preserve"> </w:t>
                              </w:r>
                              <w:r w:rsidRPr="005B32FC">
                                <w:rPr>
                                  <w:rFonts w:ascii="Trebuchet MS"/>
                                  <w:color w:val="FFFFFF"/>
                                  <w:w w:val="85"/>
                                  <w:sz w:val="20"/>
                                </w:rPr>
                                <w:t>Program</w:t>
                              </w:r>
                              <w:r w:rsidRPr="005B32FC">
                                <w:rPr>
                                  <w:rFonts w:ascii="Trebuchet MS"/>
                                  <w:color w:val="FFFFFF"/>
                                  <w:spacing w:val="-18"/>
                                  <w:w w:val="85"/>
                                  <w:sz w:val="20"/>
                                </w:rPr>
                                <w:t xml:space="preserve"> </w:t>
                              </w:r>
                              <w:r w:rsidRPr="005B32FC">
                                <w:rPr>
                                  <w:rFonts w:ascii="Trebuchet MS"/>
                                  <w:color w:val="FFFFFF"/>
                                  <w:spacing w:val="-2"/>
                                  <w:w w:val="85"/>
                                  <w:sz w:val="20"/>
                                </w:rPr>
                                <w:t>Analysis</w:t>
                              </w:r>
                            </w:p>
                          </w:txbxContent>
                        </wps:txbx>
                        <wps:bodyPr wrap="square" lIns="0" tIns="0" rIns="0" bIns="0" rtlCol="0">
                          <a:noAutofit/>
                        </wps:bodyPr>
                      </wps:wsp>
                    </wpg:wgp>
                  </a:graphicData>
                </a:graphic>
              </wp:inline>
            </w:drawing>
          </mc:Choice>
          <mc:Fallback>
            <w:pict w14:anchorId="65496588">
              <v:group id="Group 40" style="width:446.9pt;height:326.45pt;mso-position-horizontal-relative:char;mso-position-vertical-relative:line" alt="This flow chart outlines the origin of CAPS funding in six steps: 1) President's budget due the first Monday in February, 2) Congressional appropriation hearings, 3) President signs the budget bill, 4) APHIS prepares and submits apportionment through USDA Office of Budget, 5) APHIS allocates and disseminates funding to programs through cooperative agreements with states, 6) APHIS reports to congress as required. APHIS reporting informs Congressional appropriation hearings in step 2." coordsize="56756,41462" coordorigin="" o:spid="_x0000_s1041" w14:anchorId="4C6AE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">
                <v:shape id="Graphic 41" style="position:absolute;left:2491;top:5318;width:52355;height:26524;visibility:visible;mso-wrap-style:square;v-text-anchor:top" coordsize="5235575,2652395" o:spid="_x0000_s1042" fillcolor="#231f20" stroked="f" path="m4244391,2326055r-3747682,l496709,2652230r3747682,l4244391,2326055xem4858791,905217r-326161,l4532630,2580995r326161,l4858791,905217xem5234991,l,,,326174r5234991,l523499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">
                  <v:fill opacity="13107f"/>
                  <v:path arrowok="t"/>
                </v:shape>
                <v:shape id="Graphic 42" style="position:absolute;left:21298;top:59;width:18377;height:13780;visibility:visible;mso-wrap-style:square;v-text-anchor:top" coordsize="1837689,1377950" o:spid="_x0000_s1043" fillcolor="#583b21" stroked="f" path="m1301242,l152831,,104672,7832,62736,29628,29598,62841,7828,104919,,153314,,1225067r7828,48193l29598,1315200r33138,33126l104672,1370079r48159,7820l1301242,1377899r70023,-20077l1423923,1309179,1837347,688949,1423923,68808,1399370,38635,1371265,17140,1338818,4277,13012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">
                  <v:path arrowok="t"/>
                </v:shape>
                <v:shape id="Graphic 43" style="position:absolute;left:386;width:55956;height:18376;visibility:visible;mso-wrap-style:square;v-text-anchor:top" coordsize="5595620,1837689" o:spid="_x0000_s1044" fillcolor="#205e9e" stroked="f" path="m1837359,694905l1423924,74764,1399362,44602,1338808,10236,1301242,5956r-1148411,l104673,13792,62738,35585,29591,68808,7823,110883,,159270,,1231023r7823,48197l29591,1321168r33147,33121l104673,1376045r48158,7810l1301242,1383855r70015,-20066l1423924,1315135,1837359,694905xem5595099,152844r-7836,-48158l5565470,62738,5532259,29603,5490184,7823,5441797,,4370032,r-48197,7823l4279900,29603r-33122,33135l4225036,104686r-7823,48158l4217213,1301254r20066,70028l4285920,1423936r620229,413423l5526290,1423936r30176,-24549l5577954,1371282r12865,-32448l5595099,1301254r,-11484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">
                  <v:path arrowok="t"/>
                </v:shape>
                <v:shape id="Graphic 44" style="position:absolute;top:23320;width:56756;height:13779;visibility:visible;mso-wrap-style:square;v-text-anchor:top" coordsize="5675630,1377950" o:spid="_x0000_s1045" fillcolor="#689549" stroked="f" path="m1376781,152958r-7810,-48044l1347266,63106,1314234,30060,1272413,8356,1224381,558r-1071981,l104355,8356,62534,30060,29502,63106,7797,104914,,152958,,1224940r7797,48044l29502,1314805r33032,33033l104355,1369542r48045,7798l1224381,1377340r48032,-7798l1314234,1347838r33032,-33033l1368971,1272984r7810,-48044l1376781,152958xem3549815,152831r-7823,-48196l3520211,62699,3487077,29565,3445141,7823,3396983,,2248573,r-70028,20078l2125891,68719,1712455,688949r413436,620141l2150440,1339253r28105,21501l2210993,1373619r37580,4280l3396983,1377899r48158,-7836l3487077,1348270r33134,-33211l3541992,1272971r7823,-48387l3549815,152831xem5675160,152831r-7836,-48196l5645556,62699,5612422,29565,5570486,7823,5522328,,4373918,r-70028,20078l4251236,68719,3837800,688949r413436,620141l4275785,1339253r28105,21501l4336339,1373619r37579,4280l5522328,1377899r48158,-7836l5612422,1348270r33134,-33211l5667324,1272971r7836,-48387l5675160,15283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">
                  <v:path arrowok="t"/>
                </v:shape>
                <v:shape id="Graphic 45" style="position:absolute;left:26658;top:1233;width:5378;height:6718;visibility:visible;mso-wrap-style:square;v-text-anchor:top" coordsize="537845,671830" o:spid="_x0000_s1046" stroked="f" path="m459994,242176r-6592,-6642l444550,235534,434327,189217,412800,148374,381749,114769,342912,90144,298069,76250r,-21044l272338,55206r,-53543l270687,r-4064,l264947,1663r,53543l239229,55206r,21044l194386,90144r-38837,24625l124498,148374r-21514,40843l92760,235534r-8877,l77292,242112r,16256l83883,264960r8128,l453402,264960r6592,-6592l459994,242176xem485914,309143r-1460,-7163l480504,296125r-5842,-3937l467512,290741r-397472,l62877,292188r-5854,3937l53086,301980r-1448,7163l53060,316306r3912,5842l62776,326097r7150,1448l88442,327545r-127,80137l125120,407682r,-79629l124942,327545r17539,l142290,328295r,79387l179095,407682r-127,-80137l196456,327545r-114,80137l233146,407682r,-79629l232956,327545r17488,l250317,407682r36804,l287121,328053r-190,-508l304406,327545r-127,80137l341083,407682r-101,-80137l358444,327545r-190,750l358254,407682r36817,l394944,327545r17488,l412305,407682r36792,l449097,328053r-178,-508l467512,327545r7150,-1448l480504,322173r3950,-5842l485914,309143xem537311,446697r-1448,-7125l531926,433717r-5842,-3949l518909,428307r-69926,l448983,465112r,169316l418084,634428r,-169316l448983,465112r,-36805l366522,428307r,36805l366522,634428r-30900,l335622,465112r30900,l366522,428307r-82436,l284086,465112r,169316l253199,634428r,-169316l284086,465112r,-36805l201688,428307r,36805l201688,634428r-30962,l170726,465112r30962,l201688,428307r-82474,l119214,465112r,169316l88315,634428r,-169316l119214,465112r,-36805l18402,428307r-7163,1461l5384,433717r-3949,5855l,446697r1435,7201l5384,459740r5855,3937l18402,465112r18402,l36804,634428r-18402,l11226,635889r-5854,3949l1435,645693,,652818r1435,7201l5384,665861r5855,3937l18402,671233r500507,l526084,669798r5842,-3937l535863,660019r1448,-7201l535863,645693r-3937,-5855l526084,635889r-7175,-1461l500507,634428r,-169316l518909,465112r7175,-1435l531926,459740r3937,-5842l537311,4466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">
                  <v:path arrowok="t"/>
                </v:shape>
                <v:shape id="Image 46" style="position:absolute;left:7573;top:4685;width:919;height:1460;visibility:visible;mso-wrap-style:square" o:spid="_x0000_s10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">
                  <v:imagedata o:title="" r:id="rId46"/>
                </v:shape>
                <v:shape id="Image 47" style="position:absolute;left:7002;top:3018;width:911;height:911;visibility:visible;mso-wrap-style:square" o:spid="_x0000_s10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">
                  <v:imagedata o:title="" r:id="rId47"/>
                </v:shape>
                <v:shape id="Image 48" style="position:absolute;left:6424;top:4685;width:919;height:1460;visibility:visible;mso-wrap-style:square" o:spid="_x0000_s10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">
                  <v:imagedata o:title="" r:id="rId48"/>
                </v:shape>
                <v:shape id="Graphic 49" style="position:absolute;left:4856;top:965;width:48870;height:7842;visibility:visible;mso-wrap-style:square;v-text-anchor:top" coordsize="4886960,784225" o:spid="_x0000_s1050" stroked="f" path="m453720,286080l437184,248602,401739,228053r-13856,-1473l325894,226580r2820,7582l330250,242341r,8534l324726,278130r-15037,22288l287413,315442r-9055,1842l278358,343941r-1778,3086l267042,361429r4458,37719l262699,422567r-864,2362l258508,424929r-864,-2362l248843,399148r4445,-37579l253314,361429r-9551,-14402l241985,343941r64,-699l242341,339991r4140,-4496l248831,334606r22682,l273875,335495r4128,4496l278295,343242r63,699l278358,317284r-18186,3670l232918,315442,210642,300418,195605,278130r-5512,-27255l190093,242341r1550,-8179l194449,226580r-61988,l93510,239255,69443,272554r-2832,13526l66700,300418,90411,518058r41859,l132270,417309r3416,-21565l145338,376745r14986,-15176l179705,351497r26924,-8255l213271,346544r2222,6135l260172,465302r16002,-40373l304838,352679r2235,-6135l360006,361569r24626,34175l388061,417309r,100749l429945,518058,448881,343941r76,-699l449808,335495r89,-889l451383,320954r2235,-20536l453720,286080xem520344,558800r-1486,-7328l514819,545477r-5981,-4038l501510,539965r-482664,l11506,541439r-5995,4038l1473,551472,,558800r,49060l1473,615188r4038,5994l11506,625208r7340,1486l501510,626694r7328,-1486l514819,621182r4039,-5994l520344,607860r,-49060xem793115,118516r-5868,-5880l779995,112636r-13119,-1308l766876,138442r,117932l740752,251752r-21310,-8509l701205,232029,663803,204050r-2794,-1612l645147,193268r-5347,-3086l610095,180111r-37592,-3899l550075,177495r-19406,3568l513803,186461r-14795,6807l499008,147980r15176,-8776l530860,132499r19126,-4268l572503,126720r9525,254l591096,127736r8661,1270l608584,130937r3429,863l616178,130937r5398,-4217l622554,125958r1866,-3810l624420,67830r12065,5893l647547,80505r10440,7442l668197,95770r18746,14059l708507,122859r26073,10160l766876,138442r,-27114l748550,109486r-24854,-8382l703072,89090,684301,75057r-9525,-7227l670064,64262,636549,44526,614248,36817r-229,l604037,34696r-9563,-1435l594652,33261r-10935,-965l530669,36817,499008,49022r,-27852l497814,12928,494550,6197,489724,1663,483819,r-5918,1663l473087,6197r-3264,6731l468642,21170r,496888l499008,518058r,-294361l514184,214922r16676,-6693l549516,204050r-1105,l603935,205600r45479,20396l688682,255282r24003,13856l742391,279222r37604,3886l787247,283108r5868,-5867l793115,256374r,-137858xem4574083,376262r-712,-6083l4439691,236499r-3924,-3937l4429671,231863r-4686,2896l4395254,251129r-36017,15139l4318089,277393r-45149,4318l4267606,281711r-4699,3543l4174845,593432r2312,5639l4186732,604507r6058,-838l4343705,443839r2247,-7137l4345114,429310r280,-10515l4371733,390398r9614,-1080l4390923,390817r25413,30734l4416285,429602r-31509,31242l4376610,460832r-7544,-889l4362158,462203,4202328,613168r-902,6033l4206329,627811r3987,2236l4216743,629894r303961,-86842l4524248,538365r,-5346l4528566,487870r11125,-41161l4554829,410705r16371,-29731l4574083,376262xem4702441,282905l4548340,113703r-25400,-10186l4509287,106057r-59576,55563l4439183,187045r686,7074l4593285,356247r25387,10541l4625746,366090r66180,-57760l4702441,282905xem4886617,730694r-2883,-16167l4876038,709142r-8090,1435l4651476,749046r-28422,4737l4613389,754900r-7214,-571l4597743,750620r-1766,-1740l4595520,748118r216,-1346l4600702,737463r1016,-2324l4604664,723646r-1181,-11011l4598327,702691r-8928,-8319l4580737,689737r-9956,-3023l4559605,685342r-12396,254l4529010,688289r-272504,45250l4207726,771906r289090,-48311l4533138,717715r16548,-2490l4559884,714362r7950,1295l4575518,720877r-5779,11684l4567402,738390r-1447,6617l4566056,752386r2439,8191l4600765,782866r17412,1193l4626470,783310r43929,-7391l4881219,738416r5398,-772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">
                  <v:path arrowok="t"/>
                </v:shape>
                <v:shape id="Image 50" style="position:absolute;left:53280;top:24569;width:2428;height:2428;visibility:visible;mso-wrap-style:square" o:spid="_x0000_s10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">
                  <v:imagedata o:title="" r:id="rId49"/>
                </v:shape>
                <v:shape id="Image 51" style="position:absolute;left:53495;top:27301;width:2213;height:1580;visibility:visible;mso-wrap-style:square" o:spid="_x0000_s10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">
                  <v:imagedata o:title="" r:id="rId50"/>
                </v:shape>
                <v:shape id="Graphic 52" style="position:absolute;left:23573;top:24569;width:31268;height:5201;visibility:visible;mso-wrap-style:square;v-text-anchor:top" coordsize="3126740,520065" o:spid="_x0000_s1053" stroked="f" path="m396900,254723r-52578,11469l297256,277342r-46812,12040l203860,302348r-46317,13932l118135,329031,79019,342569,40220,356971,,373075r14744,25362l49364,441845r43053,36551l141668,505777r40183,14211l182930,519988r46482,-17043l277571,474675r40602,-35446l351205,396659r25515,-49670l389661,306298r6655,-42227l396900,254723xem1017422,122148l942848,30492,923988,22809r-9995,2019l905230,30721r-5791,8839l897547,49580r2006,9995l905446,68351r20993,20726l631177,89090r-6414,2464l614489,100774r-3365,7569l611124,400558,589737,379437r-8839,-5791l570877,371754r-9995,2019l552107,379666r-5118,5182l544436,391604r,13614l547065,412089r72809,71933l628713,489813r10020,1880l648728,489686r8763,-5893l723328,417169r5791,-8839l731012,398310r-2020,-10008l685482,379768r-21158,21412l664324,179933,822909,338594r-30074,l782485,340677r-8459,5702l768324,354825r-2095,10363l768324,375551r5690,8446l782459,389699r10351,2096l894816,391833r6769,-2807l911567,379044r2807,-6757l914400,271564r-2096,-10364l906614,252742r-8458,-5702l887806,244944r-10363,2096l868984,252742r-5702,8446l861187,271551r-13,30074l701929,142278r224739,l899998,169278r-2553,6756l897445,189649r2642,6858l905357,201714r8827,5791l924204,209384r10008,-2006l942975,201485r71691,-72555l1017422,122148xem2940354,r-49364,7721l2845016,24345r-41618,24575l2767139,80505r-29921,37630l2714625,160896r-14275,46926l2695371,257987r4522,48375l2712885,352132r20612,42012l2760840,431215,2940354,251701,2940354,xem3126740,452691l2955544,279463,2782303,452691r37084,27343l2861399,500634r45770,12992l2955544,518160r48056,-4534l3048685,500634r41301,-20600l3126740,45269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">
                  <v:path arrowok="t"/>
                </v:shape>
                <v:shape id="Image 53" style="position:absolute;left:26745;top:24923;width:818;height:1138;visibility:visible;mso-wrap-style:square" o:spid="_x0000_s10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">
                  <v:imagedata o:title="" r:id="rId51"/>
                </v:shape>
                <v:shape id="Graphic 54" style="position:absolute;left:23440;top:24943;width:4109;height:3086;visibility:visible;mso-wrap-style:square;v-text-anchor:top" coordsize="410845,308610" o:spid="_x0000_s1055" stroked="f" path="m277025,l239763,r,38100l223786,38100,223786,,186626,r,38100l186626,66040r,43180l223901,109220r,-43180l239877,66040r,43180l277025,109220r,-43180l277025,38100,277025,xem410464,153200r-49353,12014l313423,178079r-36716,10782l240245,200393r-36182,12370l168173,226021r-39980,16091l88823,259537,50165,278460,12293,299072,,306273r774,1714l50647,287896r50318,-18618l151688,252056r51105,-15938l254254,221373r51777,-13652l358114,195072r52350,-11735l410464,153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">
                  <v:path arrowok="t"/>
                </v:shape>
                <v:shape id="Image 55" style="position:absolute;left:23244;top:24942;width:2019;height:1095;visibility:visible;mso-wrap-style:square" o:spid="_x0000_s10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">
                  <v:imagedata o:title="" r:id="rId52"/>
                </v:shape>
                <v:shape id="Graphic 56" style="position:absolute;left:1897;top:24943;width:24791;height:4826;visibility:visible;mso-wrap-style:square;v-text-anchor:top" coordsize="2479040,482600" o:spid="_x0000_s1057" stroked="f" path="m396887,217322r-52565,11468l297268,239941r-46824,12039l203860,264947r-46317,13932l118148,291630,79032,305168,40220,319570,,335673r14757,25362l49364,404444r43053,36550l141668,468376r40183,14211l182930,482587r46482,-17044l277583,437273r40590,-35445l351205,359257r25515,-49670l389661,268897r6642,-42228l396887,217322xem2352852,198132r-54559,534l2243874,201422r-54344,4343l2135225,211023r1080,17792l2137219,237464r1207,8471l2161552,239382r26353,-6350l2244013,220383r108839,-22251xem2443035,172974r-50190,-11773l2350541,155016r-41732,-4153l2253907,147662r-59906,-1003l2170887,146939r-23127,596l2135213,148082r,35572l2170671,179552r28257,-2045l2227211,175945r47879,-1638l2318905,173659r124130,-685xem2478455,r-37071,l2441384,109245r37071,l247845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">
                  <v:path arrowok="t"/>
                </v:shape>
                <v:shape id="Image 57" style="position:absolute;left:5069;top:24923;width:818;height:1138;visibility:visible;mso-wrap-style:square" o:spid="_x0000_s10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">
                  <v:imagedata o:title="" r:id="rId53"/>
                </v:shape>
                <v:shape id="Graphic 58" style="position:absolute;left:1764;top:24943;width:4109;height:3086;visibility:visible;mso-wrap-style:square;v-text-anchor:top" coordsize="410845,308610" o:spid="_x0000_s1059" stroked="f" path="m277012,l239750,r,38100l223774,38100,223774,,186613,r,38100l186613,66040r,43180l223888,109220r,-43180l239864,66040r,43180l277012,109220r,-43180l277012,38100,277012,xem410464,153200r-49365,12014l313423,178079r-36716,10782l240245,200393r-36195,12370l168160,226021r-39992,16091l88811,259537,50152,278460,12280,299072,,306273r762,1714l50634,287896r50318,-18618l151676,252056r51104,-15938l254241,221373r51790,-13652l358114,195072r52350,-11735l410464,153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">
                  <v:path arrowok="t"/>
                </v:shape>
                <v:shape id="Image 59" style="position:absolute;left:1568;top:24942;width:2019;height:1095;visibility:visible;mso-wrap-style:square" o:spid="_x0000_s10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">
                  <v:imagedata o:title="" r:id="rId54"/>
                </v:shape>
                <v:shape id="Graphic 60" style="position:absolute;left:1573;top:24943;width:46673;height:4826;visibility:visible;mso-wrap-style:square;v-text-anchor:top" coordsize="4667250,482600" o:spid="_x0000_s1061" stroked="f" path="m217639,198132r-54559,534l108661,201422r-54344,4343l12,211023r1080,17792l2019,237464r1206,8471l26352,239382r26353,-6350l108800,220383,217639,198132xem307822,172974l257632,161201r-42304,-6185l173596,150863r-54890,-3201l58788,146659r-23114,280l12547,147535,,148082r,35572l35445,179552r28270,-2045l91998,175945r47879,-1638l183692,173659r124130,-685xem343242,l306171,r,109245l343242,109245,343242,xem4666983,217322r-39675,8585l4567352,239941r-46825,12039l4473943,264947r-46317,13932l4388231,291630r-39116,13538l4310304,319570r-40221,16103l4284827,361035r34621,43409l4362501,440994r49263,27382l4451934,482587r1079,l4499495,465543r48159,-28270l4588256,401828r33032,-42571l4646803,309587r12941,-40690l4666399,226669r584,-93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">
                  <v:path arrowok="t"/>
                </v:shape>
                <v:shape id="Image 61" style="position:absolute;left:47446;top:24923;width:818;height:1138;visibility:visible;mso-wrap-style:square" o:spid="_x0000_s10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">
                  <v:imagedata o:title="" r:id="rId55"/>
                </v:shape>
                <v:shape id="Graphic 62" style="position:absolute;left:44141;top:24943;width:4109;height:3086;visibility:visible;mso-wrap-style:square;v-text-anchor:top" coordsize="410845,308610" o:spid="_x0000_s1063" stroked="f" path="m277025,l239763,r,38100l223786,38100,223786,,186626,r,38100l186626,66040r,43180l223901,109220r,-43180l239877,66040r,43180l277025,109220r,-43180l277025,38100,277025,xem410476,153200r-49365,12014l313423,178079r-36703,10782l240258,200393r-36182,12370l168173,226021r-39980,16091l88823,259537,50165,278460,12293,299072,,306273r774,1714l50647,287896r50318,-18618l151688,252056r51105,-15938l254254,221373r51777,-13652l358127,195072r52349,-11735l410476,153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">
                  <v:path arrowok="t"/>
                </v:shape>
                <v:shape id="Image 63" style="position:absolute;left:43945;top:24942;width:2019;height:1095;visibility:visible;mso-wrap-style:square" o:spid="_x0000_s10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">
                  <v:imagedata o:title="" r:id="rId56"/>
                </v:shape>
                <v:shape id="Graphic 64" style="position:absolute;left:43950;top:24943;width:3436;height:2464;visibility:visible;mso-wrap-style:square;v-text-anchor:top" coordsize="343535,246379" o:spid="_x0000_s1065" stroked="f" path="m217627,198132r-54559,534l108648,201422r-54343,4343l,211023r1079,17792l2006,237464r1207,8471l26339,239382r26353,-6350l108800,220383,217627,198132xem307822,172974l257619,161201r-42291,-6185l173596,150863r-54915,-3201l58775,146659r-23114,280l12534,147535,,148082r,35572l35445,179552r28258,-2045l91986,175945r47879,-1638l183680,173659r124142,-685xem343230,l306158,r,109245l343230,109245,3432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">
                  <v:path arrowok="t"/>
                </v:shape>
                <v:shape id="Graphic 65" style="position:absolute;left:7031;top:23204;width:210;height:241;visibility:visible;mso-wrap-style:square;v-text-anchor:top" coordsize="20955,24130" o:spid="_x0000_s1066" filled="f" strokecolor="#6d6e71" strokeweight="1pt" path="m,24079l4172,18695,7712,14392,12551,8913,206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">
                  <v:path arrowok="t"/>
                </v:shape>
                <v:shape id="Graphic 66" style="position:absolute;left:7683;top:15476;width:20587;height:7278;visibility:visible;mso-wrap-style:square;v-text-anchor:top" coordsize="2058670,727710" o:spid="_x0000_s1067" filled="f" strokecolor="#6d6e71" strokeweight="1pt" path="m,727443l41822,690035,94101,648352r62815,-44023l192300,582044r38048,-22145l271070,538136r43407,-21139l360578,496724r48806,-19166l460904,459742r54245,-16226l572128,429123r59724,-12318l694331,406804r65244,-7444l827594,394717r70803,-1602l965648,392879r64566,-763l1092206,390742r59526,-2067l1208901,385832r54922,-3702l1316606,377486r50754,-5669l1416193,365040r47022,-7967l1508534,347832r43726,-10598l1594502,325197r40866,-13559l1674969,296473r38443,-16853l1750807,260996r36456,-20478l1822888,218103r34905,-24434l1892086,167131r33790,-28723l1959272,107416r33111,-33343l2025318,38295,205818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">
                  <v:stroke dashstyle="dash"/>
                  <v:path arrowok="t"/>
                </v:shape>
                <v:shape id="Image 67" style="position:absolute;left:28070;top:14370;width:1045;height:1174;visibility:visible;mso-wrap-style:square" o:spid="_x0000_s10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">
                  <v:imagedata o:title="" r:id="rId57"/>
                </v:shape>
                <v:shape id="Graphic 68" style="position:absolute;left:28365;top:37093;width:13;height:4369;visibility:visible;mso-wrap-style:square;v-text-anchor:top" coordsize="1270,436880" o:spid="_x0000_s1069" filled="f" strokecolor="#6d6e71" strokeweight="1pt" path="m,l,43684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">
                  <v:stroke dashstyle="dash"/>
                  <v:path arrowok="t"/>
                </v:shape>
                <v:shape id="Graphic 69" style="position:absolute;left:7509;top:24823;width:4680;height:4960;visibility:visible;mso-wrap-style:square;v-text-anchor:top" coordsize="467995,495934" o:spid="_x0000_s1070" stroked="f" path="m459943,l54279,,46748,7518r,48489l7531,56007,12,63538r,18592l7531,89661r39230,l46761,125971r-39230,l12,133502r,18593l7531,159626r39230,l46761,195935r-39243,l,203466r,18606l7518,229590r39230,l46748,265899r-39230,l,273431r,18592l7518,299554r39230,l46748,335864r-39230,l,343408r,18580l7518,369519r39230,l46748,405815r-39230,l,413372r,18567l7518,439483r39243,l46761,487946r7518,7531l459955,495477r7532,-7531l467487,361492r-212392,l251561,361111r-1765,-292l241515,358952r,-23342l239852,335610r-45809,-9805l194983,315226r774,-4089l198018,303364r1194,-3632l203415,288747r69186,l273189,288277r1994,-4509l275183,274358,236562,249466r-5029,-2020l226771,245110,200050,213080r-953,-13322l199933,189509r25176,-34854l241515,148666r,-22302l253772,123126r213715,l467487,7518,459943,xem269989,183197r-14681,l249262,184594r-5803,4077l240931,191223r,9068l281876,224828r5436,2590l315163,255651r2171,5664l318452,268122r,7760l317585,286990r-2492,9796l315015,297094r-31318,31669l274828,331812r,26963l268478,360387r-1840,432l264917,361111r-3310,381l467487,361492r,-170103l301752,191389r-11456,-4230l285788,185889r-9983,-2159l269989,183197xem272601,288747r-69186,l216154,292862r5270,1485l231851,296786r6248,622l256286,297408r7886,-1930l272601,288747xem467487,123126r-205271,l275249,126364r-409,l274840,146939r4204,381l283210,147878r10934,1893l300164,151345r11214,4242l309740,169443r-1956,7341l301820,191223r-68,166l467487,191389r,-682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">
                  <v:path arrowok="t"/>
                </v:shape>
                <v:shape id="Textbox 70" style="position:absolute;left:3238;top:8518;width:11906;height:5197;visibility:visible;mso-wrap-style:square;v-text-anchor:top" o:spid="_x0000_s107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v:textbox inset="0,0,0,0">
                    <w:txbxContent>
                      <w:p w:rsidRPr="00CF230C" w:rsidR="00B5377B" w:rsidP="003B0AA0" w:rsidRDefault="00C76DC4" w14:paraId="58A2CF55" w14:textId="07ADC37A">
                        <w:pPr>
                          <w:spacing w:before="12"/>
                          <w:ind w:right="14"/>
                          <w:jc w:val="center"/>
                          <w:rPr>
                            <w:rFonts w:ascii="Trebuchet MS" w:hAnsi="Trebuchet MS"/>
                            <w:sz w:val="20"/>
                            <w:szCs w:val="20"/>
                          </w:rPr>
                        </w:pPr>
                        <w:r w:rsidRPr="005B32FC">
                          <w:rPr>
                            <w:rFonts w:ascii="Trebuchet MS" w:hAnsi="Trebuchet MS"/>
                            <w:color w:val="FFFFFF"/>
                            <w:sz w:val="20"/>
                            <w:szCs w:val="20"/>
                          </w:rPr>
                          <w:t>President’s</w:t>
                        </w:r>
                        <w:r w:rsidRPr="005B32FC" w:rsidR="00CF230C">
                          <w:rPr>
                            <w:rFonts w:ascii="Trebuchet MS" w:hAnsi="Trebuchet MS"/>
                            <w:color w:val="FFFFFF"/>
                            <w:sz w:val="20"/>
                            <w:szCs w:val="20"/>
                          </w:rPr>
                          <w:t xml:space="preserve"> </w:t>
                        </w:r>
                        <w:r w:rsidRPr="005B32FC">
                          <w:rPr>
                            <w:rFonts w:ascii="Trebuchet MS" w:hAnsi="Trebuchet MS"/>
                            <w:color w:val="FFFFFF"/>
                            <w:sz w:val="20"/>
                            <w:szCs w:val="20"/>
                          </w:rPr>
                          <w:t xml:space="preserve">budget due </w:t>
                        </w:r>
                        <w:r w:rsidRPr="005B32FC" w:rsidR="00102062">
                          <w:rPr>
                            <w:rFonts w:ascii="Trebuchet MS" w:hAnsi="Trebuchet MS"/>
                            <w:color w:val="FFFFFF"/>
                            <w:sz w:val="20"/>
                            <w:szCs w:val="20"/>
                          </w:rPr>
                          <w:t>first</w:t>
                        </w:r>
                        <w:r w:rsidRPr="005B32FC">
                          <w:rPr>
                            <w:rFonts w:ascii="Trebuchet MS" w:hAnsi="Trebuchet MS"/>
                            <w:color w:val="FFFFFF"/>
                            <w:position w:val="7"/>
                            <w:sz w:val="20"/>
                            <w:szCs w:val="20"/>
                          </w:rPr>
                          <w:t xml:space="preserve"> </w:t>
                        </w:r>
                        <w:r w:rsidRPr="005B32FC">
                          <w:rPr>
                            <w:rFonts w:ascii="Trebuchet MS" w:hAnsi="Trebuchet MS"/>
                            <w:color w:val="FFFFFF"/>
                            <w:sz w:val="20"/>
                            <w:szCs w:val="20"/>
                          </w:rPr>
                          <w:t>Monday</w:t>
                        </w:r>
                      </w:p>
                      <w:p w:rsidRPr="00CF230C" w:rsidR="00B5377B" w:rsidP="009E2D83" w:rsidRDefault="00C76DC4" w14:paraId="0311E8A6" w14:textId="77777777">
                        <w:pPr>
                          <w:ind w:right="14"/>
                          <w:jc w:val="center"/>
                          <w:rPr>
                            <w:rFonts w:ascii="Trebuchet MS" w:hAnsi="Trebuchet MS"/>
                            <w:sz w:val="20"/>
                            <w:szCs w:val="20"/>
                          </w:rPr>
                        </w:pPr>
                        <w:r w:rsidRPr="005B32FC">
                          <w:rPr>
                            <w:rFonts w:ascii="Trebuchet MS" w:hAnsi="Trebuchet MS"/>
                            <w:color w:val="FFFFFF"/>
                            <w:sz w:val="20"/>
                            <w:szCs w:val="20"/>
                          </w:rPr>
                          <w:t>in February</w:t>
                        </w:r>
                      </w:p>
                    </w:txbxContent>
                  </v:textbox>
                </v:shape>
                <v:shape id="Textbox 71" style="position:absolute;left:25007;top:8498;width:8058;height:4324;visibility:visible;mso-wrap-style:square;v-text-anchor:top" o:spid="_x0000_s107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v:textbox inset="0,0,0,0">
                    <w:txbxContent>
                      <w:p w:rsidR="00B5377B" w:rsidRDefault="00C76DC4" w14:paraId="75F442DF" w14:textId="77777777">
                        <w:pPr>
                          <w:spacing w:before="17" w:line="220" w:lineRule="auto"/>
                          <w:ind w:right="18" w:hanging="1"/>
                          <w:jc w:val="center"/>
                          <w:rPr>
                            <w:rFonts w:ascii="Trebuchet MS"/>
                            <w:sz w:val="20"/>
                          </w:rPr>
                        </w:pPr>
                        <w:r w:rsidRPr="005B32FC">
                          <w:rPr>
                            <w:rFonts w:ascii="Trebuchet MS"/>
                            <w:color w:val="FFFFFF"/>
                            <w:spacing w:val="-2"/>
                            <w:sz w:val="20"/>
                          </w:rPr>
                          <w:t xml:space="preserve">Congressional </w:t>
                        </w:r>
                        <w:r w:rsidRPr="005B32FC">
                          <w:rPr>
                            <w:rFonts w:ascii="Century Gothic"/>
                            <w:b/>
                            <w:color w:val="FFFFFF"/>
                            <w:spacing w:val="-2"/>
                            <w:w w:val="90"/>
                            <w:sz w:val="20"/>
                          </w:rPr>
                          <w:t>appropriation</w:t>
                        </w:r>
                        <w:r w:rsidRPr="005B32FC">
                          <w:rPr>
                            <w:rFonts w:ascii="Century Gothic"/>
                            <w:b/>
                            <w:color w:val="FFFFFF"/>
                            <w:spacing w:val="-2"/>
                            <w:w w:val="90"/>
                            <w:position w:val="7"/>
                            <w:sz w:val="11"/>
                          </w:rPr>
                          <w:t>1</w:t>
                        </w:r>
                        <w:r w:rsidRPr="005B32FC">
                          <w:rPr>
                            <w:rFonts w:ascii="Century Gothic"/>
                            <w:b/>
                            <w:color w:val="FFFFFF"/>
                            <w:spacing w:val="40"/>
                            <w:position w:val="7"/>
                            <w:sz w:val="11"/>
                          </w:rPr>
                          <w:t xml:space="preserve"> </w:t>
                        </w:r>
                        <w:r w:rsidRPr="005B32FC">
                          <w:rPr>
                            <w:rFonts w:ascii="Trebuchet MS"/>
                            <w:color w:val="FFFFFF"/>
                            <w:spacing w:val="-2"/>
                            <w:sz w:val="20"/>
                          </w:rPr>
                          <w:t>hearings</w:t>
                        </w:r>
                      </w:p>
                    </w:txbxContent>
                  </v:textbox>
                </v:shape>
                <v:shape id="Textbox 72" style="position:absolute;left:45674;top:10611;width:7677;height:2928;visibility:visible;mso-wrap-style:square;v-text-anchor:top" o:spid="_x0000_s107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v:textbox inset="0,0,0,0">
                    <w:txbxContent>
                      <w:p w:rsidR="00B5377B" w:rsidRDefault="00C76DC4" w14:paraId="2BCFE52D" w14:textId="77777777">
                        <w:pPr>
                          <w:spacing w:before="12" w:line="228" w:lineRule="auto"/>
                          <w:ind w:left="9" w:right="18" w:hanging="10"/>
                          <w:rPr>
                            <w:rFonts w:ascii="Trebuchet MS"/>
                            <w:sz w:val="20"/>
                          </w:rPr>
                        </w:pPr>
                        <w:r w:rsidRPr="005B32FC">
                          <w:rPr>
                            <w:rFonts w:ascii="Trebuchet MS"/>
                            <w:color w:val="FFFFFF"/>
                            <w:spacing w:val="-2"/>
                            <w:w w:val="90"/>
                            <w:sz w:val="20"/>
                          </w:rPr>
                          <w:t>President</w:t>
                        </w:r>
                        <w:r w:rsidRPr="005B32FC">
                          <w:rPr>
                            <w:rFonts w:ascii="Trebuchet MS"/>
                            <w:color w:val="FFFFFF"/>
                            <w:spacing w:val="-14"/>
                            <w:w w:val="90"/>
                            <w:sz w:val="20"/>
                          </w:rPr>
                          <w:t xml:space="preserve"> </w:t>
                        </w:r>
                        <w:r w:rsidRPr="005B32FC">
                          <w:rPr>
                            <w:rFonts w:ascii="Trebuchet MS"/>
                            <w:color w:val="FFFFFF"/>
                            <w:spacing w:val="-2"/>
                            <w:w w:val="90"/>
                            <w:sz w:val="20"/>
                          </w:rPr>
                          <w:t xml:space="preserve">signs </w:t>
                        </w:r>
                        <w:r w:rsidRPr="005B32FC">
                          <w:rPr>
                            <w:rFonts w:ascii="Trebuchet MS"/>
                            <w:color w:val="FFFFFF"/>
                            <w:w w:val="90"/>
                            <w:sz w:val="20"/>
                          </w:rPr>
                          <w:t>the</w:t>
                        </w:r>
                        <w:r w:rsidRPr="005B32FC">
                          <w:rPr>
                            <w:rFonts w:ascii="Trebuchet MS"/>
                            <w:color w:val="FFFFFF"/>
                            <w:spacing w:val="-5"/>
                            <w:w w:val="90"/>
                            <w:sz w:val="20"/>
                          </w:rPr>
                          <w:t xml:space="preserve"> </w:t>
                        </w:r>
                        <w:r w:rsidRPr="005B32FC">
                          <w:rPr>
                            <w:rFonts w:ascii="Trebuchet MS"/>
                            <w:color w:val="FFFFFF"/>
                            <w:w w:val="90"/>
                            <w:sz w:val="20"/>
                          </w:rPr>
                          <w:t>budget</w:t>
                        </w:r>
                        <w:r w:rsidRPr="005B32FC">
                          <w:rPr>
                            <w:rFonts w:ascii="Trebuchet MS"/>
                            <w:color w:val="FFFFFF"/>
                            <w:spacing w:val="-5"/>
                            <w:w w:val="90"/>
                            <w:sz w:val="20"/>
                          </w:rPr>
                          <w:t xml:space="preserve"> </w:t>
                        </w:r>
                        <w:r w:rsidRPr="005B32FC">
                          <w:rPr>
                            <w:rFonts w:ascii="Trebuchet MS"/>
                            <w:color w:val="FFFFFF"/>
                            <w:spacing w:val="-4"/>
                            <w:w w:val="85"/>
                            <w:sz w:val="20"/>
                          </w:rPr>
                          <w:t>bill</w:t>
                        </w:r>
                      </w:p>
                    </w:txbxContent>
                  </v:textbox>
                </v:shape>
                <v:shape id="Textbox 73" style="position:absolute;left:1643;top:32143;width:10611;height:2928;visibility:visible;mso-wrap-style:square;v-text-anchor:top" o:spid="_x0000_s107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v:textbox inset="0,0,0,0">
                    <w:txbxContent>
                      <w:p w:rsidR="00B5377B" w:rsidRDefault="00C76DC4" w14:paraId="1A0C6705" w14:textId="77777777">
                        <w:pPr>
                          <w:spacing w:before="12" w:line="228" w:lineRule="auto"/>
                          <w:ind w:right="18" w:firstLine="175"/>
                          <w:rPr>
                            <w:rFonts w:ascii="Trebuchet MS"/>
                            <w:sz w:val="20"/>
                          </w:rPr>
                        </w:pPr>
                        <w:r w:rsidRPr="005B32FC">
                          <w:rPr>
                            <w:rFonts w:ascii="Trebuchet MS"/>
                            <w:color w:val="FFFFFF"/>
                            <w:sz w:val="20"/>
                          </w:rPr>
                          <w:t>APHIS</w:t>
                        </w:r>
                        <w:r w:rsidRPr="005B32FC">
                          <w:rPr>
                            <w:rFonts w:ascii="Trebuchet MS"/>
                            <w:color w:val="FFFFFF"/>
                            <w:spacing w:val="-13"/>
                            <w:sz w:val="20"/>
                          </w:rPr>
                          <w:t xml:space="preserve"> </w:t>
                        </w:r>
                        <w:r w:rsidRPr="005B32FC">
                          <w:rPr>
                            <w:rFonts w:ascii="Trebuchet MS"/>
                            <w:color w:val="FFFFFF"/>
                            <w:sz w:val="20"/>
                          </w:rPr>
                          <w:t>reports</w:t>
                        </w:r>
                        <w:r w:rsidRPr="005B32FC">
                          <w:rPr>
                            <w:rFonts w:ascii="Trebuchet MS"/>
                            <w:color w:val="FFFFFF"/>
                            <w:spacing w:val="-13"/>
                            <w:sz w:val="20"/>
                          </w:rPr>
                          <w:t xml:space="preserve"> </w:t>
                        </w:r>
                        <w:r w:rsidRPr="005B32FC">
                          <w:rPr>
                            <w:rFonts w:ascii="Trebuchet MS"/>
                            <w:color w:val="FFFFFF"/>
                            <w:sz w:val="20"/>
                          </w:rPr>
                          <w:t xml:space="preserve">to </w:t>
                        </w:r>
                        <w:r w:rsidRPr="005B32FC">
                          <w:rPr>
                            <w:rFonts w:ascii="Trebuchet MS"/>
                            <w:color w:val="FFFFFF"/>
                            <w:w w:val="90"/>
                            <w:sz w:val="20"/>
                          </w:rPr>
                          <w:t>Congress</w:t>
                        </w:r>
                        <w:r w:rsidRPr="005B32FC">
                          <w:rPr>
                            <w:rFonts w:ascii="Trebuchet MS"/>
                            <w:color w:val="FFFFFF"/>
                            <w:spacing w:val="-14"/>
                            <w:w w:val="90"/>
                            <w:sz w:val="20"/>
                          </w:rPr>
                          <w:t xml:space="preserve"> </w:t>
                        </w:r>
                        <w:r w:rsidRPr="005B32FC">
                          <w:rPr>
                            <w:rFonts w:ascii="Trebuchet MS"/>
                            <w:color w:val="FFFFFF"/>
                            <w:w w:val="90"/>
                            <w:sz w:val="20"/>
                          </w:rPr>
                          <w:t>as</w:t>
                        </w:r>
                        <w:r w:rsidRPr="005B32FC">
                          <w:rPr>
                            <w:rFonts w:ascii="Trebuchet MS"/>
                            <w:color w:val="FFFFFF"/>
                            <w:spacing w:val="-14"/>
                            <w:w w:val="90"/>
                            <w:sz w:val="20"/>
                          </w:rPr>
                          <w:t xml:space="preserve"> </w:t>
                        </w:r>
                        <w:r w:rsidRPr="005B32FC">
                          <w:rPr>
                            <w:rFonts w:ascii="Trebuchet MS"/>
                            <w:color w:val="FFFFFF"/>
                            <w:w w:val="90"/>
                            <w:sz w:val="20"/>
                          </w:rPr>
                          <w:t>required</w:t>
                        </w:r>
                      </w:p>
                    </w:txbxContent>
                  </v:textbox>
                </v:shape>
                <v:shape id="Textbox 74" style="position:absolute;left:22954;top:31357;width:10541;height:4369;visibility:visible;mso-wrap-style:square;v-text-anchor:top" o:spid="_x0000_s107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v:textbox inset="0,0,0,0">
                    <w:txbxContent>
                      <w:p w:rsidR="00B5377B" w:rsidRDefault="00C76DC4" w14:paraId="1522B037" w14:textId="77777777">
                        <w:pPr>
                          <w:spacing w:line="236" w:lineRule="exact"/>
                          <w:ind w:left="1" w:right="18"/>
                          <w:jc w:val="center"/>
                          <w:rPr>
                            <w:rFonts w:ascii="Century Gothic"/>
                            <w:b/>
                            <w:sz w:val="11"/>
                          </w:rPr>
                        </w:pPr>
                        <w:r w:rsidRPr="005B32FC">
                          <w:rPr>
                            <w:rFonts w:ascii="Trebuchet MS"/>
                            <w:color w:val="FFFFFF"/>
                            <w:w w:val="90"/>
                            <w:sz w:val="20"/>
                          </w:rPr>
                          <w:t>APHIS</w:t>
                        </w:r>
                        <w:r w:rsidRPr="005B32FC">
                          <w:rPr>
                            <w:rFonts w:ascii="Trebuchet MS"/>
                            <w:color w:val="FFFFFF"/>
                            <w:spacing w:val="-5"/>
                            <w:sz w:val="20"/>
                          </w:rPr>
                          <w:t xml:space="preserve"> </w:t>
                        </w:r>
                        <w:r w:rsidRPr="005B32FC">
                          <w:rPr>
                            <w:rFonts w:ascii="Century Gothic"/>
                            <w:b/>
                            <w:color w:val="FFFFFF"/>
                            <w:spacing w:val="-2"/>
                            <w:sz w:val="20"/>
                          </w:rPr>
                          <w:t>allocates</w:t>
                        </w:r>
                        <w:r w:rsidRPr="005B32FC">
                          <w:rPr>
                            <w:rFonts w:ascii="Century Gothic"/>
                            <w:b/>
                            <w:color w:val="FFFFFF"/>
                            <w:spacing w:val="-2"/>
                            <w:position w:val="7"/>
                            <w:sz w:val="11"/>
                          </w:rPr>
                          <w:t>3</w:t>
                        </w:r>
                      </w:p>
                      <w:p w:rsidR="00B5377B" w:rsidRDefault="00C76DC4" w14:paraId="1E4E1911" w14:textId="77777777">
                        <w:pPr>
                          <w:spacing w:before="3" w:line="228" w:lineRule="auto"/>
                          <w:ind w:right="18"/>
                          <w:jc w:val="center"/>
                          <w:rPr>
                            <w:rFonts w:ascii="Trebuchet MS"/>
                            <w:sz w:val="20"/>
                          </w:rPr>
                        </w:pPr>
                        <w:r w:rsidRPr="005B32FC">
                          <w:rPr>
                            <w:rFonts w:ascii="Trebuchet MS"/>
                            <w:color w:val="FFFFFF"/>
                            <w:sz w:val="20"/>
                          </w:rPr>
                          <w:t>&amp;</w:t>
                        </w:r>
                        <w:r w:rsidRPr="005B32FC">
                          <w:rPr>
                            <w:rFonts w:ascii="Trebuchet MS"/>
                            <w:color w:val="FFFFFF"/>
                            <w:spacing w:val="-20"/>
                            <w:sz w:val="20"/>
                          </w:rPr>
                          <w:t xml:space="preserve"> </w:t>
                        </w:r>
                        <w:r w:rsidRPr="005B32FC">
                          <w:rPr>
                            <w:rFonts w:ascii="Trebuchet MS"/>
                            <w:color w:val="FFFFFF"/>
                            <w:sz w:val="20"/>
                          </w:rPr>
                          <w:t xml:space="preserve">disseminates </w:t>
                        </w:r>
                        <w:r w:rsidRPr="005B32FC">
                          <w:rPr>
                            <w:rFonts w:ascii="Trebuchet MS"/>
                            <w:color w:val="FFFFFF"/>
                            <w:w w:val="90"/>
                            <w:sz w:val="20"/>
                          </w:rPr>
                          <w:t>funding</w:t>
                        </w:r>
                        <w:r w:rsidRPr="005B32FC">
                          <w:rPr>
                            <w:rFonts w:ascii="Trebuchet MS"/>
                            <w:color w:val="FFFFFF"/>
                            <w:spacing w:val="-12"/>
                            <w:w w:val="90"/>
                            <w:sz w:val="20"/>
                          </w:rPr>
                          <w:t xml:space="preserve"> </w:t>
                        </w:r>
                        <w:r w:rsidRPr="005B32FC">
                          <w:rPr>
                            <w:rFonts w:ascii="Trebuchet MS"/>
                            <w:color w:val="FFFFFF"/>
                            <w:w w:val="90"/>
                            <w:sz w:val="20"/>
                          </w:rPr>
                          <w:t>to</w:t>
                        </w:r>
                        <w:r w:rsidRPr="005B32FC">
                          <w:rPr>
                            <w:rFonts w:ascii="Trebuchet MS"/>
                            <w:color w:val="FFFFFF"/>
                            <w:spacing w:val="-12"/>
                            <w:w w:val="90"/>
                            <w:sz w:val="20"/>
                          </w:rPr>
                          <w:t xml:space="preserve"> </w:t>
                        </w:r>
                        <w:r w:rsidRPr="005B32FC">
                          <w:rPr>
                            <w:rFonts w:ascii="Trebuchet MS"/>
                            <w:color w:val="FFFFFF"/>
                            <w:w w:val="90"/>
                            <w:sz w:val="20"/>
                          </w:rPr>
                          <w:t>programs</w:t>
                        </w:r>
                      </w:p>
                    </w:txbxContent>
                  </v:textbox>
                </v:shape>
                <v:shape id="Textbox 75" style="position:absolute;left:43115;top:30424;width:12510;height:5721;visibility:visible;mso-wrap-style:square;v-text-anchor:top" o:spid="_x0000_s107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v:textbox inset="0,0,0,0">
                    <w:txbxContent>
                      <w:p w:rsidR="00B5377B" w:rsidRDefault="00C76DC4" w14:paraId="38374A7A" w14:textId="77777777">
                        <w:pPr>
                          <w:spacing w:before="17" w:line="220" w:lineRule="auto"/>
                          <w:ind w:right="18"/>
                          <w:jc w:val="center"/>
                          <w:rPr>
                            <w:rFonts w:ascii="Trebuchet MS"/>
                            <w:sz w:val="20"/>
                          </w:rPr>
                        </w:pPr>
                        <w:r w:rsidRPr="005B32FC">
                          <w:rPr>
                            <w:rFonts w:ascii="Trebuchet MS"/>
                            <w:color w:val="FFFFFF"/>
                            <w:spacing w:val="-4"/>
                            <w:w w:val="90"/>
                            <w:sz w:val="20"/>
                          </w:rPr>
                          <w:t>APHIS</w:t>
                        </w:r>
                        <w:r w:rsidRPr="005B32FC">
                          <w:rPr>
                            <w:rFonts w:ascii="Trebuchet MS"/>
                            <w:color w:val="FFFFFF"/>
                            <w:spacing w:val="-24"/>
                            <w:w w:val="90"/>
                            <w:sz w:val="20"/>
                          </w:rPr>
                          <w:t xml:space="preserve"> </w:t>
                        </w:r>
                        <w:r w:rsidRPr="005B32FC">
                          <w:rPr>
                            <w:rFonts w:ascii="Trebuchet MS"/>
                            <w:color w:val="FFFFFF"/>
                            <w:spacing w:val="-4"/>
                            <w:w w:val="90"/>
                            <w:sz w:val="20"/>
                          </w:rPr>
                          <w:t>prepares</w:t>
                        </w:r>
                        <w:r w:rsidRPr="005B32FC">
                          <w:rPr>
                            <w:rFonts w:ascii="Trebuchet MS"/>
                            <w:color w:val="FFFFFF"/>
                            <w:spacing w:val="-24"/>
                            <w:w w:val="90"/>
                            <w:sz w:val="20"/>
                          </w:rPr>
                          <w:t xml:space="preserve"> </w:t>
                        </w:r>
                        <w:r w:rsidRPr="005B32FC">
                          <w:rPr>
                            <w:rFonts w:ascii="Trebuchet MS"/>
                            <w:color w:val="FFFFFF"/>
                            <w:spacing w:val="-4"/>
                            <w:w w:val="90"/>
                            <w:sz w:val="20"/>
                          </w:rPr>
                          <w:t>&amp;</w:t>
                        </w:r>
                        <w:r w:rsidRPr="005B32FC">
                          <w:rPr>
                            <w:rFonts w:ascii="Trebuchet MS"/>
                            <w:color w:val="FFFFFF"/>
                            <w:spacing w:val="-24"/>
                            <w:w w:val="90"/>
                            <w:sz w:val="20"/>
                          </w:rPr>
                          <w:t xml:space="preserve"> </w:t>
                        </w:r>
                        <w:r w:rsidRPr="005B32FC">
                          <w:rPr>
                            <w:rFonts w:ascii="Trebuchet MS"/>
                            <w:color w:val="FFFFFF"/>
                            <w:spacing w:val="-4"/>
                            <w:w w:val="90"/>
                            <w:sz w:val="20"/>
                          </w:rPr>
                          <w:t xml:space="preserve">submits </w:t>
                        </w:r>
                        <w:r w:rsidRPr="005B32FC">
                          <w:rPr>
                            <w:rFonts w:ascii="Century Gothic"/>
                            <w:b/>
                            <w:color w:val="FFFFFF"/>
                            <w:spacing w:val="-4"/>
                            <w:w w:val="90"/>
                            <w:sz w:val="20"/>
                          </w:rPr>
                          <w:t>apportionment</w:t>
                        </w:r>
                        <w:r w:rsidRPr="005B32FC">
                          <w:rPr>
                            <w:rFonts w:ascii="Century Gothic"/>
                            <w:b/>
                            <w:color w:val="FFFFFF"/>
                            <w:spacing w:val="-4"/>
                            <w:w w:val="90"/>
                            <w:position w:val="7"/>
                            <w:sz w:val="11"/>
                          </w:rPr>
                          <w:t>2</w:t>
                        </w:r>
                        <w:r w:rsidRPr="005B32FC">
                          <w:rPr>
                            <w:rFonts w:ascii="Century Gothic"/>
                            <w:b/>
                            <w:color w:val="FFFFFF"/>
                            <w:spacing w:val="-4"/>
                            <w:position w:val="7"/>
                            <w:sz w:val="11"/>
                          </w:rPr>
                          <w:t xml:space="preserve"> </w:t>
                        </w:r>
                        <w:r w:rsidRPr="005B32FC">
                          <w:rPr>
                            <w:rFonts w:ascii="Trebuchet MS"/>
                            <w:color w:val="FFFFFF"/>
                            <w:spacing w:val="-4"/>
                            <w:w w:val="90"/>
                            <w:sz w:val="20"/>
                          </w:rPr>
                          <w:t xml:space="preserve">through </w:t>
                        </w:r>
                        <w:r w:rsidRPr="005B32FC">
                          <w:rPr>
                            <w:rFonts w:ascii="Trebuchet MS"/>
                            <w:color w:val="FFFFFF"/>
                            <w:spacing w:val="-2"/>
                            <w:sz w:val="20"/>
                          </w:rPr>
                          <w:t>USDA</w:t>
                        </w:r>
                        <w:r w:rsidRPr="005B32FC">
                          <w:rPr>
                            <w:rFonts w:ascii="Trebuchet MS"/>
                            <w:color w:val="FFFFFF"/>
                            <w:spacing w:val="-30"/>
                            <w:sz w:val="20"/>
                          </w:rPr>
                          <w:t xml:space="preserve"> </w:t>
                        </w:r>
                        <w:r w:rsidRPr="005B32FC">
                          <w:rPr>
                            <w:rFonts w:ascii="Trebuchet MS"/>
                            <w:color w:val="FFFFFF"/>
                            <w:spacing w:val="-2"/>
                            <w:sz w:val="20"/>
                          </w:rPr>
                          <w:t>Office</w:t>
                        </w:r>
                        <w:r w:rsidRPr="005B32FC">
                          <w:rPr>
                            <w:rFonts w:ascii="Trebuchet MS"/>
                            <w:color w:val="FFFFFF"/>
                            <w:spacing w:val="-30"/>
                            <w:sz w:val="20"/>
                          </w:rPr>
                          <w:t xml:space="preserve"> </w:t>
                        </w:r>
                        <w:r w:rsidRPr="005B32FC">
                          <w:rPr>
                            <w:rFonts w:ascii="Trebuchet MS"/>
                            <w:color w:val="FFFFFF"/>
                            <w:spacing w:val="-2"/>
                            <w:sz w:val="20"/>
                          </w:rPr>
                          <w:t>of</w:t>
                        </w:r>
                        <w:r w:rsidRPr="005B32FC">
                          <w:rPr>
                            <w:rFonts w:ascii="Trebuchet MS"/>
                            <w:color w:val="FFFFFF"/>
                            <w:spacing w:val="-30"/>
                            <w:sz w:val="20"/>
                          </w:rPr>
                          <w:t xml:space="preserve"> </w:t>
                        </w:r>
                        <w:r w:rsidRPr="005B32FC">
                          <w:rPr>
                            <w:rFonts w:ascii="Trebuchet MS"/>
                            <w:color w:val="FFFFFF"/>
                            <w:spacing w:val="-2"/>
                            <w:sz w:val="20"/>
                          </w:rPr>
                          <w:t>Budget</w:t>
                        </w:r>
                      </w:p>
                      <w:p w:rsidR="00B5377B" w:rsidRDefault="00C76DC4" w14:paraId="1F6866A4" w14:textId="77777777">
                        <w:pPr>
                          <w:spacing w:line="224" w:lineRule="exact"/>
                          <w:ind w:right="17"/>
                          <w:jc w:val="center"/>
                          <w:rPr>
                            <w:rFonts w:ascii="Trebuchet MS"/>
                            <w:sz w:val="20"/>
                          </w:rPr>
                        </w:pPr>
                        <w:r w:rsidRPr="005B32FC">
                          <w:rPr>
                            <w:rFonts w:ascii="Trebuchet MS"/>
                            <w:color w:val="FFFFFF"/>
                            <w:w w:val="85"/>
                            <w:sz w:val="20"/>
                          </w:rPr>
                          <w:t>&amp;</w:t>
                        </w:r>
                        <w:r w:rsidRPr="005B32FC">
                          <w:rPr>
                            <w:rFonts w:ascii="Trebuchet MS"/>
                            <w:color w:val="FFFFFF"/>
                            <w:spacing w:val="-19"/>
                            <w:w w:val="85"/>
                            <w:sz w:val="20"/>
                          </w:rPr>
                          <w:t xml:space="preserve"> </w:t>
                        </w:r>
                        <w:r w:rsidRPr="005B32FC">
                          <w:rPr>
                            <w:rFonts w:ascii="Trebuchet MS"/>
                            <w:color w:val="FFFFFF"/>
                            <w:w w:val="85"/>
                            <w:sz w:val="20"/>
                          </w:rPr>
                          <w:t>Program</w:t>
                        </w:r>
                        <w:r w:rsidRPr="005B32FC">
                          <w:rPr>
                            <w:rFonts w:ascii="Trebuchet MS"/>
                            <w:color w:val="FFFFFF"/>
                            <w:spacing w:val="-18"/>
                            <w:w w:val="85"/>
                            <w:sz w:val="20"/>
                          </w:rPr>
                          <w:t xml:space="preserve"> </w:t>
                        </w:r>
                        <w:r w:rsidRPr="005B32FC">
                          <w:rPr>
                            <w:rFonts w:ascii="Trebuchet MS"/>
                            <w:color w:val="FFFFFF"/>
                            <w:spacing w:val="-2"/>
                            <w:w w:val="85"/>
                            <w:sz w:val="20"/>
                          </w:rPr>
                          <w:t>Analysis</w:t>
                        </w:r>
                      </w:p>
                    </w:txbxContent>
                  </v:textbox>
                </v:shape>
                <w10:anchorlock/>
              </v:group>
            </w:pict>
          </mc:Fallback>
        </mc:AlternateContent>
      </w:r>
      <w:r>
        <w:rPr>
          <w:noProof/>
        </w:rPr>
        <mc:AlternateContent>
          <mc:Choice Requires="wpg">
            <w:drawing>
              <wp:anchor distT="0" distB="0" distL="0" distR="0" simplePos="0" relativeHeight="251658257" behindDoc="1" locked="0" layoutInCell="1" allowOverlap="1" wp14:anchorId="6C8FBD9F" wp14:editId="27D7BEBC">
                <wp:simplePos x="0" y="0"/>
                <wp:positionH relativeFrom="page">
                  <wp:posOffset>3334438</wp:posOffset>
                </wp:positionH>
                <wp:positionV relativeFrom="paragraph">
                  <wp:posOffset>4434485</wp:posOffset>
                </wp:positionV>
                <wp:extent cx="937894" cy="1146810"/>
                <wp:effectExtent l="0" t="0" r="0" b="0"/>
                <wp:wrapTopAndBottom/>
                <wp:docPr id="76" name="Group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7894" cy="1146810"/>
                          <a:chOff x="0" y="0"/>
                          <a:chExt cx="937894" cy="1146810"/>
                        </a:xfrm>
                      </wpg:grpSpPr>
                      <wps:wsp>
                        <wps:cNvPr id="77" name="Graphic 77"/>
                        <wps:cNvSpPr/>
                        <wps:spPr>
                          <a:xfrm>
                            <a:off x="0" y="148889"/>
                            <a:ext cx="779145" cy="998219"/>
                          </a:xfrm>
                          <a:custGeom>
                            <a:avLst/>
                            <a:gdLst/>
                            <a:ahLst/>
                            <a:cxnLst/>
                            <a:rect l="l" t="t" r="r" b="b"/>
                            <a:pathLst>
                              <a:path w="779145" h="998219">
                                <a:moveTo>
                                  <a:pt x="577113" y="0"/>
                                </a:moveTo>
                                <a:lnTo>
                                  <a:pt x="59905" y="0"/>
                                </a:lnTo>
                                <a:lnTo>
                                  <a:pt x="36609" y="4617"/>
                                </a:lnTo>
                                <a:lnTo>
                                  <a:pt x="17565" y="17203"/>
                                </a:lnTo>
                                <a:lnTo>
                                  <a:pt x="4715" y="35859"/>
                                </a:lnTo>
                                <a:lnTo>
                                  <a:pt x="0" y="58686"/>
                                </a:lnTo>
                                <a:lnTo>
                                  <a:pt x="0" y="938999"/>
                                </a:lnTo>
                                <a:lnTo>
                                  <a:pt x="4715" y="961826"/>
                                </a:lnTo>
                                <a:lnTo>
                                  <a:pt x="17565" y="980482"/>
                                </a:lnTo>
                                <a:lnTo>
                                  <a:pt x="36609" y="993069"/>
                                </a:lnTo>
                                <a:lnTo>
                                  <a:pt x="59905" y="997686"/>
                                </a:lnTo>
                                <a:lnTo>
                                  <a:pt x="718972" y="997686"/>
                                </a:lnTo>
                                <a:lnTo>
                                  <a:pt x="742270" y="993069"/>
                                </a:lnTo>
                                <a:lnTo>
                                  <a:pt x="761318" y="980482"/>
                                </a:lnTo>
                                <a:lnTo>
                                  <a:pt x="774173" y="961826"/>
                                </a:lnTo>
                                <a:lnTo>
                                  <a:pt x="775857" y="953681"/>
                                </a:lnTo>
                                <a:lnTo>
                                  <a:pt x="51638" y="953681"/>
                                </a:lnTo>
                                <a:lnTo>
                                  <a:pt x="44932" y="947089"/>
                                </a:lnTo>
                                <a:lnTo>
                                  <a:pt x="44932" y="50596"/>
                                </a:lnTo>
                                <a:lnTo>
                                  <a:pt x="51638" y="44018"/>
                                </a:lnTo>
                                <a:lnTo>
                                  <a:pt x="626531" y="44018"/>
                                </a:lnTo>
                                <a:lnTo>
                                  <a:pt x="584746" y="3086"/>
                                </a:lnTo>
                                <a:lnTo>
                                  <a:pt x="577113" y="0"/>
                                </a:lnTo>
                                <a:close/>
                              </a:path>
                              <a:path w="779145" h="998219">
                                <a:moveTo>
                                  <a:pt x="626531" y="44018"/>
                                </a:moveTo>
                                <a:lnTo>
                                  <a:pt x="554202" y="44018"/>
                                </a:lnTo>
                                <a:lnTo>
                                  <a:pt x="554202" y="213499"/>
                                </a:lnTo>
                                <a:lnTo>
                                  <a:pt x="560908" y="220078"/>
                                </a:lnTo>
                                <a:lnTo>
                                  <a:pt x="733945" y="220078"/>
                                </a:lnTo>
                                <a:lnTo>
                                  <a:pt x="733945" y="947089"/>
                                </a:lnTo>
                                <a:lnTo>
                                  <a:pt x="727214" y="953681"/>
                                </a:lnTo>
                                <a:lnTo>
                                  <a:pt x="775857" y="953681"/>
                                </a:lnTo>
                                <a:lnTo>
                                  <a:pt x="778891" y="938999"/>
                                </a:lnTo>
                                <a:lnTo>
                                  <a:pt x="778891" y="197624"/>
                                </a:lnTo>
                                <a:lnTo>
                                  <a:pt x="775716" y="190157"/>
                                </a:lnTo>
                                <a:lnTo>
                                  <a:pt x="626531" y="44018"/>
                                </a:lnTo>
                                <a:close/>
                              </a:path>
                              <a:path w="779145" h="998219">
                                <a:moveTo>
                                  <a:pt x="562432" y="845756"/>
                                </a:moveTo>
                                <a:lnTo>
                                  <a:pt x="552975" y="913180"/>
                                </a:lnTo>
                                <a:lnTo>
                                  <a:pt x="552932" y="913485"/>
                                </a:lnTo>
                                <a:lnTo>
                                  <a:pt x="591527" y="883119"/>
                                </a:lnTo>
                                <a:lnTo>
                                  <a:pt x="625426" y="883119"/>
                                </a:lnTo>
                                <a:lnTo>
                                  <a:pt x="621923" y="857427"/>
                                </a:lnTo>
                                <a:lnTo>
                                  <a:pt x="577570" y="857427"/>
                                </a:lnTo>
                                <a:lnTo>
                                  <a:pt x="568667" y="855103"/>
                                </a:lnTo>
                                <a:lnTo>
                                  <a:pt x="565099" y="852170"/>
                                </a:lnTo>
                                <a:lnTo>
                                  <a:pt x="563321" y="846924"/>
                                </a:lnTo>
                                <a:lnTo>
                                  <a:pt x="563016" y="846340"/>
                                </a:lnTo>
                                <a:lnTo>
                                  <a:pt x="562432" y="845756"/>
                                </a:lnTo>
                                <a:close/>
                              </a:path>
                              <a:path w="779145" h="998219">
                                <a:moveTo>
                                  <a:pt x="625426" y="883119"/>
                                </a:moveTo>
                                <a:lnTo>
                                  <a:pt x="591527" y="883119"/>
                                </a:lnTo>
                                <a:lnTo>
                                  <a:pt x="629526" y="913180"/>
                                </a:lnTo>
                                <a:lnTo>
                                  <a:pt x="625426" y="883119"/>
                                </a:lnTo>
                                <a:close/>
                              </a:path>
                              <a:path w="779145" h="998219">
                                <a:moveTo>
                                  <a:pt x="593902" y="850138"/>
                                </a:moveTo>
                                <a:lnTo>
                                  <a:pt x="588860" y="850138"/>
                                </a:lnTo>
                                <a:lnTo>
                                  <a:pt x="585584" y="853059"/>
                                </a:lnTo>
                                <a:lnTo>
                                  <a:pt x="582320" y="856272"/>
                                </a:lnTo>
                                <a:lnTo>
                                  <a:pt x="577570" y="857427"/>
                                </a:lnTo>
                                <a:lnTo>
                                  <a:pt x="621923" y="857427"/>
                                </a:lnTo>
                                <a:lnTo>
                                  <a:pt x="621805" y="856564"/>
                                </a:lnTo>
                                <a:lnTo>
                                  <a:pt x="603110" y="856564"/>
                                </a:lnTo>
                                <a:lnTo>
                                  <a:pt x="599833" y="855383"/>
                                </a:lnTo>
                                <a:lnTo>
                                  <a:pt x="597166" y="853059"/>
                                </a:lnTo>
                                <a:lnTo>
                                  <a:pt x="593902" y="850138"/>
                                </a:lnTo>
                                <a:close/>
                              </a:path>
                              <a:path w="779145" h="998219">
                                <a:moveTo>
                                  <a:pt x="620331" y="845756"/>
                                </a:moveTo>
                                <a:lnTo>
                                  <a:pt x="620026" y="846340"/>
                                </a:lnTo>
                                <a:lnTo>
                                  <a:pt x="619429" y="846924"/>
                                </a:lnTo>
                                <a:lnTo>
                                  <a:pt x="617651" y="852170"/>
                                </a:lnTo>
                                <a:lnTo>
                                  <a:pt x="614095" y="855383"/>
                                </a:lnTo>
                                <a:lnTo>
                                  <a:pt x="609638" y="856272"/>
                                </a:lnTo>
                                <a:lnTo>
                                  <a:pt x="608457" y="856564"/>
                                </a:lnTo>
                                <a:lnTo>
                                  <a:pt x="621805" y="856564"/>
                                </a:lnTo>
                                <a:lnTo>
                                  <a:pt x="620490" y="846924"/>
                                </a:lnTo>
                                <a:lnTo>
                                  <a:pt x="620411" y="846340"/>
                                </a:lnTo>
                                <a:lnTo>
                                  <a:pt x="620331" y="845756"/>
                                </a:lnTo>
                                <a:close/>
                              </a:path>
                              <a:path w="779145" h="998219">
                                <a:moveTo>
                                  <a:pt x="621207" y="828598"/>
                                </a:moveTo>
                                <a:lnTo>
                                  <a:pt x="561543" y="828598"/>
                                </a:lnTo>
                                <a:lnTo>
                                  <a:pt x="566585" y="832091"/>
                                </a:lnTo>
                                <a:lnTo>
                                  <a:pt x="568375" y="837349"/>
                                </a:lnTo>
                                <a:lnTo>
                                  <a:pt x="569264" y="840270"/>
                                </a:lnTo>
                                <a:lnTo>
                                  <a:pt x="571639" y="842022"/>
                                </a:lnTo>
                                <a:lnTo>
                                  <a:pt x="574306" y="842899"/>
                                </a:lnTo>
                                <a:lnTo>
                                  <a:pt x="577278" y="843483"/>
                                </a:lnTo>
                                <a:lnTo>
                                  <a:pt x="579945" y="842899"/>
                                </a:lnTo>
                                <a:lnTo>
                                  <a:pt x="582028" y="840854"/>
                                </a:lnTo>
                                <a:lnTo>
                                  <a:pt x="587070" y="836193"/>
                                </a:lnTo>
                                <a:lnTo>
                                  <a:pt x="614605" y="836193"/>
                                </a:lnTo>
                                <a:lnTo>
                                  <a:pt x="616458" y="830935"/>
                                </a:lnTo>
                                <a:lnTo>
                                  <a:pt x="621207" y="828598"/>
                                </a:lnTo>
                                <a:close/>
                              </a:path>
                              <a:path w="779145" h="998219">
                                <a:moveTo>
                                  <a:pt x="614605" y="836193"/>
                                </a:moveTo>
                                <a:lnTo>
                                  <a:pt x="595083" y="836193"/>
                                </a:lnTo>
                                <a:lnTo>
                                  <a:pt x="600430" y="840854"/>
                                </a:lnTo>
                                <a:lnTo>
                                  <a:pt x="602513" y="842899"/>
                                </a:lnTo>
                                <a:lnTo>
                                  <a:pt x="605485" y="843483"/>
                                </a:lnTo>
                                <a:lnTo>
                                  <a:pt x="608152" y="842899"/>
                                </a:lnTo>
                                <a:lnTo>
                                  <a:pt x="611124" y="842314"/>
                                </a:lnTo>
                                <a:lnTo>
                                  <a:pt x="613194" y="840270"/>
                                </a:lnTo>
                                <a:lnTo>
                                  <a:pt x="614605" y="836193"/>
                                </a:lnTo>
                                <a:close/>
                              </a:path>
                              <a:path w="779145" h="998219">
                                <a:moveTo>
                                  <a:pt x="645858" y="731989"/>
                                </a:moveTo>
                                <a:lnTo>
                                  <a:pt x="536892" y="731989"/>
                                </a:lnTo>
                                <a:lnTo>
                                  <a:pt x="534225" y="733145"/>
                                </a:lnTo>
                                <a:lnTo>
                                  <a:pt x="532447" y="735482"/>
                                </a:lnTo>
                                <a:lnTo>
                                  <a:pt x="531558" y="737819"/>
                                </a:lnTo>
                                <a:lnTo>
                                  <a:pt x="531253" y="740740"/>
                                </a:lnTo>
                                <a:lnTo>
                                  <a:pt x="532155" y="743369"/>
                                </a:lnTo>
                                <a:lnTo>
                                  <a:pt x="534822" y="749782"/>
                                </a:lnTo>
                                <a:lnTo>
                                  <a:pt x="532262" y="756793"/>
                                </a:lnTo>
                                <a:lnTo>
                                  <a:pt x="532155" y="757085"/>
                                </a:lnTo>
                                <a:lnTo>
                                  <a:pt x="525919" y="760006"/>
                                </a:lnTo>
                                <a:lnTo>
                                  <a:pt x="525614" y="760298"/>
                                </a:lnTo>
                                <a:lnTo>
                                  <a:pt x="522947" y="761466"/>
                                </a:lnTo>
                                <a:lnTo>
                                  <a:pt x="521461" y="764095"/>
                                </a:lnTo>
                                <a:lnTo>
                                  <a:pt x="520865" y="769632"/>
                                </a:lnTo>
                                <a:lnTo>
                                  <a:pt x="522058" y="772261"/>
                                </a:lnTo>
                                <a:lnTo>
                                  <a:pt x="524128" y="774014"/>
                                </a:lnTo>
                                <a:lnTo>
                                  <a:pt x="529475" y="778395"/>
                                </a:lnTo>
                                <a:lnTo>
                                  <a:pt x="530364" y="786269"/>
                                </a:lnTo>
                                <a:lnTo>
                                  <a:pt x="526503" y="791806"/>
                                </a:lnTo>
                                <a:lnTo>
                                  <a:pt x="526211" y="792111"/>
                                </a:lnTo>
                                <a:lnTo>
                                  <a:pt x="524433" y="794435"/>
                                </a:lnTo>
                                <a:lnTo>
                                  <a:pt x="538378" y="806704"/>
                                </a:lnTo>
                                <a:lnTo>
                                  <a:pt x="542836" y="813130"/>
                                </a:lnTo>
                                <a:lnTo>
                                  <a:pt x="541947" y="819835"/>
                                </a:lnTo>
                                <a:lnTo>
                                  <a:pt x="541947" y="820127"/>
                                </a:lnTo>
                                <a:lnTo>
                                  <a:pt x="541684" y="822756"/>
                                </a:lnTo>
                                <a:lnTo>
                                  <a:pt x="541654" y="823048"/>
                                </a:lnTo>
                                <a:lnTo>
                                  <a:pt x="542544" y="825665"/>
                                </a:lnTo>
                                <a:lnTo>
                                  <a:pt x="546696" y="829183"/>
                                </a:lnTo>
                                <a:lnTo>
                                  <a:pt x="549668" y="830046"/>
                                </a:lnTo>
                                <a:lnTo>
                                  <a:pt x="552335" y="829183"/>
                                </a:lnTo>
                                <a:lnTo>
                                  <a:pt x="553516" y="828878"/>
                                </a:lnTo>
                                <a:lnTo>
                                  <a:pt x="554710" y="828598"/>
                                </a:lnTo>
                                <a:lnTo>
                                  <a:pt x="621207" y="828598"/>
                                </a:lnTo>
                                <a:lnTo>
                                  <a:pt x="623582" y="827430"/>
                                </a:lnTo>
                                <a:lnTo>
                                  <a:pt x="638129" y="827430"/>
                                </a:lnTo>
                                <a:lnTo>
                                  <a:pt x="640219" y="825665"/>
                                </a:lnTo>
                                <a:lnTo>
                                  <a:pt x="641282" y="823048"/>
                                </a:lnTo>
                                <a:lnTo>
                                  <a:pt x="641400" y="822756"/>
                                </a:lnTo>
                                <a:lnTo>
                                  <a:pt x="640803" y="820127"/>
                                </a:lnTo>
                                <a:lnTo>
                                  <a:pt x="640803" y="819835"/>
                                </a:lnTo>
                                <a:lnTo>
                                  <a:pt x="639927" y="813130"/>
                                </a:lnTo>
                                <a:lnTo>
                                  <a:pt x="644372" y="806704"/>
                                </a:lnTo>
                                <a:lnTo>
                                  <a:pt x="651205" y="805243"/>
                                </a:lnTo>
                                <a:lnTo>
                                  <a:pt x="654164" y="804659"/>
                                </a:lnTo>
                                <a:lnTo>
                                  <a:pt x="656247" y="802906"/>
                                </a:lnTo>
                                <a:lnTo>
                                  <a:pt x="657440" y="799985"/>
                                </a:lnTo>
                                <a:lnTo>
                                  <a:pt x="658622" y="797356"/>
                                </a:lnTo>
                                <a:lnTo>
                                  <a:pt x="658037" y="794435"/>
                                </a:lnTo>
                                <a:lnTo>
                                  <a:pt x="656551" y="792111"/>
                                </a:lnTo>
                                <a:lnTo>
                                  <a:pt x="656247" y="791806"/>
                                </a:lnTo>
                                <a:lnTo>
                                  <a:pt x="652094" y="786269"/>
                                </a:lnTo>
                                <a:lnTo>
                                  <a:pt x="653275" y="778395"/>
                                </a:lnTo>
                                <a:lnTo>
                                  <a:pt x="658622" y="774014"/>
                                </a:lnTo>
                                <a:lnTo>
                                  <a:pt x="660996" y="772261"/>
                                </a:lnTo>
                                <a:lnTo>
                                  <a:pt x="661898" y="769632"/>
                                </a:lnTo>
                                <a:lnTo>
                                  <a:pt x="661593" y="766724"/>
                                </a:lnTo>
                                <a:lnTo>
                                  <a:pt x="661593" y="763790"/>
                                </a:lnTo>
                                <a:lnTo>
                                  <a:pt x="660107" y="761466"/>
                                </a:lnTo>
                                <a:lnTo>
                                  <a:pt x="657440" y="760298"/>
                                </a:lnTo>
                                <a:lnTo>
                                  <a:pt x="657148" y="760006"/>
                                </a:lnTo>
                                <a:lnTo>
                                  <a:pt x="650900" y="756793"/>
                                </a:lnTo>
                                <a:lnTo>
                                  <a:pt x="648233" y="749782"/>
                                </a:lnTo>
                                <a:lnTo>
                                  <a:pt x="650900" y="743369"/>
                                </a:lnTo>
                                <a:lnTo>
                                  <a:pt x="652094" y="740740"/>
                                </a:lnTo>
                                <a:lnTo>
                                  <a:pt x="651802" y="737819"/>
                                </a:lnTo>
                                <a:lnTo>
                                  <a:pt x="650011" y="735482"/>
                                </a:lnTo>
                                <a:lnTo>
                                  <a:pt x="648525" y="733145"/>
                                </a:lnTo>
                                <a:lnTo>
                                  <a:pt x="645858" y="731989"/>
                                </a:lnTo>
                                <a:close/>
                              </a:path>
                              <a:path w="779145" h="998219">
                                <a:moveTo>
                                  <a:pt x="638129" y="827430"/>
                                </a:moveTo>
                                <a:lnTo>
                                  <a:pt x="623582" y="827430"/>
                                </a:lnTo>
                                <a:lnTo>
                                  <a:pt x="630427" y="829183"/>
                                </a:lnTo>
                                <a:lnTo>
                                  <a:pt x="633094" y="830046"/>
                                </a:lnTo>
                                <a:lnTo>
                                  <a:pt x="636054" y="829183"/>
                                </a:lnTo>
                                <a:lnTo>
                                  <a:pt x="638129" y="827430"/>
                                </a:lnTo>
                                <a:close/>
                              </a:path>
                              <a:path w="779145" h="998219">
                                <a:moveTo>
                                  <a:pt x="563321" y="712139"/>
                                </a:moveTo>
                                <a:lnTo>
                                  <a:pt x="560654" y="712139"/>
                                </a:lnTo>
                                <a:lnTo>
                                  <a:pt x="555307" y="715048"/>
                                </a:lnTo>
                                <a:lnTo>
                                  <a:pt x="553821" y="717384"/>
                                </a:lnTo>
                                <a:lnTo>
                                  <a:pt x="553529" y="720013"/>
                                </a:lnTo>
                                <a:lnTo>
                                  <a:pt x="553529" y="720318"/>
                                </a:lnTo>
                                <a:lnTo>
                                  <a:pt x="552932" y="727024"/>
                                </a:lnTo>
                                <a:lnTo>
                                  <a:pt x="546988" y="731989"/>
                                </a:lnTo>
                                <a:lnTo>
                                  <a:pt x="635469" y="731989"/>
                                </a:lnTo>
                                <a:lnTo>
                                  <a:pt x="629831" y="727024"/>
                                </a:lnTo>
                                <a:lnTo>
                                  <a:pt x="628929" y="720318"/>
                                </a:lnTo>
                                <a:lnTo>
                                  <a:pt x="628929" y="720013"/>
                                </a:lnTo>
                                <a:lnTo>
                                  <a:pt x="628665" y="717384"/>
                                </a:lnTo>
                                <a:lnTo>
                                  <a:pt x="628637" y="717105"/>
                                </a:lnTo>
                                <a:lnTo>
                                  <a:pt x="572516" y="717105"/>
                                </a:lnTo>
                                <a:lnTo>
                                  <a:pt x="566293" y="713892"/>
                                </a:lnTo>
                                <a:lnTo>
                                  <a:pt x="565988" y="713587"/>
                                </a:lnTo>
                                <a:lnTo>
                                  <a:pt x="563321" y="712139"/>
                                </a:lnTo>
                                <a:close/>
                              </a:path>
                              <a:path w="779145" h="998219">
                                <a:moveTo>
                                  <a:pt x="594207" y="705421"/>
                                </a:moveTo>
                                <a:lnTo>
                                  <a:pt x="588263" y="705421"/>
                                </a:lnTo>
                                <a:lnTo>
                                  <a:pt x="585889" y="706882"/>
                                </a:lnTo>
                                <a:lnTo>
                                  <a:pt x="584111" y="709218"/>
                                </a:lnTo>
                                <a:lnTo>
                                  <a:pt x="583806" y="709510"/>
                                </a:lnTo>
                                <a:lnTo>
                                  <a:pt x="579945" y="715048"/>
                                </a:lnTo>
                                <a:lnTo>
                                  <a:pt x="572516" y="717105"/>
                                </a:lnTo>
                                <a:lnTo>
                                  <a:pt x="610235" y="717105"/>
                                </a:lnTo>
                                <a:lnTo>
                                  <a:pt x="602513" y="715340"/>
                                </a:lnTo>
                                <a:lnTo>
                                  <a:pt x="598652" y="709510"/>
                                </a:lnTo>
                                <a:lnTo>
                                  <a:pt x="598360" y="709218"/>
                                </a:lnTo>
                                <a:lnTo>
                                  <a:pt x="596874" y="706882"/>
                                </a:lnTo>
                                <a:lnTo>
                                  <a:pt x="594207" y="705421"/>
                                </a:lnTo>
                                <a:close/>
                              </a:path>
                              <a:path w="779145" h="998219">
                                <a:moveTo>
                                  <a:pt x="621804" y="712139"/>
                                </a:moveTo>
                                <a:lnTo>
                                  <a:pt x="619137" y="712419"/>
                                </a:lnTo>
                                <a:lnTo>
                                  <a:pt x="616458" y="713587"/>
                                </a:lnTo>
                                <a:lnTo>
                                  <a:pt x="616165" y="713892"/>
                                </a:lnTo>
                                <a:lnTo>
                                  <a:pt x="610235" y="717105"/>
                                </a:lnTo>
                                <a:lnTo>
                                  <a:pt x="628637" y="717105"/>
                                </a:lnTo>
                                <a:lnTo>
                                  <a:pt x="627151" y="714756"/>
                                </a:lnTo>
                                <a:lnTo>
                                  <a:pt x="624484" y="713587"/>
                                </a:lnTo>
                                <a:lnTo>
                                  <a:pt x="621804" y="712139"/>
                                </a:lnTo>
                                <a:close/>
                              </a:path>
                            </a:pathLst>
                          </a:custGeom>
                          <a:solidFill>
                            <a:srgbClr val="808285"/>
                          </a:solidFill>
                        </wps:spPr>
                        <wps:bodyPr wrap="square" lIns="0" tIns="0" rIns="0" bIns="0" rtlCol="0">
                          <a:prstTxWarp prst="textNoShape">
                            <a:avLst/>
                          </a:prstTxWarp>
                          <a:noAutofit/>
                        </wps:bodyPr>
                      </wps:wsp>
                      <wps:wsp>
                        <wps:cNvPr id="78" name="Graphic 78"/>
                        <wps:cNvSpPr/>
                        <wps:spPr>
                          <a:xfrm>
                            <a:off x="203438" y="44009"/>
                            <a:ext cx="689610" cy="909955"/>
                          </a:xfrm>
                          <a:custGeom>
                            <a:avLst/>
                            <a:gdLst/>
                            <a:ahLst/>
                            <a:cxnLst/>
                            <a:rect l="l" t="t" r="r" b="b"/>
                            <a:pathLst>
                              <a:path w="689610" h="909955">
                                <a:moveTo>
                                  <a:pt x="509269" y="0"/>
                                </a:moveTo>
                                <a:lnTo>
                                  <a:pt x="6705" y="0"/>
                                </a:lnTo>
                                <a:lnTo>
                                  <a:pt x="0" y="6604"/>
                                </a:lnTo>
                                <a:lnTo>
                                  <a:pt x="0" y="903097"/>
                                </a:lnTo>
                                <a:lnTo>
                                  <a:pt x="6705" y="909675"/>
                                </a:lnTo>
                                <a:lnTo>
                                  <a:pt x="682282" y="909675"/>
                                </a:lnTo>
                                <a:lnTo>
                                  <a:pt x="689013" y="903097"/>
                                </a:lnTo>
                                <a:lnTo>
                                  <a:pt x="689013" y="895007"/>
                                </a:lnTo>
                                <a:lnTo>
                                  <a:pt x="689013" y="176072"/>
                                </a:lnTo>
                                <a:lnTo>
                                  <a:pt x="515975" y="176072"/>
                                </a:lnTo>
                                <a:lnTo>
                                  <a:pt x="509269" y="169494"/>
                                </a:lnTo>
                                <a:lnTo>
                                  <a:pt x="509269" y="0"/>
                                </a:lnTo>
                                <a:close/>
                              </a:path>
                            </a:pathLst>
                          </a:custGeom>
                          <a:solidFill>
                            <a:srgbClr val="FFFFFF"/>
                          </a:solidFill>
                        </wps:spPr>
                        <wps:bodyPr wrap="square" lIns="0" tIns="0" rIns="0" bIns="0" rtlCol="0">
                          <a:prstTxWarp prst="textNoShape">
                            <a:avLst/>
                          </a:prstTxWarp>
                          <a:noAutofit/>
                        </wps:bodyPr>
                      </wps:wsp>
                      <wps:wsp>
                        <wps:cNvPr id="79" name="Graphic 79"/>
                        <wps:cNvSpPr/>
                        <wps:spPr>
                          <a:xfrm>
                            <a:off x="158502" y="0"/>
                            <a:ext cx="779145" cy="998219"/>
                          </a:xfrm>
                          <a:custGeom>
                            <a:avLst/>
                            <a:gdLst/>
                            <a:ahLst/>
                            <a:cxnLst/>
                            <a:rect l="l" t="t" r="r" b="b"/>
                            <a:pathLst>
                              <a:path w="779145" h="998219">
                                <a:moveTo>
                                  <a:pt x="577126" y="0"/>
                                </a:moveTo>
                                <a:lnTo>
                                  <a:pt x="59905" y="0"/>
                                </a:lnTo>
                                <a:lnTo>
                                  <a:pt x="36609" y="4619"/>
                                </a:lnTo>
                                <a:lnTo>
                                  <a:pt x="17565" y="17208"/>
                                </a:lnTo>
                                <a:lnTo>
                                  <a:pt x="4715" y="35865"/>
                                </a:lnTo>
                                <a:lnTo>
                                  <a:pt x="0" y="58686"/>
                                </a:lnTo>
                                <a:lnTo>
                                  <a:pt x="0" y="939012"/>
                                </a:lnTo>
                                <a:lnTo>
                                  <a:pt x="4715" y="961839"/>
                                </a:lnTo>
                                <a:lnTo>
                                  <a:pt x="17565" y="980495"/>
                                </a:lnTo>
                                <a:lnTo>
                                  <a:pt x="36609" y="993081"/>
                                </a:lnTo>
                                <a:lnTo>
                                  <a:pt x="59905" y="997699"/>
                                </a:lnTo>
                                <a:lnTo>
                                  <a:pt x="718972" y="997699"/>
                                </a:lnTo>
                                <a:lnTo>
                                  <a:pt x="742270" y="993081"/>
                                </a:lnTo>
                                <a:lnTo>
                                  <a:pt x="761318" y="980495"/>
                                </a:lnTo>
                                <a:lnTo>
                                  <a:pt x="774173" y="961839"/>
                                </a:lnTo>
                                <a:lnTo>
                                  <a:pt x="775857" y="953693"/>
                                </a:lnTo>
                                <a:lnTo>
                                  <a:pt x="51638" y="953693"/>
                                </a:lnTo>
                                <a:lnTo>
                                  <a:pt x="44932" y="947102"/>
                                </a:lnTo>
                                <a:lnTo>
                                  <a:pt x="44932" y="50609"/>
                                </a:lnTo>
                                <a:lnTo>
                                  <a:pt x="51638" y="44018"/>
                                </a:lnTo>
                                <a:lnTo>
                                  <a:pt x="626521" y="44018"/>
                                </a:lnTo>
                                <a:lnTo>
                                  <a:pt x="584746" y="3098"/>
                                </a:lnTo>
                                <a:lnTo>
                                  <a:pt x="577126" y="0"/>
                                </a:lnTo>
                                <a:close/>
                              </a:path>
                              <a:path w="779145" h="998219">
                                <a:moveTo>
                                  <a:pt x="626521" y="44018"/>
                                </a:moveTo>
                                <a:lnTo>
                                  <a:pt x="554202" y="44018"/>
                                </a:lnTo>
                                <a:lnTo>
                                  <a:pt x="554202" y="213499"/>
                                </a:lnTo>
                                <a:lnTo>
                                  <a:pt x="560908" y="220078"/>
                                </a:lnTo>
                                <a:lnTo>
                                  <a:pt x="733945" y="220078"/>
                                </a:lnTo>
                                <a:lnTo>
                                  <a:pt x="733945" y="947102"/>
                                </a:lnTo>
                                <a:lnTo>
                                  <a:pt x="727214" y="953693"/>
                                </a:lnTo>
                                <a:lnTo>
                                  <a:pt x="775857" y="953693"/>
                                </a:lnTo>
                                <a:lnTo>
                                  <a:pt x="778891" y="939012"/>
                                </a:lnTo>
                                <a:lnTo>
                                  <a:pt x="778891" y="197624"/>
                                </a:lnTo>
                                <a:lnTo>
                                  <a:pt x="775716" y="190157"/>
                                </a:lnTo>
                                <a:lnTo>
                                  <a:pt x="626521" y="44018"/>
                                </a:lnTo>
                                <a:close/>
                              </a:path>
                              <a:path w="779145" h="998219">
                                <a:moveTo>
                                  <a:pt x="562432" y="845756"/>
                                </a:moveTo>
                                <a:lnTo>
                                  <a:pt x="552973" y="913193"/>
                                </a:lnTo>
                                <a:lnTo>
                                  <a:pt x="552932" y="913485"/>
                                </a:lnTo>
                                <a:lnTo>
                                  <a:pt x="591527" y="883132"/>
                                </a:lnTo>
                                <a:lnTo>
                                  <a:pt x="625427" y="883132"/>
                                </a:lnTo>
                                <a:lnTo>
                                  <a:pt x="621924" y="857440"/>
                                </a:lnTo>
                                <a:lnTo>
                                  <a:pt x="577570" y="857440"/>
                                </a:lnTo>
                                <a:lnTo>
                                  <a:pt x="568667" y="855116"/>
                                </a:lnTo>
                                <a:lnTo>
                                  <a:pt x="565099" y="852182"/>
                                </a:lnTo>
                                <a:lnTo>
                                  <a:pt x="563321" y="846924"/>
                                </a:lnTo>
                                <a:lnTo>
                                  <a:pt x="563016" y="846340"/>
                                </a:lnTo>
                                <a:lnTo>
                                  <a:pt x="562432" y="845756"/>
                                </a:lnTo>
                                <a:close/>
                              </a:path>
                              <a:path w="779145" h="998219">
                                <a:moveTo>
                                  <a:pt x="625427" y="883132"/>
                                </a:moveTo>
                                <a:lnTo>
                                  <a:pt x="591527" y="883132"/>
                                </a:lnTo>
                                <a:lnTo>
                                  <a:pt x="629526" y="913193"/>
                                </a:lnTo>
                                <a:lnTo>
                                  <a:pt x="625427" y="883132"/>
                                </a:lnTo>
                                <a:close/>
                              </a:path>
                              <a:path w="779145" h="998219">
                                <a:moveTo>
                                  <a:pt x="593902" y="850137"/>
                                </a:moveTo>
                                <a:lnTo>
                                  <a:pt x="588860" y="850137"/>
                                </a:lnTo>
                                <a:lnTo>
                                  <a:pt x="585597" y="853071"/>
                                </a:lnTo>
                                <a:lnTo>
                                  <a:pt x="582320" y="856272"/>
                                </a:lnTo>
                                <a:lnTo>
                                  <a:pt x="577570" y="857440"/>
                                </a:lnTo>
                                <a:lnTo>
                                  <a:pt x="621924" y="857440"/>
                                </a:lnTo>
                                <a:lnTo>
                                  <a:pt x="621805" y="856564"/>
                                </a:lnTo>
                                <a:lnTo>
                                  <a:pt x="603110" y="856564"/>
                                </a:lnTo>
                                <a:lnTo>
                                  <a:pt x="599846" y="855395"/>
                                </a:lnTo>
                                <a:lnTo>
                                  <a:pt x="597166" y="853071"/>
                                </a:lnTo>
                                <a:lnTo>
                                  <a:pt x="593902" y="850137"/>
                                </a:lnTo>
                                <a:close/>
                              </a:path>
                              <a:path w="779145" h="998219">
                                <a:moveTo>
                                  <a:pt x="620331" y="845756"/>
                                </a:moveTo>
                                <a:lnTo>
                                  <a:pt x="620026" y="846340"/>
                                </a:lnTo>
                                <a:lnTo>
                                  <a:pt x="619442" y="846924"/>
                                </a:lnTo>
                                <a:lnTo>
                                  <a:pt x="617651" y="852182"/>
                                </a:lnTo>
                                <a:lnTo>
                                  <a:pt x="614095" y="855395"/>
                                </a:lnTo>
                                <a:lnTo>
                                  <a:pt x="609638" y="856272"/>
                                </a:lnTo>
                                <a:lnTo>
                                  <a:pt x="608457" y="856564"/>
                                </a:lnTo>
                                <a:lnTo>
                                  <a:pt x="621805" y="856564"/>
                                </a:lnTo>
                                <a:lnTo>
                                  <a:pt x="620490" y="846924"/>
                                </a:lnTo>
                                <a:lnTo>
                                  <a:pt x="620411" y="846340"/>
                                </a:lnTo>
                                <a:lnTo>
                                  <a:pt x="620331" y="845756"/>
                                </a:lnTo>
                                <a:close/>
                              </a:path>
                              <a:path w="779145" h="998219">
                                <a:moveTo>
                                  <a:pt x="621216" y="828598"/>
                                </a:moveTo>
                                <a:lnTo>
                                  <a:pt x="561543" y="828598"/>
                                </a:lnTo>
                                <a:lnTo>
                                  <a:pt x="566597" y="832103"/>
                                </a:lnTo>
                                <a:lnTo>
                                  <a:pt x="568363" y="837349"/>
                                </a:lnTo>
                                <a:lnTo>
                                  <a:pt x="569264" y="840282"/>
                                </a:lnTo>
                                <a:lnTo>
                                  <a:pt x="571639" y="842035"/>
                                </a:lnTo>
                                <a:lnTo>
                                  <a:pt x="574306" y="842911"/>
                                </a:lnTo>
                                <a:lnTo>
                                  <a:pt x="577278" y="843495"/>
                                </a:lnTo>
                                <a:lnTo>
                                  <a:pt x="579945" y="842911"/>
                                </a:lnTo>
                                <a:lnTo>
                                  <a:pt x="582028" y="840866"/>
                                </a:lnTo>
                                <a:lnTo>
                                  <a:pt x="587070" y="836193"/>
                                </a:lnTo>
                                <a:lnTo>
                                  <a:pt x="614609" y="836193"/>
                                </a:lnTo>
                                <a:lnTo>
                                  <a:pt x="616458" y="830935"/>
                                </a:lnTo>
                                <a:lnTo>
                                  <a:pt x="621216" y="828598"/>
                                </a:lnTo>
                                <a:close/>
                              </a:path>
                              <a:path w="779145" h="998219">
                                <a:moveTo>
                                  <a:pt x="614609" y="836193"/>
                                </a:moveTo>
                                <a:lnTo>
                                  <a:pt x="595096" y="836193"/>
                                </a:lnTo>
                                <a:lnTo>
                                  <a:pt x="600443" y="840866"/>
                                </a:lnTo>
                                <a:lnTo>
                                  <a:pt x="602513" y="842911"/>
                                </a:lnTo>
                                <a:lnTo>
                                  <a:pt x="605472" y="843495"/>
                                </a:lnTo>
                                <a:lnTo>
                                  <a:pt x="608152" y="842911"/>
                                </a:lnTo>
                                <a:lnTo>
                                  <a:pt x="611124" y="842314"/>
                                </a:lnTo>
                                <a:lnTo>
                                  <a:pt x="613206" y="840282"/>
                                </a:lnTo>
                                <a:lnTo>
                                  <a:pt x="614609" y="836193"/>
                                </a:lnTo>
                                <a:close/>
                              </a:path>
                              <a:path w="779145" h="998219">
                                <a:moveTo>
                                  <a:pt x="645858" y="731989"/>
                                </a:moveTo>
                                <a:lnTo>
                                  <a:pt x="536905" y="731989"/>
                                </a:lnTo>
                                <a:lnTo>
                                  <a:pt x="534225" y="733158"/>
                                </a:lnTo>
                                <a:lnTo>
                                  <a:pt x="532447" y="735495"/>
                                </a:lnTo>
                                <a:lnTo>
                                  <a:pt x="531558" y="737819"/>
                                </a:lnTo>
                                <a:lnTo>
                                  <a:pt x="531253" y="740740"/>
                                </a:lnTo>
                                <a:lnTo>
                                  <a:pt x="532155" y="743369"/>
                                </a:lnTo>
                                <a:lnTo>
                                  <a:pt x="534822" y="749795"/>
                                </a:lnTo>
                                <a:lnTo>
                                  <a:pt x="532257" y="756805"/>
                                </a:lnTo>
                                <a:lnTo>
                                  <a:pt x="532155" y="757085"/>
                                </a:lnTo>
                                <a:lnTo>
                                  <a:pt x="525919" y="760018"/>
                                </a:lnTo>
                                <a:lnTo>
                                  <a:pt x="525614" y="760298"/>
                                </a:lnTo>
                                <a:lnTo>
                                  <a:pt x="522935" y="761466"/>
                                </a:lnTo>
                                <a:lnTo>
                                  <a:pt x="521461" y="764095"/>
                                </a:lnTo>
                                <a:lnTo>
                                  <a:pt x="520865" y="769632"/>
                                </a:lnTo>
                                <a:lnTo>
                                  <a:pt x="522058" y="772261"/>
                                </a:lnTo>
                                <a:lnTo>
                                  <a:pt x="524141" y="774014"/>
                                </a:lnTo>
                                <a:lnTo>
                                  <a:pt x="529475" y="778395"/>
                                </a:lnTo>
                                <a:lnTo>
                                  <a:pt x="530364" y="786282"/>
                                </a:lnTo>
                                <a:lnTo>
                                  <a:pt x="526503" y="791819"/>
                                </a:lnTo>
                                <a:lnTo>
                                  <a:pt x="526211" y="792111"/>
                                </a:lnTo>
                                <a:lnTo>
                                  <a:pt x="524421" y="794448"/>
                                </a:lnTo>
                                <a:lnTo>
                                  <a:pt x="538378" y="806703"/>
                                </a:lnTo>
                                <a:lnTo>
                                  <a:pt x="542848" y="813130"/>
                                </a:lnTo>
                                <a:lnTo>
                                  <a:pt x="541947" y="819835"/>
                                </a:lnTo>
                                <a:lnTo>
                                  <a:pt x="541947" y="820140"/>
                                </a:lnTo>
                                <a:lnTo>
                                  <a:pt x="541683" y="822769"/>
                                </a:lnTo>
                                <a:lnTo>
                                  <a:pt x="541654" y="823048"/>
                                </a:lnTo>
                                <a:lnTo>
                                  <a:pt x="542544" y="825677"/>
                                </a:lnTo>
                                <a:lnTo>
                                  <a:pt x="546696" y="829182"/>
                                </a:lnTo>
                                <a:lnTo>
                                  <a:pt x="549668" y="830059"/>
                                </a:lnTo>
                                <a:lnTo>
                                  <a:pt x="552335" y="829182"/>
                                </a:lnTo>
                                <a:lnTo>
                                  <a:pt x="554710" y="828598"/>
                                </a:lnTo>
                                <a:lnTo>
                                  <a:pt x="621216" y="828598"/>
                                </a:lnTo>
                                <a:lnTo>
                                  <a:pt x="623595" y="827430"/>
                                </a:lnTo>
                                <a:lnTo>
                                  <a:pt x="638136" y="827430"/>
                                </a:lnTo>
                                <a:lnTo>
                                  <a:pt x="640219" y="825677"/>
                                </a:lnTo>
                                <a:lnTo>
                                  <a:pt x="641287" y="823048"/>
                                </a:lnTo>
                                <a:lnTo>
                                  <a:pt x="641400" y="822769"/>
                                </a:lnTo>
                                <a:lnTo>
                                  <a:pt x="640803" y="820140"/>
                                </a:lnTo>
                                <a:lnTo>
                                  <a:pt x="640803" y="819835"/>
                                </a:lnTo>
                                <a:lnTo>
                                  <a:pt x="639914" y="813130"/>
                                </a:lnTo>
                                <a:lnTo>
                                  <a:pt x="644372" y="806703"/>
                                </a:lnTo>
                                <a:lnTo>
                                  <a:pt x="651205" y="805256"/>
                                </a:lnTo>
                                <a:lnTo>
                                  <a:pt x="654164" y="804659"/>
                                </a:lnTo>
                                <a:lnTo>
                                  <a:pt x="656247" y="802906"/>
                                </a:lnTo>
                                <a:lnTo>
                                  <a:pt x="657440" y="799998"/>
                                </a:lnTo>
                                <a:lnTo>
                                  <a:pt x="658634" y="797369"/>
                                </a:lnTo>
                                <a:lnTo>
                                  <a:pt x="658037" y="794448"/>
                                </a:lnTo>
                                <a:lnTo>
                                  <a:pt x="656551" y="792111"/>
                                </a:lnTo>
                                <a:lnTo>
                                  <a:pt x="656247" y="791819"/>
                                </a:lnTo>
                                <a:lnTo>
                                  <a:pt x="652094" y="786282"/>
                                </a:lnTo>
                                <a:lnTo>
                                  <a:pt x="653275" y="778395"/>
                                </a:lnTo>
                                <a:lnTo>
                                  <a:pt x="658622" y="774014"/>
                                </a:lnTo>
                                <a:lnTo>
                                  <a:pt x="660996" y="772261"/>
                                </a:lnTo>
                                <a:lnTo>
                                  <a:pt x="661898" y="769632"/>
                                </a:lnTo>
                                <a:lnTo>
                                  <a:pt x="661593" y="766724"/>
                                </a:lnTo>
                                <a:lnTo>
                                  <a:pt x="661593" y="763790"/>
                                </a:lnTo>
                                <a:lnTo>
                                  <a:pt x="660107" y="761466"/>
                                </a:lnTo>
                                <a:lnTo>
                                  <a:pt x="657440" y="760298"/>
                                </a:lnTo>
                                <a:lnTo>
                                  <a:pt x="657148" y="760018"/>
                                </a:lnTo>
                                <a:lnTo>
                                  <a:pt x="650900" y="756805"/>
                                </a:lnTo>
                                <a:lnTo>
                                  <a:pt x="648233" y="749795"/>
                                </a:lnTo>
                                <a:lnTo>
                                  <a:pt x="650900" y="743369"/>
                                </a:lnTo>
                                <a:lnTo>
                                  <a:pt x="652094" y="740740"/>
                                </a:lnTo>
                                <a:lnTo>
                                  <a:pt x="651802" y="737819"/>
                                </a:lnTo>
                                <a:lnTo>
                                  <a:pt x="650011" y="735495"/>
                                </a:lnTo>
                                <a:lnTo>
                                  <a:pt x="648538" y="733158"/>
                                </a:lnTo>
                                <a:lnTo>
                                  <a:pt x="645858" y="731989"/>
                                </a:lnTo>
                                <a:close/>
                              </a:path>
                              <a:path w="779145" h="998219">
                                <a:moveTo>
                                  <a:pt x="638136" y="827430"/>
                                </a:moveTo>
                                <a:lnTo>
                                  <a:pt x="623595" y="827430"/>
                                </a:lnTo>
                                <a:lnTo>
                                  <a:pt x="630415" y="829182"/>
                                </a:lnTo>
                                <a:lnTo>
                                  <a:pt x="633094" y="830059"/>
                                </a:lnTo>
                                <a:lnTo>
                                  <a:pt x="636054" y="829182"/>
                                </a:lnTo>
                                <a:lnTo>
                                  <a:pt x="638136" y="827430"/>
                                </a:lnTo>
                                <a:close/>
                              </a:path>
                              <a:path w="779145" h="998219">
                                <a:moveTo>
                                  <a:pt x="563321" y="712139"/>
                                </a:moveTo>
                                <a:lnTo>
                                  <a:pt x="560654" y="712139"/>
                                </a:lnTo>
                                <a:lnTo>
                                  <a:pt x="555307" y="715048"/>
                                </a:lnTo>
                                <a:lnTo>
                                  <a:pt x="553821" y="717397"/>
                                </a:lnTo>
                                <a:lnTo>
                                  <a:pt x="553516" y="720013"/>
                                </a:lnTo>
                                <a:lnTo>
                                  <a:pt x="553516" y="720318"/>
                                </a:lnTo>
                                <a:lnTo>
                                  <a:pt x="552932" y="727024"/>
                                </a:lnTo>
                                <a:lnTo>
                                  <a:pt x="547001" y="731989"/>
                                </a:lnTo>
                                <a:lnTo>
                                  <a:pt x="635469" y="731989"/>
                                </a:lnTo>
                                <a:lnTo>
                                  <a:pt x="629818" y="727024"/>
                                </a:lnTo>
                                <a:lnTo>
                                  <a:pt x="628942" y="720318"/>
                                </a:lnTo>
                                <a:lnTo>
                                  <a:pt x="628942" y="720013"/>
                                </a:lnTo>
                                <a:lnTo>
                                  <a:pt x="628667" y="717397"/>
                                </a:lnTo>
                                <a:lnTo>
                                  <a:pt x="628637" y="717105"/>
                                </a:lnTo>
                                <a:lnTo>
                                  <a:pt x="572516" y="717105"/>
                                </a:lnTo>
                                <a:lnTo>
                                  <a:pt x="566293" y="713892"/>
                                </a:lnTo>
                                <a:lnTo>
                                  <a:pt x="566000" y="713600"/>
                                </a:lnTo>
                                <a:lnTo>
                                  <a:pt x="563321" y="712139"/>
                                </a:lnTo>
                                <a:close/>
                              </a:path>
                              <a:path w="779145" h="998219">
                                <a:moveTo>
                                  <a:pt x="594207" y="705434"/>
                                </a:moveTo>
                                <a:lnTo>
                                  <a:pt x="588263" y="705434"/>
                                </a:lnTo>
                                <a:lnTo>
                                  <a:pt x="585889" y="706894"/>
                                </a:lnTo>
                                <a:lnTo>
                                  <a:pt x="584111" y="709231"/>
                                </a:lnTo>
                                <a:lnTo>
                                  <a:pt x="583806" y="709510"/>
                                </a:lnTo>
                                <a:lnTo>
                                  <a:pt x="579945" y="715048"/>
                                </a:lnTo>
                                <a:lnTo>
                                  <a:pt x="572516" y="717105"/>
                                </a:lnTo>
                                <a:lnTo>
                                  <a:pt x="610235" y="717105"/>
                                </a:lnTo>
                                <a:lnTo>
                                  <a:pt x="602513" y="715352"/>
                                </a:lnTo>
                                <a:lnTo>
                                  <a:pt x="598652" y="709510"/>
                                </a:lnTo>
                                <a:lnTo>
                                  <a:pt x="598360" y="709231"/>
                                </a:lnTo>
                                <a:lnTo>
                                  <a:pt x="596861" y="706894"/>
                                </a:lnTo>
                                <a:lnTo>
                                  <a:pt x="594207" y="705434"/>
                                </a:lnTo>
                                <a:close/>
                              </a:path>
                              <a:path w="779145" h="998219">
                                <a:moveTo>
                                  <a:pt x="621804" y="712139"/>
                                </a:moveTo>
                                <a:lnTo>
                                  <a:pt x="619137" y="712419"/>
                                </a:lnTo>
                                <a:lnTo>
                                  <a:pt x="616458" y="713600"/>
                                </a:lnTo>
                                <a:lnTo>
                                  <a:pt x="616165" y="713892"/>
                                </a:lnTo>
                                <a:lnTo>
                                  <a:pt x="610235" y="717105"/>
                                </a:lnTo>
                                <a:lnTo>
                                  <a:pt x="628637" y="717105"/>
                                </a:lnTo>
                                <a:lnTo>
                                  <a:pt x="627151" y="714768"/>
                                </a:lnTo>
                                <a:lnTo>
                                  <a:pt x="624471" y="713600"/>
                                </a:lnTo>
                                <a:lnTo>
                                  <a:pt x="621804" y="712139"/>
                                </a:lnTo>
                                <a:close/>
                              </a:path>
                            </a:pathLst>
                          </a:custGeom>
                          <a:solidFill>
                            <a:srgbClr val="808285"/>
                          </a:solidFill>
                        </wps:spPr>
                        <wps:bodyPr wrap="square" lIns="0" tIns="0" rIns="0" bIns="0" rtlCol="0">
                          <a:prstTxWarp prst="textNoShape">
                            <a:avLst/>
                          </a:prstTxWarp>
                          <a:noAutofit/>
                        </wps:bodyPr>
                      </wps:wsp>
                      <wps:wsp>
                        <wps:cNvPr id="80" name="Textbox 80"/>
                        <wps:cNvSpPr txBox="1"/>
                        <wps:spPr>
                          <a:xfrm>
                            <a:off x="0" y="0"/>
                            <a:ext cx="937894" cy="1146810"/>
                          </a:xfrm>
                          <a:prstGeom prst="rect">
                            <a:avLst/>
                          </a:prstGeom>
                        </wps:spPr>
                        <wps:txbx>
                          <w:txbxContent>
                            <w:p w:rsidR="00B5377B" w:rsidRDefault="00B5377B" w14:paraId="06E041E5" w14:textId="77777777">
                              <w:pPr>
                                <w:spacing w:before="194"/>
                                <w:rPr>
                                  <w:b/>
                                  <w:sz w:val="20"/>
                                </w:rPr>
                              </w:pPr>
                            </w:p>
                            <w:p w:rsidRPr="008A5238" w:rsidR="00B5377B" w:rsidRDefault="00C76DC4" w14:paraId="644CB0E0" w14:textId="77777777">
                              <w:pPr>
                                <w:spacing w:line="206" w:lineRule="auto"/>
                                <w:ind w:left="382" w:right="126" w:firstLine="1"/>
                                <w:jc w:val="both"/>
                                <w:rPr>
                                  <w:rFonts w:ascii="Trebuchet MS"/>
                                  <w:sz w:val="20"/>
                                </w:rPr>
                              </w:pPr>
                              <w:r w:rsidRPr="008A5238">
                                <w:rPr>
                                  <w:rFonts w:ascii="Trebuchet MS"/>
                                  <w:spacing w:val="-2"/>
                                  <w:w w:val="90"/>
                                  <w:sz w:val="20"/>
                                </w:rPr>
                                <w:t xml:space="preserve">Cooperative Agreements </w:t>
                              </w:r>
                              <w:r w:rsidRPr="008A5238">
                                <w:rPr>
                                  <w:rFonts w:ascii="Trebuchet MS"/>
                                  <w:spacing w:val="-4"/>
                                  <w:sz w:val="20"/>
                                </w:rPr>
                                <w:t>with</w:t>
                              </w:r>
                              <w:r w:rsidRPr="008A5238">
                                <w:rPr>
                                  <w:rFonts w:ascii="Trebuchet MS"/>
                                  <w:spacing w:val="-20"/>
                                  <w:sz w:val="20"/>
                                </w:rPr>
                                <w:t xml:space="preserve"> </w:t>
                              </w:r>
                              <w:r w:rsidRPr="008A5238">
                                <w:rPr>
                                  <w:rFonts w:ascii="Trebuchet MS"/>
                                  <w:spacing w:val="-4"/>
                                  <w:sz w:val="20"/>
                                </w:rPr>
                                <w:t>States</w:t>
                              </w:r>
                            </w:p>
                            <w:p w:rsidR="00B5377B" w:rsidRDefault="00C76DC4" w14:paraId="6D2A748A" w14:textId="77777777">
                              <w:pPr>
                                <w:spacing w:before="63" w:line="300" w:lineRule="exact"/>
                                <w:ind w:left="506" w:right="83"/>
                                <w:jc w:val="center"/>
                                <w:rPr>
                                  <w:rFonts w:ascii="Gill Sans MT"/>
                                  <w:b/>
                                  <w:sz w:val="30"/>
                                </w:rPr>
                              </w:pPr>
                              <w:r>
                                <w:rPr>
                                  <w:rFonts w:ascii="Gill Sans MT"/>
                                  <w:b/>
                                  <w:color w:val="818285"/>
                                  <w:spacing w:val="-10"/>
                                  <w:sz w:val="30"/>
                                </w:rPr>
                                <w:t>$</w:t>
                              </w:r>
                            </w:p>
                            <w:p w:rsidR="00B5377B" w:rsidRDefault="00C76DC4" w14:paraId="10C5B2F2" w14:textId="77777777">
                              <w:pPr>
                                <w:spacing w:line="300" w:lineRule="exact"/>
                                <w:ind w:right="83"/>
                                <w:jc w:val="center"/>
                                <w:rPr>
                                  <w:rFonts w:ascii="Gill Sans MT"/>
                                  <w:b/>
                                  <w:sz w:val="30"/>
                                </w:rPr>
                              </w:pPr>
                              <w:r>
                                <w:rPr>
                                  <w:rFonts w:ascii="Gill Sans MT"/>
                                  <w:b/>
                                  <w:color w:val="818285"/>
                                  <w:spacing w:val="-10"/>
                                  <w:sz w:val="30"/>
                                </w:rPr>
                                <w:t>$</w:t>
                              </w:r>
                            </w:p>
                          </w:txbxContent>
                        </wps:txbx>
                        <wps:bodyPr wrap="square" lIns="0" tIns="0" rIns="0" bIns="0" rtlCol="0">
                          <a:noAutofit/>
                        </wps:bodyPr>
                      </wps:wsp>
                    </wpg:wgp>
                  </a:graphicData>
                </a:graphic>
              </wp:anchor>
            </w:drawing>
          </mc:Choice>
          <mc:Fallback>
            <w:pict w14:anchorId="4AEEDC97">
              <v:group id="Group 76" style="position:absolute;left:0;text-align:left;margin-left:262.55pt;margin-top:349.15pt;width:73.85pt;height:90.3pt;z-index:-251658223;mso-wrap-distance-left:0;mso-wrap-distance-right:0;mso-position-horizontal-relative:page;mso-position-vertical-relative:text" alt="&quot;&quot;" coordsize="9378,11468" o:spid="_x0000_s1077" w14:anchorId="6C8FBD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">
                <v:shape id="Graphic 77" style="position:absolute;top:1488;width:7791;height:9983;visibility:visible;mso-wrap-style:square;v-text-anchor:top" coordsize="779145,998219" o:spid="_x0000_s1078" fillcolor="#808285" stroked="f" path="m577113,l59905,,36609,4617,17565,17203,4715,35859,,58686,,938999r4715,22827l17565,980482r19044,12587l59905,997686r659067,l742270,993069r19048,-12587l774173,961826r1684,-8145l51638,953681r-6706,-6592l44932,50596r6706,-6578l626531,44018,584746,3086,577113,xem626531,44018r-72329,l554202,213499r6706,6579l733945,220078r,727011l727214,953681r48643,l778891,938999r,-741375l775716,190157,626531,44018xem562432,845756r-9457,67424l552932,913485r38595,-30366l625426,883119r-3503,-25692l577570,857427r-8903,-2324l565099,852170r-1778,-5246l563016,846340r-584,-584xem625426,883119r-33899,l629526,913180r-4100,-30061xem593902,850138r-5042,l585584,853059r-3264,3213l577570,857427r44353,l621805,856564r-18695,l599833,855383r-2667,-2324l593902,850138xem620331,845756r-305,584l619429,846924r-1778,5246l614095,855383r-4457,889l608457,856564r13348,l620490,846924r-79,-584l620331,845756xem621207,828598r-59664,l566585,832091r1790,5258l569264,840270r2375,1752l574306,842899r2972,584l579945,842899r2083,-2045l587070,836193r27535,l616458,830935r4749,-2337xem614605,836193r-19522,l600430,840854r2083,2045l605485,843483r2667,-584l611124,842314r2070,-2044l614605,836193xem645858,731989r-108966,l534225,733145r-1778,2337l531558,737819r-305,2921l532155,743369r2667,6413l532262,756793r-107,292l525919,760006r-305,292l522947,761466r-1486,2629l520865,769632r1193,2629l524128,774014r5347,4381l530364,786269r-3861,5537l526211,792111r-1778,2324l538378,806704r4458,6426l541947,819835r,292l541684,822756r-30,292l542544,825665r4152,3518l549668,830046r2667,-863l553516,828878r1194,-280l621207,828598r2375,-1168l638129,827430r2090,-1765l641282,823048r118,-292l640803,820127r,-292l639927,813130r4445,-6426l651205,805243r2959,-584l656247,802906r1193,-2921l658622,797356r-585,-2921l656551,792111r-304,-305l652094,786269r1181,-7874l658622,774014r2374,-1753l661898,769632r-305,-2908l661593,763790r-1486,-2324l657440,760298r-292,-292l650900,756793r-2667,-7011l650900,743369r1194,-2629l651802,737819r-1791,-2337l648525,733145r-2667,-1156xem638129,827430r-14547,l630427,829183r2667,863l636054,829183r2075,-1753xem563321,712139r-2667,l555307,715048r-1486,2336l553529,720013r,305l552932,727024r-5944,4965l635469,731989r-5638,-4965l628929,720318r,-305l628665,717384r-28,-279l572516,717105r-6223,-3213l565988,713587r-2667,-1448xem594207,705421r-5944,l585889,706882r-1778,2336l583806,709510r-3861,5538l572516,717105r37719,l602513,715340r-3861,-5830l598360,709218r-1486,-2336l594207,705421xem621804,712139r-2667,280l616458,713587r-293,305l610235,717105r18402,l627151,714756r-2667,-1169l621804,71213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">
                  <v:path arrowok="t"/>
                </v:shape>
                <v:shape id="Graphic 78" style="position:absolute;left:2034;top:440;width:6896;height:9099;visibility:visible;mso-wrap-style:square;v-text-anchor:top" coordsize="689610,909955" o:spid="_x0000_s1079" stroked="f" path="m509269,l6705,,,6604,,903097r6705,6578l682282,909675r6731,-6578l689013,895007r,-718935l515975,176072r-6706,-6578l50926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">
                  <v:path arrowok="t"/>
                </v:shape>
                <v:shape id="Graphic 79" style="position:absolute;left:1585;width:7791;height:9982;visibility:visible;mso-wrap-style:square;v-text-anchor:top" coordsize="779145,998219" o:spid="_x0000_s1080" fillcolor="#808285" stroked="f" path="m577126,l59905,,36609,4619,17565,17208,4715,35865,,58686,,939012r4715,22827l17565,980495r19044,12586l59905,997699r659067,l742270,993081r19048,-12586l774173,961839r1684,-8146l51638,953693r-6706,-6591l44932,50609r6706,-6591l626521,44018,584746,3098,577126,xem626521,44018r-72319,l554202,213499r6706,6579l733945,220078r,727024l727214,953693r48643,l778891,939012r,-741388l775716,190157,626521,44018xem562432,845756r-9459,67437l552932,913485r38595,-30353l625427,883132r-3503,-25692l577570,857440r-8903,-2324l565099,852182r-1778,-5258l563016,846340r-584,-584xem625427,883132r-33900,l629526,913193r-4099,-30061xem593902,850137r-5042,l585597,853071r-3277,3201l577570,857440r44354,l621805,856564r-18695,l599846,855395r-2680,-2324l593902,850137xem620331,845756r-305,584l619442,846924r-1791,5258l614095,855395r-4457,877l608457,856564r13348,l620490,846924r-79,-584l620331,845756xem621216,828598r-59673,l566597,832103r1766,5246l569264,840282r2375,1753l574306,842911r2972,584l579945,842911r2083,-2045l587070,836193r27539,l616458,830935r4758,-2337xem614609,836193r-19513,l600443,840866r2070,2045l605472,843495r2680,-584l611124,842314r2082,-2032l614609,836193xem645858,731989r-108953,l534225,733158r-1778,2337l531558,737819r-305,2921l532155,743369r2667,6426l532257,756805r-102,280l525919,760018r-305,280l522935,761466r-1474,2629l520865,769632r1193,2629l524141,774014r5334,4381l530364,786282r-3861,5537l526211,792111r-1790,2337l538378,806703r4470,6427l541947,819835r,305l541683,822769r-29,279l542544,825677r4152,3505l549668,830059r2667,-877l554710,828598r66506,l623595,827430r14541,l640219,825677r1068,-2629l641400,822769r-597,-2629l640803,819835r-889,-6705l644372,806703r6833,-1447l654164,804659r2083,-1753l657440,799998r1194,-2629l658037,794448r-1486,-2337l656247,791819r-4153,-5537l653275,778395r5347,-4381l660996,772261r902,-2629l661593,766724r,-2934l660107,761466r-2667,-1168l657148,760018r-6248,-3213l648233,749795r2667,-6426l652094,740740r-292,-2921l650011,735495r-1473,-2337l645858,731989xem638136,827430r-14541,l630415,829182r2679,877l636054,829182r2082,-1752xem563321,712139r-2667,l555307,715048r-1486,2349l553516,720013r,305l552932,727024r-5931,4965l635469,731989r-5651,-4965l628942,720318r,-305l628667,717397r-30,-292l572516,717105r-6223,-3213l566000,713600r-2679,-1461xem594207,705434r-5944,l585889,706894r-1778,2337l583806,709510r-3861,5538l572516,717105r37719,l602513,715352r-3861,-5842l598360,709231r-1499,-2337l594207,705434xem621804,712139r-2667,280l616458,713600r-293,292l610235,717105r18402,l627151,714768r-2680,-1168l621804,71213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">
                  <v:path arrowok="t"/>
                </v:shape>
                <v:shape id="Textbox 80" style="position:absolute;width:9378;height:11468;visibility:visible;mso-wrap-style:square;v-text-anchor:top" o:spid="_x0000_s108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v:textbox inset="0,0,0,0">
                    <w:txbxContent>
                      <w:p w:rsidR="00B5377B" w:rsidRDefault="00B5377B" w14:paraId="5A39BBE3" w14:textId="77777777">
                        <w:pPr>
                          <w:spacing w:before="194"/>
                          <w:rPr>
                            <w:b/>
                            <w:sz w:val="20"/>
                          </w:rPr>
                        </w:pPr>
                      </w:p>
                      <w:p w:rsidRPr="008A5238" w:rsidR="00B5377B" w:rsidRDefault="00C76DC4" w14:paraId="238BC2B7" w14:textId="77777777">
                        <w:pPr>
                          <w:spacing w:line="206" w:lineRule="auto"/>
                          <w:ind w:left="382" w:right="126" w:firstLine="1"/>
                          <w:jc w:val="both"/>
                          <w:rPr>
                            <w:rFonts w:ascii="Trebuchet MS"/>
                            <w:sz w:val="20"/>
                          </w:rPr>
                        </w:pPr>
                        <w:r w:rsidRPr="008A5238">
                          <w:rPr>
                            <w:rFonts w:ascii="Trebuchet MS"/>
                            <w:spacing w:val="-2"/>
                            <w:w w:val="90"/>
                            <w:sz w:val="20"/>
                          </w:rPr>
                          <w:t xml:space="preserve">Cooperative Agreements </w:t>
                        </w:r>
                        <w:r w:rsidRPr="008A5238">
                          <w:rPr>
                            <w:rFonts w:ascii="Trebuchet MS"/>
                            <w:spacing w:val="-4"/>
                            <w:sz w:val="20"/>
                          </w:rPr>
                          <w:t>with</w:t>
                        </w:r>
                        <w:r w:rsidRPr="008A5238">
                          <w:rPr>
                            <w:rFonts w:ascii="Trebuchet MS"/>
                            <w:spacing w:val="-20"/>
                            <w:sz w:val="20"/>
                          </w:rPr>
                          <w:t xml:space="preserve"> </w:t>
                        </w:r>
                        <w:r w:rsidRPr="008A5238">
                          <w:rPr>
                            <w:rFonts w:ascii="Trebuchet MS"/>
                            <w:spacing w:val="-4"/>
                            <w:sz w:val="20"/>
                          </w:rPr>
                          <w:t>States</w:t>
                        </w:r>
                      </w:p>
                      <w:p w:rsidR="00B5377B" w:rsidRDefault="00C76DC4" w14:paraId="50771870" w14:textId="77777777">
                        <w:pPr>
                          <w:spacing w:before="63" w:line="300" w:lineRule="exact"/>
                          <w:ind w:left="506" w:right="83"/>
                          <w:jc w:val="center"/>
                          <w:rPr>
                            <w:rFonts w:ascii="Gill Sans MT"/>
                            <w:b/>
                            <w:sz w:val="30"/>
                          </w:rPr>
                        </w:pPr>
                        <w:r>
                          <w:rPr>
                            <w:rFonts w:ascii="Gill Sans MT"/>
                            <w:b/>
                            <w:color w:val="818285"/>
                            <w:spacing w:val="-10"/>
                            <w:sz w:val="30"/>
                          </w:rPr>
                          <w:t>$</w:t>
                        </w:r>
                      </w:p>
                      <w:p w:rsidR="00B5377B" w:rsidRDefault="00C76DC4" w14:paraId="1833FC43" w14:textId="77777777">
                        <w:pPr>
                          <w:spacing w:line="300" w:lineRule="exact"/>
                          <w:ind w:right="83"/>
                          <w:jc w:val="center"/>
                          <w:rPr>
                            <w:rFonts w:ascii="Gill Sans MT"/>
                            <w:b/>
                            <w:sz w:val="30"/>
                          </w:rPr>
                        </w:pPr>
                        <w:r>
                          <w:rPr>
                            <w:rFonts w:ascii="Gill Sans MT"/>
                            <w:b/>
                            <w:color w:val="818285"/>
                            <w:spacing w:val="-10"/>
                            <w:sz w:val="30"/>
                          </w:rPr>
                          <w:t>$</w:t>
                        </w:r>
                      </w:p>
                    </w:txbxContent>
                  </v:textbox>
                </v:shape>
                <w10:wrap type="topAndBottom" anchorx="page"/>
              </v:group>
            </w:pict>
          </mc:Fallback>
        </mc:AlternateContent>
      </w:r>
    </w:p>
    <w:p w:rsidR="00B5377B" w:rsidRDefault="00B5377B" w14:paraId="50DD581C" w14:textId="77777777">
      <w:pPr>
        <w:pStyle w:val="BodyText"/>
        <w:spacing w:before="11"/>
        <w:rPr>
          <w:b/>
          <w:sz w:val="3"/>
        </w:rPr>
      </w:pPr>
    </w:p>
    <w:p w:rsidR="00B5377B" w:rsidRDefault="00B5377B" w14:paraId="568A0775" w14:textId="77777777">
      <w:pPr>
        <w:pStyle w:val="BodyText"/>
        <w:rPr>
          <w:b/>
          <w:sz w:val="20"/>
        </w:rPr>
      </w:pPr>
    </w:p>
    <w:p w:rsidRPr="00452595" w:rsidR="003600A0" w:rsidP="003600A0" w:rsidRDefault="003600A0" w14:paraId="6518F606" w14:textId="77777777">
      <w:pPr>
        <w:spacing w:before="231"/>
        <w:ind w:left="1260"/>
        <w:rPr>
          <w:sz w:val="20"/>
        </w:rPr>
      </w:pPr>
      <w:r w:rsidRPr="00452595">
        <w:rPr>
          <w:color w:val="231F20"/>
          <w:position w:val="7"/>
          <w:sz w:val="11"/>
        </w:rPr>
        <w:t xml:space="preserve">1 </w:t>
      </w:r>
      <w:r w:rsidRPr="00452595">
        <w:rPr>
          <w:color w:val="231F20"/>
          <w:sz w:val="20"/>
        </w:rPr>
        <w:t>Appropriation – provision of funds from Congress</w:t>
      </w:r>
    </w:p>
    <w:p w:rsidRPr="00452595" w:rsidR="003600A0" w:rsidP="003600A0" w:rsidRDefault="003600A0" w14:paraId="09A322A1" w14:textId="77777777">
      <w:pPr>
        <w:spacing w:before="124"/>
        <w:ind w:left="1260"/>
        <w:rPr>
          <w:sz w:val="20"/>
        </w:rPr>
      </w:pPr>
      <w:r w:rsidRPr="00452595">
        <w:rPr>
          <w:color w:val="231F20"/>
          <w:position w:val="7"/>
          <w:sz w:val="11"/>
        </w:rPr>
        <w:t xml:space="preserve">2 </w:t>
      </w:r>
      <w:r w:rsidRPr="00452595">
        <w:rPr>
          <w:color w:val="231F20"/>
          <w:sz w:val="20"/>
        </w:rPr>
        <w:t>Apportionment – distribution of the Appropriated funds by OMB to a Federal Agency</w:t>
      </w:r>
    </w:p>
    <w:p w:rsidRPr="00452595" w:rsidR="003600A0" w:rsidP="003600A0" w:rsidRDefault="003600A0" w14:paraId="52743F92" w14:textId="77777777">
      <w:pPr>
        <w:spacing w:before="125"/>
        <w:ind w:left="1260"/>
        <w:rPr>
          <w:sz w:val="20"/>
        </w:rPr>
      </w:pPr>
      <w:r w:rsidRPr="00452595">
        <w:rPr>
          <w:color w:val="231F20"/>
          <w:position w:val="7"/>
          <w:sz w:val="11"/>
        </w:rPr>
        <w:t xml:space="preserve">3 </w:t>
      </w:r>
      <w:r w:rsidRPr="00452595">
        <w:rPr>
          <w:color w:val="231F20"/>
          <w:sz w:val="20"/>
        </w:rPr>
        <w:t>Allocation – dissemination of the funds to an Agency’s Programs</w:t>
      </w:r>
    </w:p>
    <w:p w:rsidR="00B5377B" w:rsidRDefault="00B5377B" w14:paraId="0B0BF134" w14:textId="77777777">
      <w:pPr>
        <w:rPr>
          <w:sz w:val="20"/>
        </w:rPr>
        <w:sectPr w:rsidR="00B5377B">
          <w:headerReference w:type="default" r:id="rId58"/>
          <w:footerReference w:type="default" r:id="rId59"/>
          <w:pgSz w:w="12240" w:h="15840" w:orient="portrait"/>
          <w:pgMar w:top="720" w:right="580" w:bottom="460" w:left="380" w:header="0" w:footer="278" w:gutter="0"/>
          <w:pgNumType w:start="1"/>
          <w:cols w:space="720"/>
        </w:sectPr>
      </w:pPr>
    </w:p>
    <w:p w:rsidRPr="003B0AA0" w:rsidR="00B5377B" w:rsidRDefault="00C76DC4" w14:paraId="643110FC" w14:textId="77777777">
      <w:pPr>
        <w:pStyle w:val="Heading2"/>
        <w:spacing w:before="325"/>
        <w:ind w:left="341"/>
        <w:rPr>
          <w:b/>
        </w:rPr>
      </w:pPr>
      <w:bookmarkStart w:name="_TOC_250006" w:id="1"/>
      <w:r w:rsidRPr="003B0AA0">
        <w:rPr>
          <w:b/>
          <w:color w:val="316E00"/>
        </w:rPr>
        <w:t xml:space="preserve">CAPS COMMUNICATION </w:t>
      </w:r>
      <w:bookmarkEnd w:id="1"/>
      <w:r w:rsidRPr="003B0AA0">
        <w:rPr>
          <w:b/>
          <w:color w:val="316E00"/>
        </w:rPr>
        <w:t>NETWORK</w:t>
      </w:r>
    </w:p>
    <w:p w:rsidR="00B5377B" w:rsidRDefault="00B5377B" w14:paraId="49657D1F" w14:textId="77777777">
      <w:pPr>
        <w:pStyle w:val="BodyText"/>
        <w:rPr>
          <w:b/>
          <w:sz w:val="19"/>
        </w:rPr>
      </w:pPr>
    </w:p>
    <w:p w:rsidR="00B5377B" w:rsidRDefault="00B5377B" w14:paraId="59D963A4" w14:textId="77777777">
      <w:pPr>
        <w:pStyle w:val="BodyText"/>
        <w:spacing w:before="188"/>
        <w:rPr>
          <w:b/>
          <w:sz w:val="19"/>
        </w:rPr>
      </w:pPr>
    </w:p>
    <w:p w:rsidR="00B5377B" w:rsidRDefault="00C76DC4" w14:paraId="03D0811E" w14:textId="52E6F164">
      <w:pPr>
        <w:spacing w:line="232" w:lineRule="auto"/>
        <w:ind w:left="3543" w:right="4310" w:hanging="315"/>
        <w:rPr>
          <w:rFonts w:ascii="Century Gothic"/>
          <w:b/>
          <w:sz w:val="19"/>
        </w:rPr>
      </w:pPr>
      <w:r w:rsidRPr="005F65E5">
        <w:rPr>
          <w:rFonts w:ascii="Century Gothic"/>
          <w:b/>
          <w:color w:val="245D00"/>
          <w:sz w:val="19"/>
        </w:rPr>
        <w:t>NATIONAL PEST DETECTION MANAGEMENT TEAM</w:t>
      </w:r>
    </w:p>
    <w:p w:rsidR="00B5377B" w:rsidRDefault="00C76DC4" w14:paraId="70F61D02" w14:textId="716B3EFD">
      <w:pPr>
        <w:pStyle w:val="BodyText"/>
        <w:spacing w:before="1"/>
        <w:rPr>
          <w:rFonts w:ascii="Century Gothic"/>
          <w:b/>
          <w:sz w:val="10"/>
        </w:rPr>
      </w:pPr>
      <w:r>
        <w:rPr>
          <w:noProof/>
        </w:rPr>
        <mc:AlternateContent>
          <mc:Choice Requires="wpg">
            <w:drawing>
              <wp:inline distT="0" distB="0" distL="0" distR="0" wp14:anchorId="05F39804" wp14:editId="1877B1EA">
                <wp:extent cx="4036695" cy="2743200"/>
                <wp:effectExtent l="0" t="0" r="1905" b="0"/>
                <wp:docPr id="87" name="Group 87" descr="The National Pest Detection Management Team (also referred to as the National CAPS Committee (NCC) is comprised of representatives from PPQ Policy Management, PPQ Field Operations,  Science and Technology, and other PPQ and State representativ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6695" cy="2743200"/>
                          <a:chOff x="0" y="0"/>
                          <a:chExt cx="4036695" cy="2743200"/>
                        </a:xfrm>
                      </wpg:grpSpPr>
                      <wps:wsp>
                        <wps:cNvPr id="88" name="Graphic 88"/>
                        <wps:cNvSpPr/>
                        <wps:spPr>
                          <a:xfrm>
                            <a:off x="516694" y="459845"/>
                            <a:ext cx="350520" cy="549275"/>
                          </a:xfrm>
                          <a:custGeom>
                            <a:avLst/>
                            <a:gdLst/>
                            <a:ahLst/>
                            <a:cxnLst/>
                            <a:rect l="l" t="t" r="r" b="b"/>
                            <a:pathLst>
                              <a:path w="350520" h="549275">
                                <a:moveTo>
                                  <a:pt x="164960" y="0"/>
                                </a:moveTo>
                                <a:lnTo>
                                  <a:pt x="114844" y="10271"/>
                                </a:lnTo>
                                <a:lnTo>
                                  <a:pt x="73918" y="38284"/>
                                </a:lnTo>
                                <a:lnTo>
                                  <a:pt x="46325" y="79831"/>
                                </a:lnTo>
                                <a:lnTo>
                                  <a:pt x="36207" y="130708"/>
                                </a:lnTo>
                                <a:lnTo>
                                  <a:pt x="41379" y="167489"/>
                                </a:lnTo>
                                <a:lnTo>
                                  <a:pt x="55913" y="200205"/>
                                </a:lnTo>
                                <a:lnTo>
                                  <a:pt x="78336" y="227374"/>
                                </a:lnTo>
                                <a:lnTo>
                                  <a:pt x="107175" y="247510"/>
                                </a:lnTo>
                                <a:lnTo>
                                  <a:pt x="90087" y="260313"/>
                                </a:lnTo>
                                <a:lnTo>
                                  <a:pt x="40266" y="316560"/>
                                </a:lnTo>
                                <a:lnTo>
                                  <a:pt x="17343" y="361143"/>
                                </a:lnTo>
                                <a:lnTo>
                                  <a:pt x="2286" y="417459"/>
                                </a:lnTo>
                                <a:lnTo>
                                  <a:pt x="0" y="486079"/>
                                </a:lnTo>
                                <a:lnTo>
                                  <a:pt x="103924" y="533178"/>
                                </a:lnTo>
                                <a:lnTo>
                                  <a:pt x="175031" y="548878"/>
                                </a:lnTo>
                                <a:lnTo>
                                  <a:pt x="246137" y="533178"/>
                                </a:lnTo>
                                <a:lnTo>
                                  <a:pt x="350062" y="486079"/>
                                </a:lnTo>
                                <a:lnTo>
                                  <a:pt x="341421" y="377756"/>
                                </a:lnTo>
                                <a:lnTo>
                                  <a:pt x="326175" y="316439"/>
                                </a:lnTo>
                                <a:lnTo>
                                  <a:pt x="293196" y="279439"/>
                                </a:lnTo>
                                <a:lnTo>
                                  <a:pt x="231355" y="244068"/>
                                </a:lnTo>
                                <a:lnTo>
                                  <a:pt x="229031" y="244068"/>
                                </a:lnTo>
                                <a:lnTo>
                                  <a:pt x="255444" y="223661"/>
                                </a:lnTo>
                                <a:lnTo>
                                  <a:pt x="275870" y="197118"/>
                                </a:lnTo>
                                <a:lnTo>
                                  <a:pt x="289051" y="165710"/>
                                </a:lnTo>
                                <a:lnTo>
                                  <a:pt x="293725" y="130708"/>
                                </a:lnTo>
                                <a:lnTo>
                                  <a:pt x="283607" y="79831"/>
                                </a:lnTo>
                                <a:lnTo>
                                  <a:pt x="256012" y="38284"/>
                                </a:lnTo>
                                <a:lnTo>
                                  <a:pt x="215083" y="10271"/>
                                </a:lnTo>
                                <a:lnTo>
                                  <a:pt x="164960" y="0"/>
                                </a:lnTo>
                                <a:close/>
                              </a:path>
                            </a:pathLst>
                          </a:custGeom>
                          <a:solidFill>
                            <a:srgbClr val="205E9E"/>
                          </a:solidFill>
                        </wps:spPr>
                        <wps:bodyPr wrap="square" lIns="0" tIns="0" rIns="0" bIns="0" rtlCol="0">
                          <a:prstTxWarp prst="textNoShape">
                            <a:avLst/>
                          </a:prstTxWarp>
                          <a:noAutofit/>
                        </wps:bodyPr>
                      </wps:wsp>
                      <wps:wsp>
                        <wps:cNvPr id="89" name="Graphic 89"/>
                        <wps:cNvSpPr/>
                        <wps:spPr>
                          <a:xfrm>
                            <a:off x="360721" y="736111"/>
                            <a:ext cx="584835" cy="611505"/>
                          </a:xfrm>
                          <a:custGeom>
                            <a:avLst/>
                            <a:gdLst/>
                            <a:ahLst/>
                            <a:cxnLst/>
                            <a:rect l="l" t="t" r="r" b="b"/>
                            <a:pathLst>
                              <a:path w="584835" h="611505">
                                <a:moveTo>
                                  <a:pt x="584796" y="344119"/>
                                </a:moveTo>
                                <a:lnTo>
                                  <a:pt x="465404" y="146773"/>
                                </a:lnTo>
                                <a:lnTo>
                                  <a:pt x="325399" y="159004"/>
                                </a:lnTo>
                                <a:lnTo>
                                  <a:pt x="327190" y="145592"/>
                                </a:lnTo>
                                <a:lnTo>
                                  <a:pt x="319874" y="99580"/>
                                </a:lnTo>
                                <a:lnTo>
                                  <a:pt x="299516" y="59613"/>
                                </a:lnTo>
                                <a:lnTo>
                                  <a:pt x="268478" y="28092"/>
                                </a:lnTo>
                                <a:lnTo>
                                  <a:pt x="229108" y="7416"/>
                                </a:lnTo>
                                <a:lnTo>
                                  <a:pt x="183769" y="0"/>
                                </a:lnTo>
                                <a:lnTo>
                                  <a:pt x="138442" y="7416"/>
                                </a:lnTo>
                                <a:lnTo>
                                  <a:pt x="99072" y="28092"/>
                                </a:lnTo>
                                <a:lnTo>
                                  <a:pt x="68021" y="59613"/>
                                </a:lnTo>
                                <a:lnTo>
                                  <a:pt x="47663" y="99580"/>
                                </a:lnTo>
                                <a:lnTo>
                                  <a:pt x="40347" y="145592"/>
                                </a:lnTo>
                                <a:lnTo>
                                  <a:pt x="46113" y="186563"/>
                                </a:lnTo>
                                <a:lnTo>
                                  <a:pt x="62293" y="222999"/>
                                </a:lnTo>
                                <a:lnTo>
                                  <a:pt x="87261" y="253263"/>
                                </a:lnTo>
                                <a:lnTo>
                                  <a:pt x="119392" y="275691"/>
                                </a:lnTo>
                                <a:lnTo>
                                  <a:pt x="103682" y="287248"/>
                                </a:lnTo>
                                <a:lnTo>
                                  <a:pt x="57137" y="335165"/>
                                </a:lnTo>
                                <a:lnTo>
                                  <a:pt x="33210" y="372325"/>
                                </a:lnTo>
                                <a:lnTo>
                                  <a:pt x="13411" y="418820"/>
                                </a:lnTo>
                                <a:lnTo>
                                  <a:pt x="1193" y="475056"/>
                                </a:lnTo>
                                <a:lnTo>
                                  <a:pt x="0" y="541413"/>
                                </a:lnTo>
                                <a:lnTo>
                                  <a:pt x="115760" y="593890"/>
                                </a:lnTo>
                                <a:lnTo>
                                  <a:pt x="194970" y="611378"/>
                                </a:lnTo>
                                <a:lnTo>
                                  <a:pt x="274167" y="593890"/>
                                </a:lnTo>
                                <a:lnTo>
                                  <a:pt x="389928" y="541413"/>
                                </a:lnTo>
                                <a:lnTo>
                                  <a:pt x="387654" y="513080"/>
                                </a:lnTo>
                                <a:lnTo>
                                  <a:pt x="425602" y="508685"/>
                                </a:lnTo>
                                <a:lnTo>
                                  <a:pt x="440893" y="499541"/>
                                </a:lnTo>
                                <a:lnTo>
                                  <a:pt x="462559" y="479361"/>
                                </a:lnTo>
                                <a:lnTo>
                                  <a:pt x="505561" y="432689"/>
                                </a:lnTo>
                                <a:lnTo>
                                  <a:pt x="584796" y="344119"/>
                                </a:lnTo>
                                <a:close/>
                              </a:path>
                            </a:pathLst>
                          </a:custGeom>
                          <a:solidFill>
                            <a:srgbClr val="205E9E"/>
                          </a:solidFill>
                        </wps:spPr>
                        <wps:bodyPr wrap="square" lIns="0" tIns="0" rIns="0" bIns="0" rtlCol="0">
                          <a:prstTxWarp prst="textNoShape">
                            <a:avLst/>
                          </a:prstTxWarp>
                          <a:noAutofit/>
                        </wps:bodyPr>
                      </wps:wsp>
                      <wps:wsp>
                        <wps:cNvPr id="90" name="Graphic 90"/>
                        <wps:cNvSpPr/>
                        <wps:spPr>
                          <a:xfrm>
                            <a:off x="360729" y="736105"/>
                            <a:ext cx="390525" cy="611505"/>
                          </a:xfrm>
                          <a:custGeom>
                            <a:avLst/>
                            <a:gdLst/>
                            <a:ahLst/>
                            <a:cxnLst/>
                            <a:rect l="l" t="t" r="r" b="b"/>
                            <a:pathLst>
                              <a:path w="390525" h="611505">
                                <a:moveTo>
                                  <a:pt x="119392" y="275691"/>
                                </a:moveTo>
                                <a:lnTo>
                                  <a:pt x="87266" y="253261"/>
                                </a:lnTo>
                                <a:lnTo>
                                  <a:pt x="62291" y="223000"/>
                                </a:lnTo>
                                <a:lnTo>
                                  <a:pt x="46106" y="186560"/>
                                </a:lnTo>
                                <a:lnTo>
                                  <a:pt x="40347" y="145592"/>
                                </a:lnTo>
                                <a:lnTo>
                                  <a:pt x="47659" y="99576"/>
                                </a:lnTo>
                                <a:lnTo>
                                  <a:pt x="68019" y="59609"/>
                                </a:lnTo>
                                <a:lnTo>
                                  <a:pt x="99066" y="28092"/>
                                </a:lnTo>
                                <a:lnTo>
                                  <a:pt x="138436" y="7422"/>
                                </a:lnTo>
                                <a:lnTo>
                                  <a:pt x="183768" y="0"/>
                                </a:lnTo>
                                <a:lnTo>
                                  <a:pt x="229101" y="7422"/>
                                </a:lnTo>
                                <a:lnTo>
                                  <a:pt x="268471" y="28092"/>
                                </a:lnTo>
                                <a:lnTo>
                                  <a:pt x="299518" y="59609"/>
                                </a:lnTo>
                                <a:lnTo>
                                  <a:pt x="319878" y="99576"/>
                                </a:lnTo>
                                <a:lnTo>
                                  <a:pt x="327190" y="145592"/>
                                </a:lnTo>
                                <a:lnTo>
                                  <a:pt x="321985" y="184586"/>
                                </a:lnTo>
                                <a:lnTo>
                                  <a:pt x="307305" y="219570"/>
                                </a:lnTo>
                                <a:lnTo>
                                  <a:pt x="284552" y="249134"/>
                                </a:lnTo>
                                <a:lnTo>
                                  <a:pt x="255130" y="271868"/>
                                </a:lnTo>
                                <a:lnTo>
                                  <a:pt x="257721" y="271868"/>
                                </a:lnTo>
                                <a:lnTo>
                                  <a:pt x="326595" y="311256"/>
                                </a:lnTo>
                                <a:lnTo>
                                  <a:pt x="363324" y="352463"/>
                                </a:lnTo>
                                <a:lnTo>
                                  <a:pt x="380304" y="420758"/>
                                </a:lnTo>
                                <a:lnTo>
                                  <a:pt x="389928" y="541413"/>
                                </a:lnTo>
                                <a:lnTo>
                                  <a:pt x="274171" y="593884"/>
                                </a:lnTo>
                                <a:lnTo>
                                  <a:pt x="194968" y="611374"/>
                                </a:lnTo>
                                <a:lnTo>
                                  <a:pt x="115763" y="593884"/>
                                </a:lnTo>
                                <a:lnTo>
                                  <a:pt x="0" y="541413"/>
                                </a:lnTo>
                                <a:lnTo>
                                  <a:pt x="1193" y="475054"/>
                                </a:lnTo>
                                <a:lnTo>
                                  <a:pt x="13408" y="418826"/>
                                </a:lnTo>
                                <a:lnTo>
                                  <a:pt x="33204" y="372330"/>
                                </a:lnTo>
                                <a:lnTo>
                                  <a:pt x="57141" y="335167"/>
                                </a:lnTo>
                                <a:lnTo>
                                  <a:pt x="103676" y="287247"/>
                                </a:lnTo>
                                <a:lnTo>
                                  <a:pt x="119392" y="275691"/>
                                </a:lnTo>
                                <a:close/>
                              </a:path>
                            </a:pathLst>
                          </a:custGeom>
                          <a:ln w="10439">
                            <a:solidFill>
                              <a:srgbClr val="FFFFFF"/>
                            </a:solidFill>
                            <a:prstDash val="solid"/>
                          </a:ln>
                        </wps:spPr>
                        <wps:bodyPr wrap="square" lIns="0" tIns="0" rIns="0" bIns="0" rtlCol="0">
                          <a:prstTxWarp prst="textNoShape">
                            <a:avLst/>
                          </a:prstTxWarp>
                          <a:noAutofit/>
                        </wps:bodyPr>
                      </wps:wsp>
                      <wps:wsp>
                        <wps:cNvPr id="91" name="Graphic 91"/>
                        <wps:cNvSpPr/>
                        <wps:spPr>
                          <a:xfrm>
                            <a:off x="232236" y="1066438"/>
                            <a:ext cx="558165" cy="641350"/>
                          </a:xfrm>
                          <a:custGeom>
                            <a:avLst/>
                            <a:gdLst/>
                            <a:ahLst/>
                            <a:cxnLst/>
                            <a:rect l="l" t="t" r="r" b="b"/>
                            <a:pathLst>
                              <a:path w="558165" h="641350">
                                <a:moveTo>
                                  <a:pt x="557631" y="345960"/>
                                </a:moveTo>
                                <a:lnTo>
                                  <a:pt x="438238" y="148615"/>
                                </a:lnTo>
                                <a:lnTo>
                                  <a:pt x="342633" y="156972"/>
                                </a:lnTo>
                                <a:lnTo>
                                  <a:pt x="343204" y="152717"/>
                                </a:lnTo>
                                <a:lnTo>
                                  <a:pt x="335534" y="104444"/>
                                </a:lnTo>
                                <a:lnTo>
                                  <a:pt x="314172" y="62522"/>
                                </a:lnTo>
                                <a:lnTo>
                                  <a:pt x="281609" y="29464"/>
                                </a:lnTo>
                                <a:lnTo>
                                  <a:pt x="240309" y="7785"/>
                                </a:lnTo>
                                <a:lnTo>
                                  <a:pt x="192760" y="0"/>
                                </a:lnTo>
                                <a:lnTo>
                                  <a:pt x="145199" y="7785"/>
                                </a:lnTo>
                                <a:lnTo>
                                  <a:pt x="103911" y="29464"/>
                                </a:lnTo>
                                <a:lnTo>
                                  <a:pt x="71335" y="62522"/>
                                </a:lnTo>
                                <a:lnTo>
                                  <a:pt x="49987" y="104444"/>
                                </a:lnTo>
                                <a:lnTo>
                                  <a:pt x="42316" y="152717"/>
                                </a:lnTo>
                                <a:lnTo>
                                  <a:pt x="48348" y="195694"/>
                                </a:lnTo>
                                <a:lnTo>
                                  <a:pt x="65328" y="233908"/>
                                </a:lnTo>
                                <a:lnTo>
                                  <a:pt x="91528" y="265658"/>
                                </a:lnTo>
                                <a:lnTo>
                                  <a:pt x="125234" y="289179"/>
                                </a:lnTo>
                                <a:lnTo>
                                  <a:pt x="108737" y="301294"/>
                                </a:lnTo>
                                <a:lnTo>
                                  <a:pt x="59931" y="351561"/>
                                </a:lnTo>
                                <a:lnTo>
                                  <a:pt x="34810" y="390550"/>
                                </a:lnTo>
                                <a:lnTo>
                                  <a:pt x="14058" y="439318"/>
                                </a:lnTo>
                                <a:lnTo>
                                  <a:pt x="1244" y="498309"/>
                                </a:lnTo>
                                <a:lnTo>
                                  <a:pt x="0" y="567918"/>
                                </a:lnTo>
                                <a:lnTo>
                                  <a:pt x="121424" y="622960"/>
                                </a:lnTo>
                                <a:lnTo>
                                  <a:pt x="204508" y="641299"/>
                                </a:lnTo>
                                <a:lnTo>
                                  <a:pt x="287578" y="622960"/>
                                </a:lnTo>
                                <a:lnTo>
                                  <a:pt x="409016" y="567918"/>
                                </a:lnTo>
                                <a:lnTo>
                                  <a:pt x="404152" y="507111"/>
                                </a:lnTo>
                                <a:lnTo>
                                  <a:pt x="413715" y="501383"/>
                                </a:lnTo>
                                <a:lnTo>
                                  <a:pt x="435394" y="481203"/>
                                </a:lnTo>
                                <a:lnTo>
                                  <a:pt x="478383" y="434530"/>
                                </a:lnTo>
                                <a:lnTo>
                                  <a:pt x="557631" y="345960"/>
                                </a:lnTo>
                                <a:close/>
                              </a:path>
                            </a:pathLst>
                          </a:custGeom>
                          <a:solidFill>
                            <a:srgbClr val="205E9E"/>
                          </a:solidFill>
                        </wps:spPr>
                        <wps:bodyPr wrap="square" lIns="0" tIns="0" rIns="0" bIns="0" rtlCol="0">
                          <a:prstTxWarp prst="textNoShape">
                            <a:avLst/>
                          </a:prstTxWarp>
                          <a:noAutofit/>
                        </wps:bodyPr>
                      </wps:wsp>
                      <wps:wsp>
                        <wps:cNvPr id="92" name="Graphic 92"/>
                        <wps:cNvSpPr/>
                        <wps:spPr>
                          <a:xfrm>
                            <a:off x="232237" y="1066434"/>
                            <a:ext cx="409575" cy="641350"/>
                          </a:xfrm>
                          <a:custGeom>
                            <a:avLst/>
                            <a:gdLst/>
                            <a:ahLst/>
                            <a:cxnLst/>
                            <a:rect l="l" t="t" r="r" b="b"/>
                            <a:pathLst>
                              <a:path w="409575" h="641350">
                                <a:moveTo>
                                  <a:pt x="125234" y="289178"/>
                                </a:moveTo>
                                <a:lnTo>
                                  <a:pt x="91533" y="265653"/>
                                </a:lnTo>
                                <a:lnTo>
                                  <a:pt x="65335" y="233911"/>
                                </a:lnTo>
                                <a:lnTo>
                                  <a:pt x="48357" y="195688"/>
                                </a:lnTo>
                                <a:lnTo>
                                  <a:pt x="42316" y="152717"/>
                                </a:lnTo>
                                <a:lnTo>
                                  <a:pt x="49986" y="104443"/>
                                </a:lnTo>
                                <a:lnTo>
                                  <a:pt x="71344" y="62520"/>
                                </a:lnTo>
                                <a:lnTo>
                                  <a:pt x="103912" y="29462"/>
                                </a:lnTo>
                                <a:lnTo>
                                  <a:pt x="145210" y="7784"/>
                                </a:lnTo>
                                <a:lnTo>
                                  <a:pt x="192760" y="0"/>
                                </a:lnTo>
                                <a:lnTo>
                                  <a:pt x="240310" y="7784"/>
                                </a:lnTo>
                                <a:lnTo>
                                  <a:pt x="281608" y="29462"/>
                                </a:lnTo>
                                <a:lnTo>
                                  <a:pt x="314176" y="62520"/>
                                </a:lnTo>
                                <a:lnTo>
                                  <a:pt x="335534" y="104443"/>
                                </a:lnTo>
                                <a:lnTo>
                                  <a:pt x="343204" y="152717"/>
                                </a:lnTo>
                                <a:lnTo>
                                  <a:pt x="337744" y="193611"/>
                                </a:lnTo>
                                <a:lnTo>
                                  <a:pt x="322345" y="230304"/>
                                </a:lnTo>
                                <a:lnTo>
                                  <a:pt x="298477" y="261316"/>
                                </a:lnTo>
                                <a:lnTo>
                                  <a:pt x="267614" y="285165"/>
                                </a:lnTo>
                                <a:lnTo>
                                  <a:pt x="270332" y="285165"/>
                                </a:lnTo>
                                <a:lnTo>
                                  <a:pt x="342579" y="326488"/>
                                </a:lnTo>
                                <a:lnTo>
                                  <a:pt x="381107" y="369716"/>
                                </a:lnTo>
                                <a:lnTo>
                                  <a:pt x="398919" y="441356"/>
                                </a:lnTo>
                                <a:lnTo>
                                  <a:pt x="409016" y="567918"/>
                                </a:lnTo>
                                <a:lnTo>
                                  <a:pt x="287589" y="622954"/>
                                </a:lnTo>
                                <a:lnTo>
                                  <a:pt x="204508" y="641299"/>
                                </a:lnTo>
                                <a:lnTo>
                                  <a:pt x="121426" y="622954"/>
                                </a:lnTo>
                                <a:lnTo>
                                  <a:pt x="0" y="567918"/>
                                </a:lnTo>
                                <a:lnTo>
                                  <a:pt x="1247" y="498304"/>
                                </a:lnTo>
                                <a:lnTo>
                                  <a:pt x="14057" y="439319"/>
                                </a:lnTo>
                                <a:lnTo>
                                  <a:pt x="34821" y="390544"/>
                                </a:lnTo>
                                <a:lnTo>
                                  <a:pt x="59930" y="351562"/>
                                </a:lnTo>
                                <a:lnTo>
                                  <a:pt x="85774" y="321952"/>
                                </a:lnTo>
                                <a:lnTo>
                                  <a:pt x="125234" y="289178"/>
                                </a:lnTo>
                                <a:close/>
                              </a:path>
                            </a:pathLst>
                          </a:custGeom>
                          <a:ln w="10439">
                            <a:solidFill>
                              <a:srgbClr val="FFFFFF"/>
                            </a:solidFill>
                            <a:prstDash val="solid"/>
                          </a:ln>
                        </wps:spPr>
                        <wps:bodyPr wrap="square" lIns="0" tIns="0" rIns="0" bIns="0" rtlCol="0">
                          <a:prstTxWarp prst="textNoShape">
                            <a:avLst/>
                          </a:prstTxWarp>
                          <a:noAutofit/>
                        </wps:bodyPr>
                      </wps:wsp>
                      <wps:wsp>
                        <wps:cNvPr id="93" name="Graphic 93"/>
                        <wps:cNvSpPr/>
                        <wps:spPr>
                          <a:xfrm>
                            <a:off x="133252" y="1398607"/>
                            <a:ext cx="647065" cy="641350"/>
                          </a:xfrm>
                          <a:custGeom>
                            <a:avLst/>
                            <a:gdLst/>
                            <a:ahLst/>
                            <a:cxnLst/>
                            <a:rect l="l" t="t" r="r" b="b"/>
                            <a:pathLst>
                              <a:path w="647065" h="641350">
                                <a:moveTo>
                                  <a:pt x="646722" y="380898"/>
                                </a:moveTo>
                                <a:lnTo>
                                  <a:pt x="527329" y="183553"/>
                                </a:lnTo>
                                <a:lnTo>
                                  <a:pt x="334899" y="200355"/>
                                </a:lnTo>
                                <a:lnTo>
                                  <a:pt x="337731" y="193611"/>
                                </a:lnTo>
                                <a:lnTo>
                                  <a:pt x="343192" y="152717"/>
                                </a:lnTo>
                                <a:lnTo>
                                  <a:pt x="335521" y="104444"/>
                                </a:lnTo>
                                <a:lnTo>
                                  <a:pt x="314159" y="62522"/>
                                </a:lnTo>
                                <a:lnTo>
                                  <a:pt x="281597" y="29464"/>
                                </a:lnTo>
                                <a:lnTo>
                                  <a:pt x="240296" y="7785"/>
                                </a:lnTo>
                                <a:lnTo>
                                  <a:pt x="192747" y="0"/>
                                </a:lnTo>
                                <a:lnTo>
                                  <a:pt x="145186" y="7785"/>
                                </a:lnTo>
                                <a:lnTo>
                                  <a:pt x="103898" y="29464"/>
                                </a:lnTo>
                                <a:lnTo>
                                  <a:pt x="71323" y="62522"/>
                                </a:lnTo>
                                <a:lnTo>
                                  <a:pt x="49974" y="104444"/>
                                </a:lnTo>
                                <a:lnTo>
                                  <a:pt x="42303" y="152717"/>
                                </a:lnTo>
                                <a:lnTo>
                                  <a:pt x="48336" y="195694"/>
                                </a:lnTo>
                                <a:lnTo>
                                  <a:pt x="65316" y="233908"/>
                                </a:lnTo>
                                <a:lnTo>
                                  <a:pt x="91516" y="265658"/>
                                </a:lnTo>
                                <a:lnTo>
                                  <a:pt x="125222" y="289179"/>
                                </a:lnTo>
                                <a:lnTo>
                                  <a:pt x="108737" y="301307"/>
                                </a:lnTo>
                                <a:lnTo>
                                  <a:pt x="59918" y="351574"/>
                                </a:lnTo>
                                <a:lnTo>
                                  <a:pt x="34810" y="390550"/>
                                </a:lnTo>
                                <a:lnTo>
                                  <a:pt x="14046" y="439331"/>
                                </a:lnTo>
                                <a:lnTo>
                                  <a:pt x="1244" y="498309"/>
                                </a:lnTo>
                                <a:lnTo>
                                  <a:pt x="0" y="567931"/>
                                </a:lnTo>
                                <a:lnTo>
                                  <a:pt x="121424" y="622973"/>
                                </a:lnTo>
                                <a:lnTo>
                                  <a:pt x="204508" y="641311"/>
                                </a:lnTo>
                                <a:lnTo>
                                  <a:pt x="287578" y="622973"/>
                                </a:lnTo>
                                <a:lnTo>
                                  <a:pt x="409016" y="567931"/>
                                </a:lnTo>
                                <a:lnTo>
                                  <a:pt x="407581" y="550113"/>
                                </a:lnTo>
                                <a:lnTo>
                                  <a:pt x="444931" y="550392"/>
                                </a:lnTo>
                                <a:lnTo>
                                  <a:pt x="487527" y="545465"/>
                                </a:lnTo>
                                <a:lnTo>
                                  <a:pt x="502805" y="536321"/>
                                </a:lnTo>
                                <a:lnTo>
                                  <a:pt x="524484" y="516140"/>
                                </a:lnTo>
                                <a:lnTo>
                                  <a:pt x="567474" y="469468"/>
                                </a:lnTo>
                                <a:lnTo>
                                  <a:pt x="646722" y="380898"/>
                                </a:lnTo>
                                <a:close/>
                              </a:path>
                            </a:pathLst>
                          </a:custGeom>
                          <a:solidFill>
                            <a:srgbClr val="205E9E"/>
                          </a:solidFill>
                        </wps:spPr>
                        <wps:bodyPr wrap="square" lIns="0" tIns="0" rIns="0" bIns="0" rtlCol="0">
                          <a:prstTxWarp prst="textNoShape">
                            <a:avLst/>
                          </a:prstTxWarp>
                          <a:noAutofit/>
                        </wps:bodyPr>
                      </wps:wsp>
                      <wps:wsp>
                        <wps:cNvPr id="94" name="Graphic 94"/>
                        <wps:cNvSpPr/>
                        <wps:spPr>
                          <a:xfrm>
                            <a:off x="133253" y="1398603"/>
                            <a:ext cx="409575" cy="641350"/>
                          </a:xfrm>
                          <a:custGeom>
                            <a:avLst/>
                            <a:gdLst/>
                            <a:ahLst/>
                            <a:cxnLst/>
                            <a:rect l="l" t="t" r="r" b="b"/>
                            <a:pathLst>
                              <a:path w="409575" h="641350">
                                <a:moveTo>
                                  <a:pt x="125222" y="289178"/>
                                </a:moveTo>
                                <a:lnTo>
                                  <a:pt x="91520" y="265653"/>
                                </a:lnTo>
                                <a:lnTo>
                                  <a:pt x="65322" y="233911"/>
                                </a:lnTo>
                                <a:lnTo>
                                  <a:pt x="48344" y="195688"/>
                                </a:lnTo>
                                <a:lnTo>
                                  <a:pt x="42303" y="152717"/>
                                </a:lnTo>
                                <a:lnTo>
                                  <a:pt x="49973" y="104443"/>
                                </a:lnTo>
                                <a:lnTo>
                                  <a:pt x="71332" y="62520"/>
                                </a:lnTo>
                                <a:lnTo>
                                  <a:pt x="103899" y="29462"/>
                                </a:lnTo>
                                <a:lnTo>
                                  <a:pt x="145197" y="7784"/>
                                </a:lnTo>
                                <a:lnTo>
                                  <a:pt x="192747" y="0"/>
                                </a:lnTo>
                                <a:lnTo>
                                  <a:pt x="240302" y="7784"/>
                                </a:lnTo>
                                <a:lnTo>
                                  <a:pt x="281601" y="29462"/>
                                </a:lnTo>
                                <a:lnTo>
                                  <a:pt x="314167" y="62520"/>
                                </a:lnTo>
                                <a:lnTo>
                                  <a:pt x="335523" y="104443"/>
                                </a:lnTo>
                                <a:lnTo>
                                  <a:pt x="343192" y="152717"/>
                                </a:lnTo>
                                <a:lnTo>
                                  <a:pt x="337731" y="193613"/>
                                </a:lnTo>
                                <a:lnTo>
                                  <a:pt x="322332" y="230309"/>
                                </a:lnTo>
                                <a:lnTo>
                                  <a:pt x="298465" y="261322"/>
                                </a:lnTo>
                                <a:lnTo>
                                  <a:pt x="267601" y="285165"/>
                                </a:lnTo>
                                <a:lnTo>
                                  <a:pt x="270319" y="285165"/>
                                </a:lnTo>
                                <a:lnTo>
                                  <a:pt x="342566" y="326488"/>
                                </a:lnTo>
                                <a:lnTo>
                                  <a:pt x="381096" y="369717"/>
                                </a:lnTo>
                                <a:lnTo>
                                  <a:pt x="398912" y="441362"/>
                                </a:lnTo>
                                <a:lnTo>
                                  <a:pt x="409016" y="567931"/>
                                </a:lnTo>
                                <a:lnTo>
                                  <a:pt x="287589" y="622966"/>
                                </a:lnTo>
                                <a:lnTo>
                                  <a:pt x="204508" y="641311"/>
                                </a:lnTo>
                                <a:lnTo>
                                  <a:pt x="121426" y="622966"/>
                                </a:lnTo>
                                <a:lnTo>
                                  <a:pt x="0" y="567931"/>
                                </a:lnTo>
                                <a:lnTo>
                                  <a:pt x="1243" y="498313"/>
                                </a:lnTo>
                                <a:lnTo>
                                  <a:pt x="14051" y="439326"/>
                                </a:lnTo>
                                <a:lnTo>
                                  <a:pt x="34815" y="390551"/>
                                </a:lnTo>
                                <a:lnTo>
                                  <a:pt x="59923" y="351568"/>
                                </a:lnTo>
                                <a:lnTo>
                                  <a:pt x="85767" y="321958"/>
                                </a:lnTo>
                                <a:lnTo>
                                  <a:pt x="125222" y="289178"/>
                                </a:lnTo>
                                <a:close/>
                              </a:path>
                            </a:pathLst>
                          </a:custGeom>
                          <a:ln w="10439">
                            <a:solidFill>
                              <a:srgbClr val="FFFFFF"/>
                            </a:solidFill>
                            <a:prstDash val="solid"/>
                          </a:ln>
                        </wps:spPr>
                        <wps:bodyPr wrap="square" lIns="0" tIns="0" rIns="0" bIns="0" rtlCol="0">
                          <a:prstTxWarp prst="textNoShape">
                            <a:avLst/>
                          </a:prstTxWarp>
                          <a:noAutofit/>
                        </wps:bodyPr>
                      </wps:wsp>
                      <wps:wsp>
                        <wps:cNvPr id="95" name="Graphic 95"/>
                        <wps:cNvSpPr/>
                        <wps:spPr>
                          <a:xfrm>
                            <a:off x="5210" y="1761128"/>
                            <a:ext cx="695325" cy="699135"/>
                          </a:xfrm>
                          <a:custGeom>
                            <a:avLst/>
                            <a:gdLst/>
                            <a:ahLst/>
                            <a:cxnLst/>
                            <a:rect l="l" t="t" r="r" b="b"/>
                            <a:pathLst>
                              <a:path w="695325" h="699135">
                                <a:moveTo>
                                  <a:pt x="694766" y="290080"/>
                                </a:moveTo>
                                <a:lnTo>
                                  <a:pt x="575373" y="92735"/>
                                </a:lnTo>
                                <a:lnTo>
                                  <a:pt x="363550" y="111239"/>
                                </a:lnTo>
                                <a:lnTo>
                                  <a:pt x="351586" y="82423"/>
                                </a:lnTo>
                                <a:lnTo>
                                  <a:pt x="325958" y="48742"/>
                                </a:lnTo>
                                <a:lnTo>
                                  <a:pt x="292773" y="22720"/>
                                </a:lnTo>
                                <a:lnTo>
                                  <a:pt x="253619" y="5943"/>
                                </a:lnTo>
                                <a:lnTo>
                                  <a:pt x="210045" y="0"/>
                                </a:lnTo>
                                <a:lnTo>
                                  <a:pt x="166458" y="5943"/>
                                </a:lnTo>
                                <a:lnTo>
                                  <a:pt x="127304" y="22720"/>
                                </a:lnTo>
                                <a:lnTo>
                                  <a:pt x="94119" y="48742"/>
                                </a:lnTo>
                                <a:lnTo>
                                  <a:pt x="68491" y="82423"/>
                                </a:lnTo>
                                <a:lnTo>
                                  <a:pt x="51968" y="122174"/>
                                </a:lnTo>
                                <a:lnTo>
                                  <a:pt x="46113" y="166408"/>
                                </a:lnTo>
                                <a:lnTo>
                                  <a:pt x="52705" y="213233"/>
                                </a:lnTo>
                                <a:lnTo>
                                  <a:pt x="71196" y="254889"/>
                                </a:lnTo>
                                <a:lnTo>
                                  <a:pt x="99745" y="289471"/>
                                </a:lnTo>
                                <a:lnTo>
                                  <a:pt x="136461" y="315099"/>
                                </a:lnTo>
                                <a:lnTo>
                                  <a:pt x="118503" y="328307"/>
                                </a:lnTo>
                                <a:lnTo>
                                  <a:pt x="65316" y="383082"/>
                                </a:lnTo>
                                <a:lnTo>
                                  <a:pt x="37947" y="425564"/>
                                </a:lnTo>
                                <a:lnTo>
                                  <a:pt x="15328" y="478701"/>
                                </a:lnTo>
                                <a:lnTo>
                                  <a:pt x="1358" y="542975"/>
                                </a:lnTo>
                                <a:lnTo>
                                  <a:pt x="0" y="618820"/>
                                </a:lnTo>
                                <a:lnTo>
                                  <a:pt x="132321" y="678789"/>
                                </a:lnTo>
                                <a:lnTo>
                                  <a:pt x="222846" y="698779"/>
                                </a:lnTo>
                                <a:lnTo>
                                  <a:pt x="313372" y="678789"/>
                                </a:lnTo>
                                <a:lnTo>
                                  <a:pt x="445681" y="618820"/>
                                </a:lnTo>
                                <a:lnTo>
                                  <a:pt x="434682" y="480923"/>
                                </a:lnTo>
                                <a:lnTo>
                                  <a:pt x="429247" y="459092"/>
                                </a:lnTo>
                                <a:lnTo>
                                  <a:pt x="492975" y="459574"/>
                                </a:lnTo>
                                <a:lnTo>
                                  <a:pt x="535571" y="454647"/>
                                </a:lnTo>
                                <a:lnTo>
                                  <a:pt x="550849" y="445503"/>
                                </a:lnTo>
                                <a:lnTo>
                                  <a:pt x="572528" y="425323"/>
                                </a:lnTo>
                                <a:lnTo>
                                  <a:pt x="615518" y="378650"/>
                                </a:lnTo>
                                <a:lnTo>
                                  <a:pt x="694766" y="290080"/>
                                </a:lnTo>
                                <a:close/>
                              </a:path>
                            </a:pathLst>
                          </a:custGeom>
                          <a:solidFill>
                            <a:srgbClr val="205E9E"/>
                          </a:solidFill>
                        </wps:spPr>
                        <wps:bodyPr wrap="square" lIns="0" tIns="0" rIns="0" bIns="0" rtlCol="0">
                          <a:prstTxWarp prst="textNoShape">
                            <a:avLst/>
                          </a:prstTxWarp>
                          <a:noAutofit/>
                        </wps:bodyPr>
                      </wps:wsp>
                      <wps:wsp>
                        <wps:cNvPr id="96" name="Graphic 96"/>
                        <wps:cNvSpPr/>
                        <wps:spPr>
                          <a:xfrm>
                            <a:off x="5219" y="1761126"/>
                            <a:ext cx="445770" cy="699135"/>
                          </a:xfrm>
                          <a:custGeom>
                            <a:avLst/>
                            <a:gdLst/>
                            <a:ahLst/>
                            <a:cxnLst/>
                            <a:rect l="l" t="t" r="r" b="b"/>
                            <a:pathLst>
                              <a:path w="445770" h="699135">
                                <a:moveTo>
                                  <a:pt x="136461" y="315099"/>
                                </a:moveTo>
                                <a:lnTo>
                                  <a:pt x="99745" y="289466"/>
                                </a:lnTo>
                                <a:lnTo>
                                  <a:pt x="71199" y="254879"/>
                                </a:lnTo>
                                <a:lnTo>
                                  <a:pt x="52697" y="213229"/>
                                </a:lnTo>
                                <a:lnTo>
                                  <a:pt x="46113" y="166408"/>
                                </a:lnTo>
                                <a:lnTo>
                                  <a:pt x="51968" y="122168"/>
                                </a:lnTo>
                                <a:lnTo>
                                  <a:pt x="68492" y="82416"/>
                                </a:lnTo>
                                <a:lnTo>
                                  <a:pt x="94122" y="48737"/>
                                </a:lnTo>
                                <a:lnTo>
                                  <a:pt x="127299" y="22718"/>
                                </a:lnTo>
                                <a:lnTo>
                                  <a:pt x="166460" y="5943"/>
                                </a:lnTo>
                                <a:lnTo>
                                  <a:pt x="210045" y="0"/>
                                </a:lnTo>
                                <a:lnTo>
                                  <a:pt x="253619" y="5943"/>
                                </a:lnTo>
                                <a:lnTo>
                                  <a:pt x="292776" y="22718"/>
                                </a:lnTo>
                                <a:lnTo>
                                  <a:pt x="325951" y="48737"/>
                                </a:lnTo>
                                <a:lnTo>
                                  <a:pt x="351583" y="82416"/>
                                </a:lnTo>
                                <a:lnTo>
                                  <a:pt x="368108" y="122168"/>
                                </a:lnTo>
                                <a:lnTo>
                                  <a:pt x="373964" y="166408"/>
                                </a:lnTo>
                                <a:lnTo>
                                  <a:pt x="368014" y="210970"/>
                                </a:lnTo>
                                <a:lnTo>
                                  <a:pt x="351234" y="250956"/>
                                </a:lnTo>
                                <a:lnTo>
                                  <a:pt x="325229" y="284749"/>
                                </a:lnTo>
                                <a:lnTo>
                                  <a:pt x="291604" y="310730"/>
                                </a:lnTo>
                                <a:lnTo>
                                  <a:pt x="294563" y="310730"/>
                                </a:lnTo>
                                <a:lnTo>
                                  <a:pt x="373284" y="355756"/>
                                </a:lnTo>
                                <a:lnTo>
                                  <a:pt x="415266" y="402858"/>
                                </a:lnTo>
                                <a:lnTo>
                                  <a:pt x="434675" y="480918"/>
                                </a:lnTo>
                                <a:lnTo>
                                  <a:pt x="445681" y="618820"/>
                                </a:lnTo>
                                <a:lnTo>
                                  <a:pt x="313373" y="678784"/>
                                </a:lnTo>
                                <a:lnTo>
                                  <a:pt x="222845" y="698773"/>
                                </a:lnTo>
                                <a:lnTo>
                                  <a:pt x="132315" y="678784"/>
                                </a:lnTo>
                                <a:lnTo>
                                  <a:pt x="0" y="618820"/>
                                </a:lnTo>
                                <a:lnTo>
                                  <a:pt x="1362" y="542971"/>
                                </a:lnTo>
                                <a:lnTo>
                                  <a:pt x="15323" y="478702"/>
                                </a:lnTo>
                                <a:lnTo>
                                  <a:pt x="37951" y="425557"/>
                                </a:lnTo>
                                <a:lnTo>
                                  <a:pt x="65311" y="383080"/>
                                </a:lnTo>
                                <a:lnTo>
                                  <a:pt x="93472" y="350815"/>
                                </a:lnTo>
                                <a:lnTo>
                                  <a:pt x="136461" y="315099"/>
                                </a:lnTo>
                                <a:close/>
                              </a:path>
                            </a:pathLst>
                          </a:custGeom>
                          <a:ln w="1043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97" name="Image 97"/>
                          <pic:cNvPicPr/>
                        </pic:nvPicPr>
                        <pic:blipFill>
                          <a:blip r:embed="rId60" cstate="print"/>
                          <a:stretch>
                            <a:fillRect/>
                          </a:stretch>
                        </pic:blipFill>
                        <pic:spPr>
                          <a:xfrm>
                            <a:off x="248495" y="0"/>
                            <a:ext cx="3788182" cy="2743116"/>
                          </a:xfrm>
                          <a:prstGeom prst="rect">
                            <a:avLst/>
                          </a:prstGeom>
                        </pic:spPr>
                      </pic:pic>
                      <wps:wsp>
                        <wps:cNvPr id="98" name="Textbox 98"/>
                        <wps:cNvSpPr txBox="1"/>
                        <wps:spPr>
                          <a:xfrm>
                            <a:off x="1206773" y="494347"/>
                            <a:ext cx="322580" cy="126364"/>
                          </a:xfrm>
                          <a:prstGeom prst="rect">
                            <a:avLst/>
                          </a:prstGeom>
                        </wps:spPr>
                        <wps:txbx>
                          <w:txbxContent>
                            <w:p w:rsidR="00B5377B" w:rsidRDefault="00C76DC4" w14:paraId="65C1F1ED" w14:textId="77777777">
                              <w:pPr>
                                <w:spacing w:line="194" w:lineRule="exact"/>
                                <w:rPr>
                                  <w:rFonts w:ascii="Century Gothic"/>
                                  <w:b/>
                                  <w:sz w:val="16"/>
                                </w:rPr>
                              </w:pPr>
                              <w:r w:rsidRPr="005B32FC">
                                <w:rPr>
                                  <w:rFonts w:ascii="Century Gothic"/>
                                  <w:b/>
                                  <w:color w:val="FFFFFF"/>
                                  <w:spacing w:val="-2"/>
                                  <w:w w:val="90"/>
                                  <w:sz w:val="16"/>
                                </w:rPr>
                                <w:t>POLICY</w:t>
                              </w:r>
                            </w:p>
                          </w:txbxContent>
                        </wps:txbx>
                        <wps:bodyPr wrap="square" lIns="0" tIns="0" rIns="0" bIns="0" rtlCol="0">
                          <a:noAutofit/>
                        </wps:bodyPr>
                      </wps:wsp>
                      <wps:wsp>
                        <wps:cNvPr id="99" name="Textbox 99"/>
                        <wps:cNvSpPr txBox="1"/>
                        <wps:spPr>
                          <a:xfrm>
                            <a:off x="1918619" y="494358"/>
                            <a:ext cx="252095" cy="126364"/>
                          </a:xfrm>
                          <a:prstGeom prst="rect">
                            <a:avLst/>
                          </a:prstGeom>
                        </wps:spPr>
                        <wps:txbx>
                          <w:txbxContent>
                            <w:p w:rsidR="00B5377B" w:rsidRDefault="00C76DC4" w14:paraId="0DCC3EF7" w14:textId="77777777">
                              <w:pPr>
                                <w:spacing w:line="194" w:lineRule="exact"/>
                                <w:rPr>
                                  <w:rFonts w:ascii="Century Gothic"/>
                                  <w:b/>
                                  <w:sz w:val="16"/>
                                </w:rPr>
                              </w:pPr>
                              <w:r>
                                <w:rPr>
                                  <w:rFonts w:ascii="Century Gothic"/>
                                  <w:b/>
                                  <w:color w:val="D3DFC4"/>
                                  <w:spacing w:val="-2"/>
                                  <w:sz w:val="16"/>
                                </w:rPr>
                                <w:t>FIELD</w:t>
                              </w:r>
                            </w:p>
                          </w:txbxContent>
                        </wps:txbx>
                        <wps:bodyPr wrap="square" lIns="0" tIns="0" rIns="0" bIns="0" rtlCol="0">
                          <a:noAutofit/>
                        </wps:bodyPr>
                      </wps:wsp>
                      <wps:wsp>
                        <wps:cNvPr id="100" name="Textbox 100"/>
                        <wps:cNvSpPr txBox="1"/>
                        <wps:spPr>
                          <a:xfrm>
                            <a:off x="2478459" y="494358"/>
                            <a:ext cx="449580" cy="126364"/>
                          </a:xfrm>
                          <a:prstGeom prst="rect">
                            <a:avLst/>
                          </a:prstGeom>
                        </wps:spPr>
                        <wps:txbx>
                          <w:txbxContent>
                            <w:p w:rsidR="00B5377B" w:rsidRDefault="00C76DC4" w14:paraId="3F0C24F1" w14:textId="77777777">
                              <w:pPr>
                                <w:spacing w:line="194" w:lineRule="exact"/>
                                <w:rPr>
                                  <w:rFonts w:ascii="Century Gothic"/>
                                  <w:b/>
                                  <w:sz w:val="16"/>
                                </w:rPr>
                              </w:pPr>
                              <w:r w:rsidRPr="00265989">
                                <w:rPr>
                                  <w:rFonts w:ascii="Century Gothic"/>
                                  <w:b/>
                                  <w:color w:val="FFFFFF"/>
                                  <w:w w:val="80"/>
                                  <w:sz w:val="16"/>
                                </w:rPr>
                                <w:t>SCIENCE</w:t>
                              </w:r>
                              <w:r w:rsidRPr="00265989">
                                <w:rPr>
                                  <w:rFonts w:ascii="Century Gothic"/>
                                  <w:b/>
                                  <w:color w:val="FFFFFF"/>
                                  <w:spacing w:val="3"/>
                                  <w:sz w:val="16"/>
                                </w:rPr>
                                <w:t xml:space="preserve"> </w:t>
                              </w:r>
                              <w:r w:rsidRPr="00265989">
                                <w:rPr>
                                  <w:rFonts w:ascii="Century Gothic"/>
                                  <w:b/>
                                  <w:color w:val="FFFFFF"/>
                                  <w:spacing w:val="-10"/>
                                  <w:w w:val="95"/>
                                  <w:sz w:val="16"/>
                                </w:rPr>
                                <w:t>&amp;</w:t>
                              </w:r>
                            </w:p>
                          </w:txbxContent>
                        </wps:txbx>
                        <wps:bodyPr wrap="square" lIns="0" tIns="0" rIns="0" bIns="0" rtlCol="0">
                          <a:noAutofit/>
                        </wps:bodyPr>
                      </wps:wsp>
                      <wps:wsp>
                        <wps:cNvPr id="101" name="Textbox 101"/>
                        <wps:cNvSpPr txBox="1"/>
                        <wps:spPr>
                          <a:xfrm>
                            <a:off x="1049022" y="598036"/>
                            <a:ext cx="1953895" cy="126364"/>
                          </a:xfrm>
                          <a:prstGeom prst="rect">
                            <a:avLst/>
                          </a:prstGeom>
                        </wps:spPr>
                        <wps:txbx>
                          <w:txbxContent>
                            <w:p w:rsidR="00B5377B" w:rsidRDefault="00C76DC4" w14:paraId="14BFC096" w14:textId="77777777">
                              <w:pPr>
                                <w:spacing w:line="194" w:lineRule="exact"/>
                                <w:rPr>
                                  <w:rFonts w:ascii="Century Gothic"/>
                                  <w:b/>
                                  <w:sz w:val="16"/>
                                </w:rPr>
                              </w:pPr>
                              <w:r w:rsidRPr="00265989">
                                <w:rPr>
                                  <w:rFonts w:ascii="Century Gothic"/>
                                  <w:b/>
                                  <w:color w:val="FFFFFF"/>
                                  <w:w w:val="90"/>
                                  <w:sz w:val="16"/>
                                </w:rPr>
                                <w:t>MANAGEMENT</w:t>
                              </w:r>
                              <w:r w:rsidRPr="00265989">
                                <w:rPr>
                                  <w:rFonts w:ascii="Century Gothic"/>
                                  <w:b/>
                                  <w:color w:val="FFFFFF"/>
                                  <w:spacing w:val="69"/>
                                  <w:sz w:val="16"/>
                                </w:rPr>
                                <w:t xml:space="preserve"> </w:t>
                              </w:r>
                              <w:r w:rsidRPr="00265989">
                                <w:rPr>
                                  <w:rFonts w:ascii="Century Gothic"/>
                                  <w:b/>
                                  <w:color w:val="FFFFFF"/>
                                  <w:w w:val="90"/>
                                  <w:sz w:val="16"/>
                                </w:rPr>
                                <w:t>OPERATIONS</w:t>
                              </w:r>
                              <w:r w:rsidRPr="00265989">
                                <w:rPr>
                                  <w:rFonts w:ascii="Century Gothic"/>
                                  <w:b/>
                                  <w:color w:val="FFFFFF"/>
                                  <w:spacing w:val="70"/>
                                  <w:sz w:val="16"/>
                                </w:rPr>
                                <w:t xml:space="preserve"> </w:t>
                              </w:r>
                              <w:r w:rsidRPr="00265989">
                                <w:rPr>
                                  <w:rFonts w:ascii="Century Gothic"/>
                                  <w:b/>
                                  <w:color w:val="FFFFFF"/>
                                  <w:spacing w:val="-2"/>
                                  <w:w w:val="90"/>
                                  <w:sz w:val="16"/>
                                </w:rPr>
                                <w:t>TECHNOLOGY</w:t>
                              </w:r>
                            </w:p>
                          </w:txbxContent>
                        </wps:txbx>
                        <wps:bodyPr wrap="square" lIns="0" tIns="0" rIns="0" bIns="0" rtlCol="0">
                          <a:noAutofit/>
                        </wps:bodyPr>
                      </wps:wsp>
                      <wps:wsp>
                        <wps:cNvPr id="102" name="Textbox 102"/>
                        <wps:cNvSpPr txBox="1"/>
                        <wps:spPr>
                          <a:xfrm>
                            <a:off x="1207644" y="1198599"/>
                            <a:ext cx="1670685" cy="530860"/>
                          </a:xfrm>
                          <a:prstGeom prst="rect">
                            <a:avLst/>
                          </a:prstGeom>
                        </wps:spPr>
                        <wps:txbx>
                          <w:txbxContent>
                            <w:p w:rsidR="00B5377B" w:rsidRDefault="00C76DC4" w14:paraId="4ED7A805" w14:textId="77777777">
                              <w:pPr>
                                <w:spacing w:before="73" w:line="199" w:lineRule="auto"/>
                                <w:ind w:right="18" w:firstLine="220"/>
                                <w:rPr>
                                  <w:rFonts w:ascii="Calibri"/>
                                  <w:b/>
                                  <w:sz w:val="37"/>
                                </w:rPr>
                              </w:pPr>
                              <w:r w:rsidRPr="00265989">
                                <w:rPr>
                                  <w:rFonts w:ascii="Calibri"/>
                                  <w:b/>
                                  <w:color w:val="FFFFFF"/>
                                  <w:sz w:val="37"/>
                                </w:rPr>
                                <w:t xml:space="preserve">National CAPS </w:t>
                              </w:r>
                              <w:r w:rsidRPr="00265989">
                                <w:rPr>
                                  <w:rFonts w:ascii="Calibri"/>
                                  <w:b/>
                                  <w:color w:val="FFFFFF"/>
                                  <w:spacing w:val="-4"/>
                                  <w:sz w:val="37"/>
                                </w:rPr>
                                <w:t>Committee</w:t>
                              </w:r>
                              <w:r w:rsidRPr="00265989">
                                <w:rPr>
                                  <w:rFonts w:ascii="Calibri"/>
                                  <w:b/>
                                  <w:color w:val="FFFFFF"/>
                                  <w:spacing w:val="-17"/>
                                  <w:sz w:val="37"/>
                                </w:rPr>
                                <w:t xml:space="preserve"> </w:t>
                              </w:r>
                              <w:r w:rsidRPr="00265989">
                                <w:rPr>
                                  <w:rFonts w:ascii="Calibri"/>
                                  <w:b/>
                                  <w:color w:val="FFFFFF"/>
                                  <w:spacing w:val="-4"/>
                                  <w:sz w:val="37"/>
                                </w:rPr>
                                <w:t>(NCC)</w:t>
                              </w:r>
                            </w:p>
                          </w:txbxContent>
                        </wps:txbx>
                        <wps:bodyPr wrap="square" lIns="0" tIns="0" rIns="0" bIns="0" rtlCol="0">
                          <a:noAutofit/>
                        </wps:bodyPr>
                      </wps:wsp>
                    </wpg:wgp>
                  </a:graphicData>
                </a:graphic>
              </wp:inline>
            </w:drawing>
          </mc:Choice>
          <mc:Fallback>
            <w:pict w14:anchorId="7F3C6B78">
              <v:group id="Group 87" style="width:317.85pt;height:3in;mso-position-horizontal-relative:char;mso-position-vertical-relative:line" alt="The National Pest Detection Management Team (also referred to as the National CAPS Committee (NCC) is comprised of representatives from PPQ Policy Management, PPQ Field Operations,  Science and Technology, and other PPQ and State representatives." coordsize="40366,27432" o:spid="_x0000_s1082" w14:anchorId="05F39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">
                <v:shape id="Graphic 88" style="position:absolute;left:5166;top:4598;width:3506;height:5493;visibility:visible;mso-wrap-style:square;v-text-anchor:top" coordsize="350520,549275" o:spid="_x0000_s1083" fillcolor="#205e9e" stroked="f" path="m164960,l114844,10271,73918,38284,46325,79831,36207,130708r5172,36781l55913,200205r22423,27169l107175,247510,90087,260313,40266,316560,17343,361143,2286,417459,,486079r103924,47099l175031,548878r71106,-15700l350062,486079,341421,377756,326175,316439,293196,279439,231355,244068r-2324,l255444,223661r20426,-26543l289051,165710r4674,-35002l283607,79831,256012,38284,215083,10271,1649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">
                  <v:path arrowok="t"/>
                </v:shape>
                <v:shape id="Graphic 89" style="position:absolute;left:3607;top:7361;width:5848;height:6115;visibility:visible;mso-wrap-style:square;v-text-anchor:top" coordsize="584835,611505" o:spid="_x0000_s1084" fillcolor="#205e9e" stroked="f" path="m584796,344119l465404,146773,325399,159004r1791,-13412l319874,99580,299516,59613,268478,28092,229108,7416,183769,,138442,7416,99072,28092,68021,59613,47663,99580r-7316,46012l46113,186563r16180,36436l87261,253263r32131,22428l103682,287248,57137,335165,33210,372325,13411,418820,1193,475056,,541413r115760,52477l194970,611378r79197,-17488l389928,541413r-2274,-28333l425602,508685r15291,-9144l462559,479361r43002,-46672l584796,3441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">
                  <v:path arrowok="t"/>
                </v:shape>
                <v:shape id="Graphic 90" style="position:absolute;left:3607;top:7361;width:3905;height:6115;visibility:visible;mso-wrap-style:square;v-text-anchor:top" coordsize="390525,611505" o:spid="_x0000_s1085" filled="f" strokecolor="white" strokeweight=".28997mm" path="m119392,275691l87266,253261,62291,223000,46106,186560,40347,145592,47659,99576,68019,59609,99066,28092,138436,7422,183768,r45333,7422l268471,28092r31047,31517l319878,99576r7312,46016l321985,184586r-14680,34984l284552,249134r-29422,22734l257721,271868r68874,39388l363324,352463r16980,68295l389928,541413,274171,593884r-79203,17490l115763,593884,,541413,1193,475054,13408,418826,33204,372330,57141,335167r46535,-47920l119392,27569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">
                  <v:path arrowok="t"/>
                </v:shape>
                <v:shape id="Graphic 91" style="position:absolute;left:2322;top:10664;width:5582;height:6413;visibility:visible;mso-wrap-style:square;v-text-anchor:top" coordsize="558165,641350" o:spid="_x0000_s1086" fillcolor="#205e9e" stroked="f" path="m557631,345960l438238,148615r-95605,8357l343204,152717r-7670,-48273l314172,62522,281609,29464,240309,7785,192760,,145199,7785,103911,29464,71335,62522,49987,104444r-7671,48273l48348,195694r16980,38214l91528,265658r33706,23521l108737,301294,59931,351561,34810,390550,14058,439318,1244,498309,,567918r121424,55042l204508,641299r83070,-18339l409016,567918r-4864,-60807l413715,501383r21679,-20180l478383,434530r79248,-885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">
                  <v:path arrowok="t"/>
                </v:shape>
                <v:shape id="Graphic 92" style="position:absolute;left:2322;top:10664;width:4096;height:6413;visibility:visible;mso-wrap-style:square;v-text-anchor:top" coordsize="409575,641350" o:spid="_x0000_s1087" filled="f" strokecolor="white" strokeweight=".28997mm" path="m125234,289178l91533,265653,65335,233911,48357,195688,42316,152717r7670,-48274l71344,62520,103912,29462,145210,7784,192760,r47550,7784l281608,29462r32568,33058l335534,104443r7670,48274l337744,193611r-15399,36693l298477,261316r-30863,23849l270332,285165r72247,41323l381107,369716r17812,71640l409016,567918,287589,622954r-83081,18345l121426,622954,,567918,1247,498304,14057,439319,34821,390544,59930,351562,85774,321952r39460,-3277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">
                  <v:path arrowok="t"/>
                </v:shape>
                <v:shape id="Graphic 93" style="position:absolute;left:1332;top:13986;width:6471;height:6413;visibility:visible;mso-wrap-style:square;v-text-anchor:top" coordsize="647065,641350" o:spid="_x0000_s1088" fillcolor="#205e9e" stroked="f" path="m646722,380898l527329,183553,334899,200355r2832,-6744l343192,152717r-7671,-48273l314159,62522,281597,29464,240296,7785,192747,,145186,7785,103898,29464,71323,62522,49974,104444r-7671,48273l48336,195694r16980,38214l91516,265658r33706,23521l108737,301307,59918,351574,34810,390550,14046,439331,1244,498309,,567931r121424,55042l204508,641311r83070,-18338l409016,567931r-1435,-17818l444931,550392r42596,-4927l502805,536321r21679,-20181l567474,469468r79248,-885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">
                  <v:path arrowok="t"/>
                </v:shape>
                <v:shape id="Graphic 94" style="position:absolute;left:1332;top:13986;width:4096;height:6413;visibility:visible;mso-wrap-style:square;v-text-anchor:top" coordsize="409575,641350" o:spid="_x0000_s1089" filled="f" strokecolor="white" strokeweight=".28997mm" path="m125222,289178l91520,265653,65322,233911,48344,195688,42303,152717r7670,-48274l71332,62520,103899,29462,145197,7784,192747,r47555,7784l281601,29462r32566,33058l335523,104443r7669,48274l337731,193613r-15399,36696l298465,261322r-30864,23843l270319,285165r72247,41323l381096,369717r17816,71645l409016,567931,287589,622966r-83081,18345l121426,622966,,567931,1243,498313,14051,439326,34815,390551,59923,351568,85767,321958r39455,-327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">
                  <v:path arrowok="t"/>
                </v:shape>
                <v:shape id="Graphic 95" style="position:absolute;left:52;top:17611;width:6953;height:6991;visibility:visible;mso-wrap-style:square;v-text-anchor:top" coordsize="695325,699135" o:spid="_x0000_s1090" fillcolor="#205e9e" stroked="f" path="m694766,290080l575373,92735,363550,111239,351586,82423,325958,48742,292773,22720,253619,5943,210045,,166458,5943,127304,22720,94119,48742,68491,82423,51968,122174r-5855,44234l52705,213233r18491,41656l99745,289471r36716,25628l118503,328307,65316,383082,37947,425564,15328,478701,1358,542975,,618820r132321,59969l222846,698779r90526,-19990l445681,618820,434682,480923r-5435,-21831l492975,459574r42596,-4927l550849,445503r21679,-20180l615518,378650r79248,-885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">
                  <v:path arrowok="t"/>
                </v:shape>
                <v:shape id="Graphic 96" style="position:absolute;left:52;top:17611;width:4457;height:6991;visibility:visible;mso-wrap-style:square;v-text-anchor:top" coordsize="445770,699135" o:spid="_x0000_s1091" filled="f" strokecolor="white" strokeweight=".28997mm" path="m136461,315099l99745,289466,71199,254879,52697,213229,46113,166408r5855,-44240l68492,82416,94122,48737,127299,22718,166460,5943,210045,r43574,5943l292776,22718r33175,26019l351583,82416r16525,39752l373964,166408r-5950,44562l351234,250956r-26005,33793l291604,310730r2959,l373284,355756r41982,47102l434675,480918r11006,137902l313373,678784r-90528,19989l132315,678784,,618820,1362,542971,15323,478702,37951,425557,65311,383080,93472,350815r42989,-3571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">
                  <v:path arrowok="t"/>
                </v:shape>
                <v:shape id="Image 97" style="position:absolute;left:2484;width:37882;height:27431;visibility:visible;mso-wrap-style:square" o:spid="_x0000_s1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">
                  <v:imagedata o:title="" r:id="rId61"/>
                </v:shape>
                <v:shape id="Textbox 98" style="position:absolute;left:12067;top:4943;width:3226;height:1264;visibility:visible;mso-wrap-style:square;v-text-anchor:top" o:spid="_x0000_s109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v:textbox inset="0,0,0,0">
                    <w:txbxContent>
                      <w:p w:rsidR="00B5377B" w:rsidRDefault="00C76DC4" w14:paraId="2AA00E51" w14:textId="77777777">
                        <w:pPr>
                          <w:spacing w:line="194" w:lineRule="exact"/>
                          <w:rPr>
                            <w:rFonts w:ascii="Century Gothic"/>
                            <w:b/>
                            <w:sz w:val="16"/>
                          </w:rPr>
                        </w:pPr>
                        <w:r w:rsidRPr="005B32FC">
                          <w:rPr>
                            <w:rFonts w:ascii="Century Gothic"/>
                            <w:b/>
                            <w:color w:val="FFFFFF"/>
                            <w:spacing w:val="-2"/>
                            <w:w w:val="90"/>
                            <w:sz w:val="16"/>
                          </w:rPr>
                          <w:t>POLICY</w:t>
                        </w:r>
                      </w:p>
                    </w:txbxContent>
                  </v:textbox>
                </v:shape>
                <v:shape id="Textbox 99" style="position:absolute;left:19186;top:4943;width:2521;height:1264;visibility:visible;mso-wrap-style:square;v-text-anchor:top" o:spid="_x0000_s109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v:textbox inset="0,0,0,0">
                    <w:txbxContent>
                      <w:p w:rsidR="00B5377B" w:rsidRDefault="00C76DC4" w14:paraId="31C0FA78" w14:textId="77777777">
                        <w:pPr>
                          <w:spacing w:line="194" w:lineRule="exact"/>
                          <w:rPr>
                            <w:rFonts w:ascii="Century Gothic"/>
                            <w:b/>
                            <w:sz w:val="16"/>
                          </w:rPr>
                        </w:pPr>
                        <w:r>
                          <w:rPr>
                            <w:rFonts w:ascii="Century Gothic"/>
                            <w:b/>
                            <w:color w:val="D3DFC4"/>
                            <w:spacing w:val="-2"/>
                            <w:sz w:val="16"/>
                          </w:rPr>
                          <w:t>FIELD</w:t>
                        </w:r>
                      </w:p>
                    </w:txbxContent>
                  </v:textbox>
                </v:shape>
                <v:shape id="Textbox 100" style="position:absolute;left:24784;top:4943;width:4496;height:1264;visibility:visible;mso-wrap-style:square;v-text-anchor:top" o:spid="_x0000_s109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v:textbox inset="0,0,0,0">
                    <w:txbxContent>
                      <w:p w:rsidR="00B5377B" w:rsidRDefault="00C76DC4" w14:paraId="043B79DE" w14:textId="77777777">
                        <w:pPr>
                          <w:spacing w:line="194" w:lineRule="exact"/>
                          <w:rPr>
                            <w:rFonts w:ascii="Century Gothic"/>
                            <w:b/>
                            <w:sz w:val="16"/>
                          </w:rPr>
                        </w:pPr>
                        <w:r w:rsidRPr="00265989">
                          <w:rPr>
                            <w:rFonts w:ascii="Century Gothic"/>
                            <w:b/>
                            <w:color w:val="FFFFFF"/>
                            <w:w w:val="80"/>
                            <w:sz w:val="16"/>
                          </w:rPr>
                          <w:t>SCIENCE</w:t>
                        </w:r>
                        <w:r w:rsidRPr="00265989">
                          <w:rPr>
                            <w:rFonts w:ascii="Century Gothic"/>
                            <w:b/>
                            <w:color w:val="FFFFFF"/>
                            <w:spacing w:val="3"/>
                            <w:sz w:val="16"/>
                          </w:rPr>
                          <w:t xml:space="preserve"> </w:t>
                        </w:r>
                        <w:r w:rsidRPr="00265989">
                          <w:rPr>
                            <w:rFonts w:ascii="Century Gothic"/>
                            <w:b/>
                            <w:color w:val="FFFFFF"/>
                            <w:spacing w:val="-10"/>
                            <w:w w:val="95"/>
                            <w:sz w:val="16"/>
                          </w:rPr>
                          <w:t>&amp;</w:t>
                        </w:r>
                      </w:p>
                    </w:txbxContent>
                  </v:textbox>
                </v:shape>
                <v:shape id="Textbox 101" style="position:absolute;left:10490;top:5980;width:19539;height:1264;visibility:visible;mso-wrap-style:square;v-text-anchor:top" o:spid="_x0000_s109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v:textbox inset="0,0,0,0">
                    <w:txbxContent>
                      <w:p w:rsidR="00B5377B" w:rsidRDefault="00C76DC4" w14:paraId="79F11BD7" w14:textId="77777777">
                        <w:pPr>
                          <w:spacing w:line="194" w:lineRule="exact"/>
                          <w:rPr>
                            <w:rFonts w:ascii="Century Gothic"/>
                            <w:b/>
                            <w:sz w:val="16"/>
                          </w:rPr>
                        </w:pPr>
                        <w:r w:rsidRPr="00265989">
                          <w:rPr>
                            <w:rFonts w:ascii="Century Gothic"/>
                            <w:b/>
                            <w:color w:val="FFFFFF"/>
                            <w:w w:val="90"/>
                            <w:sz w:val="16"/>
                          </w:rPr>
                          <w:t>MANAGEMENT</w:t>
                        </w:r>
                        <w:r w:rsidRPr="00265989">
                          <w:rPr>
                            <w:rFonts w:ascii="Century Gothic"/>
                            <w:b/>
                            <w:color w:val="FFFFFF"/>
                            <w:spacing w:val="69"/>
                            <w:sz w:val="16"/>
                          </w:rPr>
                          <w:t xml:space="preserve"> </w:t>
                        </w:r>
                        <w:r w:rsidRPr="00265989">
                          <w:rPr>
                            <w:rFonts w:ascii="Century Gothic"/>
                            <w:b/>
                            <w:color w:val="FFFFFF"/>
                            <w:w w:val="90"/>
                            <w:sz w:val="16"/>
                          </w:rPr>
                          <w:t>OPERATIONS</w:t>
                        </w:r>
                        <w:r w:rsidRPr="00265989">
                          <w:rPr>
                            <w:rFonts w:ascii="Century Gothic"/>
                            <w:b/>
                            <w:color w:val="FFFFFF"/>
                            <w:spacing w:val="70"/>
                            <w:sz w:val="16"/>
                          </w:rPr>
                          <w:t xml:space="preserve"> </w:t>
                        </w:r>
                        <w:r w:rsidRPr="00265989">
                          <w:rPr>
                            <w:rFonts w:ascii="Century Gothic"/>
                            <w:b/>
                            <w:color w:val="FFFFFF"/>
                            <w:spacing w:val="-2"/>
                            <w:w w:val="90"/>
                            <w:sz w:val="16"/>
                          </w:rPr>
                          <w:t>TECHNOLOGY</w:t>
                        </w:r>
                      </w:p>
                    </w:txbxContent>
                  </v:textbox>
                </v:shape>
                <v:shape id="Textbox 102" style="position:absolute;left:12076;top:11985;width:16707;height:5309;visibility:visible;mso-wrap-style:square;v-text-anchor:top" o:spid="_x0000_s109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v:textbox inset="0,0,0,0">
                    <w:txbxContent>
                      <w:p w:rsidR="00B5377B" w:rsidRDefault="00C76DC4" w14:paraId="7CC1907C" w14:textId="77777777">
                        <w:pPr>
                          <w:spacing w:before="73" w:line="199" w:lineRule="auto"/>
                          <w:ind w:right="18" w:firstLine="220"/>
                          <w:rPr>
                            <w:rFonts w:ascii="Calibri"/>
                            <w:b/>
                            <w:sz w:val="37"/>
                          </w:rPr>
                        </w:pPr>
                        <w:r w:rsidRPr="00265989">
                          <w:rPr>
                            <w:rFonts w:ascii="Calibri"/>
                            <w:b/>
                            <w:color w:val="FFFFFF"/>
                            <w:sz w:val="37"/>
                          </w:rPr>
                          <w:t xml:space="preserve">National CAPS </w:t>
                        </w:r>
                        <w:r w:rsidRPr="00265989">
                          <w:rPr>
                            <w:rFonts w:ascii="Calibri"/>
                            <w:b/>
                            <w:color w:val="FFFFFF"/>
                            <w:spacing w:val="-4"/>
                            <w:sz w:val="37"/>
                          </w:rPr>
                          <w:t>Committee</w:t>
                        </w:r>
                        <w:r w:rsidRPr="00265989">
                          <w:rPr>
                            <w:rFonts w:ascii="Calibri"/>
                            <w:b/>
                            <w:color w:val="FFFFFF"/>
                            <w:spacing w:val="-17"/>
                            <w:sz w:val="37"/>
                          </w:rPr>
                          <w:t xml:space="preserve"> </w:t>
                        </w:r>
                        <w:r w:rsidRPr="00265989">
                          <w:rPr>
                            <w:rFonts w:ascii="Calibri"/>
                            <w:b/>
                            <w:color w:val="FFFFFF"/>
                            <w:spacing w:val="-4"/>
                            <w:sz w:val="37"/>
                          </w:rPr>
                          <w:t>(NCC)</w:t>
                        </w:r>
                      </w:p>
                    </w:txbxContent>
                  </v:textbox>
                </v:shape>
                <w10:anchorlock/>
              </v:group>
            </w:pict>
          </mc:Fallback>
        </mc:AlternateContent>
      </w:r>
    </w:p>
    <w:p w:rsidR="00B5377B" w:rsidRDefault="00C76DC4" w14:paraId="2CC3D003" w14:textId="77777777">
      <w:pPr>
        <w:spacing w:before="81"/>
        <w:ind w:left="3015"/>
        <w:rPr>
          <w:rFonts w:ascii="Century Gothic"/>
          <w:b/>
          <w:color w:val="205E9E"/>
          <w:spacing w:val="-2"/>
          <w:sz w:val="19"/>
        </w:rPr>
      </w:pPr>
      <w:r>
        <w:rPr>
          <w:rFonts w:ascii="Century Gothic"/>
          <w:b/>
          <w:color w:val="205E9E"/>
          <w:sz w:val="19"/>
        </w:rPr>
        <w:t>PPQ</w:t>
      </w:r>
      <w:r>
        <w:rPr>
          <w:rFonts w:ascii="Century Gothic"/>
          <w:b/>
          <w:color w:val="205E9E"/>
          <w:spacing w:val="2"/>
          <w:sz w:val="19"/>
        </w:rPr>
        <w:t xml:space="preserve"> </w:t>
      </w:r>
      <w:r>
        <w:rPr>
          <w:rFonts w:ascii="Century Gothic"/>
          <w:b/>
          <w:color w:val="205E9E"/>
          <w:sz w:val="19"/>
        </w:rPr>
        <w:t>&amp;</w:t>
      </w:r>
      <w:r>
        <w:rPr>
          <w:rFonts w:ascii="Century Gothic"/>
          <w:b/>
          <w:color w:val="205E9E"/>
          <w:spacing w:val="2"/>
          <w:sz w:val="19"/>
        </w:rPr>
        <w:t xml:space="preserve"> </w:t>
      </w:r>
      <w:r>
        <w:rPr>
          <w:rFonts w:ascii="Century Gothic"/>
          <w:b/>
          <w:color w:val="205E9E"/>
          <w:sz w:val="19"/>
        </w:rPr>
        <w:t>STATE</w:t>
      </w:r>
      <w:r>
        <w:rPr>
          <w:rFonts w:ascii="Century Gothic"/>
          <w:b/>
          <w:color w:val="205E9E"/>
          <w:spacing w:val="2"/>
          <w:sz w:val="19"/>
        </w:rPr>
        <w:t xml:space="preserve"> </w:t>
      </w:r>
      <w:r>
        <w:rPr>
          <w:rFonts w:ascii="Century Gothic"/>
          <w:b/>
          <w:color w:val="205E9E"/>
          <w:spacing w:val="-2"/>
          <w:sz w:val="19"/>
        </w:rPr>
        <w:t>REPRESENTATIVES</w:t>
      </w:r>
    </w:p>
    <w:p w:rsidR="00265989" w:rsidP="008A5238" w:rsidRDefault="00265989" w14:paraId="75423FAF" w14:textId="77777777">
      <w:pPr>
        <w:spacing w:line="223" w:lineRule="auto"/>
        <w:ind w:left="266"/>
        <w:rPr>
          <w:color w:val="231F20"/>
          <w:sz w:val="20"/>
        </w:rPr>
      </w:pPr>
    </w:p>
    <w:p w:rsidRPr="003B0AA0" w:rsidR="008A5238" w:rsidP="008A5238" w:rsidRDefault="008A5238" w14:paraId="34BC42E9" w14:textId="37DEB13D">
      <w:pPr>
        <w:spacing w:line="223" w:lineRule="auto"/>
        <w:ind w:left="266"/>
        <w:rPr>
          <w:sz w:val="20"/>
        </w:rPr>
      </w:pPr>
      <w:r w:rsidRPr="003B0AA0">
        <w:rPr>
          <w:color w:val="231F20"/>
          <w:sz w:val="20"/>
        </w:rPr>
        <w:t>The NCC represents PPQ and State Cooperators</w:t>
      </w:r>
      <w:r>
        <w:rPr>
          <w:color w:val="231F20"/>
          <w:sz w:val="20"/>
        </w:rPr>
        <w:t xml:space="preserve"> </w:t>
      </w:r>
      <w:r w:rsidRPr="003B0AA0">
        <w:rPr>
          <w:color w:val="231F20"/>
          <w:sz w:val="20"/>
        </w:rPr>
        <w:t>at the national and state level, and provides</w:t>
      </w:r>
    </w:p>
    <w:p w:rsidRPr="003B0AA0" w:rsidR="008A5238" w:rsidP="008A5238" w:rsidRDefault="008A5238" w14:paraId="355FBBB6" w14:textId="77777777">
      <w:pPr>
        <w:spacing w:before="2" w:line="223" w:lineRule="auto"/>
        <w:ind w:left="266"/>
        <w:rPr>
          <w:sz w:val="20"/>
        </w:rPr>
      </w:pPr>
      <w:r w:rsidRPr="003B0AA0">
        <w:rPr>
          <w:color w:val="231F20"/>
          <w:sz w:val="20"/>
        </w:rPr>
        <w:t>guidance for APHIS’ Pest Detection Program.</w:t>
      </w:r>
    </w:p>
    <w:p w:rsidR="008A5238" w:rsidP="008A5238" w:rsidRDefault="008A5238" w14:paraId="7FDA7042" w14:textId="77777777">
      <w:pPr>
        <w:spacing w:before="81"/>
        <w:rPr>
          <w:rFonts w:ascii="Century Gothic"/>
          <w:b/>
          <w:sz w:val="19"/>
        </w:rPr>
      </w:pPr>
    </w:p>
    <w:p w:rsidR="00B5377B" w:rsidRDefault="00C76DC4" w14:paraId="6F0FC759" w14:textId="699F5ADD">
      <w:pPr>
        <w:pStyle w:val="BodyText"/>
        <w:spacing w:before="82"/>
        <w:rPr>
          <w:rFonts w:ascii="Century Gothic"/>
          <w:b/>
          <w:sz w:val="20"/>
        </w:rPr>
      </w:pPr>
      <w:r>
        <w:rPr>
          <w:noProof/>
        </w:rPr>
        <mc:AlternateContent>
          <mc:Choice Requires="wpg">
            <w:drawing>
              <wp:inline distT="0" distB="0" distL="0" distR="0" wp14:anchorId="7917F926" wp14:editId="652D4185">
                <wp:extent cx="4547235" cy="2971800"/>
                <wp:effectExtent l="0" t="0" r="5715" b="0"/>
                <wp:docPr id="106" name="Group 106" descr="Each states' CAPS Program is comprised of a State Plant Regulatory Official (SPRO), State Survey Coordinator (SSC), State Plant Health Director (SPHD), and Pest Survey Specialist (PS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47235" cy="2971800"/>
                          <a:chOff x="0" y="0"/>
                          <a:chExt cx="4547235" cy="2971800"/>
                        </a:xfrm>
                      </wpg:grpSpPr>
                      <pic:pic xmlns:pic="http://schemas.openxmlformats.org/drawingml/2006/picture">
                        <pic:nvPicPr>
                          <pic:cNvPr id="107" name="Image 107"/>
                          <pic:cNvPicPr/>
                        </pic:nvPicPr>
                        <pic:blipFill>
                          <a:blip r:embed="rId62" cstate="print"/>
                          <a:stretch>
                            <a:fillRect/>
                          </a:stretch>
                        </pic:blipFill>
                        <pic:spPr>
                          <a:xfrm>
                            <a:off x="1095688" y="851118"/>
                            <a:ext cx="3451222" cy="2108426"/>
                          </a:xfrm>
                          <a:prstGeom prst="rect">
                            <a:avLst/>
                          </a:prstGeom>
                        </pic:spPr>
                      </pic:pic>
                      <wps:wsp>
                        <wps:cNvPr id="108" name="Graphic 108"/>
                        <wps:cNvSpPr/>
                        <wps:spPr>
                          <a:xfrm>
                            <a:off x="0" y="82500"/>
                            <a:ext cx="2115820" cy="2012314"/>
                          </a:xfrm>
                          <a:custGeom>
                            <a:avLst/>
                            <a:gdLst/>
                            <a:ahLst/>
                            <a:cxnLst/>
                            <a:rect l="l" t="t" r="r" b="b"/>
                            <a:pathLst>
                              <a:path w="2115820" h="2012314">
                                <a:moveTo>
                                  <a:pt x="1057846" y="0"/>
                                </a:moveTo>
                                <a:lnTo>
                                  <a:pt x="730961" y="662355"/>
                                </a:lnTo>
                                <a:lnTo>
                                  <a:pt x="0" y="768565"/>
                                </a:lnTo>
                                <a:lnTo>
                                  <a:pt x="528929" y="1284135"/>
                                </a:lnTo>
                                <a:lnTo>
                                  <a:pt x="404063" y="2012137"/>
                                </a:lnTo>
                                <a:lnTo>
                                  <a:pt x="1057846" y="1668424"/>
                                </a:lnTo>
                                <a:lnTo>
                                  <a:pt x="1711629" y="2012137"/>
                                </a:lnTo>
                                <a:lnTo>
                                  <a:pt x="1586763" y="1284135"/>
                                </a:lnTo>
                                <a:lnTo>
                                  <a:pt x="2115693" y="768565"/>
                                </a:lnTo>
                                <a:lnTo>
                                  <a:pt x="1384731" y="662355"/>
                                </a:lnTo>
                                <a:lnTo>
                                  <a:pt x="1057846" y="0"/>
                                </a:lnTo>
                                <a:close/>
                              </a:path>
                            </a:pathLst>
                          </a:custGeom>
                          <a:solidFill>
                            <a:srgbClr val="205E9E"/>
                          </a:solidFill>
                        </wps:spPr>
                        <wps:bodyPr wrap="square" lIns="0" tIns="0" rIns="0" bIns="0" rtlCol="0">
                          <a:prstTxWarp prst="textNoShape">
                            <a:avLst/>
                          </a:prstTxWarp>
                          <a:noAutofit/>
                        </wps:bodyPr>
                      </wps:wsp>
                      <wps:wsp>
                        <wps:cNvPr id="109" name="Graphic 109"/>
                        <wps:cNvSpPr/>
                        <wps:spPr>
                          <a:xfrm>
                            <a:off x="1060543" y="1108682"/>
                            <a:ext cx="1270" cy="516890"/>
                          </a:xfrm>
                          <a:custGeom>
                            <a:avLst/>
                            <a:gdLst/>
                            <a:ahLst/>
                            <a:cxnLst/>
                            <a:rect l="l" t="t" r="r" b="b"/>
                            <a:pathLst>
                              <a:path h="516890">
                                <a:moveTo>
                                  <a:pt x="0" y="0"/>
                                </a:moveTo>
                                <a:lnTo>
                                  <a:pt x="0" y="516356"/>
                                </a:lnTo>
                              </a:path>
                            </a:pathLst>
                          </a:custGeom>
                          <a:solidFill>
                            <a:srgbClr val="FFFFFF"/>
                          </a:solidFill>
                        </wps:spPr>
                        <wps:bodyPr wrap="square" lIns="0" tIns="0" rIns="0" bIns="0" rtlCol="0">
                          <a:prstTxWarp prst="textNoShape">
                            <a:avLst/>
                          </a:prstTxWarp>
                          <a:noAutofit/>
                        </wps:bodyPr>
                      </wps:wsp>
                      <wps:wsp>
                        <wps:cNvPr id="110" name="Graphic 110"/>
                        <wps:cNvSpPr/>
                        <wps:spPr>
                          <a:xfrm>
                            <a:off x="1060543" y="1108675"/>
                            <a:ext cx="1270" cy="516890"/>
                          </a:xfrm>
                          <a:custGeom>
                            <a:avLst/>
                            <a:gdLst/>
                            <a:ahLst/>
                            <a:cxnLst/>
                            <a:rect l="l" t="t" r="r" b="b"/>
                            <a:pathLst>
                              <a:path h="516890">
                                <a:moveTo>
                                  <a:pt x="0" y="0"/>
                                </a:moveTo>
                                <a:lnTo>
                                  <a:pt x="0" y="516356"/>
                                </a:lnTo>
                              </a:path>
                            </a:pathLst>
                          </a:custGeom>
                          <a:ln w="10439">
                            <a:solidFill>
                              <a:srgbClr val="FFFFFF"/>
                            </a:solidFill>
                            <a:prstDash val="solid"/>
                          </a:ln>
                        </wps:spPr>
                        <wps:bodyPr wrap="square" lIns="0" tIns="0" rIns="0" bIns="0" rtlCol="0">
                          <a:prstTxWarp prst="textNoShape">
                            <a:avLst/>
                          </a:prstTxWarp>
                          <a:noAutofit/>
                        </wps:bodyPr>
                      </wps:wsp>
                      <wps:wsp>
                        <wps:cNvPr id="111" name="Graphic 111"/>
                        <wps:cNvSpPr/>
                        <wps:spPr>
                          <a:xfrm>
                            <a:off x="607893" y="1309536"/>
                            <a:ext cx="894080" cy="1270"/>
                          </a:xfrm>
                          <a:custGeom>
                            <a:avLst/>
                            <a:gdLst/>
                            <a:ahLst/>
                            <a:cxnLst/>
                            <a:rect l="l" t="t" r="r" b="b"/>
                            <a:pathLst>
                              <a:path w="894080">
                                <a:moveTo>
                                  <a:pt x="893457" y="0"/>
                                </a:moveTo>
                                <a:lnTo>
                                  <a:pt x="0" y="0"/>
                                </a:lnTo>
                              </a:path>
                            </a:pathLst>
                          </a:custGeom>
                          <a:solidFill>
                            <a:srgbClr val="FFFFFF"/>
                          </a:solidFill>
                        </wps:spPr>
                        <wps:bodyPr wrap="square" lIns="0" tIns="0" rIns="0" bIns="0" rtlCol="0">
                          <a:prstTxWarp prst="textNoShape">
                            <a:avLst/>
                          </a:prstTxWarp>
                          <a:noAutofit/>
                        </wps:bodyPr>
                      </wps:wsp>
                      <wps:wsp>
                        <wps:cNvPr id="112" name="Graphic 112"/>
                        <wps:cNvSpPr/>
                        <wps:spPr>
                          <a:xfrm>
                            <a:off x="607889" y="1309536"/>
                            <a:ext cx="894080" cy="1270"/>
                          </a:xfrm>
                          <a:custGeom>
                            <a:avLst/>
                            <a:gdLst/>
                            <a:ahLst/>
                            <a:cxnLst/>
                            <a:rect l="l" t="t" r="r" b="b"/>
                            <a:pathLst>
                              <a:path w="894080">
                                <a:moveTo>
                                  <a:pt x="0" y="0"/>
                                </a:moveTo>
                                <a:lnTo>
                                  <a:pt x="893457" y="0"/>
                                </a:lnTo>
                              </a:path>
                            </a:pathLst>
                          </a:custGeom>
                          <a:ln w="10439">
                            <a:solidFill>
                              <a:srgbClr val="FFFFFF"/>
                            </a:solidFill>
                            <a:prstDash val="solid"/>
                          </a:ln>
                        </wps:spPr>
                        <wps:bodyPr wrap="square" lIns="0" tIns="0" rIns="0" bIns="0" rtlCol="0">
                          <a:prstTxWarp prst="textNoShape">
                            <a:avLst/>
                          </a:prstTxWarp>
                          <a:noAutofit/>
                        </wps:bodyPr>
                      </wps:wsp>
                      <wps:wsp>
                        <wps:cNvPr id="113" name="Graphic 113"/>
                        <wps:cNvSpPr/>
                        <wps:spPr>
                          <a:xfrm>
                            <a:off x="2711462" y="6"/>
                            <a:ext cx="1270" cy="250190"/>
                          </a:xfrm>
                          <a:custGeom>
                            <a:avLst/>
                            <a:gdLst/>
                            <a:ahLst/>
                            <a:cxnLst/>
                            <a:rect l="l" t="t" r="r" b="b"/>
                            <a:pathLst>
                              <a:path h="250190">
                                <a:moveTo>
                                  <a:pt x="0" y="249593"/>
                                </a:moveTo>
                                <a:lnTo>
                                  <a:pt x="0" y="0"/>
                                </a:lnTo>
                                <a:lnTo>
                                  <a:pt x="0" y="249593"/>
                                </a:lnTo>
                                <a:close/>
                              </a:path>
                            </a:pathLst>
                          </a:custGeom>
                          <a:solidFill>
                            <a:srgbClr val="D1D3D4"/>
                          </a:solidFill>
                        </wps:spPr>
                        <wps:bodyPr wrap="square" lIns="0" tIns="0" rIns="0" bIns="0" rtlCol="0">
                          <a:prstTxWarp prst="textNoShape">
                            <a:avLst/>
                          </a:prstTxWarp>
                          <a:noAutofit/>
                        </wps:bodyPr>
                      </wps:wsp>
                      <wps:wsp>
                        <wps:cNvPr id="114" name="Graphic 114"/>
                        <wps:cNvSpPr/>
                        <wps:spPr>
                          <a:xfrm>
                            <a:off x="2711462" y="249599"/>
                            <a:ext cx="1270" cy="438150"/>
                          </a:xfrm>
                          <a:custGeom>
                            <a:avLst/>
                            <a:gdLst/>
                            <a:ahLst/>
                            <a:cxnLst/>
                            <a:rect l="l" t="t" r="r" b="b"/>
                            <a:pathLst>
                              <a:path h="438150">
                                <a:moveTo>
                                  <a:pt x="0" y="0"/>
                                </a:moveTo>
                                <a:lnTo>
                                  <a:pt x="0" y="437769"/>
                                </a:lnTo>
                              </a:path>
                            </a:pathLst>
                          </a:custGeom>
                          <a:ln w="93992">
                            <a:solidFill>
                              <a:srgbClr val="BCBEC0"/>
                            </a:solidFill>
                            <a:prstDash val="solid"/>
                          </a:ln>
                        </wps:spPr>
                        <wps:bodyPr wrap="square" lIns="0" tIns="0" rIns="0" bIns="0" rtlCol="0">
                          <a:prstTxWarp prst="textNoShape">
                            <a:avLst/>
                          </a:prstTxWarp>
                          <a:noAutofit/>
                        </wps:bodyPr>
                      </wps:wsp>
                      <wps:wsp>
                        <wps:cNvPr id="115" name="Graphic 115"/>
                        <wps:cNvSpPr/>
                        <wps:spPr>
                          <a:xfrm>
                            <a:off x="2538040" y="0"/>
                            <a:ext cx="347345" cy="300355"/>
                          </a:xfrm>
                          <a:custGeom>
                            <a:avLst/>
                            <a:gdLst/>
                            <a:ahLst/>
                            <a:cxnLst/>
                            <a:rect l="l" t="t" r="r" b="b"/>
                            <a:pathLst>
                              <a:path w="347345" h="300355">
                                <a:moveTo>
                                  <a:pt x="173418" y="0"/>
                                </a:moveTo>
                                <a:lnTo>
                                  <a:pt x="0" y="300342"/>
                                </a:lnTo>
                                <a:lnTo>
                                  <a:pt x="346849" y="300342"/>
                                </a:lnTo>
                                <a:lnTo>
                                  <a:pt x="173418" y="0"/>
                                </a:lnTo>
                                <a:close/>
                              </a:path>
                            </a:pathLst>
                          </a:custGeom>
                          <a:solidFill>
                            <a:srgbClr val="BCBEC0"/>
                          </a:solidFill>
                        </wps:spPr>
                        <wps:bodyPr wrap="square" lIns="0" tIns="0" rIns="0" bIns="0" rtlCol="0">
                          <a:prstTxWarp prst="textNoShape">
                            <a:avLst/>
                          </a:prstTxWarp>
                          <a:noAutofit/>
                        </wps:bodyPr>
                      </wps:wsp>
                      <wps:wsp>
                        <wps:cNvPr id="116" name="Graphic 116"/>
                        <wps:cNvSpPr/>
                        <wps:spPr>
                          <a:xfrm>
                            <a:off x="3126644" y="496980"/>
                            <a:ext cx="1270" cy="250190"/>
                          </a:xfrm>
                          <a:custGeom>
                            <a:avLst/>
                            <a:gdLst/>
                            <a:ahLst/>
                            <a:cxnLst/>
                            <a:rect l="l" t="t" r="r" b="b"/>
                            <a:pathLst>
                              <a:path h="250190">
                                <a:moveTo>
                                  <a:pt x="0" y="249581"/>
                                </a:moveTo>
                                <a:lnTo>
                                  <a:pt x="0" y="0"/>
                                </a:lnTo>
                                <a:lnTo>
                                  <a:pt x="0" y="249581"/>
                                </a:lnTo>
                                <a:close/>
                              </a:path>
                            </a:pathLst>
                          </a:custGeom>
                          <a:solidFill>
                            <a:srgbClr val="D1D3D4"/>
                          </a:solidFill>
                        </wps:spPr>
                        <wps:bodyPr wrap="square" lIns="0" tIns="0" rIns="0" bIns="0" rtlCol="0">
                          <a:prstTxWarp prst="textNoShape">
                            <a:avLst/>
                          </a:prstTxWarp>
                          <a:noAutofit/>
                        </wps:bodyPr>
                      </wps:wsp>
                      <wps:wsp>
                        <wps:cNvPr id="117" name="Graphic 117"/>
                        <wps:cNvSpPr/>
                        <wps:spPr>
                          <a:xfrm>
                            <a:off x="3126644" y="59211"/>
                            <a:ext cx="1270" cy="438150"/>
                          </a:xfrm>
                          <a:custGeom>
                            <a:avLst/>
                            <a:gdLst/>
                            <a:ahLst/>
                            <a:cxnLst/>
                            <a:rect l="l" t="t" r="r" b="b"/>
                            <a:pathLst>
                              <a:path h="438150">
                                <a:moveTo>
                                  <a:pt x="0" y="437768"/>
                                </a:moveTo>
                                <a:lnTo>
                                  <a:pt x="0" y="0"/>
                                </a:lnTo>
                              </a:path>
                            </a:pathLst>
                          </a:custGeom>
                          <a:ln w="93992">
                            <a:solidFill>
                              <a:srgbClr val="BCBEC0"/>
                            </a:solidFill>
                            <a:prstDash val="solid"/>
                          </a:ln>
                        </wps:spPr>
                        <wps:bodyPr wrap="square" lIns="0" tIns="0" rIns="0" bIns="0" rtlCol="0">
                          <a:prstTxWarp prst="textNoShape">
                            <a:avLst/>
                          </a:prstTxWarp>
                          <a:noAutofit/>
                        </wps:bodyPr>
                      </wps:wsp>
                      <wps:wsp>
                        <wps:cNvPr id="118" name="Graphic 118"/>
                        <wps:cNvSpPr/>
                        <wps:spPr>
                          <a:xfrm>
                            <a:off x="2953218" y="446237"/>
                            <a:ext cx="347345" cy="300355"/>
                          </a:xfrm>
                          <a:custGeom>
                            <a:avLst/>
                            <a:gdLst/>
                            <a:ahLst/>
                            <a:cxnLst/>
                            <a:rect l="l" t="t" r="r" b="b"/>
                            <a:pathLst>
                              <a:path w="347345" h="300355">
                                <a:moveTo>
                                  <a:pt x="346849" y="0"/>
                                </a:moveTo>
                                <a:lnTo>
                                  <a:pt x="0" y="0"/>
                                </a:lnTo>
                                <a:lnTo>
                                  <a:pt x="173431" y="300329"/>
                                </a:lnTo>
                                <a:lnTo>
                                  <a:pt x="346849" y="0"/>
                                </a:lnTo>
                                <a:close/>
                              </a:path>
                            </a:pathLst>
                          </a:custGeom>
                          <a:solidFill>
                            <a:srgbClr val="BCBEC0"/>
                          </a:solidFill>
                        </wps:spPr>
                        <wps:bodyPr wrap="square" lIns="0" tIns="0" rIns="0" bIns="0" rtlCol="0">
                          <a:prstTxWarp prst="textNoShape">
                            <a:avLst/>
                          </a:prstTxWarp>
                          <a:noAutofit/>
                        </wps:bodyPr>
                      </wps:wsp>
                      <pic:pic xmlns:pic="http://schemas.openxmlformats.org/drawingml/2006/picture">
                        <pic:nvPicPr>
                          <pic:cNvPr id="119" name="Image 119"/>
                          <pic:cNvPicPr/>
                        </pic:nvPicPr>
                        <pic:blipFill>
                          <a:blip r:embed="rId63" cstate="print"/>
                          <a:stretch>
                            <a:fillRect/>
                          </a:stretch>
                        </pic:blipFill>
                        <pic:spPr>
                          <a:xfrm>
                            <a:off x="681390" y="2333223"/>
                            <a:ext cx="1335846" cy="638552"/>
                          </a:xfrm>
                          <a:prstGeom prst="rect">
                            <a:avLst/>
                          </a:prstGeom>
                        </pic:spPr>
                      </pic:pic>
                      <wps:wsp>
                        <wps:cNvPr id="120" name="Textbox 120"/>
                        <wps:cNvSpPr txBox="1"/>
                        <wps:spPr>
                          <a:xfrm>
                            <a:off x="0" y="0"/>
                            <a:ext cx="4547235" cy="2971800"/>
                          </a:xfrm>
                          <a:prstGeom prst="rect">
                            <a:avLst/>
                          </a:prstGeom>
                        </wps:spPr>
                        <wps:txbx>
                          <w:txbxContent>
                            <w:p w:rsidR="00B5377B" w:rsidRDefault="00B5377B" w14:paraId="5A5E2350" w14:textId="77777777">
                              <w:pPr>
                                <w:rPr>
                                  <w:rFonts w:ascii="Century Gothic"/>
                                  <w:b/>
                                  <w:sz w:val="28"/>
                                </w:rPr>
                              </w:pPr>
                            </w:p>
                            <w:p w:rsidR="00B5377B" w:rsidRDefault="00B5377B" w14:paraId="687D8D26" w14:textId="77777777">
                              <w:pPr>
                                <w:rPr>
                                  <w:rFonts w:ascii="Century Gothic"/>
                                  <w:b/>
                                  <w:sz w:val="28"/>
                                </w:rPr>
                              </w:pPr>
                            </w:p>
                            <w:p w:rsidR="00B5377B" w:rsidRDefault="00B5377B" w14:paraId="339CE9E2" w14:textId="77777777">
                              <w:pPr>
                                <w:spacing w:before="312"/>
                                <w:rPr>
                                  <w:rFonts w:ascii="Century Gothic"/>
                                  <w:b/>
                                  <w:sz w:val="28"/>
                                </w:rPr>
                              </w:pPr>
                            </w:p>
                            <w:p w:rsidR="00B5377B" w:rsidRDefault="00C76DC4" w14:paraId="25C55F57" w14:textId="77777777">
                              <w:pPr>
                                <w:spacing w:before="1"/>
                                <w:ind w:left="537"/>
                                <w:rPr>
                                  <w:rFonts w:ascii="Calibri"/>
                                  <w:b/>
                                  <w:sz w:val="28"/>
                                </w:rPr>
                              </w:pPr>
                              <w:r>
                                <w:rPr>
                                  <w:rFonts w:ascii="Calibri"/>
                                  <w:b/>
                                  <w:color w:val="FFFFFF"/>
                                  <w:spacing w:val="-4"/>
                                  <w:sz w:val="28"/>
                                </w:rPr>
                                <w:t>State</w:t>
                              </w:r>
                              <w:r>
                                <w:rPr>
                                  <w:rFonts w:ascii="Calibri"/>
                                  <w:b/>
                                  <w:color w:val="FFFFFF"/>
                                  <w:spacing w:val="-10"/>
                                  <w:sz w:val="28"/>
                                </w:rPr>
                                <w:t xml:space="preserve"> </w:t>
                              </w:r>
                              <w:r>
                                <w:rPr>
                                  <w:rFonts w:ascii="Calibri"/>
                                  <w:b/>
                                  <w:color w:val="FFFFFF"/>
                                  <w:spacing w:val="-4"/>
                                  <w:sz w:val="28"/>
                                </w:rPr>
                                <w:t>CAPS</w:t>
                              </w:r>
                              <w:r>
                                <w:rPr>
                                  <w:rFonts w:ascii="Calibri"/>
                                  <w:b/>
                                  <w:color w:val="FFFFFF"/>
                                  <w:spacing w:val="-10"/>
                                  <w:sz w:val="28"/>
                                </w:rPr>
                                <w:t xml:space="preserve"> </w:t>
                              </w:r>
                              <w:r>
                                <w:rPr>
                                  <w:rFonts w:ascii="Calibri"/>
                                  <w:b/>
                                  <w:color w:val="FFFFFF"/>
                                  <w:spacing w:val="-4"/>
                                  <w:sz w:val="28"/>
                                </w:rPr>
                                <w:t>Program</w:t>
                              </w:r>
                            </w:p>
                            <w:p w:rsidR="00B5377B" w:rsidRDefault="00C76DC4" w14:paraId="1FE75716" w14:textId="77777777">
                              <w:pPr>
                                <w:tabs>
                                  <w:tab w:val="left" w:pos="817"/>
                                </w:tabs>
                                <w:spacing w:before="105"/>
                                <w:ind w:right="4938"/>
                                <w:jc w:val="right"/>
                                <w:rPr>
                                  <w:rFonts w:ascii="Century Gothic"/>
                                  <w:b/>
                                  <w:sz w:val="20"/>
                                </w:rPr>
                              </w:pPr>
                              <w:r>
                                <w:rPr>
                                  <w:rFonts w:ascii="Century Gothic"/>
                                  <w:b/>
                                  <w:color w:val="FFFFFF"/>
                                  <w:spacing w:val="-2"/>
                                  <w:sz w:val="20"/>
                                </w:rPr>
                                <w:t>STATE</w:t>
                              </w:r>
                              <w:r>
                                <w:rPr>
                                  <w:rFonts w:ascii="Century Gothic"/>
                                  <w:b/>
                                  <w:color w:val="FFFFFF"/>
                                  <w:sz w:val="20"/>
                                </w:rPr>
                                <w:tab/>
                              </w:r>
                              <w:r>
                                <w:rPr>
                                  <w:rFonts w:ascii="Century Gothic"/>
                                  <w:b/>
                                  <w:color w:val="FFFFFF"/>
                                  <w:spacing w:val="-5"/>
                                  <w:sz w:val="20"/>
                                </w:rPr>
                                <w:t>PPQ</w:t>
                              </w:r>
                            </w:p>
                            <w:p w:rsidR="00B5377B" w:rsidRDefault="00C76DC4" w14:paraId="0904AF9A" w14:textId="77777777">
                              <w:pPr>
                                <w:tabs>
                                  <w:tab w:val="left" w:pos="728"/>
                                </w:tabs>
                                <w:spacing w:before="60"/>
                                <w:ind w:right="4903"/>
                                <w:jc w:val="right"/>
                                <w:rPr>
                                  <w:rFonts w:ascii="Century Gothic"/>
                                  <w:b/>
                                  <w:sz w:val="17"/>
                                </w:rPr>
                              </w:pPr>
                              <w:r>
                                <w:rPr>
                                  <w:rFonts w:ascii="Century Gothic"/>
                                  <w:b/>
                                  <w:color w:val="FFFFFF"/>
                                  <w:spacing w:val="-4"/>
                                  <w:sz w:val="17"/>
                                </w:rPr>
                                <w:t>SPRO</w:t>
                              </w:r>
                              <w:r>
                                <w:rPr>
                                  <w:rFonts w:ascii="Century Gothic"/>
                                  <w:b/>
                                  <w:color w:val="FFFFFF"/>
                                  <w:sz w:val="17"/>
                                </w:rPr>
                                <w:tab/>
                              </w:r>
                              <w:r>
                                <w:rPr>
                                  <w:rFonts w:ascii="Century Gothic"/>
                                  <w:b/>
                                  <w:color w:val="FFFFFF"/>
                                  <w:spacing w:val="-4"/>
                                  <w:sz w:val="17"/>
                                </w:rPr>
                                <w:t>SPHD</w:t>
                              </w:r>
                            </w:p>
                            <w:p w:rsidR="00B5377B" w:rsidRDefault="00C76DC4" w14:paraId="13D15ACC" w14:textId="77777777">
                              <w:pPr>
                                <w:tabs>
                                  <w:tab w:val="left" w:pos="736"/>
                                </w:tabs>
                                <w:spacing w:before="22"/>
                                <w:ind w:right="4977"/>
                                <w:jc w:val="right"/>
                                <w:rPr>
                                  <w:rFonts w:ascii="Century Gothic"/>
                                  <w:b/>
                                  <w:sz w:val="17"/>
                                </w:rPr>
                              </w:pPr>
                              <w:r>
                                <w:rPr>
                                  <w:rFonts w:ascii="Century Gothic"/>
                                  <w:b/>
                                  <w:color w:val="FFFFFF"/>
                                  <w:spacing w:val="-5"/>
                                  <w:sz w:val="17"/>
                                </w:rPr>
                                <w:t>SSC</w:t>
                              </w:r>
                              <w:r>
                                <w:rPr>
                                  <w:rFonts w:ascii="Century Gothic"/>
                                  <w:b/>
                                  <w:color w:val="FFFFFF"/>
                                  <w:sz w:val="17"/>
                                </w:rPr>
                                <w:tab/>
                              </w:r>
                              <w:r>
                                <w:rPr>
                                  <w:rFonts w:ascii="Century Gothic"/>
                                  <w:b/>
                                  <w:color w:val="FFFFFF"/>
                                  <w:spacing w:val="-5"/>
                                  <w:sz w:val="17"/>
                                </w:rPr>
                                <w:t>PSS</w:t>
                              </w:r>
                            </w:p>
                          </w:txbxContent>
                        </wps:txbx>
                        <wps:bodyPr wrap="square" lIns="0" tIns="0" rIns="0" bIns="0" rtlCol="0">
                          <a:noAutofit/>
                        </wps:bodyPr>
                      </wps:wsp>
                    </wpg:wgp>
                  </a:graphicData>
                </a:graphic>
              </wp:inline>
            </w:drawing>
          </mc:Choice>
          <mc:Fallback>
            <w:pict w14:anchorId="4D1B4BDF">
              <v:group id="Group 106" style="width:358.05pt;height:234pt;mso-position-horizontal-relative:char;mso-position-vertical-relative:line" alt="Each states' CAPS Program is comprised of a State Plant Regulatory Official (SPRO), State Survey Coordinator (SSC), State Plant Health Director (SPHD), and Pest Survey Specialist (PSS)" coordsize="45472,29718" o:spid="_x0000_s1098" w14:anchorId="7917F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">
                <v:shape id="Image 107" style="position:absolute;left:10956;top:8511;width:34513;height:21084;visibility:visible;mso-wrap-style:square" o:spid="_x0000_s10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">
                  <v:imagedata o:title="" r:id="rId64"/>
                </v:shape>
                <v:shape id="Graphic 108" style="position:absolute;top:825;width:21158;height:20123;visibility:visible;mso-wrap-style:square;v-text-anchor:top" coordsize="2115820,2012314" o:spid="_x0000_s1100" fillcolor="#205e9e" stroked="f" path="m1057846,l730961,662355,,768565r528929,515570l404063,2012137r653783,-343713l1711629,2012137,1586763,1284135,2115693,768565,1384731,662355,105784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">
                  <v:path arrowok="t"/>
                </v:shape>
                <v:shape id="Graphic 109" style="position:absolute;left:10605;top:11086;width:13;height:5169;visibility:visible;mso-wrap-style:square;v-text-anchor:top" coordsize="1270,516890" o:spid="_x0000_s1101" stroked="f" path="m,l,51635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">
                  <v:path arrowok="t"/>
                </v:shape>
                <v:shape id="Graphic 110" style="position:absolute;left:10605;top:11086;width:13;height:5169;visibility:visible;mso-wrap-style:square;v-text-anchor:top" coordsize="1270,516890" o:spid="_x0000_s1102" filled="f" strokecolor="white" strokeweight=".28997mm" path="m,l,51635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">
                  <v:path arrowok="t"/>
                </v:shape>
                <v:shape id="Graphic 111" style="position:absolute;left:6078;top:13095;width:8941;height:13;visibility:visible;mso-wrap-style:square;v-text-anchor:top" coordsize="894080,1270" o:spid="_x0000_s1103" stroked="f" path="m89345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">
                  <v:path arrowok="t"/>
                </v:shape>
                <v:shape id="Graphic 112" style="position:absolute;left:6078;top:13095;width:8941;height:13;visibility:visible;mso-wrap-style:square;v-text-anchor:top" coordsize="894080,1270" o:spid="_x0000_s1104" filled="f" strokecolor="white" strokeweight=".28997mm" path="m,l89345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">
                  <v:path arrowok="t"/>
                </v:shape>
                <v:shape id="Graphic 113" style="position:absolute;left:27114;width:13;height:2501;visibility:visible;mso-wrap-style:square;v-text-anchor:top" coordsize="1270,250190" o:spid="_x0000_s1105" fillcolor="#d1d3d4" stroked="f" path="m,249593l,,,24959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">
                  <v:path arrowok="t"/>
                </v:shape>
                <v:shape id="Graphic 114" style="position:absolute;left:27114;top:2495;width:13;height:4382;visibility:visible;mso-wrap-style:square;v-text-anchor:top" coordsize="1270,438150" o:spid="_x0000_s1106" filled="f" strokecolor="#bcbec0" strokeweight="2.61089mm" path="m,l,43776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">
                  <v:path arrowok="t"/>
                </v:shape>
                <v:shape id="Graphic 115" style="position:absolute;left:25380;width:3473;height:3003;visibility:visible;mso-wrap-style:square;v-text-anchor:top" coordsize="347345,300355" o:spid="_x0000_s1107" fillcolor="#bcbec0" stroked="f" path="m173418,l,300342r346849,l17341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">
                  <v:path arrowok="t"/>
                </v:shape>
                <v:shape id="Graphic 116" style="position:absolute;left:31266;top:4969;width:13;height:2502;visibility:visible;mso-wrap-style:square;v-text-anchor:top" coordsize="1270,250190" o:spid="_x0000_s1108" fillcolor="#d1d3d4" stroked="f" path="m,249581l,,,24958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">
                  <v:path arrowok="t"/>
                </v:shape>
                <v:shape id="Graphic 117" style="position:absolute;left:31266;top:592;width:13;height:4381;visibility:visible;mso-wrap-style:square;v-text-anchor:top" coordsize="1270,438150" o:spid="_x0000_s1109" filled="f" strokecolor="#bcbec0" strokeweight="2.61089mm" path="m,437768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">
                  <v:path arrowok="t"/>
                </v:shape>
                <v:shape id="Graphic 118" style="position:absolute;left:29532;top:4462;width:3473;height:3003;visibility:visible;mso-wrap-style:square;v-text-anchor:top" coordsize="347345,300355" o:spid="_x0000_s1110" fillcolor="#bcbec0" stroked="f" path="m346849,l,,173431,300329,3468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">
                  <v:path arrowok="t"/>
                </v:shape>
                <v:shape id="Image 119" style="position:absolute;left:6813;top:23332;width:13359;height:6385;visibility:visible;mso-wrap-style:square" o:spid="_x0000_s111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">
                  <v:imagedata o:title="" r:id="rId65"/>
                </v:shape>
                <v:shape id="Textbox 120" style="position:absolute;width:45472;height:29718;visibility:visible;mso-wrap-style:square;v-text-anchor:top" o:spid="_x0000_s111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v:textbox inset="0,0,0,0">
                    <w:txbxContent>
                      <w:p w:rsidR="00B5377B" w:rsidRDefault="00B5377B" w14:paraId="41C8F396" w14:textId="77777777">
                        <w:pPr>
                          <w:rPr>
                            <w:rFonts w:ascii="Century Gothic"/>
                            <w:b/>
                            <w:sz w:val="28"/>
                          </w:rPr>
                        </w:pPr>
                      </w:p>
                      <w:p w:rsidR="00B5377B" w:rsidRDefault="00B5377B" w14:paraId="72A3D3EC" w14:textId="77777777">
                        <w:pPr>
                          <w:rPr>
                            <w:rFonts w:ascii="Century Gothic"/>
                            <w:b/>
                            <w:sz w:val="28"/>
                          </w:rPr>
                        </w:pPr>
                      </w:p>
                      <w:p w:rsidR="00B5377B" w:rsidRDefault="00B5377B" w14:paraId="0D0B940D" w14:textId="77777777">
                        <w:pPr>
                          <w:spacing w:before="312"/>
                          <w:rPr>
                            <w:rFonts w:ascii="Century Gothic"/>
                            <w:b/>
                            <w:sz w:val="28"/>
                          </w:rPr>
                        </w:pPr>
                      </w:p>
                      <w:p w:rsidR="00B5377B" w:rsidRDefault="00C76DC4" w14:paraId="2862CE89" w14:textId="77777777">
                        <w:pPr>
                          <w:spacing w:before="1"/>
                          <w:ind w:left="537"/>
                          <w:rPr>
                            <w:rFonts w:ascii="Calibri"/>
                            <w:b/>
                            <w:sz w:val="28"/>
                          </w:rPr>
                        </w:pPr>
                        <w:r>
                          <w:rPr>
                            <w:rFonts w:ascii="Calibri"/>
                            <w:b/>
                            <w:color w:val="FFFFFF"/>
                            <w:spacing w:val="-4"/>
                            <w:sz w:val="28"/>
                          </w:rPr>
                          <w:t>State</w:t>
                        </w:r>
                        <w:r>
                          <w:rPr>
                            <w:rFonts w:ascii="Calibri"/>
                            <w:b/>
                            <w:color w:val="FFFFFF"/>
                            <w:spacing w:val="-10"/>
                            <w:sz w:val="28"/>
                          </w:rPr>
                          <w:t xml:space="preserve"> </w:t>
                        </w:r>
                        <w:r>
                          <w:rPr>
                            <w:rFonts w:ascii="Calibri"/>
                            <w:b/>
                            <w:color w:val="FFFFFF"/>
                            <w:spacing w:val="-4"/>
                            <w:sz w:val="28"/>
                          </w:rPr>
                          <w:t>CAPS</w:t>
                        </w:r>
                        <w:r>
                          <w:rPr>
                            <w:rFonts w:ascii="Calibri"/>
                            <w:b/>
                            <w:color w:val="FFFFFF"/>
                            <w:spacing w:val="-10"/>
                            <w:sz w:val="28"/>
                          </w:rPr>
                          <w:t xml:space="preserve"> </w:t>
                        </w:r>
                        <w:r>
                          <w:rPr>
                            <w:rFonts w:ascii="Calibri"/>
                            <w:b/>
                            <w:color w:val="FFFFFF"/>
                            <w:spacing w:val="-4"/>
                            <w:sz w:val="28"/>
                          </w:rPr>
                          <w:t>Program</w:t>
                        </w:r>
                      </w:p>
                      <w:p w:rsidR="00B5377B" w:rsidRDefault="00C76DC4" w14:paraId="4D5776F5" w14:textId="77777777">
                        <w:pPr>
                          <w:tabs>
                            <w:tab w:val="left" w:pos="817"/>
                          </w:tabs>
                          <w:spacing w:before="105"/>
                          <w:ind w:right="4938"/>
                          <w:jc w:val="right"/>
                          <w:rPr>
                            <w:rFonts w:ascii="Century Gothic"/>
                            <w:b/>
                            <w:sz w:val="20"/>
                          </w:rPr>
                        </w:pPr>
                        <w:r>
                          <w:rPr>
                            <w:rFonts w:ascii="Century Gothic"/>
                            <w:b/>
                            <w:color w:val="FFFFFF"/>
                            <w:spacing w:val="-2"/>
                            <w:sz w:val="20"/>
                          </w:rPr>
                          <w:t>STATE</w:t>
                        </w:r>
                        <w:r>
                          <w:rPr>
                            <w:rFonts w:ascii="Century Gothic"/>
                            <w:b/>
                            <w:color w:val="FFFFFF"/>
                            <w:sz w:val="20"/>
                          </w:rPr>
                          <w:tab/>
                        </w:r>
                        <w:r>
                          <w:rPr>
                            <w:rFonts w:ascii="Century Gothic"/>
                            <w:b/>
                            <w:color w:val="FFFFFF"/>
                            <w:spacing w:val="-5"/>
                            <w:sz w:val="20"/>
                          </w:rPr>
                          <w:t>PPQ</w:t>
                        </w:r>
                      </w:p>
                      <w:p w:rsidR="00B5377B" w:rsidRDefault="00C76DC4" w14:paraId="01AB52F2" w14:textId="77777777">
                        <w:pPr>
                          <w:tabs>
                            <w:tab w:val="left" w:pos="728"/>
                          </w:tabs>
                          <w:spacing w:before="60"/>
                          <w:ind w:right="4903"/>
                          <w:jc w:val="right"/>
                          <w:rPr>
                            <w:rFonts w:ascii="Century Gothic"/>
                            <w:b/>
                            <w:sz w:val="17"/>
                          </w:rPr>
                        </w:pPr>
                        <w:r>
                          <w:rPr>
                            <w:rFonts w:ascii="Century Gothic"/>
                            <w:b/>
                            <w:color w:val="FFFFFF"/>
                            <w:spacing w:val="-4"/>
                            <w:sz w:val="17"/>
                          </w:rPr>
                          <w:t>SPRO</w:t>
                        </w:r>
                        <w:r>
                          <w:rPr>
                            <w:rFonts w:ascii="Century Gothic"/>
                            <w:b/>
                            <w:color w:val="FFFFFF"/>
                            <w:sz w:val="17"/>
                          </w:rPr>
                          <w:tab/>
                        </w:r>
                        <w:r>
                          <w:rPr>
                            <w:rFonts w:ascii="Century Gothic"/>
                            <w:b/>
                            <w:color w:val="FFFFFF"/>
                            <w:spacing w:val="-4"/>
                            <w:sz w:val="17"/>
                          </w:rPr>
                          <w:t>SPHD</w:t>
                        </w:r>
                      </w:p>
                      <w:p w:rsidR="00B5377B" w:rsidRDefault="00C76DC4" w14:paraId="35B90569" w14:textId="77777777">
                        <w:pPr>
                          <w:tabs>
                            <w:tab w:val="left" w:pos="736"/>
                          </w:tabs>
                          <w:spacing w:before="22"/>
                          <w:ind w:right="4977"/>
                          <w:jc w:val="right"/>
                          <w:rPr>
                            <w:rFonts w:ascii="Century Gothic"/>
                            <w:b/>
                            <w:sz w:val="17"/>
                          </w:rPr>
                        </w:pPr>
                        <w:r>
                          <w:rPr>
                            <w:rFonts w:ascii="Century Gothic"/>
                            <w:b/>
                            <w:color w:val="FFFFFF"/>
                            <w:spacing w:val="-5"/>
                            <w:sz w:val="17"/>
                          </w:rPr>
                          <w:t>SSC</w:t>
                        </w:r>
                        <w:r>
                          <w:rPr>
                            <w:rFonts w:ascii="Century Gothic"/>
                            <w:b/>
                            <w:color w:val="FFFFFF"/>
                            <w:sz w:val="17"/>
                          </w:rPr>
                          <w:tab/>
                        </w:r>
                        <w:r>
                          <w:rPr>
                            <w:rFonts w:ascii="Century Gothic"/>
                            <w:b/>
                            <w:color w:val="FFFFFF"/>
                            <w:spacing w:val="-5"/>
                            <w:sz w:val="17"/>
                          </w:rPr>
                          <w:t>PSS</w:t>
                        </w:r>
                      </w:p>
                    </w:txbxContent>
                  </v:textbox>
                </v:shape>
                <w10:anchorlock/>
              </v:group>
            </w:pict>
          </mc:Fallback>
        </mc:AlternateContent>
      </w:r>
    </w:p>
    <w:p w:rsidR="00B5377B" w:rsidRDefault="00B5377B" w14:paraId="4B5F8D61" w14:textId="13097168">
      <w:pPr>
        <w:pStyle w:val="BodyText"/>
        <w:spacing w:before="4"/>
        <w:rPr>
          <w:rFonts w:ascii="Century Gothic"/>
          <w:b/>
          <w:sz w:val="14"/>
        </w:rPr>
      </w:pPr>
    </w:p>
    <w:p w:rsidRPr="003B0AA0" w:rsidR="00265989" w:rsidP="00265989" w:rsidRDefault="00265989" w14:paraId="4ECAAB46" w14:textId="77777777">
      <w:pPr>
        <w:spacing w:before="225" w:line="182" w:lineRule="auto"/>
        <w:ind w:left="239" w:right="540"/>
        <w:rPr>
          <w:sz w:val="20"/>
        </w:rPr>
      </w:pPr>
      <w:r w:rsidRPr="003B0AA0">
        <w:rPr>
          <w:color w:val="231F20"/>
          <w:sz w:val="20"/>
        </w:rPr>
        <w:t>The core constituencies of the CAPS Program in the States are:</w:t>
      </w:r>
    </w:p>
    <w:p w:rsidRPr="003B0AA0" w:rsidR="00265989" w:rsidP="00265989" w:rsidRDefault="00265989" w14:paraId="5019858E" w14:textId="77777777">
      <w:pPr>
        <w:numPr>
          <w:ilvl w:val="0"/>
          <w:numId w:val="33"/>
        </w:numPr>
        <w:tabs>
          <w:tab w:val="left" w:pos="418"/>
        </w:tabs>
        <w:spacing w:before="45"/>
        <w:ind w:left="418" w:hanging="179"/>
        <w:rPr>
          <w:sz w:val="20"/>
        </w:rPr>
      </w:pPr>
      <w:r w:rsidRPr="003B0AA0">
        <w:rPr>
          <w:color w:val="231F20"/>
          <w:sz w:val="20"/>
        </w:rPr>
        <w:t>State Plant Health Director (SPHD)</w:t>
      </w:r>
    </w:p>
    <w:p w:rsidRPr="003B0AA0" w:rsidR="00265989" w:rsidP="00265989" w:rsidRDefault="00265989" w14:paraId="7E256C5A" w14:textId="77777777">
      <w:pPr>
        <w:numPr>
          <w:ilvl w:val="0"/>
          <w:numId w:val="33"/>
        </w:numPr>
        <w:tabs>
          <w:tab w:val="left" w:pos="418"/>
        </w:tabs>
        <w:spacing w:before="34"/>
        <w:ind w:left="418" w:hanging="179"/>
        <w:rPr>
          <w:sz w:val="20"/>
        </w:rPr>
      </w:pPr>
      <w:r w:rsidRPr="003B0AA0">
        <w:rPr>
          <w:color w:val="231F20"/>
          <w:sz w:val="20"/>
        </w:rPr>
        <w:t>State Plant Regulatory Official (SPRO)</w:t>
      </w:r>
    </w:p>
    <w:p w:rsidRPr="003B0AA0" w:rsidR="00265989" w:rsidP="00265989" w:rsidRDefault="00265989" w14:paraId="7CBABBBE" w14:textId="77777777">
      <w:pPr>
        <w:numPr>
          <w:ilvl w:val="0"/>
          <w:numId w:val="33"/>
        </w:numPr>
        <w:tabs>
          <w:tab w:val="left" w:pos="418"/>
        </w:tabs>
        <w:spacing w:before="33"/>
        <w:ind w:left="418" w:hanging="179"/>
        <w:rPr>
          <w:sz w:val="20"/>
        </w:rPr>
      </w:pPr>
      <w:r w:rsidRPr="003B0AA0">
        <w:rPr>
          <w:color w:val="231F20"/>
          <w:sz w:val="20"/>
        </w:rPr>
        <w:t>Pest Survey Specialist (PSS)</w:t>
      </w:r>
    </w:p>
    <w:p w:rsidRPr="003B0AA0" w:rsidR="00265989" w:rsidP="00265989" w:rsidRDefault="00265989" w14:paraId="22C15C64" w14:textId="77777777">
      <w:pPr>
        <w:numPr>
          <w:ilvl w:val="0"/>
          <w:numId w:val="33"/>
        </w:numPr>
        <w:tabs>
          <w:tab w:val="left" w:pos="418"/>
        </w:tabs>
        <w:spacing w:before="33"/>
        <w:ind w:left="418" w:hanging="179"/>
        <w:rPr>
          <w:sz w:val="20"/>
        </w:rPr>
      </w:pPr>
      <w:r w:rsidRPr="003B0AA0">
        <w:rPr>
          <w:color w:val="231F20"/>
          <w:sz w:val="20"/>
        </w:rPr>
        <w:t>State Survey Coordinator (SSC)</w:t>
      </w:r>
    </w:p>
    <w:p w:rsidR="00265989" w:rsidRDefault="00265989" w14:paraId="5FF04052" w14:textId="77777777">
      <w:pPr>
        <w:pStyle w:val="BodyText"/>
        <w:spacing w:before="4"/>
        <w:rPr>
          <w:rFonts w:ascii="Century Gothic"/>
          <w:b/>
          <w:sz w:val="14"/>
        </w:rPr>
      </w:pPr>
    </w:p>
    <w:p w:rsidR="00B5377B" w:rsidRDefault="00B5377B" w14:paraId="2BBF9962" w14:textId="77777777">
      <w:pPr>
        <w:rPr>
          <w:rFonts w:ascii="Century Gothic"/>
          <w:sz w:val="14"/>
        </w:rPr>
        <w:sectPr w:rsidR="00B5377B">
          <w:headerReference w:type="default" r:id="rId66"/>
          <w:footerReference w:type="default" r:id="rId67"/>
          <w:pgSz w:w="12240" w:h="15840" w:orient="portrait"/>
          <w:pgMar w:top="760" w:right="580" w:bottom="460" w:left="380" w:header="486" w:footer="278" w:gutter="0"/>
          <w:cols w:space="720"/>
        </w:sectPr>
      </w:pPr>
    </w:p>
    <w:p w:rsidRPr="003B0AA0" w:rsidR="00B5377B" w:rsidRDefault="00C76DC4" w14:paraId="706C0197" w14:textId="77777777">
      <w:pPr>
        <w:pStyle w:val="Heading2"/>
        <w:spacing w:before="325"/>
        <w:rPr>
          <w:b/>
        </w:rPr>
      </w:pPr>
      <w:bookmarkStart w:name="_TOC_250005" w:id="2"/>
      <w:r w:rsidRPr="003B0AA0">
        <w:rPr>
          <w:b/>
          <w:color w:val="316E00"/>
        </w:rPr>
        <w:t xml:space="preserve">NATIONAL CAPS </w:t>
      </w:r>
      <w:bookmarkEnd w:id="2"/>
      <w:r w:rsidRPr="003B0AA0">
        <w:rPr>
          <w:b/>
          <w:color w:val="316E00"/>
        </w:rPr>
        <w:t>PROGRAM</w:t>
      </w:r>
    </w:p>
    <w:p w:rsidR="00B5377B" w:rsidRDefault="00B5377B" w14:paraId="7A85F883" w14:textId="77777777">
      <w:pPr>
        <w:pStyle w:val="BodyText"/>
        <w:rPr>
          <w:b/>
          <w:sz w:val="20"/>
        </w:rPr>
      </w:pPr>
    </w:p>
    <w:p w:rsidR="00B5377B" w:rsidRDefault="00B5377B" w14:paraId="009BA0C5" w14:textId="77777777">
      <w:pPr>
        <w:pStyle w:val="BodyText"/>
        <w:rPr>
          <w:b/>
          <w:sz w:val="20"/>
        </w:rPr>
      </w:pPr>
    </w:p>
    <w:p w:rsidR="00B5377B" w:rsidRDefault="00B5377B" w14:paraId="6D735DAF" w14:textId="77777777">
      <w:pPr>
        <w:pStyle w:val="BodyText"/>
        <w:rPr>
          <w:b/>
          <w:sz w:val="20"/>
        </w:rPr>
      </w:pPr>
    </w:p>
    <w:p w:rsidR="00B5377B" w:rsidRDefault="00B5377B" w14:paraId="7DDE04A6" w14:textId="77777777">
      <w:pPr>
        <w:pStyle w:val="BodyText"/>
        <w:rPr>
          <w:b/>
          <w:sz w:val="20"/>
        </w:rPr>
      </w:pPr>
    </w:p>
    <w:p w:rsidR="00B5377B" w:rsidRDefault="00B5377B" w14:paraId="49654645" w14:textId="77777777">
      <w:pPr>
        <w:pStyle w:val="BodyText"/>
        <w:rPr>
          <w:b/>
          <w:sz w:val="20"/>
        </w:rPr>
      </w:pPr>
    </w:p>
    <w:p w:rsidR="00B5377B" w:rsidRDefault="00B5377B" w14:paraId="4D45A98B" w14:textId="77777777">
      <w:pPr>
        <w:pStyle w:val="BodyText"/>
        <w:spacing w:before="147"/>
        <w:rPr>
          <w:b/>
          <w:sz w:val="20"/>
        </w:rPr>
      </w:pPr>
    </w:p>
    <w:p w:rsidR="00B5377B" w:rsidRDefault="00B5377B" w14:paraId="04862998" w14:textId="77777777">
      <w:pPr>
        <w:rPr>
          <w:sz w:val="20"/>
        </w:rPr>
        <w:sectPr w:rsidR="00B5377B">
          <w:pgSz w:w="12240" w:h="15840" w:orient="portrait"/>
          <w:pgMar w:top="760" w:right="580" w:bottom="460" w:left="380" w:header="486" w:footer="278" w:gutter="0"/>
          <w:cols w:space="720"/>
        </w:sectPr>
      </w:pPr>
    </w:p>
    <w:p w:rsidR="00B5377B" w:rsidRDefault="00B5377B" w14:paraId="29F65582" w14:textId="77777777">
      <w:pPr>
        <w:pStyle w:val="BodyText"/>
        <w:rPr>
          <w:b/>
          <w:sz w:val="25"/>
        </w:rPr>
      </w:pPr>
    </w:p>
    <w:p w:rsidR="00B5377B" w:rsidRDefault="00B5377B" w14:paraId="6A3B12EC" w14:textId="77777777">
      <w:pPr>
        <w:pStyle w:val="BodyText"/>
        <w:rPr>
          <w:b/>
          <w:sz w:val="25"/>
        </w:rPr>
      </w:pPr>
    </w:p>
    <w:p w:rsidR="00B5377B" w:rsidRDefault="00B5377B" w14:paraId="7751D880" w14:textId="77777777">
      <w:pPr>
        <w:pStyle w:val="BodyText"/>
        <w:rPr>
          <w:b/>
          <w:sz w:val="25"/>
        </w:rPr>
      </w:pPr>
    </w:p>
    <w:p w:rsidR="00B5377B" w:rsidRDefault="00B5377B" w14:paraId="19EB8E81" w14:textId="77777777">
      <w:pPr>
        <w:pStyle w:val="BodyText"/>
        <w:rPr>
          <w:b/>
          <w:sz w:val="25"/>
        </w:rPr>
      </w:pPr>
    </w:p>
    <w:p w:rsidR="00B5377B" w:rsidRDefault="00B5377B" w14:paraId="7CC6A2D5" w14:textId="77777777">
      <w:pPr>
        <w:pStyle w:val="BodyText"/>
        <w:spacing w:before="51"/>
        <w:rPr>
          <w:b/>
          <w:sz w:val="25"/>
        </w:rPr>
      </w:pPr>
    </w:p>
    <w:p w:rsidR="00B5377B" w:rsidRDefault="00C76DC4" w14:paraId="6B61B984" w14:textId="77777777">
      <w:pPr>
        <w:spacing w:line="196" w:lineRule="auto"/>
        <w:ind w:left="4026"/>
        <w:jc w:val="center"/>
        <w:rPr>
          <w:rFonts w:ascii="Calibri"/>
          <w:b/>
          <w:sz w:val="25"/>
        </w:rPr>
      </w:pPr>
      <w:r>
        <w:rPr>
          <w:rFonts w:ascii="Calibri"/>
          <w:b/>
          <w:color w:val="215E9F"/>
          <w:spacing w:val="-4"/>
          <w:sz w:val="25"/>
        </w:rPr>
        <w:t xml:space="preserve">Data </w:t>
      </w:r>
      <w:r>
        <w:rPr>
          <w:rFonts w:ascii="Calibri"/>
          <w:b/>
          <w:color w:val="215E9F"/>
          <w:spacing w:val="-6"/>
          <w:sz w:val="25"/>
        </w:rPr>
        <w:t>Management</w:t>
      </w:r>
    </w:p>
    <w:p w:rsidR="00B5377B" w:rsidRDefault="00B5377B" w14:paraId="1F16EBC6" w14:textId="77777777">
      <w:pPr>
        <w:pStyle w:val="BodyText"/>
        <w:rPr>
          <w:rFonts w:ascii="Calibri"/>
          <w:b/>
          <w:sz w:val="25"/>
        </w:rPr>
      </w:pPr>
    </w:p>
    <w:p w:rsidR="00B5377B" w:rsidRDefault="00B5377B" w14:paraId="4D5FD748" w14:textId="77777777">
      <w:pPr>
        <w:pStyle w:val="BodyText"/>
        <w:rPr>
          <w:rFonts w:ascii="Calibri"/>
          <w:b/>
          <w:sz w:val="25"/>
        </w:rPr>
      </w:pPr>
    </w:p>
    <w:p w:rsidR="00B5377B" w:rsidRDefault="00B5377B" w14:paraId="70D2C284" w14:textId="77777777">
      <w:pPr>
        <w:pStyle w:val="BodyText"/>
        <w:rPr>
          <w:rFonts w:ascii="Calibri"/>
          <w:b/>
          <w:sz w:val="25"/>
        </w:rPr>
      </w:pPr>
    </w:p>
    <w:p w:rsidR="00B5377B" w:rsidRDefault="00B5377B" w14:paraId="607D283B" w14:textId="77777777">
      <w:pPr>
        <w:pStyle w:val="BodyText"/>
        <w:spacing w:before="262"/>
        <w:rPr>
          <w:rFonts w:ascii="Calibri"/>
          <w:b/>
          <w:sz w:val="25"/>
        </w:rPr>
      </w:pPr>
    </w:p>
    <w:p w:rsidR="00B5377B" w:rsidRDefault="00C76DC4" w14:paraId="3C7D3706" w14:textId="77777777">
      <w:pPr>
        <w:spacing w:line="196" w:lineRule="auto"/>
        <w:ind w:left="4018" w:firstLine="4"/>
        <w:jc w:val="center"/>
        <w:rPr>
          <w:rFonts w:ascii="Calibri"/>
          <w:b/>
          <w:sz w:val="25"/>
        </w:rPr>
      </w:pPr>
      <w:r>
        <w:rPr>
          <w:rFonts w:ascii="Calibri"/>
          <w:b/>
          <w:color w:val="215E9F"/>
          <w:spacing w:val="-2"/>
          <w:sz w:val="25"/>
        </w:rPr>
        <w:t xml:space="preserve">Community </w:t>
      </w:r>
      <w:r>
        <w:rPr>
          <w:rFonts w:ascii="Calibri"/>
          <w:b/>
          <w:color w:val="215E9F"/>
          <w:spacing w:val="-8"/>
          <w:sz w:val="25"/>
        </w:rPr>
        <w:t>Communication</w:t>
      </w:r>
    </w:p>
    <w:p w:rsidR="00B5377B" w:rsidRDefault="00C76DC4" w14:paraId="2AB4C7FC" w14:textId="77777777">
      <w:pPr>
        <w:spacing w:before="149" w:line="196" w:lineRule="auto"/>
        <w:ind w:left="210"/>
        <w:jc w:val="center"/>
        <w:rPr>
          <w:rFonts w:ascii="Calibri"/>
          <w:b/>
          <w:sz w:val="25"/>
        </w:rPr>
      </w:pPr>
      <w:r>
        <w:br w:type="column"/>
      </w:r>
      <w:r>
        <w:rPr>
          <w:rFonts w:ascii="Calibri"/>
          <w:b/>
          <w:color w:val="215E9F"/>
          <w:spacing w:val="-2"/>
          <w:sz w:val="25"/>
        </w:rPr>
        <w:t xml:space="preserve">Develop </w:t>
      </w:r>
      <w:r>
        <w:rPr>
          <w:rFonts w:ascii="Calibri"/>
          <w:b/>
          <w:color w:val="215E9F"/>
          <w:spacing w:val="-8"/>
          <w:sz w:val="25"/>
        </w:rPr>
        <w:t xml:space="preserve">Work/Financial </w:t>
      </w:r>
      <w:r>
        <w:rPr>
          <w:rFonts w:ascii="Calibri"/>
          <w:b/>
          <w:color w:val="215E9F"/>
          <w:sz w:val="25"/>
        </w:rPr>
        <w:t>Plans</w:t>
      </w:r>
      <w:r>
        <w:rPr>
          <w:rFonts w:ascii="Calibri"/>
          <w:b/>
          <w:color w:val="215E9F"/>
          <w:spacing w:val="-2"/>
          <w:sz w:val="25"/>
        </w:rPr>
        <w:t xml:space="preserve"> </w:t>
      </w:r>
      <w:r>
        <w:rPr>
          <w:rFonts w:ascii="Calibri"/>
          <w:b/>
          <w:color w:val="215E9F"/>
          <w:sz w:val="25"/>
        </w:rPr>
        <w:t xml:space="preserve">and </w:t>
      </w:r>
      <w:r>
        <w:rPr>
          <w:rFonts w:ascii="Calibri"/>
          <w:b/>
          <w:color w:val="215E9F"/>
          <w:spacing w:val="-2"/>
          <w:sz w:val="25"/>
        </w:rPr>
        <w:t>Reports</w:t>
      </w:r>
    </w:p>
    <w:p w:rsidR="00B5377B" w:rsidRDefault="00B5377B" w14:paraId="7468CA1D" w14:textId="77777777">
      <w:pPr>
        <w:pStyle w:val="BodyText"/>
        <w:rPr>
          <w:rFonts w:ascii="Calibri"/>
          <w:b/>
          <w:sz w:val="25"/>
        </w:rPr>
      </w:pPr>
    </w:p>
    <w:p w:rsidR="00B5377B" w:rsidRDefault="00B5377B" w14:paraId="731EA3E2" w14:textId="77777777">
      <w:pPr>
        <w:pStyle w:val="BodyText"/>
        <w:rPr>
          <w:rFonts w:ascii="Calibri"/>
          <w:b/>
          <w:sz w:val="25"/>
        </w:rPr>
      </w:pPr>
    </w:p>
    <w:p w:rsidR="00B5377B" w:rsidRDefault="00B5377B" w14:paraId="7981FDEC" w14:textId="77777777">
      <w:pPr>
        <w:pStyle w:val="BodyText"/>
        <w:spacing w:before="152"/>
        <w:rPr>
          <w:rFonts w:ascii="Calibri"/>
          <w:b/>
          <w:sz w:val="25"/>
        </w:rPr>
      </w:pPr>
    </w:p>
    <w:p w:rsidR="00B5377B" w:rsidRDefault="00C76DC4" w14:paraId="0AF74B70" w14:textId="77777777">
      <w:pPr>
        <w:spacing w:line="189" w:lineRule="auto"/>
        <w:ind w:left="375" w:right="162"/>
        <w:jc w:val="center"/>
        <w:rPr>
          <w:rFonts w:ascii="Trebuchet MS"/>
          <w:sz w:val="57"/>
        </w:rPr>
      </w:pPr>
      <w:r w:rsidRPr="00ED650D">
        <w:rPr>
          <w:rFonts w:ascii="Trebuchet MS"/>
          <w:spacing w:val="-4"/>
          <w:w w:val="85"/>
          <w:sz w:val="57"/>
        </w:rPr>
        <w:t xml:space="preserve">State </w:t>
      </w:r>
      <w:r w:rsidRPr="00ED650D">
        <w:rPr>
          <w:rFonts w:ascii="Trebuchet MS"/>
          <w:spacing w:val="-4"/>
          <w:w w:val="90"/>
          <w:sz w:val="57"/>
        </w:rPr>
        <w:t>CAPS</w:t>
      </w:r>
    </w:p>
    <w:p w:rsidR="00B5377B" w:rsidRDefault="00C76DC4" w14:paraId="4C15AF2D" w14:textId="77777777">
      <w:pPr>
        <w:rPr>
          <w:rFonts w:ascii="Trebuchet MS"/>
          <w:sz w:val="25"/>
        </w:rPr>
      </w:pPr>
      <w:r>
        <w:br w:type="column"/>
      </w:r>
    </w:p>
    <w:p w:rsidR="00B5377B" w:rsidRDefault="00B5377B" w14:paraId="76EE209E" w14:textId="77777777">
      <w:pPr>
        <w:pStyle w:val="BodyText"/>
        <w:rPr>
          <w:rFonts w:ascii="Trebuchet MS"/>
          <w:sz w:val="25"/>
        </w:rPr>
      </w:pPr>
    </w:p>
    <w:p w:rsidR="00B5377B" w:rsidRDefault="00B5377B" w14:paraId="28665459" w14:textId="77777777">
      <w:pPr>
        <w:pStyle w:val="BodyText"/>
        <w:rPr>
          <w:rFonts w:ascii="Trebuchet MS"/>
          <w:sz w:val="25"/>
        </w:rPr>
      </w:pPr>
    </w:p>
    <w:p w:rsidR="00B5377B" w:rsidRDefault="00B5377B" w14:paraId="78BE930D" w14:textId="77777777">
      <w:pPr>
        <w:pStyle w:val="BodyText"/>
        <w:rPr>
          <w:rFonts w:ascii="Trebuchet MS"/>
          <w:sz w:val="25"/>
        </w:rPr>
      </w:pPr>
    </w:p>
    <w:p w:rsidR="00B5377B" w:rsidRDefault="00B5377B" w14:paraId="421C46D2" w14:textId="77777777">
      <w:pPr>
        <w:pStyle w:val="BodyText"/>
        <w:spacing w:before="9"/>
        <w:rPr>
          <w:rFonts w:ascii="Trebuchet MS"/>
          <w:sz w:val="25"/>
        </w:rPr>
      </w:pPr>
    </w:p>
    <w:p w:rsidR="00B5377B" w:rsidRDefault="00C76DC4" w14:paraId="51D5ABBF" w14:textId="77777777">
      <w:pPr>
        <w:spacing w:line="196" w:lineRule="auto"/>
        <w:ind w:left="436" w:right="2330"/>
        <w:jc w:val="center"/>
        <w:rPr>
          <w:rFonts w:ascii="Calibri"/>
          <w:b/>
          <w:sz w:val="25"/>
        </w:rPr>
      </w:pPr>
      <w:r>
        <w:rPr>
          <w:rFonts w:ascii="Calibri"/>
          <w:b/>
          <w:color w:val="215E9F"/>
          <w:spacing w:val="-6"/>
          <w:sz w:val="25"/>
        </w:rPr>
        <w:t xml:space="preserve">Determine </w:t>
      </w:r>
      <w:r>
        <w:rPr>
          <w:rFonts w:ascii="Calibri"/>
          <w:b/>
          <w:color w:val="215E9F"/>
          <w:spacing w:val="-4"/>
          <w:sz w:val="25"/>
        </w:rPr>
        <w:t xml:space="preserve">Pest </w:t>
      </w:r>
      <w:r>
        <w:rPr>
          <w:rFonts w:ascii="Calibri"/>
          <w:b/>
          <w:color w:val="215E9F"/>
          <w:spacing w:val="-2"/>
          <w:sz w:val="25"/>
        </w:rPr>
        <w:t>Targets</w:t>
      </w:r>
    </w:p>
    <w:p w:rsidR="00B5377B" w:rsidRDefault="00B5377B" w14:paraId="0D2AA6D7" w14:textId="77777777">
      <w:pPr>
        <w:pStyle w:val="BodyText"/>
        <w:rPr>
          <w:rFonts w:ascii="Calibri"/>
          <w:b/>
          <w:sz w:val="25"/>
        </w:rPr>
      </w:pPr>
    </w:p>
    <w:p w:rsidR="00B5377B" w:rsidRDefault="00B5377B" w14:paraId="384F4186" w14:textId="77777777">
      <w:pPr>
        <w:pStyle w:val="BodyText"/>
        <w:rPr>
          <w:rFonts w:ascii="Calibri"/>
          <w:b/>
          <w:sz w:val="25"/>
        </w:rPr>
      </w:pPr>
    </w:p>
    <w:p w:rsidR="00B5377B" w:rsidRDefault="00B5377B" w14:paraId="53918D17" w14:textId="77777777">
      <w:pPr>
        <w:pStyle w:val="BodyText"/>
        <w:spacing w:before="295"/>
        <w:rPr>
          <w:rFonts w:ascii="Calibri"/>
          <w:b/>
          <w:sz w:val="25"/>
        </w:rPr>
      </w:pPr>
    </w:p>
    <w:p w:rsidR="00B5377B" w:rsidRDefault="00C76DC4" w14:paraId="11DE9C47" w14:textId="77777777">
      <w:pPr>
        <w:spacing w:line="196" w:lineRule="auto"/>
        <w:ind w:left="473" w:right="2367"/>
        <w:jc w:val="center"/>
        <w:rPr>
          <w:rFonts w:ascii="Calibri"/>
          <w:b/>
          <w:sz w:val="25"/>
        </w:rPr>
      </w:pPr>
      <w:r>
        <w:rPr>
          <w:rFonts w:ascii="Calibri"/>
          <w:b/>
          <w:color w:val="215E9F"/>
          <w:spacing w:val="-4"/>
          <w:sz w:val="25"/>
        </w:rPr>
        <w:t xml:space="preserve">Pest Survey </w:t>
      </w:r>
      <w:r>
        <w:rPr>
          <w:rFonts w:ascii="Calibri"/>
          <w:b/>
          <w:color w:val="215E9F"/>
          <w:spacing w:val="-5"/>
          <w:sz w:val="25"/>
        </w:rPr>
        <w:t>Details</w:t>
      </w:r>
    </w:p>
    <w:p w:rsidR="00B5377B" w:rsidRDefault="00B5377B" w14:paraId="241DF901" w14:textId="77777777">
      <w:pPr>
        <w:spacing w:line="196" w:lineRule="auto"/>
        <w:jc w:val="center"/>
        <w:rPr>
          <w:rFonts w:ascii="Calibri"/>
          <w:sz w:val="25"/>
        </w:rPr>
        <w:sectPr w:rsidR="00B5377B">
          <w:type w:val="continuous"/>
          <w:pgSz w:w="12240" w:h="15840" w:orient="portrait"/>
          <w:pgMar w:top="1820" w:right="580" w:bottom="0" w:left="380" w:header="486" w:footer="278" w:gutter="0"/>
          <w:cols w:equalWidth="0" w:space="720" w:num="3">
            <w:col w:w="5575" w:space="40"/>
            <w:col w:w="1716" w:space="39"/>
            <w:col w:w="3910"/>
          </w:cols>
        </w:sectPr>
      </w:pPr>
    </w:p>
    <w:p w:rsidR="00B5377B" w:rsidRDefault="00C76DC4" w14:paraId="2CE67175" w14:textId="77777777">
      <w:pPr>
        <w:pStyle w:val="BodyText"/>
        <w:spacing w:before="157"/>
        <w:rPr>
          <w:rFonts w:ascii="Calibri"/>
          <w:b/>
          <w:sz w:val="25"/>
        </w:rPr>
      </w:pPr>
      <w:r>
        <w:rPr>
          <w:noProof/>
        </w:rPr>
        <mc:AlternateContent>
          <mc:Choice Requires="wpg">
            <w:drawing>
              <wp:anchor distT="0" distB="0" distL="0" distR="0" simplePos="0" relativeHeight="251658241" behindDoc="1" locked="0" layoutInCell="1" allowOverlap="1" wp14:anchorId="17BF5CF5" wp14:editId="15CA819B">
                <wp:simplePos x="0" y="0"/>
                <wp:positionH relativeFrom="page">
                  <wp:posOffset>806254</wp:posOffset>
                </wp:positionH>
                <wp:positionV relativeFrom="page">
                  <wp:posOffset>1294881</wp:posOffset>
                </wp:positionV>
                <wp:extent cx="6508115" cy="7956550"/>
                <wp:effectExtent l="0" t="0" r="0" b="0"/>
                <wp:wrapNone/>
                <wp:docPr id="124" name="Group 124" descr="This is a graphic showing the United States, with a star in each state representing a state's CAPS Committee. Each State's CAPS Committee has the following roles:&#10;Develop work/financial plans and reports, Determine pest targets, Pest survey details, State survey committees, Community communication, Data manage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8115" cy="7956550"/>
                          <a:chOff x="0" y="0"/>
                          <a:chExt cx="6508115" cy="7956550"/>
                        </a:xfrm>
                      </wpg:grpSpPr>
                      <pic:pic xmlns:pic="http://schemas.openxmlformats.org/drawingml/2006/picture">
                        <pic:nvPicPr>
                          <pic:cNvPr id="125" name="Image 125"/>
                          <pic:cNvPicPr/>
                        </pic:nvPicPr>
                        <pic:blipFill>
                          <a:blip r:embed="rId68" cstate="print"/>
                          <a:stretch>
                            <a:fillRect/>
                          </a:stretch>
                        </pic:blipFill>
                        <pic:spPr>
                          <a:xfrm>
                            <a:off x="0" y="4170558"/>
                            <a:ext cx="6507962" cy="3785405"/>
                          </a:xfrm>
                          <a:prstGeom prst="rect">
                            <a:avLst/>
                          </a:prstGeom>
                        </pic:spPr>
                      </pic:pic>
                      <wps:wsp>
                        <wps:cNvPr id="126" name="Graphic 126"/>
                        <wps:cNvSpPr/>
                        <wps:spPr>
                          <a:xfrm>
                            <a:off x="1212910" y="3434789"/>
                            <a:ext cx="2389505" cy="1532890"/>
                          </a:xfrm>
                          <a:custGeom>
                            <a:avLst/>
                            <a:gdLst/>
                            <a:ahLst/>
                            <a:cxnLst/>
                            <a:rect l="l" t="t" r="r" b="b"/>
                            <a:pathLst>
                              <a:path w="2389505" h="1532890">
                                <a:moveTo>
                                  <a:pt x="2389238" y="0"/>
                                </a:moveTo>
                                <a:lnTo>
                                  <a:pt x="0" y="1532763"/>
                                </a:lnTo>
                              </a:path>
                            </a:pathLst>
                          </a:custGeom>
                          <a:solidFill>
                            <a:srgbClr val="939598"/>
                          </a:solidFill>
                        </wps:spPr>
                        <wps:bodyPr wrap="square" lIns="0" tIns="0" rIns="0" bIns="0" rtlCol="0">
                          <a:prstTxWarp prst="textNoShape">
                            <a:avLst/>
                          </a:prstTxWarp>
                          <a:noAutofit/>
                        </wps:bodyPr>
                      </wps:wsp>
                      <wps:wsp>
                        <wps:cNvPr id="127" name="Graphic 127"/>
                        <wps:cNvSpPr/>
                        <wps:spPr>
                          <a:xfrm>
                            <a:off x="1212910" y="3434789"/>
                            <a:ext cx="2389505" cy="1532890"/>
                          </a:xfrm>
                          <a:custGeom>
                            <a:avLst/>
                            <a:gdLst/>
                            <a:ahLst/>
                            <a:cxnLst/>
                            <a:rect l="l" t="t" r="r" b="b"/>
                            <a:pathLst>
                              <a:path w="2389505" h="1532890">
                                <a:moveTo>
                                  <a:pt x="0" y="1532763"/>
                                </a:moveTo>
                                <a:lnTo>
                                  <a:pt x="2389238" y="0"/>
                                </a:lnTo>
                              </a:path>
                            </a:pathLst>
                          </a:custGeom>
                          <a:ln w="7226">
                            <a:solidFill>
                              <a:srgbClr val="215E9F"/>
                            </a:solidFill>
                            <a:prstDash val="solid"/>
                          </a:ln>
                        </wps:spPr>
                        <wps:bodyPr wrap="square" lIns="0" tIns="0" rIns="0" bIns="0" rtlCol="0">
                          <a:prstTxWarp prst="textNoShape">
                            <a:avLst/>
                          </a:prstTxWarp>
                          <a:noAutofit/>
                        </wps:bodyPr>
                      </wps:wsp>
                      <wps:wsp>
                        <wps:cNvPr id="128" name="Graphic 128"/>
                        <wps:cNvSpPr/>
                        <wps:spPr>
                          <a:xfrm>
                            <a:off x="1791409" y="3434782"/>
                            <a:ext cx="1811020" cy="1710055"/>
                          </a:xfrm>
                          <a:custGeom>
                            <a:avLst/>
                            <a:gdLst/>
                            <a:ahLst/>
                            <a:cxnLst/>
                            <a:rect l="l" t="t" r="r" b="b"/>
                            <a:pathLst>
                              <a:path w="1811020" h="1710055">
                                <a:moveTo>
                                  <a:pt x="1810740" y="0"/>
                                </a:moveTo>
                                <a:lnTo>
                                  <a:pt x="0" y="1709851"/>
                                </a:lnTo>
                              </a:path>
                            </a:pathLst>
                          </a:custGeom>
                          <a:solidFill>
                            <a:srgbClr val="939598"/>
                          </a:solidFill>
                        </wps:spPr>
                        <wps:bodyPr wrap="square" lIns="0" tIns="0" rIns="0" bIns="0" rtlCol="0">
                          <a:prstTxWarp prst="textNoShape">
                            <a:avLst/>
                          </a:prstTxWarp>
                          <a:noAutofit/>
                        </wps:bodyPr>
                      </wps:wsp>
                      <wps:wsp>
                        <wps:cNvPr id="129" name="Graphic 129"/>
                        <wps:cNvSpPr/>
                        <wps:spPr>
                          <a:xfrm>
                            <a:off x="1791409" y="3434782"/>
                            <a:ext cx="1811020" cy="1710055"/>
                          </a:xfrm>
                          <a:custGeom>
                            <a:avLst/>
                            <a:gdLst/>
                            <a:ahLst/>
                            <a:cxnLst/>
                            <a:rect l="l" t="t" r="r" b="b"/>
                            <a:pathLst>
                              <a:path w="1811020" h="1710055">
                                <a:moveTo>
                                  <a:pt x="0" y="1709851"/>
                                </a:moveTo>
                                <a:lnTo>
                                  <a:pt x="1810740" y="0"/>
                                </a:lnTo>
                              </a:path>
                            </a:pathLst>
                          </a:custGeom>
                          <a:ln w="7226">
                            <a:solidFill>
                              <a:srgbClr val="215E9F"/>
                            </a:solidFill>
                            <a:prstDash val="solid"/>
                          </a:ln>
                        </wps:spPr>
                        <wps:bodyPr wrap="square" lIns="0" tIns="0" rIns="0" bIns="0" rtlCol="0">
                          <a:prstTxWarp prst="textNoShape">
                            <a:avLst/>
                          </a:prstTxWarp>
                          <a:noAutofit/>
                        </wps:bodyPr>
                      </wps:wsp>
                      <wps:wsp>
                        <wps:cNvPr id="130" name="Graphic 130"/>
                        <wps:cNvSpPr/>
                        <wps:spPr>
                          <a:xfrm>
                            <a:off x="1344876" y="3434789"/>
                            <a:ext cx="2257425" cy="1089660"/>
                          </a:xfrm>
                          <a:custGeom>
                            <a:avLst/>
                            <a:gdLst/>
                            <a:ahLst/>
                            <a:cxnLst/>
                            <a:rect l="l" t="t" r="r" b="b"/>
                            <a:pathLst>
                              <a:path w="2257425" h="1089660">
                                <a:moveTo>
                                  <a:pt x="2257285" y="0"/>
                                </a:moveTo>
                                <a:lnTo>
                                  <a:pt x="0" y="1089317"/>
                                </a:lnTo>
                              </a:path>
                            </a:pathLst>
                          </a:custGeom>
                          <a:solidFill>
                            <a:srgbClr val="939598"/>
                          </a:solidFill>
                        </wps:spPr>
                        <wps:bodyPr wrap="square" lIns="0" tIns="0" rIns="0" bIns="0" rtlCol="0">
                          <a:prstTxWarp prst="textNoShape">
                            <a:avLst/>
                          </a:prstTxWarp>
                          <a:noAutofit/>
                        </wps:bodyPr>
                      </wps:wsp>
                      <wps:wsp>
                        <wps:cNvPr id="131" name="Graphic 131"/>
                        <wps:cNvSpPr/>
                        <wps:spPr>
                          <a:xfrm>
                            <a:off x="1344876" y="3434789"/>
                            <a:ext cx="2257425" cy="1089660"/>
                          </a:xfrm>
                          <a:custGeom>
                            <a:avLst/>
                            <a:gdLst/>
                            <a:ahLst/>
                            <a:cxnLst/>
                            <a:rect l="l" t="t" r="r" b="b"/>
                            <a:pathLst>
                              <a:path w="2257425" h="1089660">
                                <a:moveTo>
                                  <a:pt x="0" y="1089317"/>
                                </a:moveTo>
                                <a:lnTo>
                                  <a:pt x="2257285" y="0"/>
                                </a:lnTo>
                              </a:path>
                            </a:pathLst>
                          </a:custGeom>
                          <a:ln w="7226">
                            <a:solidFill>
                              <a:srgbClr val="215E9F"/>
                            </a:solidFill>
                            <a:prstDash val="solid"/>
                          </a:ln>
                        </wps:spPr>
                        <wps:bodyPr wrap="square" lIns="0" tIns="0" rIns="0" bIns="0" rtlCol="0">
                          <a:prstTxWarp prst="textNoShape">
                            <a:avLst/>
                          </a:prstTxWarp>
                          <a:noAutofit/>
                        </wps:bodyPr>
                      </wps:wsp>
                      <wps:wsp>
                        <wps:cNvPr id="132" name="Graphic 132"/>
                        <wps:cNvSpPr/>
                        <wps:spPr>
                          <a:xfrm>
                            <a:off x="983730" y="3434778"/>
                            <a:ext cx="2618740" cy="2635250"/>
                          </a:xfrm>
                          <a:custGeom>
                            <a:avLst/>
                            <a:gdLst/>
                            <a:ahLst/>
                            <a:cxnLst/>
                            <a:rect l="l" t="t" r="r" b="b"/>
                            <a:pathLst>
                              <a:path w="2618740" h="2635250">
                                <a:moveTo>
                                  <a:pt x="2618435" y="0"/>
                                </a:moveTo>
                                <a:lnTo>
                                  <a:pt x="0" y="2634653"/>
                                </a:lnTo>
                              </a:path>
                            </a:pathLst>
                          </a:custGeom>
                          <a:solidFill>
                            <a:srgbClr val="939598"/>
                          </a:solidFill>
                        </wps:spPr>
                        <wps:bodyPr wrap="square" lIns="0" tIns="0" rIns="0" bIns="0" rtlCol="0">
                          <a:prstTxWarp prst="textNoShape">
                            <a:avLst/>
                          </a:prstTxWarp>
                          <a:noAutofit/>
                        </wps:bodyPr>
                      </wps:wsp>
                      <wps:wsp>
                        <wps:cNvPr id="133" name="Graphic 133"/>
                        <wps:cNvSpPr/>
                        <wps:spPr>
                          <a:xfrm>
                            <a:off x="983730" y="3434778"/>
                            <a:ext cx="2618740" cy="2635250"/>
                          </a:xfrm>
                          <a:custGeom>
                            <a:avLst/>
                            <a:gdLst/>
                            <a:ahLst/>
                            <a:cxnLst/>
                            <a:rect l="l" t="t" r="r" b="b"/>
                            <a:pathLst>
                              <a:path w="2618740" h="2635250">
                                <a:moveTo>
                                  <a:pt x="0" y="2634653"/>
                                </a:moveTo>
                                <a:lnTo>
                                  <a:pt x="2618435" y="0"/>
                                </a:lnTo>
                              </a:path>
                            </a:pathLst>
                          </a:custGeom>
                          <a:ln w="7226">
                            <a:solidFill>
                              <a:srgbClr val="215E9F"/>
                            </a:solidFill>
                            <a:prstDash val="solid"/>
                          </a:ln>
                        </wps:spPr>
                        <wps:bodyPr wrap="square" lIns="0" tIns="0" rIns="0" bIns="0" rtlCol="0">
                          <a:prstTxWarp prst="textNoShape">
                            <a:avLst/>
                          </a:prstTxWarp>
                          <a:noAutofit/>
                        </wps:bodyPr>
                      </wps:wsp>
                      <wps:wsp>
                        <wps:cNvPr id="134" name="Graphic 134"/>
                        <wps:cNvSpPr/>
                        <wps:spPr>
                          <a:xfrm>
                            <a:off x="1475468" y="3434786"/>
                            <a:ext cx="2127250" cy="2403475"/>
                          </a:xfrm>
                          <a:custGeom>
                            <a:avLst/>
                            <a:gdLst/>
                            <a:ahLst/>
                            <a:cxnLst/>
                            <a:rect l="l" t="t" r="r" b="b"/>
                            <a:pathLst>
                              <a:path w="2127250" h="2403475">
                                <a:moveTo>
                                  <a:pt x="2126691" y="0"/>
                                </a:moveTo>
                                <a:lnTo>
                                  <a:pt x="0" y="2403475"/>
                                </a:lnTo>
                              </a:path>
                            </a:pathLst>
                          </a:custGeom>
                          <a:solidFill>
                            <a:srgbClr val="939598"/>
                          </a:solidFill>
                        </wps:spPr>
                        <wps:bodyPr wrap="square" lIns="0" tIns="0" rIns="0" bIns="0" rtlCol="0">
                          <a:prstTxWarp prst="textNoShape">
                            <a:avLst/>
                          </a:prstTxWarp>
                          <a:noAutofit/>
                        </wps:bodyPr>
                      </wps:wsp>
                      <wps:wsp>
                        <wps:cNvPr id="135" name="Graphic 135"/>
                        <wps:cNvSpPr/>
                        <wps:spPr>
                          <a:xfrm>
                            <a:off x="1475468" y="3434786"/>
                            <a:ext cx="2127250" cy="2403475"/>
                          </a:xfrm>
                          <a:custGeom>
                            <a:avLst/>
                            <a:gdLst/>
                            <a:ahLst/>
                            <a:cxnLst/>
                            <a:rect l="l" t="t" r="r" b="b"/>
                            <a:pathLst>
                              <a:path w="2127250" h="2403475">
                                <a:moveTo>
                                  <a:pt x="0" y="2403475"/>
                                </a:moveTo>
                                <a:lnTo>
                                  <a:pt x="2126691" y="0"/>
                                </a:lnTo>
                              </a:path>
                            </a:pathLst>
                          </a:custGeom>
                          <a:ln w="7226">
                            <a:solidFill>
                              <a:srgbClr val="215E9F"/>
                            </a:solidFill>
                            <a:prstDash val="solid"/>
                          </a:ln>
                        </wps:spPr>
                        <wps:bodyPr wrap="square" lIns="0" tIns="0" rIns="0" bIns="0" rtlCol="0">
                          <a:prstTxWarp prst="textNoShape">
                            <a:avLst/>
                          </a:prstTxWarp>
                          <a:noAutofit/>
                        </wps:bodyPr>
                      </wps:wsp>
                      <wps:wsp>
                        <wps:cNvPr id="136" name="Graphic 136"/>
                        <wps:cNvSpPr/>
                        <wps:spPr>
                          <a:xfrm>
                            <a:off x="1977020" y="3434792"/>
                            <a:ext cx="1625600" cy="2429510"/>
                          </a:xfrm>
                          <a:custGeom>
                            <a:avLst/>
                            <a:gdLst/>
                            <a:ahLst/>
                            <a:cxnLst/>
                            <a:rect l="l" t="t" r="r" b="b"/>
                            <a:pathLst>
                              <a:path w="1625600" h="2429510">
                                <a:moveTo>
                                  <a:pt x="1625130" y="0"/>
                                </a:moveTo>
                                <a:lnTo>
                                  <a:pt x="0" y="2429383"/>
                                </a:lnTo>
                              </a:path>
                            </a:pathLst>
                          </a:custGeom>
                          <a:solidFill>
                            <a:srgbClr val="939598"/>
                          </a:solidFill>
                        </wps:spPr>
                        <wps:bodyPr wrap="square" lIns="0" tIns="0" rIns="0" bIns="0" rtlCol="0">
                          <a:prstTxWarp prst="textNoShape">
                            <a:avLst/>
                          </a:prstTxWarp>
                          <a:noAutofit/>
                        </wps:bodyPr>
                      </wps:wsp>
                      <wps:wsp>
                        <wps:cNvPr id="137" name="Graphic 137"/>
                        <wps:cNvSpPr/>
                        <wps:spPr>
                          <a:xfrm>
                            <a:off x="1977020" y="3434792"/>
                            <a:ext cx="1625600" cy="2429510"/>
                          </a:xfrm>
                          <a:custGeom>
                            <a:avLst/>
                            <a:gdLst/>
                            <a:ahLst/>
                            <a:cxnLst/>
                            <a:rect l="l" t="t" r="r" b="b"/>
                            <a:pathLst>
                              <a:path w="1625600" h="2429510">
                                <a:moveTo>
                                  <a:pt x="0" y="2429383"/>
                                </a:moveTo>
                                <a:lnTo>
                                  <a:pt x="1625130" y="0"/>
                                </a:lnTo>
                              </a:path>
                            </a:pathLst>
                          </a:custGeom>
                          <a:ln w="7226">
                            <a:solidFill>
                              <a:srgbClr val="215E9F"/>
                            </a:solidFill>
                            <a:prstDash val="solid"/>
                          </a:ln>
                        </wps:spPr>
                        <wps:bodyPr wrap="square" lIns="0" tIns="0" rIns="0" bIns="0" rtlCol="0">
                          <a:prstTxWarp prst="textNoShape">
                            <a:avLst/>
                          </a:prstTxWarp>
                          <a:noAutofit/>
                        </wps:bodyPr>
                      </wps:wsp>
                      <wps:wsp>
                        <wps:cNvPr id="138" name="Graphic 138"/>
                        <wps:cNvSpPr/>
                        <wps:spPr>
                          <a:xfrm>
                            <a:off x="1835585" y="3434792"/>
                            <a:ext cx="1767205" cy="3148330"/>
                          </a:xfrm>
                          <a:custGeom>
                            <a:avLst/>
                            <a:gdLst/>
                            <a:ahLst/>
                            <a:cxnLst/>
                            <a:rect l="l" t="t" r="r" b="b"/>
                            <a:pathLst>
                              <a:path w="1767205" h="3148330">
                                <a:moveTo>
                                  <a:pt x="1766582" y="0"/>
                                </a:moveTo>
                                <a:lnTo>
                                  <a:pt x="0" y="3148190"/>
                                </a:lnTo>
                              </a:path>
                            </a:pathLst>
                          </a:custGeom>
                          <a:solidFill>
                            <a:srgbClr val="939598"/>
                          </a:solidFill>
                        </wps:spPr>
                        <wps:bodyPr wrap="square" lIns="0" tIns="0" rIns="0" bIns="0" rtlCol="0">
                          <a:prstTxWarp prst="textNoShape">
                            <a:avLst/>
                          </a:prstTxWarp>
                          <a:noAutofit/>
                        </wps:bodyPr>
                      </wps:wsp>
                      <wps:wsp>
                        <wps:cNvPr id="139" name="Graphic 139"/>
                        <wps:cNvSpPr/>
                        <wps:spPr>
                          <a:xfrm>
                            <a:off x="1835585" y="3434792"/>
                            <a:ext cx="1767205" cy="3148330"/>
                          </a:xfrm>
                          <a:custGeom>
                            <a:avLst/>
                            <a:gdLst/>
                            <a:ahLst/>
                            <a:cxnLst/>
                            <a:rect l="l" t="t" r="r" b="b"/>
                            <a:pathLst>
                              <a:path w="1767205" h="3148330">
                                <a:moveTo>
                                  <a:pt x="0" y="3148190"/>
                                </a:moveTo>
                                <a:lnTo>
                                  <a:pt x="1766582" y="0"/>
                                </a:lnTo>
                              </a:path>
                            </a:pathLst>
                          </a:custGeom>
                          <a:ln w="7226">
                            <a:solidFill>
                              <a:srgbClr val="215E9F"/>
                            </a:solidFill>
                            <a:prstDash val="solid"/>
                          </a:ln>
                        </wps:spPr>
                        <wps:bodyPr wrap="square" lIns="0" tIns="0" rIns="0" bIns="0" rtlCol="0">
                          <a:prstTxWarp prst="textNoShape">
                            <a:avLst/>
                          </a:prstTxWarp>
                          <a:noAutofit/>
                        </wps:bodyPr>
                      </wps:wsp>
                      <wps:wsp>
                        <wps:cNvPr id="140" name="Graphic 140"/>
                        <wps:cNvSpPr/>
                        <wps:spPr>
                          <a:xfrm>
                            <a:off x="2622814" y="3434784"/>
                            <a:ext cx="979805" cy="2007870"/>
                          </a:xfrm>
                          <a:custGeom>
                            <a:avLst/>
                            <a:gdLst/>
                            <a:ahLst/>
                            <a:cxnLst/>
                            <a:rect l="l" t="t" r="r" b="b"/>
                            <a:pathLst>
                              <a:path w="979805" h="2007870">
                                <a:moveTo>
                                  <a:pt x="979347" y="0"/>
                                </a:moveTo>
                                <a:lnTo>
                                  <a:pt x="0" y="2007552"/>
                                </a:lnTo>
                              </a:path>
                            </a:pathLst>
                          </a:custGeom>
                          <a:solidFill>
                            <a:srgbClr val="939598"/>
                          </a:solidFill>
                        </wps:spPr>
                        <wps:bodyPr wrap="square" lIns="0" tIns="0" rIns="0" bIns="0" rtlCol="0">
                          <a:prstTxWarp prst="textNoShape">
                            <a:avLst/>
                          </a:prstTxWarp>
                          <a:noAutofit/>
                        </wps:bodyPr>
                      </wps:wsp>
                      <wps:wsp>
                        <wps:cNvPr id="141" name="Graphic 141"/>
                        <wps:cNvSpPr/>
                        <wps:spPr>
                          <a:xfrm>
                            <a:off x="2622814" y="3434784"/>
                            <a:ext cx="979805" cy="2007870"/>
                          </a:xfrm>
                          <a:custGeom>
                            <a:avLst/>
                            <a:gdLst/>
                            <a:ahLst/>
                            <a:cxnLst/>
                            <a:rect l="l" t="t" r="r" b="b"/>
                            <a:pathLst>
                              <a:path w="979805" h="2007870">
                                <a:moveTo>
                                  <a:pt x="0" y="2007552"/>
                                </a:moveTo>
                                <a:lnTo>
                                  <a:pt x="979347" y="0"/>
                                </a:lnTo>
                              </a:path>
                            </a:pathLst>
                          </a:custGeom>
                          <a:ln w="7226">
                            <a:solidFill>
                              <a:srgbClr val="215E9F"/>
                            </a:solidFill>
                            <a:prstDash val="solid"/>
                          </a:ln>
                        </wps:spPr>
                        <wps:bodyPr wrap="square" lIns="0" tIns="0" rIns="0" bIns="0" rtlCol="0">
                          <a:prstTxWarp prst="textNoShape">
                            <a:avLst/>
                          </a:prstTxWarp>
                          <a:noAutofit/>
                        </wps:bodyPr>
                      </wps:wsp>
                      <wps:wsp>
                        <wps:cNvPr id="142" name="Graphic 142"/>
                        <wps:cNvSpPr/>
                        <wps:spPr>
                          <a:xfrm>
                            <a:off x="2469536" y="3434782"/>
                            <a:ext cx="1132840" cy="3168650"/>
                          </a:xfrm>
                          <a:custGeom>
                            <a:avLst/>
                            <a:gdLst/>
                            <a:ahLst/>
                            <a:cxnLst/>
                            <a:rect l="l" t="t" r="r" b="b"/>
                            <a:pathLst>
                              <a:path w="1132840" h="3168650">
                                <a:moveTo>
                                  <a:pt x="1132624" y="0"/>
                                </a:moveTo>
                                <a:lnTo>
                                  <a:pt x="0" y="3168535"/>
                                </a:lnTo>
                              </a:path>
                            </a:pathLst>
                          </a:custGeom>
                          <a:solidFill>
                            <a:srgbClr val="939598"/>
                          </a:solidFill>
                        </wps:spPr>
                        <wps:bodyPr wrap="square" lIns="0" tIns="0" rIns="0" bIns="0" rtlCol="0">
                          <a:prstTxWarp prst="textNoShape">
                            <a:avLst/>
                          </a:prstTxWarp>
                          <a:noAutofit/>
                        </wps:bodyPr>
                      </wps:wsp>
                      <wps:wsp>
                        <wps:cNvPr id="143" name="Graphic 143"/>
                        <wps:cNvSpPr/>
                        <wps:spPr>
                          <a:xfrm>
                            <a:off x="2469536" y="3434782"/>
                            <a:ext cx="1132840" cy="3168650"/>
                          </a:xfrm>
                          <a:custGeom>
                            <a:avLst/>
                            <a:gdLst/>
                            <a:ahLst/>
                            <a:cxnLst/>
                            <a:rect l="l" t="t" r="r" b="b"/>
                            <a:pathLst>
                              <a:path w="1132840" h="3168650">
                                <a:moveTo>
                                  <a:pt x="0" y="3168535"/>
                                </a:moveTo>
                                <a:lnTo>
                                  <a:pt x="1132624" y="0"/>
                                </a:lnTo>
                              </a:path>
                            </a:pathLst>
                          </a:custGeom>
                          <a:ln w="7226">
                            <a:solidFill>
                              <a:srgbClr val="215E9F"/>
                            </a:solidFill>
                            <a:prstDash val="solid"/>
                          </a:ln>
                        </wps:spPr>
                        <wps:bodyPr wrap="square" lIns="0" tIns="0" rIns="0" bIns="0" rtlCol="0">
                          <a:prstTxWarp prst="textNoShape">
                            <a:avLst/>
                          </a:prstTxWarp>
                          <a:noAutofit/>
                        </wps:bodyPr>
                      </wps:wsp>
                      <wps:wsp>
                        <wps:cNvPr id="144" name="Graphic 144"/>
                        <wps:cNvSpPr/>
                        <wps:spPr>
                          <a:xfrm>
                            <a:off x="2473519" y="3434776"/>
                            <a:ext cx="1129030" cy="2518410"/>
                          </a:xfrm>
                          <a:custGeom>
                            <a:avLst/>
                            <a:gdLst/>
                            <a:ahLst/>
                            <a:cxnLst/>
                            <a:rect l="l" t="t" r="r" b="b"/>
                            <a:pathLst>
                              <a:path w="1129030" h="2518410">
                                <a:moveTo>
                                  <a:pt x="1128636" y="0"/>
                                </a:moveTo>
                                <a:lnTo>
                                  <a:pt x="0" y="2518384"/>
                                </a:lnTo>
                              </a:path>
                            </a:pathLst>
                          </a:custGeom>
                          <a:solidFill>
                            <a:srgbClr val="939598"/>
                          </a:solidFill>
                        </wps:spPr>
                        <wps:bodyPr wrap="square" lIns="0" tIns="0" rIns="0" bIns="0" rtlCol="0">
                          <a:prstTxWarp prst="textNoShape">
                            <a:avLst/>
                          </a:prstTxWarp>
                          <a:noAutofit/>
                        </wps:bodyPr>
                      </wps:wsp>
                      <wps:wsp>
                        <wps:cNvPr id="145" name="Graphic 145"/>
                        <wps:cNvSpPr/>
                        <wps:spPr>
                          <a:xfrm>
                            <a:off x="2473519" y="3434776"/>
                            <a:ext cx="1129030" cy="2518410"/>
                          </a:xfrm>
                          <a:custGeom>
                            <a:avLst/>
                            <a:gdLst/>
                            <a:ahLst/>
                            <a:cxnLst/>
                            <a:rect l="l" t="t" r="r" b="b"/>
                            <a:pathLst>
                              <a:path w="1129030" h="2518410">
                                <a:moveTo>
                                  <a:pt x="0" y="2518384"/>
                                </a:moveTo>
                                <a:lnTo>
                                  <a:pt x="1128636" y="0"/>
                                </a:lnTo>
                              </a:path>
                            </a:pathLst>
                          </a:custGeom>
                          <a:ln w="7226">
                            <a:solidFill>
                              <a:srgbClr val="215E9F"/>
                            </a:solidFill>
                            <a:prstDash val="solid"/>
                          </a:ln>
                        </wps:spPr>
                        <wps:bodyPr wrap="square" lIns="0" tIns="0" rIns="0" bIns="0" rtlCol="0">
                          <a:prstTxWarp prst="textNoShape">
                            <a:avLst/>
                          </a:prstTxWarp>
                          <a:noAutofit/>
                        </wps:bodyPr>
                      </wps:wsp>
                      <wps:wsp>
                        <wps:cNvPr id="146" name="Graphic 146"/>
                        <wps:cNvSpPr/>
                        <wps:spPr>
                          <a:xfrm>
                            <a:off x="3287919" y="3434783"/>
                            <a:ext cx="314325" cy="2233295"/>
                          </a:xfrm>
                          <a:custGeom>
                            <a:avLst/>
                            <a:gdLst/>
                            <a:ahLst/>
                            <a:cxnLst/>
                            <a:rect l="l" t="t" r="r" b="b"/>
                            <a:pathLst>
                              <a:path w="314325" h="2233295">
                                <a:moveTo>
                                  <a:pt x="314236" y="0"/>
                                </a:moveTo>
                                <a:lnTo>
                                  <a:pt x="0" y="2233244"/>
                                </a:lnTo>
                              </a:path>
                            </a:pathLst>
                          </a:custGeom>
                          <a:solidFill>
                            <a:srgbClr val="939598"/>
                          </a:solidFill>
                        </wps:spPr>
                        <wps:bodyPr wrap="square" lIns="0" tIns="0" rIns="0" bIns="0" rtlCol="0">
                          <a:prstTxWarp prst="textNoShape">
                            <a:avLst/>
                          </a:prstTxWarp>
                          <a:noAutofit/>
                        </wps:bodyPr>
                      </wps:wsp>
                      <wps:wsp>
                        <wps:cNvPr id="147" name="Graphic 147"/>
                        <wps:cNvSpPr/>
                        <wps:spPr>
                          <a:xfrm>
                            <a:off x="3287919" y="3434783"/>
                            <a:ext cx="314325" cy="2233295"/>
                          </a:xfrm>
                          <a:custGeom>
                            <a:avLst/>
                            <a:gdLst/>
                            <a:ahLst/>
                            <a:cxnLst/>
                            <a:rect l="l" t="t" r="r" b="b"/>
                            <a:pathLst>
                              <a:path w="314325" h="2233295">
                                <a:moveTo>
                                  <a:pt x="0" y="2233244"/>
                                </a:moveTo>
                                <a:lnTo>
                                  <a:pt x="314236" y="0"/>
                                </a:lnTo>
                              </a:path>
                            </a:pathLst>
                          </a:custGeom>
                          <a:ln w="7226">
                            <a:solidFill>
                              <a:srgbClr val="215E9F"/>
                            </a:solidFill>
                            <a:prstDash val="solid"/>
                          </a:ln>
                        </wps:spPr>
                        <wps:bodyPr wrap="square" lIns="0" tIns="0" rIns="0" bIns="0" rtlCol="0">
                          <a:prstTxWarp prst="textNoShape">
                            <a:avLst/>
                          </a:prstTxWarp>
                          <a:noAutofit/>
                        </wps:bodyPr>
                      </wps:wsp>
                      <wps:wsp>
                        <wps:cNvPr id="148" name="Graphic 148"/>
                        <wps:cNvSpPr/>
                        <wps:spPr>
                          <a:xfrm>
                            <a:off x="3579224" y="3434779"/>
                            <a:ext cx="23495" cy="2687955"/>
                          </a:xfrm>
                          <a:custGeom>
                            <a:avLst/>
                            <a:gdLst/>
                            <a:ahLst/>
                            <a:cxnLst/>
                            <a:rect l="l" t="t" r="r" b="b"/>
                            <a:pathLst>
                              <a:path w="23495" h="2687955">
                                <a:moveTo>
                                  <a:pt x="22936" y="0"/>
                                </a:moveTo>
                                <a:lnTo>
                                  <a:pt x="0" y="2687612"/>
                                </a:lnTo>
                              </a:path>
                            </a:pathLst>
                          </a:custGeom>
                          <a:solidFill>
                            <a:srgbClr val="939598"/>
                          </a:solidFill>
                        </wps:spPr>
                        <wps:bodyPr wrap="square" lIns="0" tIns="0" rIns="0" bIns="0" rtlCol="0">
                          <a:prstTxWarp prst="textNoShape">
                            <a:avLst/>
                          </a:prstTxWarp>
                          <a:noAutofit/>
                        </wps:bodyPr>
                      </wps:wsp>
                      <wps:wsp>
                        <wps:cNvPr id="149" name="Graphic 149"/>
                        <wps:cNvSpPr/>
                        <wps:spPr>
                          <a:xfrm>
                            <a:off x="3579224" y="3434779"/>
                            <a:ext cx="23495" cy="2687955"/>
                          </a:xfrm>
                          <a:custGeom>
                            <a:avLst/>
                            <a:gdLst/>
                            <a:ahLst/>
                            <a:cxnLst/>
                            <a:rect l="l" t="t" r="r" b="b"/>
                            <a:pathLst>
                              <a:path w="23495" h="2687955">
                                <a:moveTo>
                                  <a:pt x="0" y="2687612"/>
                                </a:moveTo>
                                <a:lnTo>
                                  <a:pt x="22936" y="0"/>
                                </a:lnTo>
                              </a:path>
                            </a:pathLst>
                          </a:custGeom>
                          <a:ln w="7226">
                            <a:solidFill>
                              <a:srgbClr val="215E9F"/>
                            </a:solidFill>
                            <a:prstDash val="solid"/>
                          </a:ln>
                        </wps:spPr>
                        <wps:bodyPr wrap="square" lIns="0" tIns="0" rIns="0" bIns="0" rtlCol="0">
                          <a:prstTxWarp prst="textNoShape">
                            <a:avLst/>
                          </a:prstTxWarp>
                          <a:noAutofit/>
                        </wps:bodyPr>
                      </wps:wsp>
                      <wps:wsp>
                        <wps:cNvPr id="150" name="Graphic 150"/>
                        <wps:cNvSpPr/>
                        <wps:spPr>
                          <a:xfrm>
                            <a:off x="3445032" y="3434792"/>
                            <a:ext cx="157480" cy="3080385"/>
                          </a:xfrm>
                          <a:custGeom>
                            <a:avLst/>
                            <a:gdLst/>
                            <a:ahLst/>
                            <a:cxnLst/>
                            <a:rect l="l" t="t" r="r" b="b"/>
                            <a:pathLst>
                              <a:path w="157480" h="3080385">
                                <a:moveTo>
                                  <a:pt x="157124" y="0"/>
                                </a:moveTo>
                                <a:lnTo>
                                  <a:pt x="0" y="3080105"/>
                                </a:lnTo>
                              </a:path>
                            </a:pathLst>
                          </a:custGeom>
                          <a:solidFill>
                            <a:srgbClr val="939598"/>
                          </a:solidFill>
                        </wps:spPr>
                        <wps:bodyPr wrap="square" lIns="0" tIns="0" rIns="0" bIns="0" rtlCol="0">
                          <a:prstTxWarp prst="textNoShape">
                            <a:avLst/>
                          </a:prstTxWarp>
                          <a:noAutofit/>
                        </wps:bodyPr>
                      </wps:wsp>
                      <wps:wsp>
                        <wps:cNvPr id="151" name="Graphic 151"/>
                        <wps:cNvSpPr/>
                        <wps:spPr>
                          <a:xfrm>
                            <a:off x="3445032" y="3434792"/>
                            <a:ext cx="157480" cy="3080385"/>
                          </a:xfrm>
                          <a:custGeom>
                            <a:avLst/>
                            <a:gdLst/>
                            <a:ahLst/>
                            <a:cxnLst/>
                            <a:rect l="l" t="t" r="r" b="b"/>
                            <a:pathLst>
                              <a:path w="157480" h="3080385">
                                <a:moveTo>
                                  <a:pt x="0" y="3080105"/>
                                </a:moveTo>
                                <a:lnTo>
                                  <a:pt x="157124" y="0"/>
                                </a:lnTo>
                              </a:path>
                            </a:pathLst>
                          </a:custGeom>
                          <a:ln w="7226">
                            <a:solidFill>
                              <a:srgbClr val="215E9F"/>
                            </a:solidFill>
                            <a:prstDash val="solid"/>
                          </a:ln>
                        </wps:spPr>
                        <wps:bodyPr wrap="square" lIns="0" tIns="0" rIns="0" bIns="0" rtlCol="0">
                          <a:prstTxWarp prst="textNoShape">
                            <a:avLst/>
                          </a:prstTxWarp>
                          <a:noAutofit/>
                        </wps:bodyPr>
                      </wps:wsp>
                      <wps:wsp>
                        <wps:cNvPr id="152" name="Graphic 152"/>
                        <wps:cNvSpPr/>
                        <wps:spPr>
                          <a:xfrm>
                            <a:off x="3287919" y="3434783"/>
                            <a:ext cx="314325" cy="3767454"/>
                          </a:xfrm>
                          <a:custGeom>
                            <a:avLst/>
                            <a:gdLst/>
                            <a:ahLst/>
                            <a:cxnLst/>
                            <a:rect l="l" t="t" r="r" b="b"/>
                            <a:pathLst>
                              <a:path w="314325" h="3767454">
                                <a:moveTo>
                                  <a:pt x="314236" y="0"/>
                                </a:moveTo>
                                <a:lnTo>
                                  <a:pt x="0" y="3767328"/>
                                </a:lnTo>
                              </a:path>
                            </a:pathLst>
                          </a:custGeom>
                          <a:solidFill>
                            <a:srgbClr val="939598"/>
                          </a:solidFill>
                        </wps:spPr>
                        <wps:bodyPr wrap="square" lIns="0" tIns="0" rIns="0" bIns="0" rtlCol="0">
                          <a:prstTxWarp prst="textNoShape">
                            <a:avLst/>
                          </a:prstTxWarp>
                          <a:noAutofit/>
                        </wps:bodyPr>
                      </wps:wsp>
                      <wps:wsp>
                        <wps:cNvPr id="153" name="Graphic 153"/>
                        <wps:cNvSpPr/>
                        <wps:spPr>
                          <a:xfrm>
                            <a:off x="3287919" y="3434783"/>
                            <a:ext cx="314325" cy="3767454"/>
                          </a:xfrm>
                          <a:custGeom>
                            <a:avLst/>
                            <a:gdLst/>
                            <a:ahLst/>
                            <a:cxnLst/>
                            <a:rect l="l" t="t" r="r" b="b"/>
                            <a:pathLst>
                              <a:path w="314325" h="3767454">
                                <a:moveTo>
                                  <a:pt x="0" y="3767328"/>
                                </a:moveTo>
                                <a:lnTo>
                                  <a:pt x="314236" y="0"/>
                                </a:lnTo>
                              </a:path>
                            </a:pathLst>
                          </a:custGeom>
                          <a:ln w="7226">
                            <a:solidFill>
                              <a:srgbClr val="215E9F"/>
                            </a:solidFill>
                            <a:prstDash val="solid"/>
                          </a:ln>
                        </wps:spPr>
                        <wps:bodyPr wrap="square" lIns="0" tIns="0" rIns="0" bIns="0" rtlCol="0">
                          <a:prstTxWarp prst="textNoShape">
                            <a:avLst/>
                          </a:prstTxWarp>
                          <a:noAutofit/>
                        </wps:bodyPr>
                      </wps:wsp>
                      <wps:wsp>
                        <wps:cNvPr id="154" name="Graphic 154"/>
                        <wps:cNvSpPr/>
                        <wps:spPr>
                          <a:xfrm>
                            <a:off x="3602165" y="3434781"/>
                            <a:ext cx="314325" cy="2209800"/>
                          </a:xfrm>
                          <a:custGeom>
                            <a:avLst/>
                            <a:gdLst/>
                            <a:ahLst/>
                            <a:cxnLst/>
                            <a:rect l="l" t="t" r="r" b="b"/>
                            <a:pathLst>
                              <a:path w="314325" h="2209800">
                                <a:moveTo>
                                  <a:pt x="0" y="0"/>
                                </a:moveTo>
                                <a:lnTo>
                                  <a:pt x="313766" y="2209393"/>
                                </a:lnTo>
                              </a:path>
                            </a:pathLst>
                          </a:custGeom>
                          <a:solidFill>
                            <a:srgbClr val="939598"/>
                          </a:solidFill>
                        </wps:spPr>
                        <wps:bodyPr wrap="square" lIns="0" tIns="0" rIns="0" bIns="0" rtlCol="0">
                          <a:prstTxWarp prst="textNoShape">
                            <a:avLst/>
                          </a:prstTxWarp>
                          <a:noAutofit/>
                        </wps:bodyPr>
                      </wps:wsp>
                      <wps:wsp>
                        <wps:cNvPr id="155" name="Graphic 155"/>
                        <wps:cNvSpPr/>
                        <wps:spPr>
                          <a:xfrm>
                            <a:off x="3602165" y="3434781"/>
                            <a:ext cx="314325" cy="2209800"/>
                          </a:xfrm>
                          <a:custGeom>
                            <a:avLst/>
                            <a:gdLst/>
                            <a:ahLst/>
                            <a:cxnLst/>
                            <a:rect l="l" t="t" r="r" b="b"/>
                            <a:pathLst>
                              <a:path w="314325" h="2209800">
                                <a:moveTo>
                                  <a:pt x="313766" y="2209393"/>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56" name="Graphic 156"/>
                        <wps:cNvSpPr/>
                        <wps:spPr>
                          <a:xfrm>
                            <a:off x="3602169" y="3434774"/>
                            <a:ext cx="454659" cy="2613660"/>
                          </a:xfrm>
                          <a:custGeom>
                            <a:avLst/>
                            <a:gdLst/>
                            <a:ahLst/>
                            <a:cxnLst/>
                            <a:rect l="l" t="t" r="r" b="b"/>
                            <a:pathLst>
                              <a:path w="454659" h="2613660">
                                <a:moveTo>
                                  <a:pt x="0" y="0"/>
                                </a:moveTo>
                                <a:lnTo>
                                  <a:pt x="454621" y="2613558"/>
                                </a:lnTo>
                              </a:path>
                            </a:pathLst>
                          </a:custGeom>
                          <a:solidFill>
                            <a:srgbClr val="939598"/>
                          </a:solidFill>
                        </wps:spPr>
                        <wps:bodyPr wrap="square" lIns="0" tIns="0" rIns="0" bIns="0" rtlCol="0">
                          <a:prstTxWarp prst="textNoShape">
                            <a:avLst/>
                          </a:prstTxWarp>
                          <a:noAutofit/>
                        </wps:bodyPr>
                      </wps:wsp>
                      <wps:wsp>
                        <wps:cNvPr id="157" name="Graphic 157"/>
                        <wps:cNvSpPr/>
                        <wps:spPr>
                          <a:xfrm>
                            <a:off x="3602169" y="3434774"/>
                            <a:ext cx="454659" cy="2613660"/>
                          </a:xfrm>
                          <a:custGeom>
                            <a:avLst/>
                            <a:gdLst/>
                            <a:ahLst/>
                            <a:cxnLst/>
                            <a:rect l="l" t="t" r="r" b="b"/>
                            <a:pathLst>
                              <a:path w="454659" h="2613660">
                                <a:moveTo>
                                  <a:pt x="454621" y="2613558"/>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58" name="Graphic 158"/>
                        <wps:cNvSpPr/>
                        <wps:spPr>
                          <a:xfrm>
                            <a:off x="3602152" y="3434783"/>
                            <a:ext cx="601980" cy="3014345"/>
                          </a:xfrm>
                          <a:custGeom>
                            <a:avLst/>
                            <a:gdLst/>
                            <a:ahLst/>
                            <a:cxnLst/>
                            <a:rect l="l" t="t" r="r" b="b"/>
                            <a:pathLst>
                              <a:path w="601980" h="3014345">
                                <a:moveTo>
                                  <a:pt x="0" y="0"/>
                                </a:moveTo>
                                <a:lnTo>
                                  <a:pt x="601497" y="3013837"/>
                                </a:lnTo>
                              </a:path>
                            </a:pathLst>
                          </a:custGeom>
                          <a:solidFill>
                            <a:srgbClr val="939598"/>
                          </a:solidFill>
                        </wps:spPr>
                        <wps:bodyPr wrap="square" lIns="0" tIns="0" rIns="0" bIns="0" rtlCol="0">
                          <a:prstTxWarp prst="textNoShape">
                            <a:avLst/>
                          </a:prstTxWarp>
                          <a:noAutofit/>
                        </wps:bodyPr>
                      </wps:wsp>
                      <wps:wsp>
                        <wps:cNvPr id="159" name="Graphic 159"/>
                        <wps:cNvSpPr/>
                        <wps:spPr>
                          <a:xfrm>
                            <a:off x="3602152" y="3434783"/>
                            <a:ext cx="601980" cy="3014345"/>
                          </a:xfrm>
                          <a:custGeom>
                            <a:avLst/>
                            <a:gdLst/>
                            <a:ahLst/>
                            <a:cxnLst/>
                            <a:rect l="l" t="t" r="r" b="b"/>
                            <a:pathLst>
                              <a:path w="601980" h="3014345">
                                <a:moveTo>
                                  <a:pt x="601497" y="3013837"/>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60" name="Graphic 160"/>
                        <wps:cNvSpPr/>
                        <wps:spPr>
                          <a:xfrm>
                            <a:off x="3602149" y="3434769"/>
                            <a:ext cx="856615" cy="2348230"/>
                          </a:xfrm>
                          <a:custGeom>
                            <a:avLst/>
                            <a:gdLst/>
                            <a:ahLst/>
                            <a:cxnLst/>
                            <a:rect l="l" t="t" r="r" b="b"/>
                            <a:pathLst>
                              <a:path w="856615" h="2348230">
                                <a:moveTo>
                                  <a:pt x="0" y="0"/>
                                </a:moveTo>
                                <a:lnTo>
                                  <a:pt x="856538" y="2347861"/>
                                </a:lnTo>
                              </a:path>
                            </a:pathLst>
                          </a:custGeom>
                          <a:solidFill>
                            <a:srgbClr val="939598"/>
                          </a:solidFill>
                        </wps:spPr>
                        <wps:bodyPr wrap="square" lIns="0" tIns="0" rIns="0" bIns="0" rtlCol="0">
                          <a:prstTxWarp prst="textNoShape">
                            <a:avLst/>
                          </a:prstTxWarp>
                          <a:noAutofit/>
                        </wps:bodyPr>
                      </wps:wsp>
                      <wps:wsp>
                        <wps:cNvPr id="161" name="Graphic 161"/>
                        <wps:cNvSpPr/>
                        <wps:spPr>
                          <a:xfrm>
                            <a:off x="3602149" y="3434769"/>
                            <a:ext cx="856615" cy="2348230"/>
                          </a:xfrm>
                          <a:custGeom>
                            <a:avLst/>
                            <a:gdLst/>
                            <a:ahLst/>
                            <a:cxnLst/>
                            <a:rect l="l" t="t" r="r" b="b"/>
                            <a:pathLst>
                              <a:path w="856615" h="2348230">
                                <a:moveTo>
                                  <a:pt x="856538" y="2347861"/>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62" name="Graphic 162"/>
                        <wps:cNvSpPr/>
                        <wps:spPr>
                          <a:xfrm>
                            <a:off x="3651670" y="3549779"/>
                            <a:ext cx="497840" cy="3613785"/>
                          </a:xfrm>
                          <a:custGeom>
                            <a:avLst/>
                            <a:gdLst/>
                            <a:ahLst/>
                            <a:cxnLst/>
                            <a:rect l="l" t="t" r="r" b="b"/>
                            <a:pathLst>
                              <a:path w="497840" h="3613785">
                                <a:moveTo>
                                  <a:pt x="0" y="0"/>
                                </a:moveTo>
                                <a:lnTo>
                                  <a:pt x="497763" y="3613340"/>
                                </a:lnTo>
                              </a:path>
                            </a:pathLst>
                          </a:custGeom>
                          <a:solidFill>
                            <a:srgbClr val="939598"/>
                          </a:solidFill>
                        </wps:spPr>
                        <wps:bodyPr wrap="square" lIns="0" tIns="0" rIns="0" bIns="0" rtlCol="0">
                          <a:prstTxWarp prst="textNoShape">
                            <a:avLst/>
                          </a:prstTxWarp>
                          <a:noAutofit/>
                        </wps:bodyPr>
                      </wps:wsp>
                      <wps:wsp>
                        <wps:cNvPr id="163" name="Graphic 163"/>
                        <wps:cNvSpPr/>
                        <wps:spPr>
                          <a:xfrm>
                            <a:off x="3651670" y="3549779"/>
                            <a:ext cx="497840" cy="3613785"/>
                          </a:xfrm>
                          <a:custGeom>
                            <a:avLst/>
                            <a:gdLst/>
                            <a:ahLst/>
                            <a:cxnLst/>
                            <a:rect l="l" t="t" r="r" b="b"/>
                            <a:pathLst>
                              <a:path w="497840" h="3613785">
                                <a:moveTo>
                                  <a:pt x="497763" y="3613340"/>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64" name="Graphic 164"/>
                        <wps:cNvSpPr/>
                        <wps:spPr>
                          <a:xfrm>
                            <a:off x="3602165" y="3434788"/>
                            <a:ext cx="909319" cy="3392804"/>
                          </a:xfrm>
                          <a:custGeom>
                            <a:avLst/>
                            <a:gdLst/>
                            <a:ahLst/>
                            <a:cxnLst/>
                            <a:rect l="l" t="t" r="r" b="b"/>
                            <a:pathLst>
                              <a:path w="909319" h="3392804">
                                <a:moveTo>
                                  <a:pt x="0" y="0"/>
                                </a:moveTo>
                                <a:lnTo>
                                  <a:pt x="909256" y="3392271"/>
                                </a:lnTo>
                              </a:path>
                            </a:pathLst>
                          </a:custGeom>
                          <a:solidFill>
                            <a:srgbClr val="939598"/>
                          </a:solidFill>
                        </wps:spPr>
                        <wps:bodyPr wrap="square" lIns="0" tIns="0" rIns="0" bIns="0" rtlCol="0">
                          <a:prstTxWarp prst="textNoShape">
                            <a:avLst/>
                          </a:prstTxWarp>
                          <a:noAutofit/>
                        </wps:bodyPr>
                      </wps:wsp>
                      <wps:wsp>
                        <wps:cNvPr id="165" name="Graphic 165"/>
                        <wps:cNvSpPr/>
                        <wps:spPr>
                          <a:xfrm>
                            <a:off x="3602165" y="3434788"/>
                            <a:ext cx="909319" cy="3392804"/>
                          </a:xfrm>
                          <a:custGeom>
                            <a:avLst/>
                            <a:gdLst/>
                            <a:ahLst/>
                            <a:cxnLst/>
                            <a:rect l="l" t="t" r="r" b="b"/>
                            <a:pathLst>
                              <a:path w="909319" h="3392804">
                                <a:moveTo>
                                  <a:pt x="909256" y="3392271"/>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66" name="Graphic 166"/>
                        <wps:cNvSpPr/>
                        <wps:spPr>
                          <a:xfrm>
                            <a:off x="3602165" y="3434776"/>
                            <a:ext cx="1115695" cy="2518410"/>
                          </a:xfrm>
                          <a:custGeom>
                            <a:avLst/>
                            <a:gdLst/>
                            <a:ahLst/>
                            <a:cxnLst/>
                            <a:rect l="l" t="t" r="r" b="b"/>
                            <a:pathLst>
                              <a:path w="1115695" h="2518410">
                                <a:moveTo>
                                  <a:pt x="0" y="0"/>
                                </a:moveTo>
                                <a:lnTo>
                                  <a:pt x="1115669" y="2518384"/>
                                </a:lnTo>
                              </a:path>
                            </a:pathLst>
                          </a:custGeom>
                          <a:solidFill>
                            <a:srgbClr val="939598"/>
                          </a:solidFill>
                        </wps:spPr>
                        <wps:bodyPr wrap="square" lIns="0" tIns="0" rIns="0" bIns="0" rtlCol="0">
                          <a:prstTxWarp prst="textNoShape">
                            <a:avLst/>
                          </a:prstTxWarp>
                          <a:noAutofit/>
                        </wps:bodyPr>
                      </wps:wsp>
                      <wps:wsp>
                        <wps:cNvPr id="167" name="Graphic 167"/>
                        <wps:cNvSpPr/>
                        <wps:spPr>
                          <a:xfrm>
                            <a:off x="3602165" y="3434776"/>
                            <a:ext cx="1115695" cy="2518410"/>
                          </a:xfrm>
                          <a:custGeom>
                            <a:avLst/>
                            <a:gdLst/>
                            <a:ahLst/>
                            <a:cxnLst/>
                            <a:rect l="l" t="t" r="r" b="b"/>
                            <a:pathLst>
                              <a:path w="1115695" h="2518410">
                                <a:moveTo>
                                  <a:pt x="1115669" y="2518384"/>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68" name="Graphic 168"/>
                        <wps:cNvSpPr/>
                        <wps:spPr>
                          <a:xfrm>
                            <a:off x="3602150" y="3434791"/>
                            <a:ext cx="1548130" cy="2219325"/>
                          </a:xfrm>
                          <a:custGeom>
                            <a:avLst/>
                            <a:gdLst/>
                            <a:ahLst/>
                            <a:cxnLst/>
                            <a:rect l="l" t="t" r="r" b="b"/>
                            <a:pathLst>
                              <a:path w="1548130" h="2219325">
                                <a:moveTo>
                                  <a:pt x="0" y="0"/>
                                </a:moveTo>
                                <a:lnTo>
                                  <a:pt x="1548129" y="2219058"/>
                                </a:lnTo>
                              </a:path>
                            </a:pathLst>
                          </a:custGeom>
                          <a:solidFill>
                            <a:srgbClr val="939598"/>
                          </a:solidFill>
                        </wps:spPr>
                        <wps:bodyPr wrap="square" lIns="0" tIns="0" rIns="0" bIns="0" rtlCol="0">
                          <a:prstTxWarp prst="textNoShape">
                            <a:avLst/>
                          </a:prstTxWarp>
                          <a:noAutofit/>
                        </wps:bodyPr>
                      </wps:wsp>
                      <wps:wsp>
                        <wps:cNvPr id="169" name="Graphic 169"/>
                        <wps:cNvSpPr/>
                        <wps:spPr>
                          <a:xfrm>
                            <a:off x="3602150" y="3434791"/>
                            <a:ext cx="1548130" cy="2219325"/>
                          </a:xfrm>
                          <a:custGeom>
                            <a:avLst/>
                            <a:gdLst/>
                            <a:ahLst/>
                            <a:cxnLst/>
                            <a:rect l="l" t="t" r="r" b="b"/>
                            <a:pathLst>
                              <a:path w="1548130" h="2219325">
                                <a:moveTo>
                                  <a:pt x="1548129" y="2219058"/>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70" name="Graphic 170"/>
                        <wps:cNvSpPr/>
                        <wps:spPr>
                          <a:xfrm>
                            <a:off x="3631634" y="3405302"/>
                            <a:ext cx="1202690" cy="1993264"/>
                          </a:xfrm>
                          <a:custGeom>
                            <a:avLst/>
                            <a:gdLst/>
                            <a:ahLst/>
                            <a:cxnLst/>
                            <a:rect l="l" t="t" r="r" b="b"/>
                            <a:pathLst>
                              <a:path w="1202690" h="1993264">
                                <a:moveTo>
                                  <a:pt x="0" y="0"/>
                                </a:moveTo>
                                <a:lnTo>
                                  <a:pt x="1202372" y="1993112"/>
                                </a:lnTo>
                              </a:path>
                            </a:pathLst>
                          </a:custGeom>
                          <a:solidFill>
                            <a:srgbClr val="939598"/>
                          </a:solidFill>
                        </wps:spPr>
                        <wps:bodyPr wrap="square" lIns="0" tIns="0" rIns="0" bIns="0" rtlCol="0">
                          <a:prstTxWarp prst="textNoShape">
                            <a:avLst/>
                          </a:prstTxWarp>
                          <a:noAutofit/>
                        </wps:bodyPr>
                      </wps:wsp>
                      <wps:wsp>
                        <wps:cNvPr id="171" name="Graphic 171"/>
                        <wps:cNvSpPr/>
                        <wps:spPr>
                          <a:xfrm>
                            <a:off x="3631634" y="3405302"/>
                            <a:ext cx="1202690" cy="1993264"/>
                          </a:xfrm>
                          <a:custGeom>
                            <a:avLst/>
                            <a:gdLst/>
                            <a:ahLst/>
                            <a:cxnLst/>
                            <a:rect l="l" t="t" r="r" b="b"/>
                            <a:pathLst>
                              <a:path w="1202690" h="1993264">
                                <a:moveTo>
                                  <a:pt x="1202372" y="1993112"/>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72" name="Graphic 172"/>
                        <wps:cNvSpPr/>
                        <wps:spPr>
                          <a:xfrm>
                            <a:off x="3602163" y="3434781"/>
                            <a:ext cx="1405255" cy="2647315"/>
                          </a:xfrm>
                          <a:custGeom>
                            <a:avLst/>
                            <a:gdLst/>
                            <a:ahLst/>
                            <a:cxnLst/>
                            <a:rect l="l" t="t" r="r" b="b"/>
                            <a:pathLst>
                              <a:path w="1405255" h="2647315">
                                <a:moveTo>
                                  <a:pt x="0" y="0"/>
                                </a:moveTo>
                                <a:lnTo>
                                  <a:pt x="1405013" y="2646908"/>
                                </a:lnTo>
                              </a:path>
                            </a:pathLst>
                          </a:custGeom>
                          <a:solidFill>
                            <a:srgbClr val="939598"/>
                          </a:solidFill>
                        </wps:spPr>
                        <wps:bodyPr wrap="square" lIns="0" tIns="0" rIns="0" bIns="0" rtlCol="0">
                          <a:prstTxWarp prst="textNoShape">
                            <a:avLst/>
                          </a:prstTxWarp>
                          <a:noAutofit/>
                        </wps:bodyPr>
                      </wps:wsp>
                      <wps:wsp>
                        <wps:cNvPr id="173" name="Graphic 173"/>
                        <wps:cNvSpPr/>
                        <wps:spPr>
                          <a:xfrm>
                            <a:off x="3602163" y="3434781"/>
                            <a:ext cx="1405255" cy="2647315"/>
                          </a:xfrm>
                          <a:custGeom>
                            <a:avLst/>
                            <a:gdLst/>
                            <a:ahLst/>
                            <a:cxnLst/>
                            <a:rect l="l" t="t" r="r" b="b"/>
                            <a:pathLst>
                              <a:path w="1405255" h="2647315">
                                <a:moveTo>
                                  <a:pt x="1405013" y="2646908"/>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74" name="Graphic 174"/>
                        <wps:cNvSpPr/>
                        <wps:spPr>
                          <a:xfrm>
                            <a:off x="3602158" y="3434776"/>
                            <a:ext cx="1203325" cy="2945130"/>
                          </a:xfrm>
                          <a:custGeom>
                            <a:avLst/>
                            <a:gdLst/>
                            <a:ahLst/>
                            <a:cxnLst/>
                            <a:rect l="l" t="t" r="r" b="b"/>
                            <a:pathLst>
                              <a:path w="1203325" h="2945130">
                                <a:moveTo>
                                  <a:pt x="0" y="0"/>
                                </a:moveTo>
                                <a:lnTo>
                                  <a:pt x="1203223" y="2944926"/>
                                </a:lnTo>
                              </a:path>
                            </a:pathLst>
                          </a:custGeom>
                          <a:solidFill>
                            <a:srgbClr val="939598"/>
                          </a:solidFill>
                        </wps:spPr>
                        <wps:bodyPr wrap="square" lIns="0" tIns="0" rIns="0" bIns="0" rtlCol="0">
                          <a:prstTxWarp prst="textNoShape">
                            <a:avLst/>
                          </a:prstTxWarp>
                          <a:noAutofit/>
                        </wps:bodyPr>
                      </wps:wsp>
                      <wps:wsp>
                        <wps:cNvPr id="175" name="Graphic 175"/>
                        <wps:cNvSpPr/>
                        <wps:spPr>
                          <a:xfrm>
                            <a:off x="3602158" y="3434776"/>
                            <a:ext cx="1203325" cy="2945130"/>
                          </a:xfrm>
                          <a:custGeom>
                            <a:avLst/>
                            <a:gdLst/>
                            <a:ahLst/>
                            <a:cxnLst/>
                            <a:rect l="l" t="t" r="r" b="b"/>
                            <a:pathLst>
                              <a:path w="1203325" h="2945130">
                                <a:moveTo>
                                  <a:pt x="1203223" y="2944926"/>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76" name="Graphic 176"/>
                        <wps:cNvSpPr/>
                        <wps:spPr>
                          <a:xfrm>
                            <a:off x="3602170" y="3434784"/>
                            <a:ext cx="1152525" cy="3390265"/>
                          </a:xfrm>
                          <a:custGeom>
                            <a:avLst/>
                            <a:gdLst/>
                            <a:ahLst/>
                            <a:cxnLst/>
                            <a:rect l="l" t="t" r="r" b="b"/>
                            <a:pathLst>
                              <a:path w="1152525" h="3390265">
                                <a:moveTo>
                                  <a:pt x="0" y="0"/>
                                </a:moveTo>
                                <a:lnTo>
                                  <a:pt x="1152398" y="3389845"/>
                                </a:lnTo>
                              </a:path>
                            </a:pathLst>
                          </a:custGeom>
                          <a:solidFill>
                            <a:srgbClr val="939598"/>
                          </a:solidFill>
                        </wps:spPr>
                        <wps:bodyPr wrap="square" lIns="0" tIns="0" rIns="0" bIns="0" rtlCol="0">
                          <a:prstTxWarp prst="textNoShape">
                            <a:avLst/>
                          </a:prstTxWarp>
                          <a:noAutofit/>
                        </wps:bodyPr>
                      </wps:wsp>
                      <wps:wsp>
                        <wps:cNvPr id="177" name="Graphic 177"/>
                        <wps:cNvSpPr/>
                        <wps:spPr>
                          <a:xfrm>
                            <a:off x="3602170" y="3434784"/>
                            <a:ext cx="1152525" cy="3390265"/>
                          </a:xfrm>
                          <a:custGeom>
                            <a:avLst/>
                            <a:gdLst/>
                            <a:ahLst/>
                            <a:cxnLst/>
                            <a:rect l="l" t="t" r="r" b="b"/>
                            <a:pathLst>
                              <a:path w="1152525" h="3390265">
                                <a:moveTo>
                                  <a:pt x="1152398" y="3389845"/>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78" name="Graphic 178"/>
                        <wps:cNvSpPr/>
                        <wps:spPr>
                          <a:xfrm>
                            <a:off x="3602160" y="3434781"/>
                            <a:ext cx="1691639" cy="3302000"/>
                          </a:xfrm>
                          <a:custGeom>
                            <a:avLst/>
                            <a:gdLst/>
                            <a:ahLst/>
                            <a:cxnLst/>
                            <a:rect l="l" t="t" r="r" b="b"/>
                            <a:pathLst>
                              <a:path w="1691639" h="3302000">
                                <a:moveTo>
                                  <a:pt x="0" y="0"/>
                                </a:moveTo>
                                <a:lnTo>
                                  <a:pt x="1691449" y="3301542"/>
                                </a:lnTo>
                              </a:path>
                            </a:pathLst>
                          </a:custGeom>
                          <a:solidFill>
                            <a:srgbClr val="939598"/>
                          </a:solidFill>
                        </wps:spPr>
                        <wps:bodyPr wrap="square" lIns="0" tIns="0" rIns="0" bIns="0" rtlCol="0">
                          <a:prstTxWarp prst="textNoShape">
                            <a:avLst/>
                          </a:prstTxWarp>
                          <a:noAutofit/>
                        </wps:bodyPr>
                      </wps:wsp>
                      <wps:wsp>
                        <wps:cNvPr id="179" name="Graphic 179"/>
                        <wps:cNvSpPr/>
                        <wps:spPr>
                          <a:xfrm>
                            <a:off x="3602160" y="3434781"/>
                            <a:ext cx="1691639" cy="3302000"/>
                          </a:xfrm>
                          <a:custGeom>
                            <a:avLst/>
                            <a:gdLst/>
                            <a:ahLst/>
                            <a:cxnLst/>
                            <a:rect l="l" t="t" r="r" b="b"/>
                            <a:pathLst>
                              <a:path w="1691639" h="3302000">
                                <a:moveTo>
                                  <a:pt x="1691449" y="3301542"/>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80" name="Graphic 180"/>
                        <wps:cNvSpPr/>
                        <wps:spPr>
                          <a:xfrm>
                            <a:off x="3602159" y="3434782"/>
                            <a:ext cx="1934845" cy="4102735"/>
                          </a:xfrm>
                          <a:custGeom>
                            <a:avLst/>
                            <a:gdLst/>
                            <a:ahLst/>
                            <a:cxnLst/>
                            <a:rect l="l" t="t" r="r" b="b"/>
                            <a:pathLst>
                              <a:path w="1934845" h="4102735">
                                <a:moveTo>
                                  <a:pt x="0" y="0"/>
                                </a:moveTo>
                                <a:lnTo>
                                  <a:pt x="1934540" y="4102328"/>
                                </a:lnTo>
                              </a:path>
                            </a:pathLst>
                          </a:custGeom>
                          <a:solidFill>
                            <a:srgbClr val="939598"/>
                          </a:solidFill>
                        </wps:spPr>
                        <wps:bodyPr wrap="square" lIns="0" tIns="0" rIns="0" bIns="0" rtlCol="0">
                          <a:prstTxWarp prst="textNoShape">
                            <a:avLst/>
                          </a:prstTxWarp>
                          <a:noAutofit/>
                        </wps:bodyPr>
                      </wps:wsp>
                      <wps:wsp>
                        <wps:cNvPr id="181" name="Graphic 181"/>
                        <wps:cNvSpPr/>
                        <wps:spPr>
                          <a:xfrm>
                            <a:off x="3602159" y="3434782"/>
                            <a:ext cx="1934845" cy="4102735"/>
                          </a:xfrm>
                          <a:custGeom>
                            <a:avLst/>
                            <a:gdLst/>
                            <a:ahLst/>
                            <a:cxnLst/>
                            <a:rect l="l" t="t" r="r" b="b"/>
                            <a:pathLst>
                              <a:path w="1934845" h="4102735">
                                <a:moveTo>
                                  <a:pt x="1934540" y="4102328"/>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82" name="Graphic 182"/>
                        <wps:cNvSpPr/>
                        <wps:spPr>
                          <a:xfrm>
                            <a:off x="3635442" y="3434782"/>
                            <a:ext cx="1879600" cy="3168650"/>
                          </a:xfrm>
                          <a:custGeom>
                            <a:avLst/>
                            <a:gdLst/>
                            <a:ahLst/>
                            <a:cxnLst/>
                            <a:rect l="l" t="t" r="r" b="b"/>
                            <a:pathLst>
                              <a:path w="1879600" h="3168650">
                                <a:moveTo>
                                  <a:pt x="0" y="0"/>
                                </a:moveTo>
                                <a:lnTo>
                                  <a:pt x="1879155" y="3168535"/>
                                </a:lnTo>
                              </a:path>
                            </a:pathLst>
                          </a:custGeom>
                          <a:solidFill>
                            <a:srgbClr val="939598"/>
                          </a:solidFill>
                        </wps:spPr>
                        <wps:bodyPr wrap="square" lIns="0" tIns="0" rIns="0" bIns="0" rtlCol="0">
                          <a:prstTxWarp prst="textNoShape">
                            <a:avLst/>
                          </a:prstTxWarp>
                          <a:noAutofit/>
                        </wps:bodyPr>
                      </wps:wsp>
                      <wps:wsp>
                        <wps:cNvPr id="183" name="Graphic 183"/>
                        <wps:cNvSpPr/>
                        <wps:spPr>
                          <a:xfrm>
                            <a:off x="3635442" y="3434782"/>
                            <a:ext cx="1879600" cy="3168650"/>
                          </a:xfrm>
                          <a:custGeom>
                            <a:avLst/>
                            <a:gdLst/>
                            <a:ahLst/>
                            <a:cxnLst/>
                            <a:rect l="l" t="t" r="r" b="b"/>
                            <a:pathLst>
                              <a:path w="1879600" h="3168650">
                                <a:moveTo>
                                  <a:pt x="1879155" y="3168535"/>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84" name="Graphic 184"/>
                        <wps:cNvSpPr/>
                        <wps:spPr>
                          <a:xfrm>
                            <a:off x="3593527" y="3472693"/>
                            <a:ext cx="1822450" cy="2344420"/>
                          </a:xfrm>
                          <a:custGeom>
                            <a:avLst/>
                            <a:gdLst/>
                            <a:ahLst/>
                            <a:cxnLst/>
                            <a:rect l="l" t="t" r="r" b="b"/>
                            <a:pathLst>
                              <a:path w="1822450" h="2344420">
                                <a:moveTo>
                                  <a:pt x="0" y="0"/>
                                </a:moveTo>
                                <a:lnTo>
                                  <a:pt x="1821903" y="2344242"/>
                                </a:lnTo>
                              </a:path>
                            </a:pathLst>
                          </a:custGeom>
                          <a:solidFill>
                            <a:srgbClr val="939598"/>
                          </a:solidFill>
                        </wps:spPr>
                        <wps:bodyPr wrap="square" lIns="0" tIns="0" rIns="0" bIns="0" rtlCol="0">
                          <a:prstTxWarp prst="textNoShape">
                            <a:avLst/>
                          </a:prstTxWarp>
                          <a:noAutofit/>
                        </wps:bodyPr>
                      </wps:wsp>
                      <wps:wsp>
                        <wps:cNvPr id="185" name="Graphic 185"/>
                        <wps:cNvSpPr/>
                        <wps:spPr>
                          <a:xfrm>
                            <a:off x="3593527" y="3472693"/>
                            <a:ext cx="1822450" cy="2344420"/>
                          </a:xfrm>
                          <a:custGeom>
                            <a:avLst/>
                            <a:gdLst/>
                            <a:ahLst/>
                            <a:cxnLst/>
                            <a:rect l="l" t="t" r="r" b="b"/>
                            <a:pathLst>
                              <a:path w="1822450" h="2344420">
                                <a:moveTo>
                                  <a:pt x="1821903" y="2344242"/>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86" name="Graphic 186"/>
                        <wps:cNvSpPr/>
                        <wps:spPr>
                          <a:xfrm>
                            <a:off x="3602161" y="3434782"/>
                            <a:ext cx="1847214" cy="2051685"/>
                          </a:xfrm>
                          <a:custGeom>
                            <a:avLst/>
                            <a:gdLst/>
                            <a:ahLst/>
                            <a:cxnLst/>
                            <a:rect l="l" t="t" r="r" b="b"/>
                            <a:pathLst>
                              <a:path w="1847214" h="2051685">
                                <a:moveTo>
                                  <a:pt x="0" y="0"/>
                                </a:moveTo>
                                <a:lnTo>
                                  <a:pt x="1846668" y="2051164"/>
                                </a:lnTo>
                              </a:path>
                            </a:pathLst>
                          </a:custGeom>
                          <a:solidFill>
                            <a:srgbClr val="939598"/>
                          </a:solidFill>
                        </wps:spPr>
                        <wps:bodyPr wrap="square" lIns="0" tIns="0" rIns="0" bIns="0" rtlCol="0">
                          <a:prstTxWarp prst="textNoShape">
                            <a:avLst/>
                          </a:prstTxWarp>
                          <a:noAutofit/>
                        </wps:bodyPr>
                      </wps:wsp>
                      <wps:wsp>
                        <wps:cNvPr id="187" name="Graphic 187"/>
                        <wps:cNvSpPr/>
                        <wps:spPr>
                          <a:xfrm>
                            <a:off x="3602161" y="3434782"/>
                            <a:ext cx="1847214" cy="2051685"/>
                          </a:xfrm>
                          <a:custGeom>
                            <a:avLst/>
                            <a:gdLst/>
                            <a:ahLst/>
                            <a:cxnLst/>
                            <a:rect l="l" t="t" r="r" b="b"/>
                            <a:pathLst>
                              <a:path w="1847214" h="2051685">
                                <a:moveTo>
                                  <a:pt x="1846668" y="2051164"/>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88" name="Graphic 188"/>
                        <wps:cNvSpPr/>
                        <wps:spPr>
                          <a:xfrm>
                            <a:off x="3602158" y="3434776"/>
                            <a:ext cx="2094230" cy="2518410"/>
                          </a:xfrm>
                          <a:custGeom>
                            <a:avLst/>
                            <a:gdLst/>
                            <a:ahLst/>
                            <a:cxnLst/>
                            <a:rect l="l" t="t" r="r" b="b"/>
                            <a:pathLst>
                              <a:path w="2094230" h="2518410">
                                <a:moveTo>
                                  <a:pt x="0" y="0"/>
                                </a:moveTo>
                                <a:lnTo>
                                  <a:pt x="2093772" y="2518384"/>
                                </a:lnTo>
                              </a:path>
                            </a:pathLst>
                          </a:custGeom>
                          <a:solidFill>
                            <a:srgbClr val="939598"/>
                          </a:solidFill>
                        </wps:spPr>
                        <wps:bodyPr wrap="square" lIns="0" tIns="0" rIns="0" bIns="0" rtlCol="0">
                          <a:prstTxWarp prst="textNoShape">
                            <a:avLst/>
                          </a:prstTxWarp>
                          <a:noAutofit/>
                        </wps:bodyPr>
                      </wps:wsp>
                      <wps:wsp>
                        <wps:cNvPr id="189" name="Graphic 189"/>
                        <wps:cNvSpPr/>
                        <wps:spPr>
                          <a:xfrm>
                            <a:off x="3602158" y="3434776"/>
                            <a:ext cx="2094230" cy="2518410"/>
                          </a:xfrm>
                          <a:custGeom>
                            <a:avLst/>
                            <a:gdLst/>
                            <a:ahLst/>
                            <a:cxnLst/>
                            <a:rect l="l" t="t" r="r" b="b"/>
                            <a:pathLst>
                              <a:path w="2094230" h="2518410">
                                <a:moveTo>
                                  <a:pt x="2093772" y="2518384"/>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90" name="Graphic 190"/>
                        <wps:cNvSpPr/>
                        <wps:spPr>
                          <a:xfrm>
                            <a:off x="3602170" y="3434772"/>
                            <a:ext cx="2145665" cy="2762250"/>
                          </a:xfrm>
                          <a:custGeom>
                            <a:avLst/>
                            <a:gdLst/>
                            <a:ahLst/>
                            <a:cxnLst/>
                            <a:rect l="l" t="t" r="r" b="b"/>
                            <a:pathLst>
                              <a:path w="2145665" h="2762250">
                                <a:moveTo>
                                  <a:pt x="0" y="0"/>
                                </a:moveTo>
                                <a:lnTo>
                                  <a:pt x="2145449" y="2761805"/>
                                </a:lnTo>
                              </a:path>
                            </a:pathLst>
                          </a:custGeom>
                          <a:solidFill>
                            <a:srgbClr val="939598"/>
                          </a:solidFill>
                        </wps:spPr>
                        <wps:bodyPr wrap="square" lIns="0" tIns="0" rIns="0" bIns="0" rtlCol="0">
                          <a:prstTxWarp prst="textNoShape">
                            <a:avLst/>
                          </a:prstTxWarp>
                          <a:noAutofit/>
                        </wps:bodyPr>
                      </wps:wsp>
                      <wps:wsp>
                        <wps:cNvPr id="191" name="Graphic 191"/>
                        <wps:cNvSpPr/>
                        <wps:spPr>
                          <a:xfrm>
                            <a:off x="3602170" y="3434772"/>
                            <a:ext cx="2145665" cy="2762250"/>
                          </a:xfrm>
                          <a:custGeom>
                            <a:avLst/>
                            <a:gdLst/>
                            <a:ahLst/>
                            <a:cxnLst/>
                            <a:rect l="l" t="t" r="r" b="b"/>
                            <a:pathLst>
                              <a:path w="2145665" h="2762250">
                                <a:moveTo>
                                  <a:pt x="2145449" y="2761805"/>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92" name="Graphic 192"/>
                        <wps:cNvSpPr/>
                        <wps:spPr>
                          <a:xfrm>
                            <a:off x="3602163" y="3434779"/>
                            <a:ext cx="2096770" cy="1686560"/>
                          </a:xfrm>
                          <a:custGeom>
                            <a:avLst/>
                            <a:gdLst/>
                            <a:ahLst/>
                            <a:cxnLst/>
                            <a:rect l="l" t="t" r="r" b="b"/>
                            <a:pathLst>
                              <a:path w="2096770" h="1686560">
                                <a:moveTo>
                                  <a:pt x="0" y="0"/>
                                </a:moveTo>
                                <a:lnTo>
                                  <a:pt x="2096338" y="1685988"/>
                                </a:lnTo>
                              </a:path>
                            </a:pathLst>
                          </a:custGeom>
                          <a:solidFill>
                            <a:srgbClr val="939598"/>
                          </a:solidFill>
                        </wps:spPr>
                        <wps:bodyPr wrap="square" lIns="0" tIns="0" rIns="0" bIns="0" rtlCol="0">
                          <a:prstTxWarp prst="textNoShape">
                            <a:avLst/>
                          </a:prstTxWarp>
                          <a:noAutofit/>
                        </wps:bodyPr>
                      </wps:wsp>
                      <wps:wsp>
                        <wps:cNvPr id="193" name="Graphic 193"/>
                        <wps:cNvSpPr/>
                        <wps:spPr>
                          <a:xfrm>
                            <a:off x="3602163" y="3434779"/>
                            <a:ext cx="2096770" cy="1686560"/>
                          </a:xfrm>
                          <a:custGeom>
                            <a:avLst/>
                            <a:gdLst/>
                            <a:ahLst/>
                            <a:cxnLst/>
                            <a:rect l="l" t="t" r="r" b="b"/>
                            <a:pathLst>
                              <a:path w="2096770" h="1686560">
                                <a:moveTo>
                                  <a:pt x="2096338" y="1685988"/>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94" name="Graphic 194"/>
                        <wps:cNvSpPr/>
                        <wps:spPr>
                          <a:xfrm>
                            <a:off x="3602163" y="3434779"/>
                            <a:ext cx="2357120" cy="1344295"/>
                          </a:xfrm>
                          <a:custGeom>
                            <a:avLst/>
                            <a:gdLst/>
                            <a:ahLst/>
                            <a:cxnLst/>
                            <a:rect l="l" t="t" r="r" b="b"/>
                            <a:pathLst>
                              <a:path w="2357120" h="1344295">
                                <a:moveTo>
                                  <a:pt x="0" y="0"/>
                                </a:moveTo>
                                <a:lnTo>
                                  <a:pt x="2356573" y="1343799"/>
                                </a:lnTo>
                              </a:path>
                            </a:pathLst>
                          </a:custGeom>
                          <a:solidFill>
                            <a:srgbClr val="939598"/>
                          </a:solidFill>
                        </wps:spPr>
                        <wps:bodyPr wrap="square" lIns="0" tIns="0" rIns="0" bIns="0" rtlCol="0">
                          <a:prstTxWarp prst="textNoShape">
                            <a:avLst/>
                          </a:prstTxWarp>
                          <a:noAutofit/>
                        </wps:bodyPr>
                      </wps:wsp>
                      <wps:wsp>
                        <wps:cNvPr id="195" name="Graphic 195"/>
                        <wps:cNvSpPr/>
                        <wps:spPr>
                          <a:xfrm>
                            <a:off x="3602163" y="3434779"/>
                            <a:ext cx="2357120" cy="1344295"/>
                          </a:xfrm>
                          <a:custGeom>
                            <a:avLst/>
                            <a:gdLst/>
                            <a:ahLst/>
                            <a:cxnLst/>
                            <a:rect l="l" t="t" r="r" b="b"/>
                            <a:pathLst>
                              <a:path w="2357120" h="1344295">
                                <a:moveTo>
                                  <a:pt x="2356573" y="1343799"/>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96" name="Graphic 196"/>
                        <wps:cNvSpPr/>
                        <wps:spPr>
                          <a:xfrm>
                            <a:off x="3602160" y="3434773"/>
                            <a:ext cx="2530475" cy="1503045"/>
                          </a:xfrm>
                          <a:custGeom>
                            <a:avLst/>
                            <a:gdLst/>
                            <a:ahLst/>
                            <a:cxnLst/>
                            <a:rect l="l" t="t" r="r" b="b"/>
                            <a:pathLst>
                              <a:path w="2530475" h="1503045">
                                <a:moveTo>
                                  <a:pt x="0" y="0"/>
                                </a:moveTo>
                                <a:lnTo>
                                  <a:pt x="2530043" y="1502981"/>
                                </a:lnTo>
                              </a:path>
                            </a:pathLst>
                          </a:custGeom>
                          <a:solidFill>
                            <a:srgbClr val="939598"/>
                          </a:solidFill>
                        </wps:spPr>
                        <wps:bodyPr wrap="square" lIns="0" tIns="0" rIns="0" bIns="0" rtlCol="0">
                          <a:prstTxWarp prst="textNoShape">
                            <a:avLst/>
                          </a:prstTxWarp>
                          <a:noAutofit/>
                        </wps:bodyPr>
                      </wps:wsp>
                      <wps:wsp>
                        <wps:cNvPr id="197" name="Graphic 197"/>
                        <wps:cNvSpPr/>
                        <wps:spPr>
                          <a:xfrm>
                            <a:off x="3602160" y="3434773"/>
                            <a:ext cx="2530475" cy="1503045"/>
                          </a:xfrm>
                          <a:custGeom>
                            <a:avLst/>
                            <a:gdLst/>
                            <a:ahLst/>
                            <a:cxnLst/>
                            <a:rect l="l" t="t" r="r" b="b"/>
                            <a:pathLst>
                              <a:path w="2530475" h="1503045">
                                <a:moveTo>
                                  <a:pt x="2530043" y="1502981"/>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198" name="Graphic 198"/>
                        <wps:cNvSpPr/>
                        <wps:spPr>
                          <a:xfrm>
                            <a:off x="3730438" y="3492228"/>
                            <a:ext cx="2553970" cy="1135380"/>
                          </a:xfrm>
                          <a:custGeom>
                            <a:avLst/>
                            <a:gdLst/>
                            <a:ahLst/>
                            <a:cxnLst/>
                            <a:rect l="l" t="t" r="r" b="b"/>
                            <a:pathLst>
                              <a:path w="2553970" h="1135380">
                                <a:moveTo>
                                  <a:pt x="0" y="0"/>
                                </a:moveTo>
                                <a:lnTo>
                                  <a:pt x="2553398" y="1134973"/>
                                </a:lnTo>
                              </a:path>
                            </a:pathLst>
                          </a:custGeom>
                          <a:solidFill>
                            <a:srgbClr val="939598"/>
                          </a:solidFill>
                        </wps:spPr>
                        <wps:bodyPr wrap="square" lIns="0" tIns="0" rIns="0" bIns="0" rtlCol="0">
                          <a:prstTxWarp prst="textNoShape">
                            <a:avLst/>
                          </a:prstTxWarp>
                          <a:noAutofit/>
                        </wps:bodyPr>
                      </wps:wsp>
                      <wps:wsp>
                        <wps:cNvPr id="199" name="Graphic 199"/>
                        <wps:cNvSpPr/>
                        <wps:spPr>
                          <a:xfrm>
                            <a:off x="3730438" y="3492228"/>
                            <a:ext cx="2553970" cy="1135380"/>
                          </a:xfrm>
                          <a:custGeom>
                            <a:avLst/>
                            <a:gdLst/>
                            <a:ahLst/>
                            <a:cxnLst/>
                            <a:rect l="l" t="t" r="r" b="b"/>
                            <a:pathLst>
                              <a:path w="2553970" h="1135380">
                                <a:moveTo>
                                  <a:pt x="2553398" y="1134973"/>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200" name="Graphic 200"/>
                        <wps:cNvSpPr/>
                        <wps:spPr>
                          <a:xfrm>
                            <a:off x="3602160" y="3434789"/>
                            <a:ext cx="2463800" cy="1695450"/>
                          </a:xfrm>
                          <a:custGeom>
                            <a:avLst/>
                            <a:gdLst/>
                            <a:ahLst/>
                            <a:cxnLst/>
                            <a:rect l="l" t="t" r="r" b="b"/>
                            <a:pathLst>
                              <a:path w="2463800" h="1695450">
                                <a:moveTo>
                                  <a:pt x="0" y="0"/>
                                </a:moveTo>
                                <a:lnTo>
                                  <a:pt x="2463723" y="1694916"/>
                                </a:lnTo>
                              </a:path>
                            </a:pathLst>
                          </a:custGeom>
                          <a:solidFill>
                            <a:srgbClr val="939598"/>
                          </a:solidFill>
                        </wps:spPr>
                        <wps:bodyPr wrap="square" lIns="0" tIns="0" rIns="0" bIns="0" rtlCol="0">
                          <a:prstTxWarp prst="textNoShape">
                            <a:avLst/>
                          </a:prstTxWarp>
                          <a:noAutofit/>
                        </wps:bodyPr>
                      </wps:wsp>
                      <wps:wsp>
                        <wps:cNvPr id="201" name="Graphic 201"/>
                        <wps:cNvSpPr/>
                        <wps:spPr>
                          <a:xfrm>
                            <a:off x="3602160" y="3434789"/>
                            <a:ext cx="2463800" cy="1695450"/>
                          </a:xfrm>
                          <a:custGeom>
                            <a:avLst/>
                            <a:gdLst/>
                            <a:ahLst/>
                            <a:cxnLst/>
                            <a:rect l="l" t="t" r="r" b="b"/>
                            <a:pathLst>
                              <a:path w="2463800" h="1695450">
                                <a:moveTo>
                                  <a:pt x="2463723" y="1694916"/>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202" name="Graphic 202"/>
                        <wps:cNvSpPr/>
                        <wps:spPr>
                          <a:xfrm>
                            <a:off x="3602170" y="3472685"/>
                            <a:ext cx="2319020" cy="2016125"/>
                          </a:xfrm>
                          <a:custGeom>
                            <a:avLst/>
                            <a:gdLst/>
                            <a:ahLst/>
                            <a:cxnLst/>
                            <a:rect l="l" t="t" r="r" b="b"/>
                            <a:pathLst>
                              <a:path w="2319020" h="2016125">
                                <a:moveTo>
                                  <a:pt x="0" y="0"/>
                                </a:moveTo>
                                <a:lnTo>
                                  <a:pt x="2318943" y="2016099"/>
                                </a:lnTo>
                              </a:path>
                            </a:pathLst>
                          </a:custGeom>
                          <a:solidFill>
                            <a:srgbClr val="939598"/>
                          </a:solidFill>
                        </wps:spPr>
                        <wps:bodyPr wrap="square" lIns="0" tIns="0" rIns="0" bIns="0" rtlCol="0">
                          <a:prstTxWarp prst="textNoShape">
                            <a:avLst/>
                          </a:prstTxWarp>
                          <a:noAutofit/>
                        </wps:bodyPr>
                      </wps:wsp>
                      <wps:wsp>
                        <wps:cNvPr id="203" name="Graphic 203"/>
                        <wps:cNvSpPr/>
                        <wps:spPr>
                          <a:xfrm>
                            <a:off x="3602170" y="3472685"/>
                            <a:ext cx="2319020" cy="2016125"/>
                          </a:xfrm>
                          <a:custGeom>
                            <a:avLst/>
                            <a:gdLst/>
                            <a:ahLst/>
                            <a:cxnLst/>
                            <a:rect l="l" t="t" r="r" b="b"/>
                            <a:pathLst>
                              <a:path w="2319020" h="2016125">
                                <a:moveTo>
                                  <a:pt x="2318943" y="2016099"/>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204" name="Graphic 204"/>
                        <wps:cNvSpPr/>
                        <wps:spPr>
                          <a:xfrm>
                            <a:off x="3602151" y="3434784"/>
                            <a:ext cx="2656840" cy="1633855"/>
                          </a:xfrm>
                          <a:custGeom>
                            <a:avLst/>
                            <a:gdLst/>
                            <a:ahLst/>
                            <a:cxnLst/>
                            <a:rect l="l" t="t" r="r" b="b"/>
                            <a:pathLst>
                              <a:path w="2656840" h="1633855">
                                <a:moveTo>
                                  <a:pt x="0" y="0"/>
                                </a:moveTo>
                                <a:lnTo>
                                  <a:pt x="2656801" y="1633588"/>
                                </a:lnTo>
                              </a:path>
                            </a:pathLst>
                          </a:custGeom>
                          <a:solidFill>
                            <a:srgbClr val="939598"/>
                          </a:solidFill>
                        </wps:spPr>
                        <wps:bodyPr wrap="square" lIns="0" tIns="0" rIns="0" bIns="0" rtlCol="0">
                          <a:prstTxWarp prst="textNoShape">
                            <a:avLst/>
                          </a:prstTxWarp>
                          <a:noAutofit/>
                        </wps:bodyPr>
                      </wps:wsp>
                      <wps:wsp>
                        <wps:cNvPr id="205" name="Graphic 205"/>
                        <wps:cNvSpPr/>
                        <wps:spPr>
                          <a:xfrm>
                            <a:off x="3602151" y="3434784"/>
                            <a:ext cx="2656840" cy="1633855"/>
                          </a:xfrm>
                          <a:custGeom>
                            <a:avLst/>
                            <a:gdLst/>
                            <a:ahLst/>
                            <a:cxnLst/>
                            <a:rect l="l" t="t" r="r" b="b"/>
                            <a:pathLst>
                              <a:path w="2656840" h="1633855">
                                <a:moveTo>
                                  <a:pt x="2656801" y="1633588"/>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206" name="Graphic 206"/>
                        <wps:cNvSpPr/>
                        <wps:spPr>
                          <a:xfrm>
                            <a:off x="3602163" y="3434781"/>
                            <a:ext cx="2571750" cy="1845310"/>
                          </a:xfrm>
                          <a:custGeom>
                            <a:avLst/>
                            <a:gdLst/>
                            <a:ahLst/>
                            <a:cxnLst/>
                            <a:rect l="l" t="t" r="r" b="b"/>
                            <a:pathLst>
                              <a:path w="2571750" h="1845310">
                                <a:moveTo>
                                  <a:pt x="0" y="0"/>
                                </a:moveTo>
                                <a:lnTo>
                                  <a:pt x="2571686" y="1845259"/>
                                </a:lnTo>
                              </a:path>
                            </a:pathLst>
                          </a:custGeom>
                          <a:solidFill>
                            <a:srgbClr val="939598"/>
                          </a:solidFill>
                        </wps:spPr>
                        <wps:bodyPr wrap="square" lIns="0" tIns="0" rIns="0" bIns="0" rtlCol="0">
                          <a:prstTxWarp prst="textNoShape">
                            <a:avLst/>
                          </a:prstTxWarp>
                          <a:noAutofit/>
                        </wps:bodyPr>
                      </wps:wsp>
                      <wps:wsp>
                        <wps:cNvPr id="207" name="Graphic 207"/>
                        <wps:cNvSpPr/>
                        <wps:spPr>
                          <a:xfrm>
                            <a:off x="3602163" y="3434781"/>
                            <a:ext cx="2571750" cy="1845310"/>
                          </a:xfrm>
                          <a:custGeom>
                            <a:avLst/>
                            <a:gdLst/>
                            <a:ahLst/>
                            <a:cxnLst/>
                            <a:rect l="l" t="t" r="r" b="b"/>
                            <a:pathLst>
                              <a:path w="2571750" h="1845310">
                                <a:moveTo>
                                  <a:pt x="2571686" y="1845259"/>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208" name="Graphic 208"/>
                        <wps:cNvSpPr/>
                        <wps:spPr>
                          <a:xfrm>
                            <a:off x="3602156" y="3434779"/>
                            <a:ext cx="2633345" cy="1740535"/>
                          </a:xfrm>
                          <a:custGeom>
                            <a:avLst/>
                            <a:gdLst/>
                            <a:ahLst/>
                            <a:cxnLst/>
                            <a:rect l="l" t="t" r="r" b="b"/>
                            <a:pathLst>
                              <a:path w="2633345" h="1740535">
                                <a:moveTo>
                                  <a:pt x="0" y="0"/>
                                </a:moveTo>
                                <a:lnTo>
                                  <a:pt x="2633027" y="1740344"/>
                                </a:lnTo>
                              </a:path>
                            </a:pathLst>
                          </a:custGeom>
                          <a:solidFill>
                            <a:srgbClr val="939598"/>
                          </a:solidFill>
                        </wps:spPr>
                        <wps:bodyPr wrap="square" lIns="0" tIns="0" rIns="0" bIns="0" rtlCol="0">
                          <a:prstTxWarp prst="textNoShape">
                            <a:avLst/>
                          </a:prstTxWarp>
                          <a:noAutofit/>
                        </wps:bodyPr>
                      </wps:wsp>
                      <wps:wsp>
                        <wps:cNvPr id="209" name="Graphic 209"/>
                        <wps:cNvSpPr/>
                        <wps:spPr>
                          <a:xfrm>
                            <a:off x="3602156" y="3434779"/>
                            <a:ext cx="2633345" cy="1740535"/>
                          </a:xfrm>
                          <a:custGeom>
                            <a:avLst/>
                            <a:gdLst/>
                            <a:ahLst/>
                            <a:cxnLst/>
                            <a:rect l="l" t="t" r="r" b="b"/>
                            <a:pathLst>
                              <a:path w="2633345" h="1740535">
                                <a:moveTo>
                                  <a:pt x="2633027" y="1740344"/>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210" name="Graphic 210"/>
                        <wps:cNvSpPr/>
                        <wps:spPr>
                          <a:xfrm>
                            <a:off x="3128512" y="3434774"/>
                            <a:ext cx="473709" cy="1833245"/>
                          </a:xfrm>
                          <a:custGeom>
                            <a:avLst/>
                            <a:gdLst/>
                            <a:ahLst/>
                            <a:cxnLst/>
                            <a:rect l="l" t="t" r="r" b="b"/>
                            <a:pathLst>
                              <a:path w="473709" h="1833245">
                                <a:moveTo>
                                  <a:pt x="473646" y="0"/>
                                </a:moveTo>
                                <a:lnTo>
                                  <a:pt x="0" y="1833219"/>
                                </a:lnTo>
                              </a:path>
                            </a:pathLst>
                          </a:custGeom>
                          <a:solidFill>
                            <a:srgbClr val="939598"/>
                          </a:solidFill>
                        </wps:spPr>
                        <wps:bodyPr wrap="square" lIns="0" tIns="0" rIns="0" bIns="0" rtlCol="0">
                          <a:prstTxWarp prst="textNoShape">
                            <a:avLst/>
                          </a:prstTxWarp>
                          <a:noAutofit/>
                        </wps:bodyPr>
                      </wps:wsp>
                      <wps:wsp>
                        <wps:cNvPr id="211" name="Graphic 211"/>
                        <wps:cNvSpPr/>
                        <wps:spPr>
                          <a:xfrm>
                            <a:off x="3128512" y="3434774"/>
                            <a:ext cx="473709" cy="1833245"/>
                          </a:xfrm>
                          <a:custGeom>
                            <a:avLst/>
                            <a:gdLst/>
                            <a:ahLst/>
                            <a:cxnLst/>
                            <a:rect l="l" t="t" r="r" b="b"/>
                            <a:pathLst>
                              <a:path w="473709" h="1833245">
                                <a:moveTo>
                                  <a:pt x="0" y="1833219"/>
                                </a:moveTo>
                                <a:lnTo>
                                  <a:pt x="473646" y="0"/>
                                </a:lnTo>
                              </a:path>
                            </a:pathLst>
                          </a:custGeom>
                          <a:ln w="7226">
                            <a:solidFill>
                              <a:srgbClr val="215E9F"/>
                            </a:solidFill>
                            <a:prstDash val="solid"/>
                          </a:ln>
                        </wps:spPr>
                        <wps:bodyPr wrap="square" lIns="0" tIns="0" rIns="0" bIns="0" rtlCol="0">
                          <a:prstTxWarp prst="textNoShape">
                            <a:avLst/>
                          </a:prstTxWarp>
                          <a:noAutofit/>
                        </wps:bodyPr>
                      </wps:wsp>
                      <wps:wsp>
                        <wps:cNvPr id="212" name="Graphic 212"/>
                        <wps:cNvSpPr/>
                        <wps:spPr>
                          <a:xfrm>
                            <a:off x="3635426" y="3436336"/>
                            <a:ext cx="106045" cy="1538605"/>
                          </a:xfrm>
                          <a:custGeom>
                            <a:avLst/>
                            <a:gdLst/>
                            <a:ahLst/>
                            <a:cxnLst/>
                            <a:rect l="l" t="t" r="r" b="b"/>
                            <a:pathLst>
                              <a:path w="106045" h="1538605">
                                <a:moveTo>
                                  <a:pt x="0" y="0"/>
                                </a:moveTo>
                                <a:lnTo>
                                  <a:pt x="105740" y="1538503"/>
                                </a:lnTo>
                              </a:path>
                            </a:pathLst>
                          </a:custGeom>
                          <a:solidFill>
                            <a:srgbClr val="939598"/>
                          </a:solidFill>
                        </wps:spPr>
                        <wps:bodyPr wrap="square" lIns="0" tIns="0" rIns="0" bIns="0" rtlCol="0">
                          <a:prstTxWarp prst="textNoShape">
                            <a:avLst/>
                          </a:prstTxWarp>
                          <a:noAutofit/>
                        </wps:bodyPr>
                      </wps:wsp>
                      <wps:wsp>
                        <wps:cNvPr id="213" name="Graphic 213"/>
                        <wps:cNvSpPr/>
                        <wps:spPr>
                          <a:xfrm>
                            <a:off x="3635426" y="3436336"/>
                            <a:ext cx="106045" cy="1538605"/>
                          </a:xfrm>
                          <a:custGeom>
                            <a:avLst/>
                            <a:gdLst/>
                            <a:ahLst/>
                            <a:cxnLst/>
                            <a:rect l="l" t="t" r="r" b="b"/>
                            <a:pathLst>
                              <a:path w="106045" h="1538605">
                                <a:moveTo>
                                  <a:pt x="105740" y="1538503"/>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214" name="Graphic 214"/>
                        <wps:cNvSpPr/>
                        <wps:spPr>
                          <a:xfrm>
                            <a:off x="3635431" y="3436326"/>
                            <a:ext cx="777875" cy="1693545"/>
                          </a:xfrm>
                          <a:custGeom>
                            <a:avLst/>
                            <a:gdLst/>
                            <a:ahLst/>
                            <a:cxnLst/>
                            <a:rect l="l" t="t" r="r" b="b"/>
                            <a:pathLst>
                              <a:path w="777875" h="1693545">
                                <a:moveTo>
                                  <a:pt x="0" y="0"/>
                                </a:moveTo>
                                <a:lnTo>
                                  <a:pt x="777697" y="1693379"/>
                                </a:lnTo>
                              </a:path>
                            </a:pathLst>
                          </a:custGeom>
                          <a:solidFill>
                            <a:srgbClr val="939598"/>
                          </a:solidFill>
                        </wps:spPr>
                        <wps:bodyPr wrap="square" lIns="0" tIns="0" rIns="0" bIns="0" rtlCol="0">
                          <a:prstTxWarp prst="textNoShape">
                            <a:avLst/>
                          </a:prstTxWarp>
                          <a:noAutofit/>
                        </wps:bodyPr>
                      </wps:wsp>
                      <wps:wsp>
                        <wps:cNvPr id="215" name="Graphic 215"/>
                        <wps:cNvSpPr/>
                        <wps:spPr>
                          <a:xfrm>
                            <a:off x="3635431" y="3436326"/>
                            <a:ext cx="777875" cy="1693545"/>
                          </a:xfrm>
                          <a:custGeom>
                            <a:avLst/>
                            <a:gdLst/>
                            <a:ahLst/>
                            <a:cxnLst/>
                            <a:rect l="l" t="t" r="r" b="b"/>
                            <a:pathLst>
                              <a:path w="777875" h="1693545">
                                <a:moveTo>
                                  <a:pt x="777697" y="1693379"/>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216" name="Graphic 216"/>
                        <wps:cNvSpPr/>
                        <wps:spPr>
                          <a:xfrm>
                            <a:off x="2083377" y="3436334"/>
                            <a:ext cx="1552575" cy="1245870"/>
                          </a:xfrm>
                          <a:custGeom>
                            <a:avLst/>
                            <a:gdLst/>
                            <a:ahLst/>
                            <a:cxnLst/>
                            <a:rect l="l" t="t" r="r" b="b"/>
                            <a:pathLst>
                              <a:path w="1552575" h="1245870">
                                <a:moveTo>
                                  <a:pt x="1552054" y="0"/>
                                </a:moveTo>
                                <a:lnTo>
                                  <a:pt x="0" y="1245590"/>
                                </a:lnTo>
                              </a:path>
                            </a:pathLst>
                          </a:custGeom>
                          <a:solidFill>
                            <a:srgbClr val="939598"/>
                          </a:solidFill>
                        </wps:spPr>
                        <wps:bodyPr wrap="square" lIns="0" tIns="0" rIns="0" bIns="0" rtlCol="0">
                          <a:prstTxWarp prst="textNoShape">
                            <a:avLst/>
                          </a:prstTxWarp>
                          <a:noAutofit/>
                        </wps:bodyPr>
                      </wps:wsp>
                      <wps:wsp>
                        <wps:cNvPr id="217" name="Graphic 217"/>
                        <wps:cNvSpPr/>
                        <wps:spPr>
                          <a:xfrm>
                            <a:off x="2083377" y="3436334"/>
                            <a:ext cx="1552575" cy="1245870"/>
                          </a:xfrm>
                          <a:custGeom>
                            <a:avLst/>
                            <a:gdLst/>
                            <a:ahLst/>
                            <a:cxnLst/>
                            <a:rect l="l" t="t" r="r" b="b"/>
                            <a:pathLst>
                              <a:path w="1552575" h="1245870">
                                <a:moveTo>
                                  <a:pt x="0" y="1245590"/>
                                </a:moveTo>
                                <a:lnTo>
                                  <a:pt x="1552054" y="0"/>
                                </a:lnTo>
                              </a:path>
                            </a:pathLst>
                          </a:custGeom>
                          <a:ln w="7226">
                            <a:solidFill>
                              <a:srgbClr val="215E9F"/>
                            </a:solidFill>
                            <a:prstDash val="solid"/>
                          </a:ln>
                        </wps:spPr>
                        <wps:bodyPr wrap="square" lIns="0" tIns="0" rIns="0" bIns="0" rtlCol="0">
                          <a:prstTxWarp prst="textNoShape">
                            <a:avLst/>
                          </a:prstTxWarp>
                          <a:noAutofit/>
                        </wps:bodyPr>
                      </wps:wsp>
                      <wps:wsp>
                        <wps:cNvPr id="218" name="Graphic 218"/>
                        <wps:cNvSpPr/>
                        <wps:spPr>
                          <a:xfrm>
                            <a:off x="3287919" y="3194478"/>
                            <a:ext cx="312420" cy="1623060"/>
                          </a:xfrm>
                          <a:custGeom>
                            <a:avLst/>
                            <a:gdLst/>
                            <a:ahLst/>
                            <a:cxnLst/>
                            <a:rect l="l" t="t" r="r" b="b"/>
                            <a:pathLst>
                              <a:path w="312420" h="1623060">
                                <a:moveTo>
                                  <a:pt x="311962" y="0"/>
                                </a:moveTo>
                                <a:lnTo>
                                  <a:pt x="0" y="1623021"/>
                                </a:lnTo>
                              </a:path>
                            </a:pathLst>
                          </a:custGeom>
                          <a:solidFill>
                            <a:srgbClr val="939598"/>
                          </a:solidFill>
                        </wps:spPr>
                        <wps:bodyPr wrap="square" lIns="0" tIns="0" rIns="0" bIns="0" rtlCol="0">
                          <a:prstTxWarp prst="textNoShape">
                            <a:avLst/>
                          </a:prstTxWarp>
                          <a:noAutofit/>
                        </wps:bodyPr>
                      </wps:wsp>
                      <wps:wsp>
                        <wps:cNvPr id="219" name="Graphic 219"/>
                        <wps:cNvSpPr/>
                        <wps:spPr>
                          <a:xfrm>
                            <a:off x="3287919" y="3194478"/>
                            <a:ext cx="312420" cy="1623060"/>
                          </a:xfrm>
                          <a:custGeom>
                            <a:avLst/>
                            <a:gdLst/>
                            <a:ahLst/>
                            <a:cxnLst/>
                            <a:rect l="l" t="t" r="r" b="b"/>
                            <a:pathLst>
                              <a:path w="312420" h="1623060">
                                <a:moveTo>
                                  <a:pt x="0" y="1623021"/>
                                </a:moveTo>
                                <a:lnTo>
                                  <a:pt x="311962" y="0"/>
                                </a:lnTo>
                              </a:path>
                            </a:pathLst>
                          </a:custGeom>
                          <a:ln w="7226">
                            <a:solidFill>
                              <a:srgbClr val="215E9F"/>
                            </a:solidFill>
                            <a:prstDash val="solid"/>
                          </a:ln>
                        </wps:spPr>
                        <wps:bodyPr wrap="square" lIns="0" tIns="0" rIns="0" bIns="0" rtlCol="0">
                          <a:prstTxWarp prst="textNoShape">
                            <a:avLst/>
                          </a:prstTxWarp>
                          <a:noAutofit/>
                        </wps:bodyPr>
                      </wps:wsp>
                      <wps:wsp>
                        <wps:cNvPr id="220" name="Graphic 220"/>
                        <wps:cNvSpPr/>
                        <wps:spPr>
                          <a:xfrm>
                            <a:off x="3599873" y="3194474"/>
                            <a:ext cx="805815" cy="1668145"/>
                          </a:xfrm>
                          <a:custGeom>
                            <a:avLst/>
                            <a:gdLst/>
                            <a:ahLst/>
                            <a:cxnLst/>
                            <a:rect l="l" t="t" r="r" b="b"/>
                            <a:pathLst>
                              <a:path w="805815" h="1668145">
                                <a:moveTo>
                                  <a:pt x="0" y="0"/>
                                </a:moveTo>
                                <a:lnTo>
                                  <a:pt x="805319" y="1667865"/>
                                </a:lnTo>
                              </a:path>
                            </a:pathLst>
                          </a:custGeom>
                          <a:solidFill>
                            <a:srgbClr val="939598"/>
                          </a:solidFill>
                        </wps:spPr>
                        <wps:bodyPr wrap="square" lIns="0" tIns="0" rIns="0" bIns="0" rtlCol="0">
                          <a:prstTxWarp prst="textNoShape">
                            <a:avLst/>
                          </a:prstTxWarp>
                          <a:noAutofit/>
                        </wps:bodyPr>
                      </wps:wsp>
                      <wps:wsp>
                        <wps:cNvPr id="221" name="Graphic 221"/>
                        <wps:cNvSpPr/>
                        <wps:spPr>
                          <a:xfrm>
                            <a:off x="3599873" y="3194474"/>
                            <a:ext cx="805815" cy="1668145"/>
                          </a:xfrm>
                          <a:custGeom>
                            <a:avLst/>
                            <a:gdLst/>
                            <a:ahLst/>
                            <a:cxnLst/>
                            <a:rect l="l" t="t" r="r" b="b"/>
                            <a:pathLst>
                              <a:path w="805815" h="1668145">
                                <a:moveTo>
                                  <a:pt x="805319" y="1667865"/>
                                </a:moveTo>
                                <a:lnTo>
                                  <a:pt x="0" y="0"/>
                                </a:lnTo>
                              </a:path>
                            </a:pathLst>
                          </a:custGeom>
                          <a:ln w="7226">
                            <a:solidFill>
                              <a:srgbClr val="215E9F"/>
                            </a:solidFill>
                            <a:prstDash val="solid"/>
                          </a:ln>
                        </wps:spPr>
                        <wps:bodyPr wrap="square" lIns="0" tIns="0" rIns="0" bIns="0" rtlCol="0">
                          <a:prstTxWarp prst="textNoShape">
                            <a:avLst/>
                          </a:prstTxWarp>
                          <a:noAutofit/>
                        </wps:bodyPr>
                      </wps:wsp>
                      <wps:wsp>
                        <wps:cNvPr id="222" name="Graphic 222"/>
                        <wps:cNvSpPr/>
                        <wps:spPr>
                          <a:xfrm>
                            <a:off x="807679" y="3959455"/>
                            <a:ext cx="2247265" cy="3080385"/>
                          </a:xfrm>
                          <a:custGeom>
                            <a:avLst/>
                            <a:gdLst/>
                            <a:ahLst/>
                            <a:cxnLst/>
                            <a:rect l="l" t="t" r="r" b="b"/>
                            <a:pathLst>
                              <a:path w="2247265" h="3080385">
                                <a:moveTo>
                                  <a:pt x="2246731" y="0"/>
                                </a:moveTo>
                                <a:lnTo>
                                  <a:pt x="0" y="3079851"/>
                                </a:lnTo>
                              </a:path>
                            </a:pathLst>
                          </a:custGeom>
                          <a:solidFill>
                            <a:srgbClr val="939598"/>
                          </a:solidFill>
                        </wps:spPr>
                        <wps:bodyPr wrap="square" lIns="0" tIns="0" rIns="0" bIns="0" rtlCol="0">
                          <a:prstTxWarp prst="textNoShape">
                            <a:avLst/>
                          </a:prstTxWarp>
                          <a:noAutofit/>
                        </wps:bodyPr>
                      </wps:wsp>
                      <wps:wsp>
                        <wps:cNvPr id="223" name="Graphic 223"/>
                        <wps:cNvSpPr/>
                        <wps:spPr>
                          <a:xfrm>
                            <a:off x="807679" y="3959455"/>
                            <a:ext cx="2247265" cy="3080385"/>
                          </a:xfrm>
                          <a:custGeom>
                            <a:avLst/>
                            <a:gdLst/>
                            <a:ahLst/>
                            <a:cxnLst/>
                            <a:rect l="l" t="t" r="r" b="b"/>
                            <a:pathLst>
                              <a:path w="2247265" h="3080385">
                                <a:moveTo>
                                  <a:pt x="0" y="3079851"/>
                                </a:moveTo>
                                <a:lnTo>
                                  <a:pt x="2246731" y="0"/>
                                </a:lnTo>
                              </a:path>
                            </a:pathLst>
                          </a:custGeom>
                          <a:ln w="7226">
                            <a:solidFill>
                              <a:srgbClr val="215E9F"/>
                            </a:solidFill>
                            <a:prstDash val="solid"/>
                          </a:ln>
                        </wps:spPr>
                        <wps:bodyPr wrap="square" lIns="0" tIns="0" rIns="0" bIns="0" rtlCol="0">
                          <a:prstTxWarp prst="textNoShape">
                            <a:avLst/>
                          </a:prstTxWarp>
                          <a:noAutofit/>
                        </wps:bodyPr>
                      </wps:wsp>
                      <wps:wsp>
                        <wps:cNvPr id="224" name="Graphic 224"/>
                        <wps:cNvSpPr/>
                        <wps:spPr>
                          <a:xfrm>
                            <a:off x="1978518" y="4037009"/>
                            <a:ext cx="1396365" cy="3447415"/>
                          </a:xfrm>
                          <a:custGeom>
                            <a:avLst/>
                            <a:gdLst/>
                            <a:ahLst/>
                            <a:cxnLst/>
                            <a:rect l="l" t="t" r="r" b="b"/>
                            <a:pathLst>
                              <a:path w="1396365" h="3447415">
                                <a:moveTo>
                                  <a:pt x="1395818" y="0"/>
                                </a:moveTo>
                                <a:lnTo>
                                  <a:pt x="0" y="3447326"/>
                                </a:lnTo>
                              </a:path>
                            </a:pathLst>
                          </a:custGeom>
                          <a:solidFill>
                            <a:srgbClr val="939598"/>
                          </a:solidFill>
                        </wps:spPr>
                        <wps:bodyPr wrap="square" lIns="0" tIns="0" rIns="0" bIns="0" rtlCol="0">
                          <a:prstTxWarp prst="textNoShape">
                            <a:avLst/>
                          </a:prstTxWarp>
                          <a:noAutofit/>
                        </wps:bodyPr>
                      </wps:wsp>
                      <wps:wsp>
                        <wps:cNvPr id="225" name="Graphic 225"/>
                        <wps:cNvSpPr/>
                        <wps:spPr>
                          <a:xfrm>
                            <a:off x="1978518" y="4037009"/>
                            <a:ext cx="1396365" cy="3447415"/>
                          </a:xfrm>
                          <a:custGeom>
                            <a:avLst/>
                            <a:gdLst/>
                            <a:ahLst/>
                            <a:cxnLst/>
                            <a:rect l="l" t="t" r="r" b="b"/>
                            <a:pathLst>
                              <a:path w="1396365" h="3447415">
                                <a:moveTo>
                                  <a:pt x="0" y="3447326"/>
                                </a:moveTo>
                                <a:lnTo>
                                  <a:pt x="1395818" y="0"/>
                                </a:lnTo>
                              </a:path>
                            </a:pathLst>
                          </a:custGeom>
                          <a:ln w="7226">
                            <a:solidFill>
                              <a:srgbClr val="215E9F"/>
                            </a:solidFill>
                            <a:prstDash val="solid"/>
                          </a:ln>
                        </wps:spPr>
                        <wps:bodyPr wrap="square" lIns="0" tIns="0" rIns="0" bIns="0" rtlCol="0">
                          <a:prstTxWarp prst="textNoShape">
                            <a:avLst/>
                          </a:prstTxWarp>
                          <a:noAutofit/>
                        </wps:bodyPr>
                      </wps:wsp>
                      <wps:wsp>
                        <wps:cNvPr id="226" name="Graphic 226"/>
                        <wps:cNvSpPr/>
                        <wps:spPr>
                          <a:xfrm>
                            <a:off x="676076" y="9"/>
                            <a:ext cx="5755005" cy="7670165"/>
                          </a:xfrm>
                          <a:custGeom>
                            <a:avLst/>
                            <a:gdLst/>
                            <a:ahLst/>
                            <a:cxnLst/>
                            <a:rect l="l" t="t" r="r" b="b"/>
                            <a:pathLst>
                              <a:path w="5755005" h="7670165">
                                <a:moveTo>
                                  <a:pt x="279311" y="6996925"/>
                                </a:moveTo>
                                <a:lnTo>
                                  <a:pt x="182803" y="6982904"/>
                                </a:lnTo>
                                <a:lnTo>
                                  <a:pt x="139649" y="6895452"/>
                                </a:lnTo>
                                <a:lnTo>
                                  <a:pt x="96494" y="6982904"/>
                                </a:lnTo>
                                <a:lnTo>
                                  <a:pt x="0" y="6996925"/>
                                </a:lnTo>
                                <a:lnTo>
                                  <a:pt x="69811" y="7064997"/>
                                </a:lnTo>
                                <a:lnTo>
                                  <a:pt x="53340" y="7161098"/>
                                </a:lnTo>
                                <a:lnTo>
                                  <a:pt x="139649" y="7115708"/>
                                </a:lnTo>
                                <a:lnTo>
                                  <a:pt x="225971" y="7161098"/>
                                </a:lnTo>
                                <a:lnTo>
                                  <a:pt x="209486" y="7064997"/>
                                </a:lnTo>
                                <a:lnTo>
                                  <a:pt x="279311" y="6996925"/>
                                </a:lnTo>
                                <a:close/>
                              </a:path>
                              <a:path w="5755005" h="7670165">
                                <a:moveTo>
                                  <a:pt x="456336" y="6028982"/>
                                </a:moveTo>
                                <a:lnTo>
                                  <a:pt x="359841" y="6014961"/>
                                </a:lnTo>
                                <a:lnTo>
                                  <a:pt x="316687" y="5927509"/>
                                </a:lnTo>
                                <a:lnTo>
                                  <a:pt x="273532" y="6014961"/>
                                </a:lnTo>
                                <a:lnTo>
                                  <a:pt x="177038" y="6028982"/>
                                </a:lnTo>
                                <a:lnTo>
                                  <a:pt x="246849" y="6097054"/>
                                </a:lnTo>
                                <a:lnTo>
                                  <a:pt x="230365" y="6193155"/>
                                </a:lnTo>
                                <a:lnTo>
                                  <a:pt x="316687" y="6147765"/>
                                </a:lnTo>
                                <a:lnTo>
                                  <a:pt x="403009" y="6193155"/>
                                </a:lnTo>
                                <a:lnTo>
                                  <a:pt x="386524" y="6097054"/>
                                </a:lnTo>
                                <a:lnTo>
                                  <a:pt x="456336" y="6028982"/>
                                </a:lnTo>
                                <a:close/>
                              </a:path>
                              <a:path w="5755005" h="7670165">
                                <a:moveTo>
                                  <a:pt x="680923" y="4933340"/>
                                </a:moveTo>
                                <a:lnTo>
                                  <a:pt x="584428" y="4919319"/>
                                </a:lnTo>
                                <a:lnTo>
                                  <a:pt x="541274" y="4831867"/>
                                </a:lnTo>
                                <a:lnTo>
                                  <a:pt x="498119" y="4919319"/>
                                </a:lnTo>
                                <a:lnTo>
                                  <a:pt x="401624" y="4933340"/>
                                </a:lnTo>
                                <a:lnTo>
                                  <a:pt x="471436" y="5001412"/>
                                </a:lnTo>
                                <a:lnTo>
                                  <a:pt x="454952" y="5097526"/>
                                </a:lnTo>
                                <a:lnTo>
                                  <a:pt x="541274" y="5052136"/>
                                </a:lnTo>
                                <a:lnTo>
                                  <a:pt x="627595" y="5097526"/>
                                </a:lnTo>
                                <a:lnTo>
                                  <a:pt x="611111" y="5001412"/>
                                </a:lnTo>
                                <a:lnTo>
                                  <a:pt x="680923" y="4933340"/>
                                </a:lnTo>
                                <a:close/>
                              </a:path>
                              <a:path w="5755005" h="7670165">
                                <a:moveTo>
                                  <a:pt x="808443" y="4492752"/>
                                </a:moveTo>
                                <a:lnTo>
                                  <a:pt x="711949" y="4478731"/>
                                </a:lnTo>
                                <a:lnTo>
                                  <a:pt x="668794" y="4391279"/>
                                </a:lnTo>
                                <a:lnTo>
                                  <a:pt x="625640" y="4478731"/>
                                </a:lnTo>
                                <a:lnTo>
                                  <a:pt x="529120" y="4492752"/>
                                </a:lnTo>
                                <a:lnTo>
                                  <a:pt x="598957" y="4560811"/>
                                </a:lnTo>
                                <a:lnTo>
                                  <a:pt x="582472" y="4656937"/>
                                </a:lnTo>
                                <a:lnTo>
                                  <a:pt x="668794" y="4611560"/>
                                </a:lnTo>
                                <a:lnTo>
                                  <a:pt x="755103" y="4656937"/>
                                </a:lnTo>
                                <a:lnTo>
                                  <a:pt x="738632" y="4560811"/>
                                </a:lnTo>
                                <a:lnTo>
                                  <a:pt x="808443" y="4492752"/>
                                </a:lnTo>
                                <a:close/>
                              </a:path>
                              <a:path w="5755005" h="7670165">
                                <a:moveTo>
                                  <a:pt x="947585" y="5789168"/>
                                </a:moveTo>
                                <a:lnTo>
                                  <a:pt x="851077" y="5775147"/>
                                </a:lnTo>
                                <a:lnTo>
                                  <a:pt x="807923" y="5687695"/>
                                </a:lnTo>
                                <a:lnTo>
                                  <a:pt x="764768" y="5775147"/>
                                </a:lnTo>
                                <a:lnTo>
                                  <a:pt x="668274" y="5789168"/>
                                </a:lnTo>
                                <a:lnTo>
                                  <a:pt x="738085" y="5857240"/>
                                </a:lnTo>
                                <a:lnTo>
                                  <a:pt x="721614" y="5953341"/>
                                </a:lnTo>
                                <a:lnTo>
                                  <a:pt x="807923" y="5907964"/>
                                </a:lnTo>
                                <a:lnTo>
                                  <a:pt x="894245" y="5953341"/>
                                </a:lnTo>
                                <a:lnTo>
                                  <a:pt x="877760" y="5857240"/>
                                </a:lnTo>
                                <a:lnTo>
                                  <a:pt x="947585" y="5789168"/>
                                </a:lnTo>
                                <a:close/>
                              </a:path>
                              <a:path w="5755005" h="7670165">
                                <a:moveTo>
                                  <a:pt x="1264602" y="5096662"/>
                                </a:moveTo>
                                <a:lnTo>
                                  <a:pt x="1168095" y="5082641"/>
                                </a:lnTo>
                                <a:lnTo>
                                  <a:pt x="1124940" y="4995202"/>
                                </a:lnTo>
                                <a:lnTo>
                                  <a:pt x="1081786" y="5082641"/>
                                </a:lnTo>
                                <a:lnTo>
                                  <a:pt x="985291" y="5096662"/>
                                </a:lnTo>
                                <a:lnTo>
                                  <a:pt x="1055103" y="5164734"/>
                                </a:lnTo>
                                <a:lnTo>
                                  <a:pt x="1038631" y="5260848"/>
                                </a:lnTo>
                                <a:lnTo>
                                  <a:pt x="1124940" y="5215458"/>
                                </a:lnTo>
                                <a:lnTo>
                                  <a:pt x="1211262" y="5260848"/>
                                </a:lnTo>
                                <a:lnTo>
                                  <a:pt x="1194777" y="5164734"/>
                                </a:lnTo>
                                <a:lnTo>
                                  <a:pt x="1264602" y="5096662"/>
                                </a:lnTo>
                                <a:close/>
                              </a:path>
                              <a:path w="5755005" h="7670165">
                                <a:moveTo>
                                  <a:pt x="1300924" y="6560833"/>
                                </a:moveTo>
                                <a:lnTo>
                                  <a:pt x="1204429" y="6546812"/>
                                </a:lnTo>
                                <a:lnTo>
                                  <a:pt x="1161275" y="6459360"/>
                                </a:lnTo>
                                <a:lnTo>
                                  <a:pt x="1118120" y="6546812"/>
                                </a:lnTo>
                                <a:lnTo>
                                  <a:pt x="1021626" y="6560833"/>
                                </a:lnTo>
                                <a:lnTo>
                                  <a:pt x="1091438" y="6628905"/>
                                </a:lnTo>
                                <a:lnTo>
                                  <a:pt x="1074953" y="6725018"/>
                                </a:lnTo>
                                <a:lnTo>
                                  <a:pt x="1161275" y="6679616"/>
                                </a:lnTo>
                                <a:lnTo>
                                  <a:pt x="1247597" y="6725018"/>
                                </a:lnTo>
                                <a:lnTo>
                                  <a:pt x="1231112" y="6628905"/>
                                </a:lnTo>
                                <a:lnTo>
                                  <a:pt x="1300924" y="6560833"/>
                                </a:lnTo>
                                <a:close/>
                              </a:path>
                              <a:path w="5755005" h="7670165">
                                <a:moveTo>
                                  <a:pt x="1440611" y="5832818"/>
                                </a:moveTo>
                                <a:lnTo>
                                  <a:pt x="1344091" y="5818797"/>
                                </a:lnTo>
                                <a:lnTo>
                                  <a:pt x="1300937" y="5731345"/>
                                </a:lnTo>
                                <a:lnTo>
                                  <a:pt x="1257782" y="5818797"/>
                                </a:lnTo>
                                <a:lnTo>
                                  <a:pt x="1161288" y="5832818"/>
                                </a:lnTo>
                                <a:lnTo>
                                  <a:pt x="1231099" y="5900890"/>
                                </a:lnTo>
                                <a:lnTo>
                                  <a:pt x="1214628" y="5997003"/>
                                </a:lnTo>
                                <a:lnTo>
                                  <a:pt x="1300937" y="5951613"/>
                                </a:lnTo>
                                <a:lnTo>
                                  <a:pt x="1387259" y="5997003"/>
                                </a:lnTo>
                                <a:lnTo>
                                  <a:pt x="1370774" y="5900890"/>
                                </a:lnTo>
                                <a:lnTo>
                                  <a:pt x="1440611" y="5832818"/>
                                </a:lnTo>
                                <a:close/>
                              </a:path>
                              <a:path w="5755005" h="7670165">
                                <a:moveTo>
                                  <a:pt x="1441526" y="7454366"/>
                                </a:moveTo>
                                <a:lnTo>
                                  <a:pt x="1345031" y="7440346"/>
                                </a:lnTo>
                                <a:lnTo>
                                  <a:pt x="1301877" y="7352893"/>
                                </a:lnTo>
                                <a:lnTo>
                                  <a:pt x="1258722" y="7440346"/>
                                </a:lnTo>
                                <a:lnTo>
                                  <a:pt x="1162202" y="7454366"/>
                                </a:lnTo>
                                <a:lnTo>
                                  <a:pt x="1232039" y="7522438"/>
                                </a:lnTo>
                                <a:lnTo>
                                  <a:pt x="1215555" y="7618552"/>
                                </a:lnTo>
                                <a:lnTo>
                                  <a:pt x="1301877" y="7573150"/>
                                </a:lnTo>
                                <a:lnTo>
                                  <a:pt x="1388186" y="7618552"/>
                                </a:lnTo>
                                <a:lnTo>
                                  <a:pt x="1371714" y="7522438"/>
                                </a:lnTo>
                                <a:lnTo>
                                  <a:pt x="1441526" y="7454366"/>
                                </a:lnTo>
                                <a:close/>
                              </a:path>
                              <a:path w="5755005" h="7670165">
                                <a:moveTo>
                                  <a:pt x="1556575" y="4641177"/>
                                </a:moveTo>
                                <a:lnTo>
                                  <a:pt x="1460055" y="4627156"/>
                                </a:lnTo>
                                <a:lnTo>
                                  <a:pt x="1416900" y="4539716"/>
                                </a:lnTo>
                                <a:lnTo>
                                  <a:pt x="1373746" y="4627156"/>
                                </a:lnTo>
                                <a:lnTo>
                                  <a:pt x="1277251" y="4641177"/>
                                </a:lnTo>
                                <a:lnTo>
                                  <a:pt x="1347063" y="4709249"/>
                                </a:lnTo>
                                <a:lnTo>
                                  <a:pt x="1330591" y="4805375"/>
                                </a:lnTo>
                                <a:lnTo>
                                  <a:pt x="1416900" y="4759972"/>
                                </a:lnTo>
                                <a:lnTo>
                                  <a:pt x="1503222" y="4805375"/>
                                </a:lnTo>
                                <a:lnTo>
                                  <a:pt x="1486738" y="4709249"/>
                                </a:lnTo>
                                <a:lnTo>
                                  <a:pt x="1556575" y="4641177"/>
                                </a:lnTo>
                                <a:close/>
                              </a:path>
                              <a:path w="5755005" h="7670165">
                                <a:moveTo>
                                  <a:pt x="1937080" y="6560833"/>
                                </a:moveTo>
                                <a:lnTo>
                                  <a:pt x="1840585" y="6546812"/>
                                </a:lnTo>
                                <a:lnTo>
                                  <a:pt x="1797431" y="6459360"/>
                                </a:lnTo>
                                <a:lnTo>
                                  <a:pt x="1754276" y="6546812"/>
                                </a:lnTo>
                                <a:lnTo>
                                  <a:pt x="1657756" y="6560833"/>
                                </a:lnTo>
                                <a:lnTo>
                                  <a:pt x="1727593" y="6628905"/>
                                </a:lnTo>
                                <a:lnTo>
                                  <a:pt x="1711109" y="6725018"/>
                                </a:lnTo>
                                <a:lnTo>
                                  <a:pt x="1797431" y="6679616"/>
                                </a:lnTo>
                                <a:lnTo>
                                  <a:pt x="1883740" y="6725018"/>
                                </a:lnTo>
                                <a:lnTo>
                                  <a:pt x="1867268" y="6628905"/>
                                </a:lnTo>
                                <a:lnTo>
                                  <a:pt x="1937080" y="6560833"/>
                                </a:lnTo>
                                <a:close/>
                              </a:path>
                              <a:path w="5755005" h="7670165">
                                <a:moveTo>
                                  <a:pt x="1943341" y="5921984"/>
                                </a:moveTo>
                                <a:lnTo>
                                  <a:pt x="1846846" y="5907964"/>
                                </a:lnTo>
                                <a:lnTo>
                                  <a:pt x="1803692" y="5820511"/>
                                </a:lnTo>
                                <a:lnTo>
                                  <a:pt x="1760537" y="5907964"/>
                                </a:lnTo>
                                <a:lnTo>
                                  <a:pt x="1664042" y="5921984"/>
                                </a:lnTo>
                                <a:lnTo>
                                  <a:pt x="1733854" y="5990056"/>
                                </a:lnTo>
                                <a:lnTo>
                                  <a:pt x="1717370" y="6086157"/>
                                </a:lnTo>
                                <a:lnTo>
                                  <a:pt x="1803692" y="6040780"/>
                                </a:lnTo>
                                <a:lnTo>
                                  <a:pt x="1890014" y="6086157"/>
                                </a:lnTo>
                                <a:lnTo>
                                  <a:pt x="1873529" y="5990056"/>
                                </a:lnTo>
                                <a:lnTo>
                                  <a:pt x="1943341" y="5921984"/>
                                </a:lnTo>
                                <a:close/>
                              </a:path>
                              <a:path w="5755005" h="7670165">
                                <a:moveTo>
                                  <a:pt x="2083015" y="5406974"/>
                                </a:moveTo>
                                <a:lnTo>
                                  <a:pt x="1986508" y="5392953"/>
                                </a:lnTo>
                                <a:lnTo>
                                  <a:pt x="1943354" y="5305501"/>
                                </a:lnTo>
                                <a:lnTo>
                                  <a:pt x="1900199" y="5392953"/>
                                </a:lnTo>
                                <a:lnTo>
                                  <a:pt x="1803704" y="5406974"/>
                                </a:lnTo>
                                <a:lnTo>
                                  <a:pt x="1873516" y="5475046"/>
                                </a:lnTo>
                                <a:lnTo>
                                  <a:pt x="1857044" y="5571147"/>
                                </a:lnTo>
                                <a:lnTo>
                                  <a:pt x="1943354" y="5525757"/>
                                </a:lnTo>
                                <a:lnTo>
                                  <a:pt x="2029675" y="5571147"/>
                                </a:lnTo>
                                <a:lnTo>
                                  <a:pt x="2013191" y="5475046"/>
                                </a:lnTo>
                                <a:lnTo>
                                  <a:pt x="2083015" y="5406974"/>
                                </a:lnTo>
                                <a:close/>
                              </a:path>
                              <a:path w="5755005" h="7670165">
                                <a:moveTo>
                                  <a:pt x="2588996" y="5248630"/>
                                </a:moveTo>
                                <a:lnTo>
                                  <a:pt x="2492489" y="5234610"/>
                                </a:lnTo>
                                <a:lnTo>
                                  <a:pt x="2449334" y="5147157"/>
                                </a:lnTo>
                                <a:lnTo>
                                  <a:pt x="2406180" y="5234610"/>
                                </a:lnTo>
                                <a:lnTo>
                                  <a:pt x="2309685" y="5248630"/>
                                </a:lnTo>
                                <a:lnTo>
                                  <a:pt x="2379497" y="5316702"/>
                                </a:lnTo>
                                <a:lnTo>
                                  <a:pt x="2363025" y="5412816"/>
                                </a:lnTo>
                                <a:lnTo>
                                  <a:pt x="2449334" y="5367413"/>
                                </a:lnTo>
                                <a:lnTo>
                                  <a:pt x="2535656" y="5412816"/>
                                </a:lnTo>
                                <a:lnTo>
                                  <a:pt x="2519172" y="5316702"/>
                                </a:lnTo>
                                <a:lnTo>
                                  <a:pt x="2588996" y="5248630"/>
                                </a:lnTo>
                                <a:close/>
                              </a:path>
                              <a:path w="5755005" h="7670165">
                                <a:moveTo>
                                  <a:pt x="2753499" y="4775593"/>
                                </a:moveTo>
                                <a:lnTo>
                                  <a:pt x="2657005" y="4761573"/>
                                </a:lnTo>
                                <a:lnTo>
                                  <a:pt x="2613850" y="4674120"/>
                                </a:lnTo>
                                <a:lnTo>
                                  <a:pt x="2570696" y="4761573"/>
                                </a:lnTo>
                                <a:lnTo>
                                  <a:pt x="2474201" y="4775593"/>
                                </a:lnTo>
                                <a:lnTo>
                                  <a:pt x="2544013" y="4843665"/>
                                </a:lnTo>
                                <a:lnTo>
                                  <a:pt x="2527541" y="4939766"/>
                                </a:lnTo>
                                <a:lnTo>
                                  <a:pt x="2613850" y="4894389"/>
                                </a:lnTo>
                                <a:lnTo>
                                  <a:pt x="2700172" y="4939766"/>
                                </a:lnTo>
                                <a:lnTo>
                                  <a:pt x="2683687" y="4843665"/>
                                </a:lnTo>
                                <a:lnTo>
                                  <a:pt x="2753499" y="4775593"/>
                                </a:lnTo>
                                <a:close/>
                              </a:path>
                              <a:path w="5755005" h="7670165">
                                <a:moveTo>
                                  <a:pt x="2756433" y="7162533"/>
                                </a:moveTo>
                                <a:lnTo>
                                  <a:pt x="2659938" y="7148525"/>
                                </a:lnTo>
                                <a:lnTo>
                                  <a:pt x="2616784" y="7061073"/>
                                </a:lnTo>
                                <a:lnTo>
                                  <a:pt x="2573629" y="7148525"/>
                                </a:lnTo>
                                <a:lnTo>
                                  <a:pt x="2477135" y="7162533"/>
                                </a:lnTo>
                                <a:lnTo>
                                  <a:pt x="2546947" y="7230605"/>
                                </a:lnTo>
                                <a:lnTo>
                                  <a:pt x="2530475" y="7326719"/>
                                </a:lnTo>
                                <a:lnTo>
                                  <a:pt x="2616784" y="7281329"/>
                                </a:lnTo>
                                <a:lnTo>
                                  <a:pt x="2703106" y="7326719"/>
                                </a:lnTo>
                                <a:lnTo>
                                  <a:pt x="2686621" y="7230605"/>
                                </a:lnTo>
                                <a:lnTo>
                                  <a:pt x="2756433" y="7162533"/>
                                </a:lnTo>
                                <a:close/>
                              </a:path>
                              <a:path w="5755005" h="7670165">
                                <a:moveTo>
                                  <a:pt x="2756433" y="5645924"/>
                                </a:moveTo>
                                <a:lnTo>
                                  <a:pt x="2659938" y="5631904"/>
                                </a:lnTo>
                                <a:lnTo>
                                  <a:pt x="2616784" y="5544464"/>
                                </a:lnTo>
                                <a:lnTo>
                                  <a:pt x="2573629" y="5631904"/>
                                </a:lnTo>
                                <a:lnTo>
                                  <a:pt x="2477135" y="5645924"/>
                                </a:lnTo>
                                <a:lnTo>
                                  <a:pt x="2546947" y="5713996"/>
                                </a:lnTo>
                                <a:lnTo>
                                  <a:pt x="2530475" y="5810110"/>
                                </a:lnTo>
                                <a:lnTo>
                                  <a:pt x="2616784" y="5764733"/>
                                </a:lnTo>
                                <a:lnTo>
                                  <a:pt x="2703106" y="5810110"/>
                                </a:lnTo>
                                <a:lnTo>
                                  <a:pt x="2686621" y="5713996"/>
                                </a:lnTo>
                                <a:lnTo>
                                  <a:pt x="2756433" y="5645924"/>
                                </a:lnTo>
                                <a:close/>
                              </a:path>
                              <a:path w="5755005" h="7670165">
                                <a:moveTo>
                                  <a:pt x="2909011" y="6475755"/>
                                </a:moveTo>
                                <a:lnTo>
                                  <a:pt x="2812504" y="6461747"/>
                                </a:lnTo>
                                <a:lnTo>
                                  <a:pt x="2769349" y="6374295"/>
                                </a:lnTo>
                                <a:lnTo>
                                  <a:pt x="2726194" y="6461747"/>
                                </a:lnTo>
                                <a:lnTo>
                                  <a:pt x="2629700" y="6475755"/>
                                </a:lnTo>
                                <a:lnTo>
                                  <a:pt x="2699524" y="6543827"/>
                                </a:lnTo>
                                <a:lnTo>
                                  <a:pt x="2683040" y="6639941"/>
                                </a:lnTo>
                                <a:lnTo>
                                  <a:pt x="2769349" y="6594551"/>
                                </a:lnTo>
                                <a:lnTo>
                                  <a:pt x="2855671" y="6639941"/>
                                </a:lnTo>
                                <a:lnTo>
                                  <a:pt x="2839186" y="6543827"/>
                                </a:lnTo>
                                <a:lnTo>
                                  <a:pt x="2909011" y="6475755"/>
                                </a:lnTo>
                                <a:close/>
                              </a:path>
                              <a:path w="5755005" h="7670165">
                                <a:moveTo>
                                  <a:pt x="3042932" y="6074626"/>
                                </a:moveTo>
                                <a:lnTo>
                                  <a:pt x="2946438" y="6060605"/>
                                </a:lnTo>
                                <a:lnTo>
                                  <a:pt x="2903283" y="5973153"/>
                                </a:lnTo>
                                <a:lnTo>
                                  <a:pt x="2860129" y="6060605"/>
                                </a:lnTo>
                                <a:lnTo>
                                  <a:pt x="2763634" y="6074626"/>
                                </a:lnTo>
                                <a:lnTo>
                                  <a:pt x="2833446" y="6142698"/>
                                </a:lnTo>
                                <a:lnTo>
                                  <a:pt x="2816961" y="6238811"/>
                                </a:lnTo>
                                <a:lnTo>
                                  <a:pt x="2903283" y="6193434"/>
                                </a:lnTo>
                                <a:lnTo>
                                  <a:pt x="2989605" y="6238811"/>
                                </a:lnTo>
                                <a:lnTo>
                                  <a:pt x="2973108" y="6142698"/>
                                </a:lnTo>
                                <a:lnTo>
                                  <a:pt x="3042932" y="6074626"/>
                                </a:lnTo>
                                <a:close/>
                              </a:path>
                              <a:path w="5755005" h="7670165">
                                <a:moveTo>
                                  <a:pt x="3200031" y="4936198"/>
                                </a:moveTo>
                                <a:lnTo>
                                  <a:pt x="3103524" y="4922177"/>
                                </a:lnTo>
                                <a:lnTo>
                                  <a:pt x="3060369" y="4834725"/>
                                </a:lnTo>
                                <a:lnTo>
                                  <a:pt x="3017215" y="4922177"/>
                                </a:lnTo>
                                <a:lnTo>
                                  <a:pt x="2920720" y="4936198"/>
                                </a:lnTo>
                                <a:lnTo>
                                  <a:pt x="2990545" y="5004270"/>
                                </a:lnTo>
                                <a:lnTo>
                                  <a:pt x="2974060" y="5100371"/>
                                </a:lnTo>
                                <a:lnTo>
                                  <a:pt x="3060369" y="5054981"/>
                                </a:lnTo>
                                <a:lnTo>
                                  <a:pt x="3146691" y="5100371"/>
                                </a:lnTo>
                                <a:lnTo>
                                  <a:pt x="3130207" y="5004270"/>
                                </a:lnTo>
                                <a:lnTo>
                                  <a:pt x="3200031" y="4936198"/>
                                </a:lnTo>
                                <a:close/>
                              </a:path>
                              <a:path w="5755005" h="7670165">
                                <a:moveTo>
                                  <a:pt x="3379495" y="5612816"/>
                                </a:moveTo>
                                <a:lnTo>
                                  <a:pt x="3283000" y="5598795"/>
                                </a:lnTo>
                                <a:lnTo>
                                  <a:pt x="3239846" y="5511343"/>
                                </a:lnTo>
                                <a:lnTo>
                                  <a:pt x="3196691" y="5598795"/>
                                </a:lnTo>
                                <a:lnTo>
                                  <a:pt x="3100197" y="5612816"/>
                                </a:lnTo>
                                <a:lnTo>
                                  <a:pt x="3170009" y="5680875"/>
                                </a:lnTo>
                                <a:lnTo>
                                  <a:pt x="3153524" y="5776988"/>
                                </a:lnTo>
                                <a:lnTo>
                                  <a:pt x="3239846" y="5731599"/>
                                </a:lnTo>
                                <a:lnTo>
                                  <a:pt x="3326168" y="5776988"/>
                                </a:lnTo>
                                <a:lnTo>
                                  <a:pt x="3309683" y="5680875"/>
                                </a:lnTo>
                                <a:lnTo>
                                  <a:pt x="3379495" y="5612816"/>
                                </a:lnTo>
                                <a:close/>
                              </a:path>
                              <a:path w="5755005" h="7670165">
                                <a:moveTo>
                                  <a:pt x="3519157" y="6010097"/>
                                </a:moveTo>
                                <a:lnTo>
                                  <a:pt x="3422662" y="5996076"/>
                                </a:lnTo>
                                <a:lnTo>
                                  <a:pt x="3379508" y="5908624"/>
                                </a:lnTo>
                                <a:lnTo>
                                  <a:pt x="3336353" y="5996076"/>
                                </a:lnTo>
                                <a:lnTo>
                                  <a:pt x="3239859" y="6010097"/>
                                </a:lnTo>
                                <a:lnTo>
                                  <a:pt x="3309683" y="6078156"/>
                                </a:lnTo>
                                <a:lnTo>
                                  <a:pt x="3293186" y="6174270"/>
                                </a:lnTo>
                                <a:lnTo>
                                  <a:pt x="3379508" y="6128880"/>
                                </a:lnTo>
                                <a:lnTo>
                                  <a:pt x="3465830" y="6174270"/>
                                </a:lnTo>
                                <a:lnTo>
                                  <a:pt x="3449345" y="6078156"/>
                                </a:lnTo>
                                <a:lnTo>
                                  <a:pt x="3519157" y="6010097"/>
                                </a:lnTo>
                                <a:close/>
                              </a:path>
                              <a:path w="5755005" h="7670165">
                                <a:moveTo>
                                  <a:pt x="3611194" y="7144105"/>
                                </a:moveTo>
                                <a:lnTo>
                                  <a:pt x="3514699" y="7130085"/>
                                </a:lnTo>
                                <a:lnTo>
                                  <a:pt x="3471545" y="7042632"/>
                                </a:lnTo>
                                <a:lnTo>
                                  <a:pt x="3428390" y="7130085"/>
                                </a:lnTo>
                                <a:lnTo>
                                  <a:pt x="3331895" y="7144105"/>
                                </a:lnTo>
                                <a:lnTo>
                                  <a:pt x="3401720" y="7212177"/>
                                </a:lnTo>
                                <a:lnTo>
                                  <a:pt x="3385223" y="7308291"/>
                                </a:lnTo>
                                <a:lnTo>
                                  <a:pt x="3471545" y="7262889"/>
                                </a:lnTo>
                                <a:lnTo>
                                  <a:pt x="3557867" y="7308291"/>
                                </a:lnTo>
                                <a:lnTo>
                                  <a:pt x="3541382" y="7212177"/>
                                </a:lnTo>
                                <a:lnTo>
                                  <a:pt x="3611194" y="7144105"/>
                                </a:lnTo>
                                <a:close/>
                              </a:path>
                              <a:path w="5755005" h="7670165">
                                <a:moveTo>
                                  <a:pt x="3673221" y="6415113"/>
                                </a:moveTo>
                                <a:lnTo>
                                  <a:pt x="3576726" y="6401092"/>
                                </a:lnTo>
                                <a:lnTo>
                                  <a:pt x="3533571" y="6313652"/>
                                </a:lnTo>
                                <a:lnTo>
                                  <a:pt x="3490417" y="6401092"/>
                                </a:lnTo>
                                <a:lnTo>
                                  <a:pt x="3393922" y="6415113"/>
                                </a:lnTo>
                                <a:lnTo>
                                  <a:pt x="3463747" y="6483185"/>
                                </a:lnTo>
                                <a:lnTo>
                                  <a:pt x="3447250" y="6579298"/>
                                </a:lnTo>
                                <a:lnTo>
                                  <a:pt x="3533571" y="6533921"/>
                                </a:lnTo>
                                <a:lnTo>
                                  <a:pt x="3619893" y="6579298"/>
                                </a:lnTo>
                                <a:lnTo>
                                  <a:pt x="3603409" y="6483185"/>
                                </a:lnTo>
                                <a:lnTo>
                                  <a:pt x="3673221" y="6415113"/>
                                </a:lnTo>
                                <a:close/>
                              </a:path>
                              <a:path w="5755005" h="7670165">
                                <a:moveTo>
                                  <a:pt x="3859834" y="4841887"/>
                                </a:moveTo>
                                <a:lnTo>
                                  <a:pt x="3763340" y="4827867"/>
                                </a:lnTo>
                                <a:lnTo>
                                  <a:pt x="3720185" y="4740414"/>
                                </a:lnTo>
                                <a:lnTo>
                                  <a:pt x="3677031" y="4827867"/>
                                </a:lnTo>
                                <a:lnTo>
                                  <a:pt x="3580536" y="4841887"/>
                                </a:lnTo>
                                <a:lnTo>
                                  <a:pt x="3650361" y="4909959"/>
                                </a:lnTo>
                                <a:lnTo>
                                  <a:pt x="3633863" y="5006073"/>
                                </a:lnTo>
                                <a:lnTo>
                                  <a:pt x="3720185" y="4960671"/>
                                </a:lnTo>
                                <a:lnTo>
                                  <a:pt x="3806507" y="5006073"/>
                                </a:lnTo>
                                <a:lnTo>
                                  <a:pt x="3790023" y="4909959"/>
                                </a:lnTo>
                                <a:lnTo>
                                  <a:pt x="3859834" y="4841887"/>
                                </a:lnTo>
                                <a:close/>
                              </a:path>
                              <a:path w="5755005" h="7670165">
                                <a:moveTo>
                                  <a:pt x="3868445" y="5136616"/>
                                </a:moveTo>
                                <a:lnTo>
                                  <a:pt x="3771938" y="5122596"/>
                                </a:lnTo>
                                <a:lnTo>
                                  <a:pt x="3728783" y="5035143"/>
                                </a:lnTo>
                                <a:lnTo>
                                  <a:pt x="3685641" y="5122596"/>
                                </a:lnTo>
                                <a:lnTo>
                                  <a:pt x="3589134" y="5136616"/>
                                </a:lnTo>
                                <a:lnTo>
                                  <a:pt x="3658959" y="5204688"/>
                                </a:lnTo>
                                <a:lnTo>
                                  <a:pt x="3642474" y="5300789"/>
                                </a:lnTo>
                                <a:lnTo>
                                  <a:pt x="3728783" y="5255412"/>
                                </a:lnTo>
                                <a:lnTo>
                                  <a:pt x="3815105" y="5300789"/>
                                </a:lnTo>
                                <a:lnTo>
                                  <a:pt x="3798620" y="5204688"/>
                                </a:lnTo>
                                <a:lnTo>
                                  <a:pt x="3868445" y="5136616"/>
                                </a:lnTo>
                                <a:close/>
                              </a:path>
                              <a:path w="5755005" h="7670165">
                                <a:moveTo>
                                  <a:pt x="3922255" y="5745645"/>
                                </a:moveTo>
                                <a:lnTo>
                                  <a:pt x="3825760" y="5731624"/>
                                </a:lnTo>
                                <a:lnTo>
                                  <a:pt x="3782606" y="5644172"/>
                                </a:lnTo>
                                <a:lnTo>
                                  <a:pt x="3739451" y="5731624"/>
                                </a:lnTo>
                                <a:lnTo>
                                  <a:pt x="3642957" y="5745645"/>
                                </a:lnTo>
                                <a:lnTo>
                                  <a:pt x="3712768" y="5813717"/>
                                </a:lnTo>
                                <a:lnTo>
                                  <a:pt x="3696284" y="5909818"/>
                                </a:lnTo>
                                <a:lnTo>
                                  <a:pt x="3782606" y="5864441"/>
                                </a:lnTo>
                                <a:lnTo>
                                  <a:pt x="3868928" y="5909818"/>
                                </a:lnTo>
                                <a:lnTo>
                                  <a:pt x="3852430" y="5813717"/>
                                </a:lnTo>
                                <a:lnTo>
                                  <a:pt x="3922255" y="5745645"/>
                                </a:lnTo>
                                <a:close/>
                              </a:path>
                              <a:path w="5755005" h="7670165">
                                <a:moveTo>
                                  <a:pt x="3943032" y="6731279"/>
                                </a:moveTo>
                                <a:lnTo>
                                  <a:pt x="3846538" y="6717258"/>
                                </a:lnTo>
                                <a:lnTo>
                                  <a:pt x="3803383" y="6629806"/>
                                </a:lnTo>
                                <a:lnTo>
                                  <a:pt x="3760228" y="6717258"/>
                                </a:lnTo>
                                <a:lnTo>
                                  <a:pt x="3663734" y="6731279"/>
                                </a:lnTo>
                                <a:lnTo>
                                  <a:pt x="3733558" y="6799339"/>
                                </a:lnTo>
                                <a:lnTo>
                                  <a:pt x="3717061" y="6895452"/>
                                </a:lnTo>
                                <a:lnTo>
                                  <a:pt x="3803383" y="6850062"/>
                                </a:lnTo>
                                <a:lnTo>
                                  <a:pt x="3889705" y="6895452"/>
                                </a:lnTo>
                                <a:lnTo>
                                  <a:pt x="3873220" y="6799339"/>
                                </a:lnTo>
                                <a:lnTo>
                                  <a:pt x="3943032" y="6731279"/>
                                </a:lnTo>
                                <a:close/>
                              </a:path>
                              <a:path w="5755005" h="7670165">
                                <a:moveTo>
                                  <a:pt x="4181398" y="5921807"/>
                                </a:moveTo>
                                <a:lnTo>
                                  <a:pt x="4084904" y="5907786"/>
                                </a:lnTo>
                                <a:lnTo>
                                  <a:pt x="4041749" y="5820334"/>
                                </a:lnTo>
                                <a:lnTo>
                                  <a:pt x="3998595" y="5907786"/>
                                </a:lnTo>
                                <a:lnTo>
                                  <a:pt x="3902100" y="5921807"/>
                                </a:lnTo>
                                <a:lnTo>
                                  <a:pt x="3971925" y="5989866"/>
                                </a:lnTo>
                                <a:lnTo>
                                  <a:pt x="3955427" y="6085979"/>
                                </a:lnTo>
                                <a:lnTo>
                                  <a:pt x="4041749" y="6040602"/>
                                </a:lnTo>
                                <a:lnTo>
                                  <a:pt x="4128071" y="6085979"/>
                                </a:lnTo>
                                <a:lnTo>
                                  <a:pt x="4111587" y="5989866"/>
                                </a:lnTo>
                                <a:lnTo>
                                  <a:pt x="4181398" y="5921807"/>
                                </a:lnTo>
                                <a:close/>
                              </a:path>
                              <a:path w="5755005" h="7670165">
                                <a:moveTo>
                                  <a:pt x="4225214" y="6793281"/>
                                </a:moveTo>
                                <a:lnTo>
                                  <a:pt x="4128706" y="6779260"/>
                                </a:lnTo>
                                <a:lnTo>
                                  <a:pt x="4085552" y="6691808"/>
                                </a:lnTo>
                                <a:lnTo>
                                  <a:pt x="4042410" y="6779260"/>
                                </a:lnTo>
                                <a:lnTo>
                                  <a:pt x="3945902" y="6793281"/>
                                </a:lnTo>
                                <a:lnTo>
                                  <a:pt x="4015727" y="6861353"/>
                                </a:lnTo>
                                <a:lnTo>
                                  <a:pt x="3999242" y="6957466"/>
                                </a:lnTo>
                                <a:lnTo>
                                  <a:pt x="4085552" y="6912064"/>
                                </a:lnTo>
                                <a:lnTo>
                                  <a:pt x="4171873" y="6957466"/>
                                </a:lnTo>
                                <a:lnTo>
                                  <a:pt x="4155389" y="6861353"/>
                                </a:lnTo>
                                <a:lnTo>
                                  <a:pt x="4225214" y="6793281"/>
                                </a:lnTo>
                                <a:close/>
                              </a:path>
                              <a:path w="5755005" h="7670165">
                                <a:moveTo>
                                  <a:pt x="4271823" y="6355397"/>
                                </a:moveTo>
                                <a:lnTo>
                                  <a:pt x="4175328" y="6341377"/>
                                </a:lnTo>
                                <a:lnTo>
                                  <a:pt x="4132173" y="6253924"/>
                                </a:lnTo>
                                <a:lnTo>
                                  <a:pt x="4089019" y="6341377"/>
                                </a:lnTo>
                                <a:lnTo>
                                  <a:pt x="3992524" y="6355397"/>
                                </a:lnTo>
                                <a:lnTo>
                                  <a:pt x="4062349" y="6423469"/>
                                </a:lnTo>
                                <a:lnTo>
                                  <a:pt x="4045851" y="6519570"/>
                                </a:lnTo>
                                <a:lnTo>
                                  <a:pt x="4132173" y="6474180"/>
                                </a:lnTo>
                                <a:lnTo>
                                  <a:pt x="4218495" y="6519570"/>
                                </a:lnTo>
                                <a:lnTo>
                                  <a:pt x="4202011" y="6423469"/>
                                </a:lnTo>
                                <a:lnTo>
                                  <a:pt x="4271823" y="6355397"/>
                                </a:lnTo>
                                <a:close/>
                              </a:path>
                              <a:path w="5755005" h="7670165">
                                <a:moveTo>
                                  <a:pt x="4284142" y="5367058"/>
                                </a:moveTo>
                                <a:lnTo>
                                  <a:pt x="4187647" y="5353037"/>
                                </a:lnTo>
                                <a:lnTo>
                                  <a:pt x="4144492" y="5265585"/>
                                </a:lnTo>
                                <a:lnTo>
                                  <a:pt x="4101338" y="5353037"/>
                                </a:lnTo>
                                <a:lnTo>
                                  <a:pt x="4004818" y="5367058"/>
                                </a:lnTo>
                                <a:lnTo>
                                  <a:pt x="4074655" y="5435130"/>
                                </a:lnTo>
                                <a:lnTo>
                                  <a:pt x="4058170" y="5531243"/>
                                </a:lnTo>
                                <a:lnTo>
                                  <a:pt x="4144492" y="5485854"/>
                                </a:lnTo>
                                <a:lnTo>
                                  <a:pt x="4230802" y="5531243"/>
                                </a:lnTo>
                                <a:lnTo>
                                  <a:pt x="4214317" y="5435130"/>
                                </a:lnTo>
                                <a:lnTo>
                                  <a:pt x="4284142" y="5367058"/>
                                </a:lnTo>
                                <a:close/>
                              </a:path>
                              <a:path w="5755005" h="7670165">
                                <a:moveTo>
                                  <a:pt x="4470705" y="6050254"/>
                                </a:moveTo>
                                <a:lnTo>
                                  <a:pt x="4374210" y="6036234"/>
                                </a:lnTo>
                                <a:lnTo>
                                  <a:pt x="4331055" y="5948781"/>
                                </a:lnTo>
                                <a:lnTo>
                                  <a:pt x="4287901" y="6036234"/>
                                </a:lnTo>
                                <a:lnTo>
                                  <a:pt x="4191406" y="6050254"/>
                                </a:lnTo>
                                <a:lnTo>
                                  <a:pt x="4261231" y="6118326"/>
                                </a:lnTo>
                                <a:lnTo>
                                  <a:pt x="4244733" y="6214440"/>
                                </a:lnTo>
                                <a:lnTo>
                                  <a:pt x="4331055" y="6169037"/>
                                </a:lnTo>
                                <a:lnTo>
                                  <a:pt x="4417377" y="6214440"/>
                                </a:lnTo>
                                <a:lnTo>
                                  <a:pt x="4400893" y="6118326"/>
                                </a:lnTo>
                                <a:lnTo>
                                  <a:pt x="4470705" y="6050254"/>
                                </a:lnTo>
                                <a:close/>
                              </a:path>
                              <a:path w="5755005" h="7670165">
                                <a:moveTo>
                                  <a:pt x="4623511" y="5622493"/>
                                </a:moveTo>
                                <a:lnTo>
                                  <a:pt x="4527016" y="5608472"/>
                                </a:lnTo>
                                <a:lnTo>
                                  <a:pt x="4483862" y="5521020"/>
                                </a:lnTo>
                                <a:lnTo>
                                  <a:pt x="4440707" y="5608472"/>
                                </a:lnTo>
                                <a:lnTo>
                                  <a:pt x="4344213" y="5622493"/>
                                </a:lnTo>
                                <a:lnTo>
                                  <a:pt x="4414037" y="5690565"/>
                                </a:lnTo>
                                <a:lnTo>
                                  <a:pt x="4397540" y="5786666"/>
                                </a:lnTo>
                                <a:lnTo>
                                  <a:pt x="4483862" y="5741276"/>
                                </a:lnTo>
                                <a:lnTo>
                                  <a:pt x="4570184" y="5786666"/>
                                </a:lnTo>
                                <a:lnTo>
                                  <a:pt x="4553699" y="5690565"/>
                                </a:lnTo>
                                <a:lnTo>
                                  <a:pt x="4623511" y="5622493"/>
                                </a:lnTo>
                                <a:close/>
                              </a:path>
                              <a:path w="5755005" h="7670165">
                                <a:moveTo>
                                  <a:pt x="4885347" y="5788977"/>
                                </a:moveTo>
                                <a:lnTo>
                                  <a:pt x="4788852" y="5774969"/>
                                </a:lnTo>
                                <a:lnTo>
                                  <a:pt x="4745698" y="5687517"/>
                                </a:lnTo>
                                <a:lnTo>
                                  <a:pt x="4702543" y="5774969"/>
                                </a:lnTo>
                                <a:lnTo>
                                  <a:pt x="4606048" y="5788977"/>
                                </a:lnTo>
                                <a:lnTo>
                                  <a:pt x="4675860" y="5857049"/>
                                </a:lnTo>
                                <a:lnTo>
                                  <a:pt x="4659376" y="5953163"/>
                                </a:lnTo>
                                <a:lnTo>
                                  <a:pt x="4745698" y="5907786"/>
                                </a:lnTo>
                                <a:lnTo>
                                  <a:pt x="4832020" y="5953163"/>
                                </a:lnTo>
                                <a:lnTo>
                                  <a:pt x="4815522" y="5857049"/>
                                </a:lnTo>
                                <a:lnTo>
                                  <a:pt x="4885347" y="5788977"/>
                                </a:lnTo>
                                <a:close/>
                              </a:path>
                              <a:path w="5755005" h="7670165">
                                <a:moveTo>
                                  <a:pt x="4910442" y="5452415"/>
                                </a:moveTo>
                                <a:lnTo>
                                  <a:pt x="4813947" y="5438394"/>
                                </a:lnTo>
                                <a:lnTo>
                                  <a:pt x="4770793" y="5350942"/>
                                </a:lnTo>
                                <a:lnTo>
                                  <a:pt x="4727638" y="5438394"/>
                                </a:lnTo>
                                <a:lnTo>
                                  <a:pt x="4631144" y="5452415"/>
                                </a:lnTo>
                                <a:lnTo>
                                  <a:pt x="4700956" y="5520487"/>
                                </a:lnTo>
                                <a:lnTo>
                                  <a:pt x="4684471" y="5616600"/>
                                </a:lnTo>
                                <a:lnTo>
                                  <a:pt x="4770793" y="5571198"/>
                                </a:lnTo>
                                <a:lnTo>
                                  <a:pt x="4857115" y="5616600"/>
                                </a:lnTo>
                                <a:lnTo>
                                  <a:pt x="4840630" y="5520487"/>
                                </a:lnTo>
                                <a:lnTo>
                                  <a:pt x="4910442" y="5452415"/>
                                </a:lnTo>
                                <a:close/>
                              </a:path>
                              <a:path w="5755005" h="7670165">
                                <a:moveTo>
                                  <a:pt x="4979136" y="6573596"/>
                                </a:moveTo>
                                <a:lnTo>
                                  <a:pt x="4882642" y="6559575"/>
                                </a:lnTo>
                                <a:lnTo>
                                  <a:pt x="4839487" y="6472123"/>
                                </a:lnTo>
                                <a:lnTo>
                                  <a:pt x="4796333" y="6559575"/>
                                </a:lnTo>
                                <a:lnTo>
                                  <a:pt x="4699813" y="6573596"/>
                                </a:lnTo>
                                <a:lnTo>
                                  <a:pt x="4769650" y="6641668"/>
                                </a:lnTo>
                                <a:lnTo>
                                  <a:pt x="4758652" y="6705778"/>
                                </a:lnTo>
                                <a:lnTo>
                                  <a:pt x="4666666" y="6692405"/>
                                </a:lnTo>
                                <a:lnTo>
                                  <a:pt x="4623511" y="6604952"/>
                                </a:lnTo>
                                <a:lnTo>
                                  <a:pt x="4580356" y="6692405"/>
                                </a:lnTo>
                                <a:lnTo>
                                  <a:pt x="4483862" y="6706425"/>
                                </a:lnTo>
                                <a:lnTo>
                                  <a:pt x="4553686" y="6774497"/>
                                </a:lnTo>
                                <a:lnTo>
                                  <a:pt x="4537202" y="6870611"/>
                                </a:lnTo>
                                <a:lnTo>
                                  <a:pt x="4623511" y="6825234"/>
                                </a:lnTo>
                                <a:lnTo>
                                  <a:pt x="4709833" y="6870611"/>
                                </a:lnTo>
                                <a:lnTo>
                                  <a:pt x="4693348" y="6774497"/>
                                </a:lnTo>
                                <a:lnTo>
                                  <a:pt x="4757610" y="6711861"/>
                                </a:lnTo>
                                <a:lnTo>
                                  <a:pt x="4753165" y="6737782"/>
                                </a:lnTo>
                                <a:lnTo>
                                  <a:pt x="4839487" y="6692379"/>
                                </a:lnTo>
                                <a:lnTo>
                                  <a:pt x="4925796" y="6737782"/>
                                </a:lnTo>
                                <a:lnTo>
                                  <a:pt x="4909312" y="6641668"/>
                                </a:lnTo>
                                <a:lnTo>
                                  <a:pt x="4979136" y="6573596"/>
                                </a:lnTo>
                                <a:close/>
                              </a:path>
                              <a:path w="5755005" h="7670165">
                                <a:moveTo>
                                  <a:pt x="5000282" y="7505763"/>
                                </a:moveTo>
                                <a:lnTo>
                                  <a:pt x="4903775" y="7491743"/>
                                </a:lnTo>
                                <a:lnTo>
                                  <a:pt x="4860620" y="7404290"/>
                                </a:lnTo>
                                <a:lnTo>
                                  <a:pt x="4817478" y="7491743"/>
                                </a:lnTo>
                                <a:lnTo>
                                  <a:pt x="4720971" y="7505763"/>
                                </a:lnTo>
                                <a:lnTo>
                                  <a:pt x="4790795" y="7573835"/>
                                </a:lnTo>
                                <a:lnTo>
                                  <a:pt x="4774311" y="7669936"/>
                                </a:lnTo>
                                <a:lnTo>
                                  <a:pt x="4860620" y="7624546"/>
                                </a:lnTo>
                                <a:lnTo>
                                  <a:pt x="4946942" y="7669936"/>
                                </a:lnTo>
                                <a:lnTo>
                                  <a:pt x="4930457" y="7573835"/>
                                </a:lnTo>
                                <a:lnTo>
                                  <a:pt x="5000282" y="7505763"/>
                                </a:lnTo>
                                <a:close/>
                              </a:path>
                              <a:path w="5755005" h="7670165">
                                <a:moveTo>
                                  <a:pt x="5160645" y="5088267"/>
                                </a:moveTo>
                                <a:lnTo>
                                  <a:pt x="5064150" y="5074247"/>
                                </a:lnTo>
                                <a:lnTo>
                                  <a:pt x="5020996" y="4986794"/>
                                </a:lnTo>
                                <a:lnTo>
                                  <a:pt x="4977841" y="5074247"/>
                                </a:lnTo>
                                <a:lnTo>
                                  <a:pt x="4881346" y="5088267"/>
                                </a:lnTo>
                                <a:lnTo>
                                  <a:pt x="4951158" y="5156327"/>
                                </a:lnTo>
                                <a:lnTo>
                                  <a:pt x="4934674" y="5252440"/>
                                </a:lnTo>
                                <a:lnTo>
                                  <a:pt x="5020996" y="5207051"/>
                                </a:lnTo>
                                <a:lnTo>
                                  <a:pt x="5107317" y="5252440"/>
                                </a:lnTo>
                                <a:lnTo>
                                  <a:pt x="5090820" y="5156327"/>
                                </a:lnTo>
                                <a:lnTo>
                                  <a:pt x="5160645" y="5088267"/>
                                </a:lnTo>
                                <a:close/>
                              </a:path>
                              <a:path w="5755005" h="7670165">
                                <a:moveTo>
                                  <a:pt x="5182235" y="5922467"/>
                                </a:moveTo>
                                <a:lnTo>
                                  <a:pt x="5085740" y="5908446"/>
                                </a:lnTo>
                                <a:lnTo>
                                  <a:pt x="5042586" y="5820994"/>
                                </a:lnTo>
                                <a:lnTo>
                                  <a:pt x="4999431" y="5908446"/>
                                </a:lnTo>
                                <a:lnTo>
                                  <a:pt x="4902911" y="5922467"/>
                                </a:lnTo>
                                <a:lnTo>
                                  <a:pt x="4972748" y="5990539"/>
                                </a:lnTo>
                                <a:lnTo>
                                  <a:pt x="4956264" y="6086653"/>
                                </a:lnTo>
                                <a:lnTo>
                                  <a:pt x="5042586" y="6041250"/>
                                </a:lnTo>
                                <a:lnTo>
                                  <a:pt x="5128895" y="6086653"/>
                                </a:lnTo>
                                <a:lnTo>
                                  <a:pt x="5112410" y="5990539"/>
                                </a:lnTo>
                                <a:lnTo>
                                  <a:pt x="5182235" y="5922467"/>
                                </a:lnTo>
                                <a:close/>
                              </a:path>
                              <a:path w="5755005" h="7670165">
                                <a:moveTo>
                                  <a:pt x="5206339" y="6163081"/>
                                </a:moveTo>
                                <a:lnTo>
                                  <a:pt x="5109832" y="6149060"/>
                                </a:lnTo>
                                <a:lnTo>
                                  <a:pt x="5066677" y="6061608"/>
                                </a:lnTo>
                                <a:lnTo>
                                  <a:pt x="5023536" y="6149060"/>
                                </a:lnTo>
                                <a:lnTo>
                                  <a:pt x="4927028" y="6163081"/>
                                </a:lnTo>
                                <a:lnTo>
                                  <a:pt x="4996853" y="6231153"/>
                                </a:lnTo>
                                <a:lnTo>
                                  <a:pt x="4980368" y="6327254"/>
                                </a:lnTo>
                                <a:lnTo>
                                  <a:pt x="5066677" y="6281864"/>
                                </a:lnTo>
                                <a:lnTo>
                                  <a:pt x="5152999" y="6327254"/>
                                </a:lnTo>
                                <a:lnTo>
                                  <a:pt x="5136515" y="6231153"/>
                                </a:lnTo>
                                <a:lnTo>
                                  <a:pt x="5206339" y="6163081"/>
                                </a:lnTo>
                                <a:close/>
                              </a:path>
                              <a:path w="5755005" h="7670165">
                                <a:moveTo>
                                  <a:pt x="5285829" y="1707515"/>
                                </a:moveTo>
                                <a:lnTo>
                                  <a:pt x="3661892" y="1471549"/>
                                </a:lnTo>
                                <a:lnTo>
                                  <a:pt x="2935630" y="0"/>
                                </a:lnTo>
                                <a:lnTo>
                                  <a:pt x="2209406" y="1471549"/>
                                </a:lnTo>
                                <a:lnTo>
                                  <a:pt x="585457" y="1707515"/>
                                </a:lnTo>
                                <a:lnTo>
                                  <a:pt x="1760550" y="2852953"/>
                                </a:lnTo>
                                <a:lnTo>
                                  <a:pt x="1483144" y="4470324"/>
                                </a:lnTo>
                                <a:lnTo>
                                  <a:pt x="2935630" y="3706698"/>
                                </a:lnTo>
                                <a:lnTo>
                                  <a:pt x="4388129" y="4470324"/>
                                </a:lnTo>
                                <a:lnTo>
                                  <a:pt x="4110723" y="2852953"/>
                                </a:lnTo>
                                <a:lnTo>
                                  <a:pt x="5285829" y="1707515"/>
                                </a:lnTo>
                                <a:close/>
                              </a:path>
                              <a:path w="5755005" h="7670165">
                                <a:moveTo>
                                  <a:pt x="5378920" y="5452415"/>
                                </a:moveTo>
                                <a:lnTo>
                                  <a:pt x="5282425" y="5438394"/>
                                </a:lnTo>
                                <a:lnTo>
                                  <a:pt x="5239270" y="5350942"/>
                                </a:lnTo>
                                <a:lnTo>
                                  <a:pt x="5196116" y="5438394"/>
                                </a:lnTo>
                                <a:lnTo>
                                  <a:pt x="5099621" y="5452415"/>
                                </a:lnTo>
                                <a:lnTo>
                                  <a:pt x="5169446" y="5520487"/>
                                </a:lnTo>
                                <a:lnTo>
                                  <a:pt x="5152949" y="5616600"/>
                                </a:lnTo>
                                <a:lnTo>
                                  <a:pt x="5239270" y="5571198"/>
                                </a:lnTo>
                                <a:lnTo>
                                  <a:pt x="5325592" y="5616600"/>
                                </a:lnTo>
                                <a:lnTo>
                                  <a:pt x="5309108" y="5520487"/>
                                </a:lnTo>
                                <a:lnTo>
                                  <a:pt x="5378920" y="5452415"/>
                                </a:lnTo>
                                <a:close/>
                              </a:path>
                              <a:path w="5755005" h="7670165">
                                <a:moveTo>
                                  <a:pt x="5735434" y="5044960"/>
                                </a:moveTo>
                                <a:lnTo>
                                  <a:pt x="5638927" y="5030940"/>
                                </a:lnTo>
                                <a:lnTo>
                                  <a:pt x="5595772" y="4943487"/>
                                </a:lnTo>
                                <a:lnTo>
                                  <a:pt x="5552618" y="5030940"/>
                                </a:lnTo>
                                <a:lnTo>
                                  <a:pt x="5537428" y="5033149"/>
                                </a:lnTo>
                                <a:lnTo>
                                  <a:pt x="5525960" y="4966220"/>
                                </a:lnTo>
                                <a:lnTo>
                                  <a:pt x="5595772" y="4898148"/>
                                </a:lnTo>
                                <a:lnTo>
                                  <a:pt x="5525948" y="4888014"/>
                                </a:lnTo>
                                <a:lnTo>
                                  <a:pt x="5525948" y="5113020"/>
                                </a:lnTo>
                                <a:lnTo>
                                  <a:pt x="5514200" y="5181511"/>
                                </a:lnTo>
                                <a:lnTo>
                                  <a:pt x="5497017" y="5146675"/>
                                </a:lnTo>
                                <a:lnTo>
                                  <a:pt x="5459641" y="5222405"/>
                                </a:lnTo>
                                <a:lnTo>
                                  <a:pt x="5448770" y="5158943"/>
                                </a:lnTo>
                                <a:lnTo>
                                  <a:pt x="5510911" y="5098377"/>
                                </a:lnTo>
                                <a:lnTo>
                                  <a:pt x="5525948" y="5113020"/>
                                </a:lnTo>
                                <a:lnTo>
                                  <a:pt x="5525948" y="4888014"/>
                                </a:lnTo>
                                <a:lnTo>
                                  <a:pt x="5500535" y="4884318"/>
                                </a:lnTo>
                                <a:lnTo>
                                  <a:pt x="5500535" y="5088267"/>
                                </a:lnTo>
                                <a:lnTo>
                                  <a:pt x="5422087" y="5076863"/>
                                </a:lnTo>
                                <a:lnTo>
                                  <a:pt x="5405615" y="5043513"/>
                                </a:lnTo>
                                <a:lnTo>
                                  <a:pt x="5456123" y="5016957"/>
                                </a:lnTo>
                                <a:lnTo>
                                  <a:pt x="5497855" y="5038903"/>
                                </a:lnTo>
                                <a:lnTo>
                                  <a:pt x="5456123" y="5044960"/>
                                </a:lnTo>
                                <a:lnTo>
                                  <a:pt x="5500535" y="5088267"/>
                                </a:lnTo>
                                <a:lnTo>
                                  <a:pt x="5500535" y="4884318"/>
                                </a:lnTo>
                                <a:lnTo>
                                  <a:pt x="5499278" y="4884128"/>
                                </a:lnTo>
                                <a:lnTo>
                                  <a:pt x="5456123" y="4796675"/>
                                </a:lnTo>
                                <a:lnTo>
                                  <a:pt x="5412968" y="4884128"/>
                                </a:lnTo>
                                <a:lnTo>
                                  <a:pt x="5367985" y="4890668"/>
                                </a:lnTo>
                                <a:lnTo>
                                  <a:pt x="5352491" y="4800282"/>
                                </a:lnTo>
                                <a:lnTo>
                                  <a:pt x="5422316" y="4732210"/>
                                </a:lnTo>
                                <a:lnTo>
                                  <a:pt x="5325808" y="4718189"/>
                                </a:lnTo>
                                <a:lnTo>
                                  <a:pt x="5282654" y="4630737"/>
                                </a:lnTo>
                                <a:lnTo>
                                  <a:pt x="5239512" y="4718189"/>
                                </a:lnTo>
                                <a:lnTo>
                                  <a:pt x="5143004" y="4732210"/>
                                </a:lnTo>
                                <a:lnTo>
                                  <a:pt x="5212829" y="4800282"/>
                                </a:lnTo>
                                <a:lnTo>
                                  <a:pt x="5196344" y="4896396"/>
                                </a:lnTo>
                                <a:lnTo>
                                  <a:pt x="5282654" y="4850993"/>
                                </a:lnTo>
                                <a:lnTo>
                                  <a:pt x="5360213" y="4891798"/>
                                </a:lnTo>
                                <a:lnTo>
                                  <a:pt x="5316474" y="4898148"/>
                                </a:lnTo>
                                <a:lnTo>
                                  <a:pt x="5386298" y="4966220"/>
                                </a:lnTo>
                                <a:lnTo>
                                  <a:pt x="5381434" y="4994503"/>
                                </a:lnTo>
                                <a:lnTo>
                                  <a:pt x="5378932" y="4989411"/>
                                </a:lnTo>
                                <a:lnTo>
                                  <a:pt x="5335778" y="5076863"/>
                                </a:lnTo>
                                <a:lnTo>
                                  <a:pt x="5239283" y="5090884"/>
                                </a:lnTo>
                                <a:lnTo>
                                  <a:pt x="5309108" y="5158943"/>
                                </a:lnTo>
                                <a:lnTo>
                                  <a:pt x="5292623" y="5255057"/>
                                </a:lnTo>
                                <a:lnTo>
                                  <a:pt x="5378932" y="5209667"/>
                                </a:lnTo>
                                <a:lnTo>
                                  <a:pt x="5431599" y="5237365"/>
                                </a:lnTo>
                                <a:lnTo>
                                  <a:pt x="5357368" y="5248148"/>
                                </a:lnTo>
                                <a:lnTo>
                                  <a:pt x="5427180" y="5316220"/>
                                </a:lnTo>
                                <a:lnTo>
                                  <a:pt x="5410695" y="5412333"/>
                                </a:lnTo>
                                <a:lnTo>
                                  <a:pt x="5497017" y="5366944"/>
                                </a:lnTo>
                                <a:lnTo>
                                  <a:pt x="5583339" y="5412333"/>
                                </a:lnTo>
                                <a:lnTo>
                                  <a:pt x="5566842" y="5316220"/>
                                </a:lnTo>
                                <a:lnTo>
                                  <a:pt x="5636666" y="5248148"/>
                                </a:lnTo>
                                <a:lnTo>
                                  <a:pt x="5540172" y="5234127"/>
                                </a:lnTo>
                                <a:lnTo>
                                  <a:pt x="5524043" y="5201463"/>
                                </a:lnTo>
                                <a:lnTo>
                                  <a:pt x="5595772" y="5163744"/>
                                </a:lnTo>
                                <a:lnTo>
                                  <a:pt x="5682094" y="5209133"/>
                                </a:lnTo>
                                <a:lnTo>
                                  <a:pt x="5665609" y="5113020"/>
                                </a:lnTo>
                                <a:lnTo>
                                  <a:pt x="5735434" y="5044960"/>
                                </a:lnTo>
                                <a:close/>
                              </a:path>
                              <a:path w="5755005" h="7670165">
                                <a:moveTo>
                                  <a:pt x="5754548" y="4592205"/>
                                </a:moveTo>
                                <a:lnTo>
                                  <a:pt x="5658040" y="4578185"/>
                                </a:lnTo>
                                <a:lnTo>
                                  <a:pt x="5614898" y="4490732"/>
                                </a:lnTo>
                                <a:lnTo>
                                  <a:pt x="5571744" y="4578185"/>
                                </a:lnTo>
                                <a:lnTo>
                                  <a:pt x="5475224" y="4592205"/>
                                </a:lnTo>
                                <a:lnTo>
                                  <a:pt x="5545061" y="4660277"/>
                                </a:lnTo>
                                <a:lnTo>
                                  <a:pt x="5528576" y="4756378"/>
                                </a:lnTo>
                                <a:lnTo>
                                  <a:pt x="5614898" y="4710989"/>
                                </a:lnTo>
                                <a:lnTo>
                                  <a:pt x="5701208" y="4756378"/>
                                </a:lnTo>
                                <a:lnTo>
                                  <a:pt x="5684723" y="4660277"/>
                                </a:lnTo>
                                <a:lnTo>
                                  <a:pt x="5754548" y="4592205"/>
                                </a:lnTo>
                                <a:close/>
                              </a:path>
                            </a:pathLst>
                          </a:custGeom>
                          <a:solidFill>
                            <a:srgbClr val="215E9F"/>
                          </a:solidFill>
                        </wps:spPr>
                        <wps:bodyPr wrap="square" lIns="0" tIns="0" rIns="0" bIns="0" rtlCol="0">
                          <a:prstTxWarp prst="textNoShape">
                            <a:avLst/>
                          </a:prstTxWarp>
                          <a:noAutofit/>
                        </wps:bodyPr>
                      </wps:wsp>
                      <wps:wsp>
                        <wps:cNvPr id="227" name="Graphic 227"/>
                        <wps:cNvSpPr/>
                        <wps:spPr>
                          <a:xfrm>
                            <a:off x="3072681" y="463942"/>
                            <a:ext cx="1078230" cy="1078230"/>
                          </a:xfrm>
                          <a:custGeom>
                            <a:avLst/>
                            <a:gdLst/>
                            <a:ahLst/>
                            <a:cxnLst/>
                            <a:rect l="l" t="t" r="r" b="b"/>
                            <a:pathLst>
                              <a:path w="1078230" h="1078230">
                                <a:moveTo>
                                  <a:pt x="539038" y="0"/>
                                </a:moveTo>
                                <a:lnTo>
                                  <a:pt x="489975" y="2202"/>
                                </a:lnTo>
                                <a:lnTo>
                                  <a:pt x="442146" y="8684"/>
                                </a:lnTo>
                                <a:lnTo>
                                  <a:pt x="395741" y="19255"/>
                                </a:lnTo>
                                <a:lnTo>
                                  <a:pt x="350951" y="33723"/>
                                </a:lnTo>
                                <a:lnTo>
                                  <a:pt x="307966" y="51900"/>
                                </a:lnTo>
                                <a:lnTo>
                                  <a:pt x="266976" y="73595"/>
                                </a:lnTo>
                                <a:lnTo>
                                  <a:pt x="228172" y="98616"/>
                                </a:lnTo>
                                <a:lnTo>
                                  <a:pt x="191743" y="126775"/>
                                </a:lnTo>
                                <a:lnTo>
                                  <a:pt x="157881" y="157881"/>
                                </a:lnTo>
                                <a:lnTo>
                                  <a:pt x="126775" y="191743"/>
                                </a:lnTo>
                                <a:lnTo>
                                  <a:pt x="98616" y="228172"/>
                                </a:lnTo>
                                <a:lnTo>
                                  <a:pt x="73595" y="266976"/>
                                </a:lnTo>
                                <a:lnTo>
                                  <a:pt x="51900" y="307966"/>
                                </a:lnTo>
                                <a:lnTo>
                                  <a:pt x="33723" y="350951"/>
                                </a:lnTo>
                                <a:lnTo>
                                  <a:pt x="19255" y="395741"/>
                                </a:lnTo>
                                <a:lnTo>
                                  <a:pt x="8684" y="442146"/>
                                </a:lnTo>
                                <a:lnTo>
                                  <a:pt x="2202" y="489975"/>
                                </a:lnTo>
                                <a:lnTo>
                                  <a:pt x="0" y="539038"/>
                                </a:lnTo>
                                <a:lnTo>
                                  <a:pt x="2202" y="588099"/>
                                </a:lnTo>
                                <a:lnTo>
                                  <a:pt x="8684" y="635927"/>
                                </a:lnTo>
                                <a:lnTo>
                                  <a:pt x="19255" y="682330"/>
                                </a:lnTo>
                                <a:lnTo>
                                  <a:pt x="33723" y="727119"/>
                                </a:lnTo>
                                <a:lnTo>
                                  <a:pt x="51900" y="770103"/>
                                </a:lnTo>
                                <a:lnTo>
                                  <a:pt x="73595" y="811092"/>
                                </a:lnTo>
                                <a:lnTo>
                                  <a:pt x="98616" y="849895"/>
                                </a:lnTo>
                                <a:lnTo>
                                  <a:pt x="126775" y="886323"/>
                                </a:lnTo>
                                <a:lnTo>
                                  <a:pt x="157881" y="920184"/>
                                </a:lnTo>
                                <a:lnTo>
                                  <a:pt x="191743" y="951290"/>
                                </a:lnTo>
                                <a:lnTo>
                                  <a:pt x="228172" y="979448"/>
                                </a:lnTo>
                                <a:lnTo>
                                  <a:pt x="266976" y="1004470"/>
                                </a:lnTo>
                                <a:lnTo>
                                  <a:pt x="307966" y="1026164"/>
                                </a:lnTo>
                                <a:lnTo>
                                  <a:pt x="350951" y="1044341"/>
                                </a:lnTo>
                                <a:lnTo>
                                  <a:pt x="395741" y="1058809"/>
                                </a:lnTo>
                                <a:lnTo>
                                  <a:pt x="442146" y="1069380"/>
                                </a:lnTo>
                                <a:lnTo>
                                  <a:pt x="489975" y="1075862"/>
                                </a:lnTo>
                                <a:lnTo>
                                  <a:pt x="539038" y="1078064"/>
                                </a:lnTo>
                                <a:lnTo>
                                  <a:pt x="588101" y="1075862"/>
                                </a:lnTo>
                                <a:lnTo>
                                  <a:pt x="635931" y="1069380"/>
                                </a:lnTo>
                                <a:lnTo>
                                  <a:pt x="682335" y="1058809"/>
                                </a:lnTo>
                                <a:lnTo>
                                  <a:pt x="727126" y="1044341"/>
                                </a:lnTo>
                                <a:lnTo>
                                  <a:pt x="770111" y="1026164"/>
                                </a:lnTo>
                                <a:lnTo>
                                  <a:pt x="811101" y="1004470"/>
                                </a:lnTo>
                                <a:lnTo>
                                  <a:pt x="849905" y="979448"/>
                                </a:lnTo>
                                <a:lnTo>
                                  <a:pt x="886333" y="951290"/>
                                </a:lnTo>
                                <a:lnTo>
                                  <a:pt x="920195" y="920184"/>
                                </a:lnTo>
                                <a:lnTo>
                                  <a:pt x="951301" y="886323"/>
                                </a:lnTo>
                                <a:lnTo>
                                  <a:pt x="979460" y="849895"/>
                                </a:lnTo>
                                <a:lnTo>
                                  <a:pt x="1004482" y="811092"/>
                                </a:lnTo>
                                <a:lnTo>
                                  <a:pt x="1026176" y="770103"/>
                                </a:lnTo>
                                <a:lnTo>
                                  <a:pt x="1044353" y="727119"/>
                                </a:lnTo>
                                <a:lnTo>
                                  <a:pt x="1058822" y="682330"/>
                                </a:lnTo>
                                <a:lnTo>
                                  <a:pt x="1069392" y="635927"/>
                                </a:lnTo>
                                <a:lnTo>
                                  <a:pt x="1075874" y="588099"/>
                                </a:lnTo>
                                <a:lnTo>
                                  <a:pt x="1078077" y="539038"/>
                                </a:lnTo>
                                <a:lnTo>
                                  <a:pt x="1075874" y="489975"/>
                                </a:lnTo>
                                <a:lnTo>
                                  <a:pt x="1069392" y="442146"/>
                                </a:lnTo>
                                <a:lnTo>
                                  <a:pt x="1058822" y="395741"/>
                                </a:lnTo>
                                <a:lnTo>
                                  <a:pt x="1044353" y="350951"/>
                                </a:lnTo>
                                <a:lnTo>
                                  <a:pt x="1026176" y="307966"/>
                                </a:lnTo>
                                <a:lnTo>
                                  <a:pt x="1004482" y="266976"/>
                                </a:lnTo>
                                <a:lnTo>
                                  <a:pt x="979460" y="228172"/>
                                </a:lnTo>
                                <a:lnTo>
                                  <a:pt x="951301" y="191743"/>
                                </a:lnTo>
                                <a:lnTo>
                                  <a:pt x="920195" y="157881"/>
                                </a:lnTo>
                                <a:lnTo>
                                  <a:pt x="886333" y="126775"/>
                                </a:lnTo>
                                <a:lnTo>
                                  <a:pt x="849905" y="98616"/>
                                </a:lnTo>
                                <a:lnTo>
                                  <a:pt x="811101" y="73595"/>
                                </a:lnTo>
                                <a:lnTo>
                                  <a:pt x="770111" y="51900"/>
                                </a:lnTo>
                                <a:lnTo>
                                  <a:pt x="727126" y="33723"/>
                                </a:lnTo>
                                <a:lnTo>
                                  <a:pt x="682335" y="19255"/>
                                </a:lnTo>
                                <a:lnTo>
                                  <a:pt x="635931" y="8684"/>
                                </a:lnTo>
                                <a:lnTo>
                                  <a:pt x="588101" y="2202"/>
                                </a:lnTo>
                                <a:lnTo>
                                  <a:pt x="539038" y="0"/>
                                </a:lnTo>
                                <a:close/>
                              </a:path>
                            </a:pathLst>
                          </a:custGeom>
                          <a:solidFill>
                            <a:srgbClr val="B6D2E9"/>
                          </a:solidFill>
                        </wps:spPr>
                        <wps:bodyPr wrap="square" lIns="0" tIns="0" rIns="0" bIns="0" rtlCol="0">
                          <a:prstTxWarp prst="textNoShape">
                            <a:avLst/>
                          </a:prstTxWarp>
                          <a:noAutofit/>
                        </wps:bodyPr>
                      </wps:wsp>
                      <wps:wsp>
                        <wps:cNvPr id="228" name="Graphic 228"/>
                        <wps:cNvSpPr/>
                        <wps:spPr>
                          <a:xfrm>
                            <a:off x="3072681" y="463942"/>
                            <a:ext cx="1078230" cy="1078230"/>
                          </a:xfrm>
                          <a:custGeom>
                            <a:avLst/>
                            <a:gdLst/>
                            <a:ahLst/>
                            <a:cxnLst/>
                            <a:rect l="l" t="t" r="r" b="b"/>
                            <a:pathLst>
                              <a:path w="1078230" h="1078230">
                                <a:moveTo>
                                  <a:pt x="539038" y="0"/>
                                </a:moveTo>
                                <a:lnTo>
                                  <a:pt x="588101" y="2202"/>
                                </a:lnTo>
                                <a:lnTo>
                                  <a:pt x="635931" y="8684"/>
                                </a:lnTo>
                                <a:lnTo>
                                  <a:pt x="682335" y="19255"/>
                                </a:lnTo>
                                <a:lnTo>
                                  <a:pt x="727126" y="33723"/>
                                </a:lnTo>
                                <a:lnTo>
                                  <a:pt x="770111" y="51900"/>
                                </a:lnTo>
                                <a:lnTo>
                                  <a:pt x="811101" y="73595"/>
                                </a:lnTo>
                                <a:lnTo>
                                  <a:pt x="849905" y="98616"/>
                                </a:lnTo>
                                <a:lnTo>
                                  <a:pt x="886333" y="126775"/>
                                </a:lnTo>
                                <a:lnTo>
                                  <a:pt x="920195" y="157881"/>
                                </a:lnTo>
                                <a:lnTo>
                                  <a:pt x="951301" y="191743"/>
                                </a:lnTo>
                                <a:lnTo>
                                  <a:pt x="979460" y="228172"/>
                                </a:lnTo>
                                <a:lnTo>
                                  <a:pt x="1004482" y="266976"/>
                                </a:lnTo>
                                <a:lnTo>
                                  <a:pt x="1026176" y="307966"/>
                                </a:lnTo>
                                <a:lnTo>
                                  <a:pt x="1044353" y="350951"/>
                                </a:lnTo>
                                <a:lnTo>
                                  <a:pt x="1058822" y="395741"/>
                                </a:lnTo>
                                <a:lnTo>
                                  <a:pt x="1069392" y="442146"/>
                                </a:lnTo>
                                <a:lnTo>
                                  <a:pt x="1075874" y="489975"/>
                                </a:lnTo>
                                <a:lnTo>
                                  <a:pt x="1078077" y="539038"/>
                                </a:lnTo>
                                <a:lnTo>
                                  <a:pt x="1075874" y="588099"/>
                                </a:lnTo>
                                <a:lnTo>
                                  <a:pt x="1069392" y="635927"/>
                                </a:lnTo>
                                <a:lnTo>
                                  <a:pt x="1058822" y="682330"/>
                                </a:lnTo>
                                <a:lnTo>
                                  <a:pt x="1044353" y="727119"/>
                                </a:lnTo>
                                <a:lnTo>
                                  <a:pt x="1026176" y="770103"/>
                                </a:lnTo>
                                <a:lnTo>
                                  <a:pt x="1004482" y="811092"/>
                                </a:lnTo>
                                <a:lnTo>
                                  <a:pt x="979460" y="849895"/>
                                </a:lnTo>
                                <a:lnTo>
                                  <a:pt x="951301" y="886323"/>
                                </a:lnTo>
                                <a:lnTo>
                                  <a:pt x="920195" y="920184"/>
                                </a:lnTo>
                                <a:lnTo>
                                  <a:pt x="886333" y="951290"/>
                                </a:lnTo>
                                <a:lnTo>
                                  <a:pt x="849905" y="979448"/>
                                </a:lnTo>
                                <a:lnTo>
                                  <a:pt x="811101" y="1004470"/>
                                </a:lnTo>
                                <a:lnTo>
                                  <a:pt x="770111" y="1026164"/>
                                </a:lnTo>
                                <a:lnTo>
                                  <a:pt x="727126" y="1044341"/>
                                </a:lnTo>
                                <a:lnTo>
                                  <a:pt x="682335" y="1058809"/>
                                </a:lnTo>
                                <a:lnTo>
                                  <a:pt x="635931" y="1069380"/>
                                </a:lnTo>
                                <a:lnTo>
                                  <a:pt x="588101" y="1075862"/>
                                </a:lnTo>
                                <a:lnTo>
                                  <a:pt x="539038" y="1078064"/>
                                </a:lnTo>
                                <a:lnTo>
                                  <a:pt x="489975" y="1075862"/>
                                </a:lnTo>
                                <a:lnTo>
                                  <a:pt x="442146" y="1069380"/>
                                </a:lnTo>
                                <a:lnTo>
                                  <a:pt x="395741" y="1058809"/>
                                </a:lnTo>
                                <a:lnTo>
                                  <a:pt x="350951" y="1044341"/>
                                </a:lnTo>
                                <a:lnTo>
                                  <a:pt x="307966" y="1026164"/>
                                </a:lnTo>
                                <a:lnTo>
                                  <a:pt x="266976" y="1004470"/>
                                </a:lnTo>
                                <a:lnTo>
                                  <a:pt x="228172" y="979448"/>
                                </a:lnTo>
                                <a:lnTo>
                                  <a:pt x="191743" y="951290"/>
                                </a:lnTo>
                                <a:lnTo>
                                  <a:pt x="157881" y="920184"/>
                                </a:lnTo>
                                <a:lnTo>
                                  <a:pt x="126775" y="886323"/>
                                </a:lnTo>
                                <a:lnTo>
                                  <a:pt x="98616" y="849895"/>
                                </a:lnTo>
                                <a:lnTo>
                                  <a:pt x="73595" y="811092"/>
                                </a:lnTo>
                                <a:lnTo>
                                  <a:pt x="51900" y="770103"/>
                                </a:lnTo>
                                <a:lnTo>
                                  <a:pt x="33723" y="727119"/>
                                </a:lnTo>
                                <a:lnTo>
                                  <a:pt x="19255" y="682330"/>
                                </a:lnTo>
                                <a:lnTo>
                                  <a:pt x="8684" y="635927"/>
                                </a:lnTo>
                                <a:lnTo>
                                  <a:pt x="2202" y="588099"/>
                                </a:lnTo>
                                <a:lnTo>
                                  <a:pt x="0" y="539038"/>
                                </a:lnTo>
                                <a:lnTo>
                                  <a:pt x="2202" y="489975"/>
                                </a:lnTo>
                                <a:lnTo>
                                  <a:pt x="8684" y="442146"/>
                                </a:lnTo>
                                <a:lnTo>
                                  <a:pt x="19255" y="395741"/>
                                </a:lnTo>
                                <a:lnTo>
                                  <a:pt x="33723" y="350951"/>
                                </a:lnTo>
                                <a:lnTo>
                                  <a:pt x="51900" y="307966"/>
                                </a:lnTo>
                                <a:lnTo>
                                  <a:pt x="73595" y="266976"/>
                                </a:lnTo>
                                <a:lnTo>
                                  <a:pt x="98616" y="228172"/>
                                </a:lnTo>
                                <a:lnTo>
                                  <a:pt x="126775" y="191743"/>
                                </a:lnTo>
                                <a:lnTo>
                                  <a:pt x="157881" y="157881"/>
                                </a:lnTo>
                                <a:lnTo>
                                  <a:pt x="191743" y="126775"/>
                                </a:lnTo>
                                <a:lnTo>
                                  <a:pt x="228172" y="98616"/>
                                </a:lnTo>
                                <a:lnTo>
                                  <a:pt x="266976" y="73595"/>
                                </a:lnTo>
                                <a:lnTo>
                                  <a:pt x="307966" y="51900"/>
                                </a:lnTo>
                                <a:lnTo>
                                  <a:pt x="350951" y="33723"/>
                                </a:lnTo>
                                <a:lnTo>
                                  <a:pt x="395741" y="19255"/>
                                </a:lnTo>
                                <a:lnTo>
                                  <a:pt x="442146" y="8684"/>
                                </a:lnTo>
                                <a:lnTo>
                                  <a:pt x="489975" y="2202"/>
                                </a:lnTo>
                                <a:lnTo>
                                  <a:pt x="539038" y="0"/>
                                </a:lnTo>
                                <a:close/>
                              </a:path>
                            </a:pathLst>
                          </a:custGeom>
                          <a:ln w="43383">
                            <a:solidFill>
                              <a:srgbClr val="215E9F"/>
                            </a:solidFill>
                            <a:prstDash val="solid"/>
                          </a:ln>
                        </wps:spPr>
                        <wps:bodyPr wrap="square" lIns="0" tIns="0" rIns="0" bIns="0" rtlCol="0">
                          <a:prstTxWarp prst="textNoShape">
                            <a:avLst/>
                          </a:prstTxWarp>
                          <a:noAutofit/>
                        </wps:bodyPr>
                      </wps:wsp>
                      <wps:wsp>
                        <wps:cNvPr id="229" name="Graphic 229"/>
                        <wps:cNvSpPr/>
                        <wps:spPr>
                          <a:xfrm>
                            <a:off x="3072681" y="3170388"/>
                            <a:ext cx="1078230" cy="1078230"/>
                          </a:xfrm>
                          <a:custGeom>
                            <a:avLst/>
                            <a:gdLst/>
                            <a:ahLst/>
                            <a:cxnLst/>
                            <a:rect l="l" t="t" r="r" b="b"/>
                            <a:pathLst>
                              <a:path w="1078230" h="1078230">
                                <a:moveTo>
                                  <a:pt x="539038" y="0"/>
                                </a:moveTo>
                                <a:lnTo>
                                  <a:pt x="489975" y="2202"/>
                                </a:lnTo>
                                <a:lnTo>
                                  <a:pt x="442146" y="8684"/>
                                </a:lnTo>
                                <a:lnTo>
                                  <a:pt x="395741" y="19255"/>
                                </a:lnTo>
                                <a:lnTo>
                                  <a:pt x="350951" y="33723"/>
                                </a:lnTo>
                                <a:lnTo>
                                  <a:pt x="307966" y="51900"/>
                                </a:lnTo>
                                <a:lnTo>
                                  <a:pt x="266976" y="73595"/>
                                </a:lnTo>
                                <a:lnTo>
                                  <a:pt x="228172" y="98616"/>
                                </a:lnTo>
                                <a:lnTo>
                                  <a:pt x="191743" y="126775"/>
                                </a:lnTo>
                                <a:lnTo>
                                  <a:pt x="157881" y="157881"/>
                                </a:lnTo>
                                <a:lnTo>
                                  <a:pt x="126775" y="191743"/>
                                </a:lnTo>
                                <a:lnTo>
                                  <a:pt x="98616" y="228172"/>
                                </a:lnTo>
                                <a:lnTo>
                                  <a:pt x="73595" y="266976"/>
                                </a:lnTo>
                                <a:lnTo>
                                  <a:pt x="51900" y="307966"/>
                                </a:lnTo>
                                <a:lnTo>
                                  <a:pt x="33723" y="350951"/>
                                </a:lnTo>
                                <a:lnTo>
                                  <a:pt x="19255" y="395741"/>
                                </a:lnTo>
                                <a:lnTo>
                                  <a:pt x="8684" y="442146"/>
                                </a:lnTo>
                                <a:lnTo>
                                  <a:pt x="2202" y="489975"/>
                                </a:lnTo>
                                <a:lnTo>
                                  <a:pt x="0" y="539038"/>
                                </a:lnTo>
                                <a:lnTo>
                                  <a:pt x="2202" y="588099"/>
                                </a:lnTo>
                                <a:lnTo>
                                  <a:pt x="8684" y="635927"/>
                                </a:lnTo>
                                <a:lnTo>
                                  <a:pt x="19255" y="682330"/>
                                </a:lnTo>
                                <a:lnTo>
                                  <a:pt x="33723" y="727119"/>
                                </a:lnTo>
                                <a:lnTo>
                                  <a:pt x="51900" y="770103"/>
                                </a:lnTo>
                                <a:lnTo>
                                  <a:pt x="73595" y="811092"/>
                                </a:lnTo>
                                <a:lnTo>
                                  <a:pt x="98616" y="849895"/>
                                </a:lnTo>
                                <a:lnTo>
                                  <a:pt x="126775" y="886323"/>
                                </a:lnTo>
                                <a:lnTo>
                                  <a:pt x="157881" y="920184"/>
                                </a:lnTo>
                                <a:lnTo>
                                  <a:pt x="191743" y="951290"/>
                                </a:lnTo>
                                <a:lnTo>
                                  <a:pt x="228172" y="979448"/>
                                </a:lnTo>
                                <a:lnTo>
                                  <a:pt x="266976" y="1004470"/>
                                </a:lnTo>
                                <a:lnTo>
                                  <a:pt x="307966" y="1026164"/>
                                </a:lnTo>
                                <a:lnTo>
                                  <a:pt x="350951" y="1044341"/>
                                </a:lnTo>
                                <a:lnTo>
                                  <a:pt x="395741" y="1058809"/>
                                </a:lnTo>
                                <a:lnTo>
                                  <a:pt x="442146" y="1069380"/>
                                </a:lnTo>
                                <a:lnTo>
                                  <a:pt x="489975" y="1075862"/>
                                </a:lnTo>
                                <a:lnTo>
                                  <a:pt x="539038" y="1078064"/>
                                </a:lnTo>
                                <a:lnTo>
                                  <a:pt x="588101" y="1075862"/>
                                </a:lnTo>
                                <a:lnTo>
                                  <a:pt x="635931" y="1069380"/>
                                </a:lnTo>
                                <a:lnTo>
                                  <a:pt x="682335" y="1058809"/>
                                </a:lnTo>
                                <a:lnTo>
                                  <a:pt x="727126" y="1044341"/>
                                </a:lnTo>
                                <a:lnTo>
                                  <a:pt x="770111" y="1026164"/>
                                </a:lnTo>
                                <a:lnTo>
                                  <a:pt x="811101" y="1004470"/>
                                </a:lnTo>
                                <a:lnTo>
                                  <a:pt x="849905" y="979448"/>
                                </a:lnTo>
                                <a:lnTo>
                                  <a:pt x="886333" y="951290"/>
                                </a:lnTo>
                                <a:lnTo>
                                  <a:pt x="920195" y="920184"/>
                                </a:lnTo>
                                <a:lnTo>
                                  <a:pt x="951301" y="886323"/>
                                </a:lnTo>
                                <a:lnTo>
                                  <a:pt x="979460" y="849895"/>
                                </a:lnTo>
                                <a:lnTo>
                                  <a:pt x="1004482" y="811092"/>
                                </a:lnTo>
                                <a:lnTo>
                                  <a:pt x="1026176" y="770103"/>
                                </a:lnTo>
                                <a:lnTo>
                                  <a:pt x="1044353" y="727119"/>
                                </a:lnTo>
                                <a:lnTo>
                                  <a:pt x="1058822" y="682330"/>
                                </a:lnTo>
                                <a:lnTo>
                                  <a:pt x="1069392" y="635927"/>
                                </a:lnTo>
                                <a:lnTo>
                                  <a:pt x="1075874" y="588099"/>
                                </a:lnTo>
                                <a:lnTo>
                                  <a:pt x="1078077" y="539038"/>
                                </a:lnTo>
                                <a:lnTo>
                                  <a:pt x="1075874" y="489975"/>
                                </a:lnTo>
                                <a:lnTo>
                                  <a:pt x="1069392" y="442146"/>
                                </a:lnTo>
                                <a:lnTo>
                                  <a:pt x="1058822" y="395741"/>
                                </a:lnTo>
                                <a:lnTo>
                                  <a:pt x="1044353" y="350951"/>
                                </a:lnTo>
                                <a:lnTo>
                                  <a:pt x="1026176" y="307966"/>
                                </a:lnTo>
                                <a:lnTo>
                                  <a:pt x="1004482" y="266976"/>
                                </a:lnTo>
                                <a:lnTo>
                                  <a:pt x="979460" y="228172"/>
                                </a:lnTo>
                                <a:lnTo>
                                  <a:pt x="951301" y="191743"/>
                                </a:lnTo>
                                <a:lnTo>
                                  <a:pt x="920195" y="157881"/>
                                </a:lnTo>
                                <a:lnTo>
                                  <a:pt x="886333" y="126775"/>
                                </a:lnTo>
                                <a:lnTo>
                                  <a:pt x="849905" y="98616"/>
                                </a:lnTo>
                                <a:lnTo>
                                  <a:pt x="811101" y="73595"/>
                                </a:lnTo>
                                <a:lnTo>
                                  <a:pt x="770111" y="51900"/>
                                </a:lnTo>
                                <a:lnTo>
                                  <a:pt x="727126" y="33723"/>
                                </a:lnTo>
                                <a:lnTo>
                                  <a:pt x="682335" y="19255"/>
                                </a:lnTo>
                                <a:lnTo>
                                  <a:pt x="635931" y="8684"/>
                                </a:lnTo>
                                <a:lnTo>
                                  <a:pt x="588101" y="2202"/>
                                </a:lnTo>
                                <a:lnTo>
                                  <a:pt x="539038" y="0"/>
                                </a:lnTo>
                                <a:close/>
                              </a:path>
                            </a:pathLst>
                          </a:custGeom>
                          <a:solidFill>
                            <a:srgbClr val="B6D2E9"/>
                          </a:solidFill>
                        </wps:spPr>
                        <wps:bodyPr wrap="square" lIns="0" tIns="0" rIns="0" bIns="0" rtlCol="0">
                          <a:prstTxWarp prst="textNoShape">
                            <a:avLst/>
                          </a:prstTxWarp>
                          <a:noAutofit/>
                        </wps:bodyPr>
                      </wps:wsp>
                      <wps:wsp>
                        <wps:cNvPr id="230" name="Graphic 230"/>
                        <wps:cNvSpPr/>
                        <wps:spPr>
                          <a:xfrm>
                            <a:off x="3072681" y="3170388"/>
                            <a:ext cx="1078230" cy="1078230"/>
                          </a:xfrm>
                          <a:custGeom>
                            <a:avLst/>
                            <a:gdLst/>
                            <a:ahLst/>
                            <a:cxnLst/>
                            <a:rect l="l" t="t" r="r" b="b"/>
                            <a:pathLst>
                              <a:path w="1078230" h="1078230">
                                <a:moveTo>
                                  <a:pt x="539038" y="0"/>
                                </a:moveTo>
                                <a:lnTo>
                                  <a:pt x="588101" y="2202"/>
                                </a:lnTo>
                                <a:lnTo>
                                  <a:pt x="635931" y="8684"/>
                                </a:lnTo>
                                <a:lnTo>
                                  <a:pt x="682335" y="19255"/>
                                </a:lnTo>
                                <a:lnTo>
                                  <a:pt x="727126" y="33723"/>
                                </a:lnTo>
                                <a:lnTo>
                                  <a:pt x="770111" y="51900"/>
                                </a:lnTo>
                                <a:lnTo>
                                  <a:pt x="811101" y="73595"/>
                                </a:lnTo>
                                <a:lnTo>
                                  <a:pt x="849905" y="98616"/>
                                </a:lnTo>
                                <a:lnTo>
                                  <a:pt x="886333" y="126775"/>
                                </a:lnTo>
                                <a:lnTo>
                                  <a:pt x="920195" y="157881"/>
                                </a:lnTo>
                                <a:lnTo>
                                  <a:pt x="951301" y="191743"/>
                                </a:lnTo>
                                <a:lnTo>
                                  <a:pt x="979460" y="228172"/>
                                </a:lnTo>
                                <a:lnTo>
                                  <a:pt x="1004482" y="266976"/>
                                </a:lnTo>
                                <a:lnTo>
                                  <a:pt x="1026176" y="307966"/>
                                </a:lnTo>
                                <a:lnTo>
                                  <a:pt x="1044353" y="350951"/>
                                </a:lnTo>
                                <a:lnTo>
                                  <a:pt x="1058822" y="395741"/>
                                </a:lnTo>
                                <a:lnTo>
                                  <a:pt x="1069392" y="442146"/>
                                </a:lnTo>
                                <a:lnTo>
                                  <a:pt x="1075874" y="489975"/>
                                </a:lnTo>
                                <a:lnTo>
                                  <a:pt x="1078077" y="539038"/>
                                </a:lnTo>
                                <a:lnTo>
                                  <a:pt x="1075874" y="588099"/>
                                </a:lnTo>
                                <a:lnTo>
                                  <a:pt x="1069392" y="635927"/>
                                </a:lnTo>
                                <a:lnTo>
                                  <a:pt x="1058822" y="682330"/>
                                </a:lnTo>
                                <a:lnTo>
                                  <a:pt x="1044353" y="727119"/>
                                </a:lnTo>
                                <a:lnTo>
                                  <a:pt x="1026176" y="770103"/>
                                </a:lnTo>
                                <a:lnTo>
                                  <a:pt x="1004482" y="811092"/>
                                </a:lnTo>
                                <a:lnTo>
                                  <a:pt x="979460" y="849895"/>
                                </a:lnTo>
                                <a:lnTo>
                                  <a:pt x="951301" y="886323"/>
                                </a:lnTo>
                                <a:lnTo>
                                  <a:pt x="920195" y="920184"/>
                                </a:lnTo>
                                <a:lnTo>
                                  <a:pt x="886333" y="951290"/>
                                </a:lnTo>
                                <a:lnTo>
                                  <a:pt x="849905" y="979448"/>
                                </a:lnTo>
                                <a:lnTo>
                                  <a:pt x="811101" y="1004470"/>
                                </a:lnTo>
                                <a:lnTo>
                                  <a:pt x="770111" y="1026164"/>
                                </a:lnTo>
                                <a:lnTo>
                                  <a:pt x="727126" y="1044341"/>
                                </a:lnTo>
                                <a:lnTo>
                                  <a:pt x="682335" y="1058809"/>
                                </a:lnTo>
                                <a:lnTo>
                                  <a:pt x="635931" y="1069380"/>
                                </a:lnTo>
                                <a:lnTo>
                                  <a:pt x="588101" y="1075862"/>
                                </a:lnTo>
                                <a:lnTo>
                                  <a:pt x="539038" y="1078064"/>
                                </a:lnTo>
                                <a:lnTo>
                                  <a:pt x="489975" y="1075862"/>
                                </a:lnTo>
                                <a:lnTo>
                                  <a:pt x="442146" y="1069380"/>
                                </a:lnTo>
                                <a:lnTo>
                                  <a:pt x="395741" y="1058809"/>
                                </a:lnTo>
                                <a:lnTo>
                                  <a:pt x="350951" y="1044341"/>
                                </a:lnTo>
                                <a:lnTo>
                                  <a:pt x="307966" y="1026164"/>
                                </a:lnTo>
                                <a:lnTo>
                                  <a:pt x="266976" y="1004470"/>
                                </a:lnTo>
                                <a:lnTo>
                                  <a:pt x="228172" y="979448"/>
                                </a:lnTo>
                                <a:lnTo>
                                  <a:pt x="191743" y="951290"/>
                                </a:lnTo>
                                <a:lnTo>
                                  <a:pt x="157881" y="920184"/>
                                </a:lnTo>
                                <a:lnTo>
                                  <a:pt x="126775" y="886323"/>
                                </a:lnTo>
                                <a:lnTo>
                                  <a:pt x="98616" y="849895"/>
                                </a:lnTo>
                                <a:lnTo>
                                  <a:pt x="73595" y="811092"/>
                                </a:lnTo>
                                <a:lnTo>
                                  <a:pt x="51900" y="770103"/>
                                </a:lnTo>
                                <a:lnTo>
                                  <a:pt x="33723" y="727119"/>
                                </a:lnTo>
                                <a:lnTo>
                                  <a:pt x="19255" y="682330"/>
                                </a:lnTo>
                                <a:lnTo>
                                  <a:pt x="8684" y="635927"/>
                                </a:lnTo>
                                <a:lnTo>
                                  <a:pt x="2202" y="588099"/>
                                </a:lnTo>
                                <a:lnTo>
                                  <a:pt x="0" y="539038"/>
                                </a:lnTo>
                                <a:lnTo>
                                  <a:pt x="2202" y="489975"/>
                                </a:lnTo>
                                <a:lnTo>
                                  <a:pt x="8684" y="442146"/>
                                </a:lnTo>
                                <a:lnTo>
                                  <a:pt x="19255" y="395741"/>
                                </a:lnTo>
                                <a:lnTo>
                                  <a:pt x="33723" y="350951"/>
                                </a:lnTo>
                                <a:lnTo>
                                  <a:pt x="51900" y="307966"/>
                                </a:lnTo>
                                <a:lnTo>
                                  <a:pt x="73595" y="266976"/>
                                </a:lnTo>
                                <a:lnTo>
                                  <a:pt x="98616" y="228172"/>
                                </a:lnTo>
                                <a:lnTo>
                                  <a:pt x="126775" y="191743"/>
                                </a:lnTo>
                                <a:lnTo>
                                  <a:pt x="157881" y="157881"/>
                                </a:lnTo>
                                <a:lnTo>
                                  <a:pt x="191743" y="126775"/>
                                </a:lnTo>
                                <a:lnTo>
                                  <a:pt x="228172" y="98616"/>
                                </a:lnTo>
                                <a:lnTo>
                                  <a:pt x="266976" y="73595"/>
                                </a:lnTo>
                                <a:lnTo>
                                  <a:pt x="307966" y="51900"/>
                                </a:lnTo>
                                <a:lnTo>
                                  <a:pt x="350951" y="33723"/>
                                </a:lnTo>
                                <a:lnTo>
                                  <a:pt x="395741" y="19255"/>
                                </a:lnTo>
                                <a:lnTo>
                                  <a:pt x="442146" y="8684"/>
                                </a:lnTo>
                                <a:lnTo>
                                  <a:pt x="489975" y="2202"/>
                                </a:lnTo>
                                <a:lnTo>
                                  <a:pt x="539038" y="0"/>
                                </a:lnTo>
                                <a:close/>
                              </a:path>
                            </a:pathLst>
                          </a:custGeom>
                          <a:ln w="43383">
                            <a:solidFill>
                              <a:srgbClr val="215E9F"/>
                            </a:solidFill>
                            <a:prstDash val="solid"/>
                          </a:ln>
                        </wps:spPr>
                        <wps:bodyPr wrap="square" lIns="0" tIns="0" rIns="0" bIns="0" rtlCol="0">
                          <a:prstTxWarp prst="textNoShape">
                            <a:avLst/>
                          </a:prstTxWarp>
                          <a:noAutofit/>
                        </wps:bodyPr>
                      </wps:wsp>
                      <wps:wsp>
                        <wps:cNvPr id="231" name="Graphic 231"/>
                        <wps:cNvSpPr/>
                        <wps:spPr>
                          <a:xfrm>
                            <a:off x="4215529" y="2495355"/>
                            <a:ext cx="1078230" cy="1078230"/>
                          </a:xfrm>
                          <a:custGeom>
                            <a:avLst/>
                            <a:gdLst/>
                            <a:ahLst/>
                            <a:cxnLst/>
                            <a:rect l="l" t="t" r="r" b="b"/>
                            <a:pathLst>
                              <a:path w="1078230" h="1078230">
                                <a:moveTo>
                                  <a:pt x="539038" y="0"/>
                                </a:moveTo>
                                <a:lnTo>
                                  <a:pt x="489975" y="2202"/>
                                </a:lnTo>
                                <a:lnTo>
                                  <a:pt x="442146" y="8684"/>
                                </a:lnTo>
                                <a:lnTo>
                                  <a:pt x="395741" y="19255"/>
                                </a:lnTo>
                                <a:lnTo>
                                  <a:pt x="350951" y="33723"/>
                                </a:lnTo>
                                <a:lnTo>
                                  <a:pt x="307966" y="51900"/>
                                </a:lnTo>
                                <a:lnTo>
                                  <a:pt x="266976" y="73595"/>
                                </a:lnTo>
                                <a:lnTo>
                                  <a:pt x="228172" y="98616"/>
                                </a:lnTo>
                                <a:lnTo>
                                  <a:pt x="191743" y="126775"/>
                                </a:lnTo>
                                <a:lnTo>
                                  <a:pt x="157881" y="157881"/>
                                </a:lnTo>
                                <a:lnTo>
                                  <a:pt x="126775" y="191743"/>
                                </a:lnTo>
                                <a:lnTo>
                                  <a:pt x="98616" y="228172"/>
                                </a:lnTo>
                                <a:lnTo>
                                  <a:pt x="73595" y="266976"/>
                                </a:lnTo>
                                <a:lnTo>
                                  <a:pt x="51900" y="307966"/>
                                </a:lnTo>
                                <a:lnTo>
                                  <a:pt x="33723" y="350951"/>
                                </a:lnTo>
                                <a:lnTo>
                                  <a:pt x="19255" y="395741"/>
                                </a:lnTo>
                                <a:lnTo>
                                  <a:pt x="8684" y="442146"/>
                                </a:lnTo>
                                <a:lnTo>
                                  <a:pt x="2202" y="489975"/>
                                </a:lnTo>
                                <a:lnTo>
                                  <a:pt x="0" y="539038"/>
                                </a:lnTo>
                                <a:lnTo>
                                  <a:pt x="2202" y="588101"/>
                                </a:lnTo>
                                <a:lnTo>
                                  <a:pt x="8684" y="635930"/>
                                </a:lnTo>
                                <a:lnTo>
                                  <a:pt x="19255" y="682334"/>
                                </a:lnTo>
                                <a:lnTo>
                                  <a:pt x="33723" y="727124"/>
                                </a:lnTo>
                                <a:lnTo>
                                  <a:pt x="51900" y="770108"/>
                                </a:lnTo>
                                <a:lnTo>
                                  <a:pt x="73595" y="811097"/>
                                </a:lnTo>
                                <a:lnTo>
                                  <a:pt x="98616" y="849901"/>
                                </a:lnTo>
                                <a:lnTo>
                                  <a:pt x="126775" y="886328"/>
                                </a:lnTo>
                                <a:lnTo>
                                  <a:pt x="157881" y="920189"/>
                                </a:lnTo>
                                <a:lnTo>
                                  <a:pt x="191743" y="951294"/>
                                </a:lnTo>
                                <a:lnTo>
                                  <a:pt x="228172" y="979452"/>
                                </a:lnTo>
                                <a:lnTo>
                                  <a:pt x="266976" y="1004473"/>
                                </a:lnTo>
                                <a:lnTo>
                                  <a:pt x="307966" y="1026166"/>
                                </a:lnTo>
                                <a:lnTo>
                                  <a:pt x="350951" y="1044342"/>
                                </a:lnTo>
                                <a:lnTo>
                                  <a:pt x="395741" y="1058810"/>
                                </a:lnTo>
                                <a:lnTo>
                                  <a:pt x="442146" y="1069380"/>
                                </a:lnTo>
                                <a:lnTo>
                                  <a:pt x="489975" y="1075862"/>
                                </a:lnTo>
                                <a:lnTo>
                                  <a:pt x="539038" y="1078064"/>
                                </a:lnTo>
                                <a:lnTo>
                                  <a:pt x="588101" y="1075862"/>
                                </a:lnTo>
                                <a:lnTo>
                                  <a:pt x="635930" y="1069380"/>
                                </a:lnTo>
                                <a:lnTo>
                                  <a:pt x="682334" y="1058810"/>
                                </a:lnTo>
                                <a:lnTo>
                                  <a:pt x="727124" y="1044342"/>
                                </a:lnTo>
                                <a:lnTo>
                                  <a:pt x="770108" y="1026166"/>
                                </a:lnTo>
                                <a:lnTo>
                                  <a:pt x="811097" y="1004473"/>
                                </a:lnTo>
                                <a:lnTo>
                                  <a:pt x="849901" y="979452"/>
                                </a:lnTo>
                                <a:lnTo>
                                  <a:pt x="886328" y="951294"/>
                                </a:lnTo>
                                <a:lnTo>
                                  <a:pt x="920189" y="920189"/>
                                </a:lnTo>
                                <a:lnTo>
                                  <a:pt x="951294" y="886328"/>
                                </a:lnTo>
                                <a:lnTo>
                                  <a:pt x="979452" y="849901"/>
                                </a:lnTo>
                                <a:lnTo>
                                  <a:pt x="1004473" y="811097"/>
                                </a:lnTo>
                                <a:lnTo>
                                  <a:pt x="1026166" y="770108"/>
                                </a:lnTo>
                                <a:lnTo>
                                  <a:pt x="1044342" y="727124"/>
                                </a:lnTo>
                                <a:lnTo>
                                  <a:pt x="1058810" y="682334"/>
                                </a:lnTo>
                                <a:lnTo>
                                  <a:pt x="1069380" y="635930"/>
                                </a:lnTo>
                                <a:lnTo>
                                  <a:pt x="1075862" y="588101"/>
                                </a:lnTo>
                                <a:lnTo>
                                  <a:pt x="1078064" y="539038"/>
                                </a:lnTo>
                                <a:lnTo>
                                  <a:pt x="1075862" y="489975"/>
                                </a:lnTo>
                                <a:lnTo>
                                  <a:pt x="1069380" y="442146"/>
                                </a:lnTo>
                                <a:lnTo>
                                  <a:pt x="1058810" y="395741"/>
                                </a:lnTo>
                                <a:lnTo>
                                  <a:pt x="1044342" y="350951"/>
                                </a:lnTo>
                                <a:lnTo>
                                  <a:pt x="1026166" y="307966"/>
                                </a:lnTo>
                                <a:lnTo>
                                  <a:pt x="1004473" y="266976"/>
                                </a:lnTo>
                                <a:lnTo>
                                  <a:pt x="979452" y="228172"/>
                                </a:lnTo>
                                <a:lnTo>
                                  <a:pt x="951294" y="191743"/>
                                </a:lnTo>
                                <a:lnTo>
                                  <a:pt x="920189" y="157881"/>
                                </a:lnTo>
                                <a:lnTo>
                                  <a:pt x="886328" y="126775"/>
                                </a:lnTo>
                                <a:lnTo>
                                  <a:pt x="849901" y="98616"/>
                                </a:lnTo>
                                <a:lnTo>
                                  <a:pt x="811097" y="73595"/>
                                </a:lnTo>
                                <a:lnTo>
                                  <a:pt x="770108" y="51900"/>
                                </a:lnTo>
                                <a:lnTo>
                                  <a:pt x="727124" y="33723"/>
                                </a:lnTo>
                                <a:lnTo>
                                  <a:pt x="682334" y="19255"/>
                                </a:lnTo>
                                <a:lnTo>
                                  <a:pt x="635930" y="8684"/>
                                </a:lnTo>
                                <a:lnTo>
                                  <a:pt x="588101" y="2202"/>
                                </a:lnTo>
                                <a:lnTo>
                                  <a:pt x="539038" y="0"/>
                                </a:lnTo>
                                <a:close/>
                              </a:path>
                            </a:pathLst>
                          </a:custGeom>
                          <a:solidFill>
                            <a:srgbClr val="B6D2E9"/>
                          </a:solidFill>
                        </wps:spPr>
                        <wps:bodyPr wrap="square" lIns="0" tIns="0" rIns="0" bIns="0" rtlCol="0">
                          <a:prstTxWarp prst="textNoShape">
                            <a:avLst/>
                          </a:prstTxWarp>
                          <a:noAutofit/>
                        </wps:bodyPr>
                      </wps:wsp>
                      <wps:wsp>
                        <wps:cNvPr id="232" name="Graphic 232"/>
                        <wps:cNvSpPr/>
                        <wps:spPr>
                          <a:xfrm>
                            <a:off x="4215529" y="2495355"/>
                            <a:ext cx="1078230" cy="1078230"/>
                          </a:xfrm>
                          <a:custGeom>
                            <a:avLst/>
                            <a:gdLst/>
                            <a:ahLst/>
                            <a:cxnLst/>
                            <a:rect l="l" t="t" r="r" b="b"/>
                            <a:pathLst>
                              <a:path w="1078230" h="1078230">
                                <a:moveTo>
                                  <a:pt x="539038" y="0"/>
                                </a:moveTo>
                                <a:lnTo>
                                  <a:pt x="588101" y="2202"/>
                                </a:lnTo>
                                <a:lnTo>
                                  <a:pt x="635930" y="8684"/>
                                </a:lnTo>
                                <a:lnTo>
                                  <a:pt x="682334" y="19255"/>
                                </a:lnTo>
                                <a:lnTo>
                                  <a:pt x="727124" y="33723"/>
                                </a:lnTo>
                                <a:lnTo>
                                  <a:pt x="770108" y="51900"/>
                                </a:lnTo>
                                <a:lnTo>
                                  <a:pt x="811097" y="73595"/>
                                </a:lnTo>
                                <a:lnTo>
                                  <a:pt x="849901" y="98616"/>
                                </a:lnTo>
                                <a:lnTo>
                                  <a:pt x="886328" y="126775"/>
                                </a:lnTo>
                                <a:lnTo>
                                  <a:pt x="920189" y="157881"/>
                                </a:lnTo>
                                <a:lnTo>
                                  <a:pt x="951294" y="191743"/>
                                </a:lnTo>
                                <a:lnTo>
                                  <a:pt x="979452" y="228172"/>
                                </a:lnTo>
                                <a:lnTo>
                                  <a:pt x="1004473" y="266976"/>
                                </a:lnTo>
                                <a:lnTo>
                                  <a:pt x="1026166" y="307966"/>
                                </a:lnTo>
                                <a:lnTo>
                                  <a:pt x="1044342" y="350951"/>
                                </a:lnTo>
                                <a:lnTo>
                                  <a:pt x="1058810" y="395741"/>
                                </a:lnTo>
                                <a:lnTo>
                                  <a:pt x="1069380" y="442146"/>
                                </a:lnTo>
                                <a:lnTo>
                                  <a:pt x="1075862" y="489975"/>
                                </a:lnTo>
                                <a:lnTo>
                                  <a:pt x="1078064" y="539038"/>
                                </a:lnTo>
                                <a:lnTo>
                                  <a:pt x="1075862" y="588101"/>
                                </a:lnTo>
                                <a:lnTo>
                                  <a:pt x="1069380" y="635930"/>
                                </a:lnTo>
                                <a:lnTo>
                                  <a:pt x="1058810" y="682334"/>
                                </a:lnTo>
                                <a:lnTo>
                                  <a:pt x="1044342" y="727124"/>
                                </a:lnTo>
                                <a:lnTo>
                                  <a:pt x="1026166" y="770108"/>
                                </a:lnTo>
                                <a:lnTo>
                                  <a:pt x="1004473" y="811097"/>
                                </a:lnTo>
                                <a:lnTo>
                                  <a:pt x="979452" y="849901"/>
                                </a:lnTo>
                                <a:lnTo>
                                  <a:pt x="951294" y="886328"/>
                                </a:lnTo>
                                <a:lnTo>
                                  <a:pt x="920189" y="920189"/>
                                </a:lnTo>
                                <a:lnTo>
                                  <a:pt x="886328" y="951294"/>
                                </a:lnTo>
                                <a:lnTo>
                                  <a:pt x="849901" y="979452"/>
                                </a:lnTo>
                                <a:lnTo>
                                  <a:pt x="811097" y="1004473"/>
                                </a:lnTo>
                                <a:lnTo>
                                  <a:pt x="770108" y="1026166"/>
                                </a:lnTo>
                                <a:lnTo>
                                  <a:pt x="727124" y="1044342"/>
                                </a:lnTo>
                                <a:lnTo>
                                  <a:pt x="682334" y="1058810"/>
                                </a:lnTo>
                                <a:lnTo>
                                  <a:pt x="635930" y="1069380"/>
                                </a:lnTo>
                                <a:lnTo>
                                  <a:pt x="588101" y="1075862"/>
                                </a:lnTo>
                                <a:lnTo>
                                  <a:pt x="539038" y="1078064"/>
                                </a:lnTo>
                                <a:lnTo>
                                  <a:pt x="489975" y="1075862"/>
                                </a:lnTo>
                                <a:lnTo>
                                  <a:pt x="442146" y="1069380"/>
                                </a:lnTo>
                                <a:lnTo>
                                  <a:pt x="395741" y="1058810"/>
                                </a:lnTo>
                                <a:lnTo>
                                  <a:pt x="350951" y="1044342"/>
                                </a:lnTo>
                                <a:lnTo>
                                  <a:pt x="307966" y="1026166"/>
                                </a:lnTo>
                                <a:lnTo>
                                  <a:pt x="266976" y="1004473"/>
                                </a:lnTo>
                                <a:lnTo>
                                  <a:pt x="228172" y="979452"/>
                                </a:lnTo>
                                <a:lnTo>
                                  <a:pt x="191743" y="951294"/>
                                </a:lnTo>
                                <a:lnTo>
                                  <a:pt x="157881" y="920189"/>
                                </a:lnTo>
                                <a:lnTo>
                                  <a:pt x="126775" y="886328"/>
                                </a:lnTo>
                                <a:lnTo>
                                  <a:pt x="98616" y="849901"/>
                                </a:lnTo>
                                <a:lnTo>
                                  <a:pt x="73595" y="811097"/>
                                </a:lnTo>
                                <a:lnTo>
                                  <a:pt x="51900" y="770108"/>
                                </a:lnTo>
                                <a:lnTo>
                                  <a:pt x="33723" y="727124"/>
                                </a:lnTo>
                                <a:lnTo>
                                  <a:pt x="19255" y="682334"/>
                                </a:lnTo>
                                <a:lnTo>
                                  <a:pt x="8684" y="635930"/>
                                </a:lnTo>
                                <a:lnTo>
                                  <a:pt x="2202" y="588101"/>
                                </a:lnTo>
                                <a:lnTo>
                                  <a:pt x="0" y="539038"/>
                                </a:lnTo>
                                <a:lnTo>
                                  <a:pt x="2202" y="489975"/>
                                </a:lnTo>
                                <a:lnTo>
                                  <a:pt x="8684" y="442146"/>
                                </a:lnTo>
                                <a:lnTo>
                                  <a:pt x="19255" y="395741"/>
                                </a:lnTo>
                                <a:lnTo>
                                  <a:pt x="33723" y="350951"/>
                                </a:lnTo>
                                <a:lnTo>
                                  <a:pt x="51900" y="307966"/>
                                </a:lnTo>
                                <a:lnTo>
                                  <a:pt x="73595" y="266976"/>
                                </a:lnTo>
                                <a:lnTo>
                                  <a:pt x="98616" y="228172"/>
                                </a:lnTo>
                                <a:lnTo>
                                  <a:pt x="126775" y="191743"/>
                                </a:lnTo>
                                <a:lnTo>
                                  <a:pt x="157881" y="157881"/>
                                </a:lnTo>
                                <a:lnTo>
                                  <a:pt x="191743" y="126775"/>
                                </a:lnTo>
                                <a:lnTo>
                                  <a:pt x="228172" y="98616"/>
                                </a:lnTo>
                                <a:lnTo>
                                  <a:pt x="266976" y="73595"/>
                                </a:lnTo>
                                <a:lnTo>
                                  <a:pt x="307966" y="51900"/>
                                </a:lnTo>
                                <a:lnTo>
                                  <a:pt x="350951" y="33723"/>
                                </a:lnTo>
                                <a:lnTo>
                                  <a:pt x="395741" y="19255"/>
                                </a:lnTo>
                                <a:lnTo>
                                  <a:pt x="442146" y="8684"/>
                                </a:lnTo>
                                <a:lnTo>
                                  <a:pt x="489975" y="2202"/>
                                </a:lnTo>
                                <a:lnTo>
                                  <a:pt x="539038" y="0"/>
                                </a:lnTo>
                                <a:close/>
                              </a:path>
                            </a:pathLst>
                          </a:custGeom>
                          <a:ln w="43383">
                            <a:solidFill>
                              <a:srgbClr val="215E9F"/>
                            </a:solidFill>
                            <a:prstDash val="solid"/>
                          </a:ln>
                        </wps:spPr>
                        <wps:bodyPr wrap="square" lIns="0" tIns="0" rIns="0" bIns="0" rtlCol="0">
                          <a:prstTxWarp prst="textNoShape">
                            <a:avLst/>
                          </a:prstTxWarp>
                          <a:noAutofit/>
                        </wps:bodyPr>
                      </wps:wsp>
                      <wps:wsp>
                        <wps:cNvPr id="233" name="Graphic 233"/>
                        <wps:cNvSpPr/>
                        <wps:spPr>
                          <a:xfrm>
                            <a:off x="4215529" y="1216577"/>
                            <a:ext cx="1078230" cy="1078230"/>
                          </a:xfrm>
                          <a:custGeom>
                            <a:avLst/>
                            <a:gdLst/>
                            <a:ahLst/>
                            <a:cxnLst/>
                            <a:rect l="l" t="t" r="r" b="b"/>
                            <a:pathLst>
                              <a:path w="1078230" h="1078230">
                                <a:moveTo>
                                  <a:pt x="539038" y="0"/>
                                </a:moveTo>
                                <a:lnTo>
                                  <a:pt x="489975" y="2202"/>
                                </a:lnTo>
                                <a:lnTo>
                                  <a:pt x="442146" y="8684"/>
                                </a:lnTo>
                                <a:lnTo>
                                  <a:pt x="395741" y="19255"/>
                                </a:lnTo>
                                <a:lnTo>
                                  <a:pt x="350951" y="33723"/>
                                </a:lnTo>
                                <a:lnTo>
                                  <a:pt x="307966" y="51900"/>
                                </a:lnTo>
                                <a:lnTo>
                                  <a:pt x="266976" y="73595"/>
                                </a:lnTo>
                                <a:lnTo>
                                  <a:pt x="228172" y="98616"/>
                                </a:lnTo>
                                <a:lnTo>
                                  <a:pt x="191743" y="126775"/>
                                </a:lnTo>
                                <a:lnTo>
                                  <a:pt x="157881" y="157881"/>
                                </a:lnTo>
                                <a:lnTo>
                                  <a:pt x="126775" y="191743"/>
                                </a:lnTo>
                                <a:lnTo>
                                  <a:pt x="98616" y="228172"/>
                                </a:lnTo>
                                <a:lnTo>
                                  <a:pt x="73595" y="266976"/>
                                </a:lnTo>
                                <a:lnTo>
                                  <a:pt x="51900" y="307966"/>
                                </a:lnTo>
                                <a:lnTo>
                                  <a:pt x="33723" y="350951"/>
                                </a:lnTo>
                                <a:lnTo>
                                  <a:pt x="19255" y="395741"/>
                                </a:lnTo>
                                <a:lnTo>
                                  <a:pt x="8684" y="442146"/>
                                </a:lnTo>
                                <a:lnTo>
                                  <a:pt x="2202" y="489975"/>
                                </a:lnTo>
                                <a:lnTo>
                                  <a:pt x="0" y="539038"/>
                                </a:lnTo>
                                <a:lnTo>
                                  <a:pt x="2202" y="588100"/>
                                </a:lnTo>
                                <a:lnTo>
                                  <a:pt x="8684" y="635927"/>
                                </a:lnTo>
                                <a:lnTo>
                                  <a:pt x="19255" y="682331"/>
                                </a:lnTo>
                                <a:lnTo>
                                  <a:pt x="33723" y="727120"/>
                                </a:lnTo>
                                <a:lnTo>
                                  <a:pt x="51900" y="770105"/>
                                </a:lnTo>
                                <a:lnTo>
                                  <a:pt x="73595" y="811095"/>
                                </a:lnTo>
                                <a:lnTo>
                                  <a:pt x="98616" y="849899"/>
                                </a:lnTo>
                                <a:lnTo>
                                  <a:pt x="126775" y="886328"/>
                                </a:lnTo>
                                <a:lnTo>
                                  <a:pt x="157881" y="920191"/>
                                </a:lnTo>
                                <a:lnTo>
                                  <a:pt x="191743" y="951297"/>
                                </a:lnTo>
                                <a:lnTo>
                                  <a:pt x="228172" y="979457"/>
                                </a:lnTo>
                                <a:lnTo>
                                  <a:pt x="266976" y="1004479"/>
                                </a:lnTo>
                                <a:lnTo>
                                  <a:pt x="307966" y="1026174"/>
                                </a:lnTo>
                                <a:lnTo>
                                  <a:pt x="350951" y="1044352"/>
                                </a:lnTo>
                                <a:lnTo>
                                  <a:pt x="395741" y="1058821"/>
                                </a:lnTo>
                                <a:lnTo>
                                  <a:pt x="442146" y="1069392"/>
                                </a:lnTo>
                                <a:lnTo>
                                  <a:pt x="489975" y="1075874"/>
                                </a:lnTo>
                                <a:lnTo>
                                  <a:pt x="539038" y="1078077"/>
                                </a:lnTo>
                                <a:lnTo>
                                  <a:pt x="588101" y="1075874"/>
                                </a:lnTo>
                                <a:lnTo>
                                  <a:pt x="635930" y="1069392"/>
                                </a:lnTo>
                                <a:lnTo>
                                  <a:pt x="682334" y="1058821"/>
                                </a:lnTo>
                                <a:lnTo>
                                  <a:pt x="727124" y="1044352"/>
                                </a:lnTo>
                                <a:lnTo>
                                  <a:pt x="770108" y="1026174"/>
                                </a:lnTo>
                                <a:lnTo>
                                  <a:pt x="811097" y="1004479"/>
                                </a:lnTo>
                                <a:lnTo>
                                  <a:pt x="849901" y="979457"/>
                                </a:lnTo>
                                <a:lnTo>
                                  <a:pt x="886328" y="951297"/>
                                </a:lnTo>
                                <a:lnTo>
                                  <a:pt x="920189" y="920191"/>
                                </a:lnTo>
                                <a:lnTo>
                                  <a:pt x="951294" y="886328"/>
                                </a:lnTo>
                                <a:lnTo>
                                  <a:pt x="979452" y="849899"/>
                                </a:lnTo>
                                <a:lnTo>
                                  <a:pt x="1004473" y="811095"/>
                                </a:lnTo>
                                <a:lnTo>
                                  <a:pt x="1026166" y="770105"/>
                                </a:lnTo>
                                <a:lnTo>
                                  <a:pt x="1044342" y="727120"/>
                                </a:lnTo>
                                <a:lnTo>
                                  <a:pt x="1058810" y="682331"/>
                                </a:lnTo>
                                <a:lnTo>
                                  <a:pt x="1069380" y="635927"/>
                                </a:lnTo>
                                <a:lnTo>
                                  <a:pt x="1075862" y="588100"/>
                                </a:lnTo>
                                <a:lnTo>
                                  <a:pt x="1078064" y="539038"/>
                                </a:lnTo>
                                <a:lnTo>
                                  <a:pt x="1075862" y="489975"/>
                                </a:lnTo>
                                <a:lnTo>
                                  <a:pt x="1069380" y="442146"/>
                                </a:lnTo>
                                <a:lnTo>
                                  <a:pt x="1058810" y="395741"/>
                                </a:lnTo>
                                <a:lnTo>
                                  <a:pt x="1044342" y="350951"/>
                                </a:lnTo>
                                <a:lnTo>
                                  <a:pt x="1026166" y="307966"/>
                                </a:lnTo>
                                <a:lnTo>
                                  <a:pt x="1004473" y="266976"/>
                                </a:lnTo>
                                <a:lnTo>
                                  <a:pt x="979452" y="228172"/>
                                </a:lnTo>
                                <a:lnTo>
                                  <a:pt x="951294" y="191743"/>
                                </a:lnTo>
                                <a:lnTo>
                                  <a:pt x="920189" y="157881"/>
                                </a:lnTo>
                                <a:lnTo>
                                  <a:pt x="886328" y="126775"/>
                                </a:lnTo>
                                <a:lnTo>
                                  <a:pt x="849901" y="98616"/>
                                </a:lnTo>
                                <a:lnTo>
                                  <a:pt x="811097" y="73595"/>
                                </a:lnTo>
                                <a:lnTo>
                                  <a:pt x="770108" y="51900"/>
                                </a:lnTo>
                                <a:lnTo>
                                  <a:pt x="727124" y="33723"/>
                                </a:lnTo>
                                <a:lnTo>
                                  <a:pt x="682334" y="19255"/>
                                </a:lnTo>
                                <a:lnTo>
                                  <a:pt x="635930" y="8684"/>
                                </a:lnTo>
                                <a:lnTo>
                                  <a:pt x="588101" y="2202"/>
                                </a:lnTo>
                                <a:lnTo>
                                  <a:pt x="539038" y="0"/>
                                </a:lnTo>
                                <a:close/>
                              </a:path>
                            </a:pathLst>
                          </a:custGeom>
                          <a:solidFill>
                            <a:srgbClr val="B6D2E9"/>
                          </a:solidFill>
                        </wps:spPr>
                        <wps:bodyPr wrap="square" lIns="0" tIns="0" rIns="0" bIns="0" rtlCol="0">
                          <a:prstTxWarp prst="textNoShape">
                            <a:avLst/>
                          </a:prstTxWarp>
                          <a:noAutofit/>
                        </wps:bodyPr>
                      </wps:wsp>
                      <wps:wsp>
                        <wps:cNvPr id="234" name="Graphic 234"/>
                        <wps:cNvSpPr/>
                        <wps:spPr>
                          <a:xfrm>
                            <a:off x="4215529" y="1216577"/>
                            <a:ext cx="1078230" cy="1078230"/>
                          </a:xfrm>
                          <a:custGeom>
                            <a:avLst/>
                            <a:gdLst/>
                            <a:ahLst/>
                            <a:cxnLst/>
                            <a:rect l="l" t="t" r="r" b="b"/>
                            <a:pathLst>
                              <a:path w="1078230" h="1078230">
                                <a:moveTo>
                                  <a:pt x="539038" y="0"/>
                                </a:moveTo>
                                <a:lnTo>
                                  <a:pt x="588101" y="2202"/>
                                </a:lnTo>
                                <a:lnTo>
                                  <a:pt x="635930" y="8684"/>
                                </a:lnTo>
                                <a:lnTo>
                                  <a:pt x="682334" y="19255"/>
                                </a:lnTo>
                                <a:lnTo>
                                  <a:pt x="727124" y="33723"/>
                                </a:lnTo>
                                <a:lnTo>
                                  <a:pt x="770108" y="51900"/>
                                </a:lnTo>
                                <a:lnTo>
                                  <a:pt x="811097" y="73595"/>
                                </a:lnTo>
                                <a:lnTo>
                                  <a:pt x="849901" y="98616"/>
                                </a:lnTo>
                                <a:lnTo>
                                  <a:pt x="886328" y="126775"/>
                                </a:lnTo>
                                <a:lnTo>
                                  <a:pt x="920189" y="157881"/>
                                </a:lnTo>
                                <a:lnTo>
                                  <a:pt x="951294" y="191743"/>
                                </a:lnTo>
                                <a:lnTo>
                                  <a:pt x="979452" y="228172"/>
                                </a:lnTo>
                                <a:lnTo>
                                  <a:pt x="1004473" y="266976"/>
                                </a:lnTo>
                                <a:lnTo>
                                  <a:pt x="1026166" y="307966"/>
                                </a:lnTo>
                                <a:lnTo>
                                  <a:pt x="1044342" y="350951"/>
                                </a:lnTo>
                                <a:lnTo>
                                  <a:pt x="1058810" y="395741"/>
                                </a:lnTo>
                                <a:lnTo>
                                  <a:pt x="1069380" y="442146"/>
                                </a:lnTo>
                                <a:lnTo>
                                  <a:pt x="1075862" y="489975"/>
                                </a:lnTo>
                                <a:lnTo>
                                  <a:pt x="1078064" y="539038"/>
                                </a:lnTo>
                                <a:lnTo>
                                  <a:pt x="1075862" y="588100"/>
                                </a:lnTo>
                                <a:lnTo>
                                  <a:pt x="1069380" y="635927"/>
                                </a:lnTo>
                                <a:lnTo>
                                  <a:pt x="1058810" y="682331"/>
                                </a:lnTo>
                                <a:lnTo>
                                  <a:pt x="1044342" y="727120"/>
                                </a:lnTo>
                                <a:lnTo>
                                  <a:pt x="1026166" y="770105"/>
                                </a:lnTo>
                                <a:lnTo>
                                  <a:pt x="1004473" y="811095"/>
                                </a:lnTo>
                                <a:lnTo>
                                  <a:pt x="979452" y="849899"/>
                                </a:lnTo>
                                <a:lnTo>
                                  <a:pt x="951294" y="886328"/>
                                </a:lnTo>
                                <a:lnTo>
                                  <a:pt x="920189" y="920191"/>
                                </a:lnTo>
                                <a:lnTo>
                                  <a:pt x="886328" y="951297"/>
                                </a:lnTo>
                                <a:lnTo>
                                  <a:pt x="849901" y="979457"/>
                                </a:lnTo>
                                <a:lnTo>
                                  <a:pt x="811097" y="1004479"/>
                                </a:lnTo>
                                <a:lnTo>
                                  <a:pt x="770108" y="1026174"/>
                                </a:lnTo>
                                <a:lnTo>
                                  <a:pt x="727124" y="1044352"/>
                                </a:lnTo>
                                <a:lnTo>
                                  <a:pt x="682334" y="1058821"/>
                                </a:lnTo>
                                <a:lnTo>
                                  <a:pt x="635930" y="1069392"/>
                                </a:lnTo>
                                <a:lnTo>
                                  <a:pt x="588101" y="1075874"/>
                                </a:lnTo>
                                <a:lnTo>
                                  <a:pt x="539038" y="1078077"/>
                                </a:lnTo>
                                <a:lnTo>
                                  <a:pt x="489975" y="1075874"/>
                                </a:lnTo>
                                <a:lnTo>
                                  <a:pt x="442146" y="1069392"/>
                                </a:lnTo>
                                <a:lnTo>
                                  <a:pt x="395741" y="1058821"/>
                                </a:lnTo>
                                <a:lnTo>
                                  <a:pt x="350951" y="1044352"/>
                                </a:lnTo>
                                <a:lnTo>
                                  <a:pt x="307966" y="1026174"/>
                                </a:lnTo>
                                <a:lnTo>
                                  <a:pt x="266976" y="1004479"/>
                                </a:lnTo>
                                <a:lnTo>
                                  <a:pt x="228172" y="979457"/>
                                </a:lnTo>
                                <a:lnTo>
                                  <a:pt x="191743" y="951297"/>
                                </a:lnTo>
                                <a:lnTo>
                                  <a:pt x="157881" y="920191"/>
                                </a:lnTo>
                                <a:lnTo>
                                  <a:pt x="126775" y="886328"/>
                                </a:lnTo>
                                <a:lnTo>
                                  <a:pt x="98616" y="849899"/>
                                </a:lnTo>
                                <a:lnTo>
                                  <a:pt x="73595" y="811095"/>
                                </a:lnTo>
                                <a:lnTo>
                                  <a:pt x="51900" y="770105"/>
                                </a:lnTo>
                                <a:lnTo>
                                  <a:pt x="33723" y="727120"/>
                                </a:lnTo>
                                <a:lnTo>
                                  <a:pt x="19255" y="682331"/>
                                </a:lnTo>
                                <a:lnTo>
                                  <a:pt x="8684" y="635927"/>
                                </a:lnTo>
                                <a:lnTo>
                                  <a:pt x="2202" y="588100"/>
                                </a:lnTo>
                                <a:lnTo>
                                  <a:pt x="0" y="539038"/>
                                </a:lnTo>
                                <a:lnTo>
                                  <a:pt x="2202" y="489975"/>
                                </a:lnTo>
                                <a:lnTo>
                                  <a:pt x="8684" y="442146"/>
                                </a:lnTo>
                                <a:lnTo>
                                  <a:pt x="19255" y="395741"/>
                                </a:lnTo>
                                <a:lnTo>
                                  <a:pt x="33723" y="350951"/>
                                </a:lnTo>
                                <a:lnTo>
                                  <a:pt x="51900" y="307966"/>
                                </a:lnTo>
                                <a:lnTo>
                                  <a:pt x="73595" y="266976"/>
                                </a:lnTo>
                                <a:lnTo>
                                  <a:pt x="98616" y="228172"/>
                                </a:lnTo>
                                <a:lnTo>
                                  <a:pt x="126775" y="191743"/>
                                </a:lnTo>
                                <a:lnTo>
                                  <a:pt x="157881" y="157881"/>
                                </a:lnTo>
                                <a:lnTo>
                                  <a:pt x="191743" y="126775"/>
                                </a:lnTo>
                                <a:lnTo>
                                  <a:pt x="228172" y="98616"/>
                                </a:lnTo>
                                <a:lnTo>
                                  <a:pt x="266976" y="73595"/>
                                </a:lnTo>
                                <a:lnTo>
                                  <a:pt x="307966" y="51900"/>
                                </a:lnTo>
                                <a:lnTo>
                                  <a:pt x="350951" y="33723"/>
                                </a:lnTo>
                                <a:lnTo>
                                  <a:pt x="395741" y="19255"/>
                                </a:lnTo>
                                <a:lnTo>
                                  <a:pt x="442146" y="8684"/>
                                </a:lnTo>
                                <a:lnTo>
                                  <a:pt x="489975" y="2202"/>
                                </a:lnTo>
                                <a:lnTo>
                                  <a:pt x="539038" y="0"/>
                                </a:lnTo>
                                <a:close/>
                              </a:path>
                            </a:pathLst>
                          </a:custGeom>
                          <a:ln w="43383">
                            <a:solidFill>
                              <a:srgbClr val="215E9F"/>
                            </a:solidFill>
                            <a:prstDash val="solid"/>
                          </a:ln>
                        </wps:spPr>
                        <wps:bodyPr wrap="square" lIns="0" tIns="0" rIns="0" bIns="0" rtlCol="0">
                          <a:prstTxWarp prst="textNoShape">
                            <a:avLst/>
                          </a:prstTxWarp>
                          <a:noAutofit/>
                        </wps:bodyPr>
                      </wps:wsp>
                      <wps:wsp>
                        <wps:cNvPr id="235" name="Graphic 235"/>
                        <wps:cNvSpPr/>
                        <wps:spPr>
                          <a:xfrm>
                            <a:off x="1943313" y="1216577"/>
                            <a:ext cx="1078230" cy="1078230"/>
                          </a:xfrm>
                          <a:custGeom>
                            <a:avLst/>
                            <a:gdLst/>
                            <a:ahLst/>
                            <a:cxnLst/>
                            <a:rect l="l" t="t" r="r" b="b"/>
                            <a:pathLst>
                              <a:path w="1078230" h="1078230">
                                <a:moveTo>
                                  <a:pt x="539038" y="0"/>
                                </a:moveTo>
                                <a:lnTo>
                                  <a:pt x="489975" y="2202"/>
                                </a:lnTo>
                                <a:lnTo>
                                  <a:pt x="442146" y="8684"/>
                                </a:lnTo>
                                <a:lnTo>
                                  <a:pt x="395741" y="19255"/>
                                </a:lnTo>
                                <a:lnTo>
                                  <a:pt x="350951" y="33723"/>
                                </a:lnTo>
                                <a:lnTo>
                                  <a:pt x="307966" y="51900"/>
                                </a:lnTo>
                                <a:lnTo>
                                  <a:pt x="266976" y="73595"/>
                                </a:lnTo>
                                <a:lnTo>
                                  <a:pt x="228172" y="98616"/>
                                </a:lnTo>
                                <a:lnTo>
                                  <a:pt x="191743" y="126775"/>
                                </a:lnTo>
                                <a:lnTo>
                                  <a:pt x="157881" y="157881"/>
                                </a:lnTo>
                                <a:lnTo>
                                  <a:pt x="126775" y="191743"/>
                                </a:lnTo>
                                <a:lnTo>
                                  <a:pt x="98616" y="228172"/>
                                </a:lnTo>
                                <a:lnTo>
                                  <a:pt x="73595" y="266976"/>
                                </a:lnTo>
                                <a:lnTo>
                                  <a:pt x="51900" y="307966"/>
                                </a:lnTo>
                                <a:lnTo>
                                  <a:pt x="33723" y="350951"/>
                                </a:lnTo>
                                <a:lnTo>
                                  <a:pt x="19255" y="395741"/>
                                </a:lnTo>
                                <a:lnTo>
                                  <a:pt x="8684" y="442146"/>
                                </a:lnTo>
                                <a:lnTo>
                                  <a:pt x="2202" y="489975"/>
                                </a:lnTo>
                                <a:lnTo>
                                  <a:pt x="0" y="539038"/>
                                </a:lnTo>
                                <a:lnTo>
                                  <a:pt x="2202" y="588100"/>
                                </a:lnTo>
                                <a:lnTo>
                                  <a:pt x="8684" y="635927"/>
                                </a:lnTo>
                                <a:lnTo>
                                  <a:pt x="19255" y="682331"/>
                                </a:lnTo>
                                <a:lnTo>
                                  <a:pt x="33723" y="727120"/>
                                </a:lnTo>
                                <a:lnTo>
                                  <a:pt x="51900" y="770105"/>
                                </a:lnTo>
                                <a:lnTo>
                                  <a:pt x="73595" y="811095"/>
                                </a:lnTo>
                                <a:lnTo>
                                  <a:pt x="98616" y="849899"/>
                                </a:lnTo>
                                <a:lnTo>
                                  <a:pt x="126775" y="886328"/>
                                </a:lnTo>
                                <a:lnTo>
                                  <a:pt x="157881" y="920191"/>
                                </a:lnTo>
                                <a:lnTo>
                                  <a:pt x="191743" y="951297"/>
                                </a:lnTo>
                                <a:lnTo>
                                  <a:pt x="228172" y="979457"/>
                                </a:lnTo>
                                <a:lnTo>
                                  <a:pt x="266976" y="1004479"/>
                                </a:lnTo>
                                <a:lnTo>
                                  <a:pt x="307966" y="1026174"/>
                                </a:lnTo>
                                <a:lnTo>
                                  <a:pt x="350951" y="1044352"/>
                                </a:lnTo>
                                <a:lnTo>
                                  <a:pt x="395741" y="1058821"/>
                                </a:lnTo>
                                <a:lnTo>
                                  <a:pt x="442146" y="1069392"/>
                                </a:lnTo>
                                <a:lnTo>
                                  <a:pt x="489975" y="1075874"/>
                                </a:lnTo>
                                <a:lnTo>
                                  <a:pt x="539038" y="1078077"/>
                                </a:lnTo>
                                <a:lnTo>
                                  <a:pt x="588101" y="1075874"/>
                                </a:lnTo>
                                <a:lnTo>
                                  <a:pt x="635931" y="1069392"/>
                                </a:lnTo>
                                <a:lnTo>
                                  <a:pt x="682335" y="1058821"/>
                                </a:lnTo>
                                <a:lnTo>
                                  <a:pt x="727126" y="1044352"/>
                                </a:lnTo>
                                <a:lnTo>
                                  <a:pt x="770111" y="1026174"/>
                                </a:lnTo>
                                <a:lnTo>
                                  <a:pt x="811101" y="1004479"/>
                                </a:lnTo>
                                <a:lnTo>
                                  <a:pt x="849905" y="979457"/>
                                </a:lnTo>
                                <a:lnTo>
                                  <a:pt x="886333" y="951297"/>
                                </a:lnTo>
                                <a:lnTo>
                                  <a:pt x="920195" y="920191"/>
                                </a:lnTo>
                                <a:lnTo>
                                  <a:pt x="951301" y="886328"/>
                                </a:lnTo>
                                <a:lnTo>
                                  <a:pt x="979460" y="849899"/>
                                </a:lnTo>
                                <a:lnTo>
                                  <a:pt x="1004482" y="811095"/>
                                </a:lnTo>
                                <a:lnTo>
                                  <a:pt x="1026176" y="770105"/>
                                </a:lnTo>
                                <a:lnTo>
                                  <a:pt x="1044353" y="727120"/>
                                </a:lnTo>
                                <a:lnTo>
                                  <a:pt x="1058822" y="682331"/>
                                </a:lnTo>
                                <a:lnTo>
                                  <a:pt x="1069392" y="635927"/>
                                </a:lnTo>
                                <a:lnTo>
                                  <a:pt x="1075874" y="588100"/>
                                </a:lnTo>
                                <a:lnTo>
                                  <a:pt x="1078077" y="539038"/>
                                </a:lnTo>
                                <a:lnTo>
                                  <a:pt x="1075874" y="489975"/>
                                </a:lnTo>
                                <a:lnTo>
                                  <a:pt x="1069392" y="442146"/>
                                </a:lnTo>
                                <a:lnTo>
                                  <a:pt x="1058822" y="395741"/>
                                </a:lnTo>
                                <a:lnTo>
                                  <a:pt x="1044353" y="350951"/>
                                </a:lnTo>
                                <a:lnTo>
                                  <a:pt x="1026176" y="307966"/>
                                </a:lnTo>
                                <a:lnTo>
                                  <a:pt x="1004482" y="266976"/>
                                </a:lnTo>
                                <a:lnTo>
                                  <a:pt x="979460" y="228172"/>
                                </a:lnTo>
                                <a:lnTo>
                                  <a:pt x="951301" y="191743"/>
                                </a:lnTo>
                                <a:lnTo>
                                  <a:pt x="920195" y="157881"/>
                                </a:lnTo>
                                <a:lnTo>
                                  <a:pt x="886333" y="126775"/>
                                </a:lnTo>
                                <a:lnTo>
                                  <a:pt x="849905" y="98616"/>
                                </a:lnTo>
                                <a:lnTo>
                                  <a:pt x="811101" y="73595"/>
                                </a:lnTo>
                                <a:lnTo>
                                  <a:pt x="770111" y="51900"/>
                                </a:lnTo>
                                <a:lnTo>
                                  <a:pt x="727126" y="33723"/>
                                </a:lnTo>
                                <a:lnTo>
                                  <a:pt x="682335" y="19255"/>
                                </a:lnTo>
                                <a:lnTo>
                                  <a:pt x="635931" y="8684"/>
                                </a:lnTo>
                                <a:lnTo>
                                  <a:pt x="588101" y="2202"/>
                                </a:lnTo>
                                <a:lnTo>
                                  <a:pt x="539038" y="0"/>
                                </a:lnTo>
                                <a:close/>
                              </a:path>
                            </a:pathLst>
                          </a:custGeom>
                          <a:solidFill>
                            <a:srgbClr val="B6D2E9"/>
                          </a:solidFill>
                        </wps:spPr>
                        <wps:bodyPr wrap="square" lIns="0" tIns="0" rIns="0" bIns="0" rtlCol="0">
                          <a:prstTxWarp prst="textNoShape">
                            <a:avLst/>
                          </a:prstTxWarp>
                          <a:noAutofit/>
                        </wps:bodyPr>
                      </wps:wsp>
                      <wps:wsp>
                        <wps:cNvPr id="236" name="Graphic 236"/>
                        <wps:cNvSpPr/>
                        <wps:spPr>
                          <a:xfrm>
                            <a:off x="1943313" y="1216577"/>
                            <a:ext cx="1078230" cy="1078230"/>
                          </a:xfrm>
                          <a:custGeom>
                            <a:avLst/>
                            <a:gdLst/>
                            <a:ahLst/>
                            <a:cxnLst/>
                            <a:rect l="l" t="t" r="r" b="b"/>
                            <a:pathLst>
                              <a:path w="1078230" h="1078230">
                                <a:moveTo>
                                  <a:pt x="539038" y="0"/>
                                </a:moveTo>
                                <a:lnTo>
                                  <a:pt x="588101" y="2202"/>
                                </a:lnTo>
                                <a:lnTo>
                                  <a:pt x="635931" y="8684"/>
                                </a:lnTo>
                                <a:lnTo>
                                  <a:pt x="682335" y="19255"/>
                                </a:lnTo>
                                <a:lnTo>
                                  <a:pt x="727126" y="33723"/>
                                </a:lnTo>
                                <a:lnTo>
                                  <a:pt x="770111" y="51900"/>
                                </a:lnTo>
                                <a:lnTo>
                                  <a:pt x="811101" y="73595"/>
                                </a:lnTo>
                                <a:lnTo>
                                  <a:pt x="849905" y="98616"/>
                                </a:lnTo>
                                <a:lnTo>
                                  <a:pt x="886333" y="126775"/>
                                </a:lnTo>
                                <a:lnTo>
                                  <a:pt x="920195" y="157881"/>
                                </a:lnTo>
                                <a:lnTo>
                                  <a:pt x="951301" y="191743"/>
                                </a:lnTo>
                                <a:lnTo>
                                  <a:pt x="979460" y="228172"/>
                                </a:lnTo>
                                <a:lnTo>
                                  <a:pt x="1004482" y="266976"/>
                                </a:lnTo>
                                <a:lnTo>
                                  <a:pt x="1026176" y="307966"/>
                                </a:lnTo>
                                <a:lnTo>
                                  <a:pt x="1044353" y="350951"/>
                                </a:lnTo>
                                <a:lnTo>
                                  <a:pt x="1058822" y="395741"/>
                                </a:lnTo>
                                <a:lnTo>
                                  <a:pt x="1069392" y="442146"/>
                                </a:lnTo>
                                <a:lnTo>
                                  <a:pt x="1075874" y="489975"/>
                                </a:lnTo>
                                <a:lnTo>
                                  <a:pt x="1078077" y="539038"/>
                                </a:lnTo>
                                <a:lnTo>
                                  <a:pt x="1075874" y="588100"/>
                                </a:lnTo>
                                <a:lnTo>
                                  <a:pt x="1069392" y="635927"/>
                                </a:lnTo>
                                <a:lnTo>
                                  <a:pt x="1058822" y="682331"/>
                                </a:lnTo>
                                <a:lnTo>
                                  <a:pt x="1044353" y="727120"/>
                                </a:lnTo>
                                <a:lnTo>
                                  <a:pt x="1026176" y="770105"/>
                                </a:lnTo>
                                <a:lnTo>
                                  <a:pt x="1004482" y="811095"/>
                                </a:lnTo>
                                <a:lnTo>
                                  <a:pt x="979460" y="849899"/>
                                </a:lnTo>
                                <a:lnTo>
                                  <a:pt x="951301" y="886328"/>
                                </a:lnTo>
                                <a:lnTo>
                                  <a:pt x="920195" y="920191"/>
                                </a:lnTo>
                                <a:lnTo>
                                  <a:pt x="886333" y="951297"/>
                                </a:lnTo>
                                <a:lnTo>
                                  <a:pt x="849905" y="979457"/>
                                </a:lnTo>
                                <a:lnTo>
                                  <a:pt x="811101" y="1004479"/>
                                </a:lnTo>
                                <a:lnTo>
                                  <a:pt x="770111" y="1026174"/>
                                </a:lnTo>
                                <a:lnTo>
                                  <a:pt x="727126" y="1044352"/>
                                </a:lnTo>
                                <a:lnTo>
                                  <a:pt x="682335" y="1058821"/>
                                </a:lnTo>
                                <a:lnTo>
                                  <a:pt x="635931" y="1069392"/>
                                </a:lnTo>
                                <a:lnTo>
                                  <a:pt x="588101" y="1075874"/>
                                </a:lnTo>
                                <a:lnTo>
                                  <a:pt x="539038" y="1078077"/>
                                </a:lnTo>
                                <a:lnTo>
                                  <a:pt x="489975" y="1075874"/>
                                </a:lnTo>
                                <a:lnTo>
                                  <a:pt x="442146" y="1069392"/>
                                </a:lnTo>
                                <a:lnTo>
                                  <a:pt x="395741" y="1058821"/>
                                </a:lnTo>
                                <a:lnTo>
                                  <a:pt x="350951" y="1044352"/>
                                </a:lnTo>
                                <a:lnTo>
                                  <a:pt x="307966" y="1026174"/>
                                </a:lnTo>
                                <a:lnTo>
                                  <a:pt x="266976" y="1004479"/>
                                </a:lnTo>
                                <a:lnTo>
                                  <a:pt x="228172" y="979457"/>
                                </a:lnTo>
                                <a:lnTo>
                                  <a:pt x="191743" y="951297"/>
                                </a:lnTo>
                                <a:lnTo>
                                  <a:pt x="157881" y="920191"/>
                                </a:lnTo>
                                <a:lnTo>
                                  <a:pt x="126775" y="886328"/>
                                </a:lnTo>
                                <a:lnTo>
                                  <a:pt x="98616" y="849899"/>
                                </a:lnTo>
                                <a:lnTo>
                                  <a:pt x="73595" y="811095"/>
                                </a:lnTo>
                                <a:lnTo>
                                  <a:pt x="51900" y="770105"/>
                                </a:lnTo>
                                <a:lnTo>
                                  <a:pt x="33723" y="727120"/>
                                </a:lnTo>
                                <a:lnTo>
                                  <a:pt x="19255" y="682331"/>
                                </a:lnTo>
                                <a:lnTo>
                                  <a:pt x="8684" y="635927"/>
                                </a:lnTo>
                                <a:lnTo>
                                  <a:pt x="2202" y="588100"/>
                                </a:lnTo>
                                <a:lnTo>
                                  <a:pt x="0" y="539038"/>
                                </a:lnTo>
                                <a:lnTo>
                                  <a:pt x="2202" y="489975"/>
                                </a:lnTo>
                                <a:lnTo>
                                  <a:pt x="8684" y="442146"/>
                                </a:lnTo>
                                <a:lnTo>
                                  <a:pt x="19255" y="395741"/>
                                </a:lnTo>
                                <a:lnTo>
                                  <a:pt x="33723" y="350951"/>
                                </a:lnTo>
                                <a:lnTo>
                                  <a:pt x="51900" y="307966"/>
                                </a:lnTo>
                                <a:lnTo>
                                  <a:pt x="73595" y="266976"/>
                                </a:lnTo>
                                <a:lnTo>
                                  <a:pt x="98616" y="228172"/>
                                </a:lnTo>
                                <a:lnTo>
                                  <a:pt x="126775" y="191743"/>
                                </a:lnTo>
                                <a:lnTo>
                                  <a:pt x="157881" y="157881"/>
                                </a:lnTo>
                                <a:lnTo>
                                  <a:pt x="191743" y="126775"/>
                                </a:lnTo>
                                <a:lnTo>
                                  <a:pt x="228172" y="98616"/>
                                </a:lnTo>
                                <a:lnTo>
                                  <a:pt x="266976" y="73595"/>
                                </a:lnTo>
                                <a:lnTo>
                                  <a:pt x="307966" y="51900"/>
                                </a:lnTo>
                                <a:lnTo>
                                  <a:pt x="350951" y="33723"/>
                                </a:lnTo>
                                <a:lnTo>
                                  <a:pt x="395741" y="19255"/>
                                </a:lnTo>
                                <a:lnTo>
                                  <a:pt x="442146" y="8684"/>
                                </a:lnTo>
                                <a:lnTo>
                                  <a:pt x="489975" y="2202"/>
                                </a:lnTo>
                                <a:lnTo>
                                  <a:pt x="539038" y="0"/>
                                </a:lnTo>
                                <a:close/>
                              </a:path>
                            </a:pathLst>
                          </a:custGeom>
                          <a:ln w="43383">
                            <a:solidFill>
                              <a:srgbClr val="215E9F"/>
                            </a:solidFill>
                            <a:prstDash val="solid"/>
                          </a:ln>
                        </wps:spPr>
                        <wps:bodyPr wrap="square" lIns="0" tIns="0" rIns="0" bIns="0" rtlCol="0">
                          <a:prstTxWarp prst="textNoShape">
                            <a:avLst/>
                          </a:prstTxWarp>
                          <a:noAutofit/>
                        </wps:bodyPr>
                      </wps:wsp>
                      <wps:wsp>
                        <wps:cNvPr id="237" name="Graphic 237"/>
                        <wps:cNvSpPr/>
                        <wps:spPr>
                          <a:xfrm>
                            <a:off x="1943313" y="2495355"/>
                            <a:ext cx="1078230" cy="1078230"/>
                          </a:xfrm>
                          <a:custGeom>
                            <a:avLst/>
                            <a:gdLst/>
                            <a:ahLst/>
                            <a:cxnLst/>
                            <a:rect l="l" t="t" r="r" b="b"/>
                            <a:pathLst>
                              <a:path w="1078230" h="1078230">
                                <a:moveTo>
                                  <a:pt x="539038" y="0"/>
                                </a:moveTo>
                                <a:lnTo>
                                  <a:pt x="489975" y="2202"/>
                                </a:lnTo>
                                <a:lnTo>
                                  <a:pt x="442146" y="8684"/>
                                </a:lnTo>
                                <a:lnTo>
                                  <a:pt x="395741" y="19255"/>
                                </a:lnTo>
                                <a:lnTo>
                                  <a:pt x="350951" y="33723"/>
                                </a:lnTo>
                                <a:lnTo>
                                  <a:pt x="307966" y="51900"/>
                                </a:lnTo>
                                <a:lnTo>
                                  <a:pt x="266976" y="73595"/>
                                </a:lnTo>
                                <a:lnTo>
                                  <a:pt x="228172" y="98616"/>
                                </a:lnTo>
                                <a:lnTo>
                                  <a:pt x="191743" y="126775"/>
                                </a:lnTo>
                                <a:lnTo>
                                  <a:pt x="157881" y="157881"/>
                                </a:lnTo>
                                <a:lnTo>
                                  <a:pt x="126775" y="191743"/>
                                </a:lnTo>
                                <a:lnTo>
                                  <a:pt x="98616" y="228172"/>
                                </a:lnTo>
                                <a:lnTo>
                                  <a:pt x="73595" y="266976"/>
                                </a:lnTo>
                                <a:lnTo>
                                  <a:pt x="51900" y="307966"/>
                                </a:lnTo>
                                <a:lnTo>
                                  <a:pt x="33723" y="350951"/>
                                </a:lnTo>
                                <a:lnTo>
                                  <a:pt x="19255" y="395741"/>
                                </a:lnTo>
                                <a:lnTo>
                                  <a:pt x="8684" y="442146"/>
                                </a:lnTo>
                                <a:lnTo>
                                  <a:pt x="2202" y="489975"/>
                                </a:lnTo>
                                <a:lnTo>
                                  <a:pt x="0" y="539038"/>
                                </a:lnTo>
                                <a:lnTo>
                                  <a:pt x="2202" y="588101"/>
                                </a:lnTo>
                                <a:lnTo>
                                  <a:pt x="8684" y="635930"/>
                                </a:lnTo>
                                <a:lnTo>
                                  <a:pt x="19255" y="682334"/>
                                </a:lnTo>
                                <a:lnTo>
                                  <a:pt x="33723" y="727124"/>
                                </a:lnTo>
                                <a:lnTo>
                                  <a:pt x="51900" y="770108"/>
                                </a:lnTo>
                                <a:lnTo>
                                  <a:pt x="73595" y="811097"/>
                                </a:lnTo>
                                <a:lnTo>
                                  <a:pt x="98616" y="849901"/>
                                </a:lnTo>
                                <a:lnTo>
                                  <a:pt x="126775" y="886328"/>
                                </a:lnTo>
                                <a:lnTo>
                                  <a:pt x="157881" y="920189"/>
                                </a:lnTo>
                                <a:lnTo>
                                  <a:pt x="191743" y="951294"/>
                                </a:lnTo>
                                <a:lnTo>
                                  <a:pt x="228172" y="979452"/>
                                </a:lnTo>
                                <a:lnTo>
                                  <a:pt x="266976" y="1004473"/>
                                </a:lnTo>
                                <a:lnTo>
                                  <a:pt x="307966" y="1026166"/>
                                </a:lnTo>
                                <a:lnTo>
                                  <a:pt x="350951" y="1044342"/>
                                </a:lnTo>
                                <a:lnTo>
                                  <a:pt x="395741" y="1058810"/>
                                </a:lnTo>
                                <a:lnTo>
                                  <a:pt x="442146" y="1069380"/>
                                </a:lnTo>
                                <a:lnTo>
                                  <a:pt x="489975" y="1075862"/>
                                </a:lnTo>
                                <a:lnTo>
                                  <a:pt x="539038" y="1078064"/>
                                </a:lnTo>
                                <a:lnTo>
                                  <a:pt x="588101" y="1075862"/>
                                </a:lnTo>
                                <a:lnTo>
                                  <a:pt x="635931" y="1069380"/>
                                </a:lnTo>
                                <a:lnTo>
                                  <a:pt x="682335" y="1058810"/>
                                </a:lnTo>
                                <a:lnTo>
                                  <a:pt x="727126" y="1044342"/>
                                </a:lnTo>
                                <a:lnTo>
                                  <a:pt x="770111" y="1026166"/>
                                </a:lnTo>
                                <a:lnTo>
                                  <a:pt x="811101" y="1004473"/>
                                </a:lnTo>
                                <a:lnTo>
                                  <a:pt x="849905" y="979452"/>
                                </a:lnTo>
                                <a:lnTo>
                                  <a:pt x="886333" y="951294"/>
                                </a:lnTo>
                                <a:lnTo>
                                  <a:pt x="920195" y="920189"/>
                                </a:lnTo>
                                <a:lnTo>
                                  <a:pt x="951301" y="886328"/>
                                </a:lnTo>
                                <a:lnTo>
                                  <a:pt x="979460" y="849901"/>
                                </a:lnTo>
                                <a:lnTo>
                                  <a:pt x="1004482" y="811097"/>
                                </a:lnTo>
                                <a:lnTo>
                                  <a:pt x="1026176" y="770108"/>
                                </a:lnTo>
                                <a:lnTo>
                                  <a:pt x="1044353" y="727124"/>
                                </a:lnTo>
                                <a:lnTo>
                                  <a:pt x="1058822" y="682334"/>
                                </a:lnTo>
                                <a:lnTo>
                                  <a:pt x="1069392" y="635930"/>
                                </a:lnTo>
                                <a:lnTo>
                                  <a:pt x="1075874" y="588101"/>
                                </a:lnTo>
                                <a:lnTo>
                                  <a:pt x="1078077" y="539038"/>
                                </a:lnTo>
                                <a:lnTo>
                                  <a:pt x="1075874" y="489975"/>
                                </a:lnTo>
                                <a:lnTo>
                                  <a:pt x="1069392" y="442146"/>
                                </a:lnTo>
                                <a:lnTo>
                                  <a:pt x="1058822" y="395741"/>
                                </a:lnTo>
                                <a:lnTo>
                                  <a:pt x="1044353" y="350951"/>
                                </a:lnTo>
                                <a:lnTo>
                                  <a:pt x="1026176" y="307966"/>
                                </a:lnTo>
                                <a:lnTo>
                                  <a:pt x="1004482" y="266976"/>
                                </a:lnTo>
                                <a:lnTo>
                                  <a:pt x="979460" y="228172"/>
                                </a:lnTo>
                                <a:lnTo>
                                  <a:pt x="951301" y="191743"/>
                                </a:lnTo>
                                <a:lnTo>
                                  <a:pt x="920195" y="157881"/>
                                </a:lnTo>
                                <a:lnTo>
                                  <a:pt x="886333" y="126775"/>
                                </a:lnTo>
                                <a:lnTo>
                                  <a:pt x="849905" y="98616"/>
                                </a:lnTo>
                                <a:lnTo>
                                  <a:pt x="811101" y="73595"/>
                                </a:lnTo>
                                <a:lnTo>
                                  <a:pt x="770111" y="51900"/>
                                </a:lnTo>
                                <a:lnTo>
                                  <a:pt x="727126" y="33723"/>
                                </a:lnTo>
                                <a:lnTo>
                                  <a:pt x="682335" y="19255"/>
                                </a:lnTo>
                                <a:lnTo>
                                  <a:pt x="635931" y="8684"/>
                                </a:lnTo>
                                <a:lnTo>
                                  <a:pt x="588101" y="2202"/>
                                </a:lnTo>
                                <a:lnTo>
                                  <a:pt x="539038" y="0"/>
                                </a:lnTo>
                                <a:close/>
                              </a:path>
                            </a:pathLst>
                          </a:custGeom>
                          <a:solidFill>
                            <a:srgbClr val="B6D2E9"/>
                          </a:solidFill>
                        </wps:spPr>
                        <wps:bodyPr wrap="square" lIns="0" tIns="0" rIns="0" bIns="0" rtlCol="0">
                          <a:prstTxWarp prst="textNoShape">
                            <a:avLst/>
                          </a:prstTxWarp>
                          <a:noAutofit/>
                        </wps:bodyPr>
                      </wps:wsp>
                      <wps:wsp>
                        <wps:cNvPr id="238" name="Graphic 238"/>
                        <wps:cNvSpPr/>
                        <wps:spPr>
                          <a:xfrm>
                            <a:off x="1943313" y="2495355"/>
                            <a:ext cx="1078230" cy="1078230"/>
                          </a:xfrm>
                          <a:custGeom>
                            <a:avLst/>
                            <a:gdLst/>
                            <a:ahLst/>
                            <a:cxnLst/>
                            <a:rect l="l" t="t" r="r" b="b"/>
                            <a:pathLst>
                              <a:path w="1078230" h="1078230">
                                <a:moveTo>
                                  <a:pt x="539038" y="0"/>
                                </a:moveTo>
                                <a:lnTo>
                                  <a:pt x="588101" y="2202"/>
                                </a:lnTo>
                                <a:lnTo>
                                  <a:pt x="635931" y="8684"/>
                                </a:lnTo>
                                <a:lnTo>
                                  <a:pt x="682335" y="19255"/>
                                </a:lnTo>
                                <a:lnTo>
                                  <a:pt x="727126" y="33723"/>
                                </a:lnTo>
                                <a:lnTo>
                                  <a:pt x="770111" y="51900"/>
                                </a:lnTo>
                                <a:lnTo>
                                  <a:pt x="811101" y="73595"/>
                                </a:lnTo>
                                <a:lnTo>
                                  <a:pt x="849905" y="98616"/>
                                </a:lnTo>
                                <a:lnTo>
                                  <a:pt x="886333" y="126775"/>
                                </a:lnTo>
                                <a:lnTo>
                                  <a:pt x="920195" y="157881"/>
                                </a:lnTo>
                                <a:lnTo>
                                  <a:pt x="951301" y="191743"/>
                                </a:lnTo>
                                <a:lnTo>
                                  <a:pt x="979460" y="228172"/>
                                </a:lnTo>
                                <a:lnTo>
                                  <a:pt x="1004482" y="266976"/>
                                </a:lnTo>
                                <a:lnTo>
                                  <a:pt x="1026176" y="307966"/>
                                </a:lnTo>
                                <a:lnTo>
                                  <a:pt x="1044353" y="350951"/>
                                </a:lnTo>
                                <a:lnTo>
                                  <a:pt x="1058822" y="395741"/>
                                </a:lnTo>
                                <a:lnTo>
                                  <a:pt x="1069392" y="442146"/>
                                </a:lnTo>
                                <a:lnTo>
                                  <a:pt x="1075874" y="489975"/>
                                </a:lnTo>
                                <a:lnTo>
                                  <a:pt x="1078077" y="539038"/>
                                </a:lnTo>
                                <a:lnTo>
                                  <a:pt x="1075874" y="588101"/>
                                </a:lnTo>
                                <a:lnTo>
                                  <a:pt x="1069392" y="635930"/>
                                </a:lnTo>
                                <a:lnTo>
                                  <a:pt x="1058822" y="682334"/>
                                </a:lnTo>
                                <a:lnTo>
                                  <a:pt x="1044353" y="727124"/>
                                </a:lnTo>
                                <a:lnTo>
                                  <a:pt x="1026176" y="770108"/>
                                </a:lnTo>
                                <a:lnTo>
                                  <a:pt x="1004482" y="811097"/>
                                </a:lnTo>
                                <a:lnTo>
                                  <a:pt x="979460" y="849901"/>
                                </a:lnTo>
                                <a:lnTo>
                                  <a:pt x="951301" y="886328"/>
                                </a:lnTo>
                                <a:lnTo>
                                  <a:pt x="920195" y="920189"/>
                                </a:lnTo>
                                <a:lnTo>
                                  <a:pt x="886333" y="951294"/>
                                </a:lnTo>
                                <a:lnTo>
                                  <a:pt x="849905" y="979452"/>
                                </a:lnTo>
                                <a:lnTo>
                                  <a:pt x="811101" y="1004473"/>
                                </a:lnTo>
                                <a:lnTo>
                                  <a:pt x="770111" y="1026166"/>
                                </a:lnTo>
                                <a:lnTo>
                                  <a:pt x="727126" y="1044342"/>
                                </a:lnTo>
                                <a:lnTo>
                                  <a:pt x="682335" y="1058810"/>
                                </a:lnTo>
                                <a:lnTo>
                                  <a:pt x="635931" y="1069380"/>
                                </a:lnTo>
                                <a:lnTo>
                                  <a:pt x="588101" y="1075862"/>
                                </a:lnTo>
                                <a:lnTo>
                                  <a:pt x="539038" y="1078064"/>
                                </a:lnTo>
                                <a:lnTo>
                                  <a:pt x="489975" y="1075862"/>
                                </a:lnTo>
                                <a:lnTo>
                                  <a:pt x="442146" y="1069380"/>
                                </a:lnTo>
                                <a:lnTo>
                                  <a:pt x="395741" y="1058810"/>
                                </a:lnTo>
                                <a:lnTo>
                                  <a:pt x="350951" y="1044342"/>
                                </a:lnTo>
                                <a:lnTo>
                                  <a:pt x="307966" y="1026166"/>
                                </a:lnTo>
                                <a:lnTo>
                                  <a:pt x="266976" y="1004473"/>
                                </a:lnTo>
                                <a:lnTo>
                                  <a:pt x="228172" y="979452"/>
                                </a:lnTo>
                                <a:lnTo>
                                  <a:pt x="191743" y="951294"/>
                                </a:lnTo>
                                <a:lnTo>
                                  <a:pt x="157881" y="920189"/>
                                </a:lnTo>
                                <a:lnTo>
                                  <a:pt x="126775" y="886328"/>
                                </a:lnTo>
                                <a:lnTo>
                                  <a:pt x="98616" y="849901"/>
                                </a:lnTo>
                                <a:lnTo>
                                  <a:pt x="73595" y="811097"/>
                                </a:lnTo>
                                <a:lnTo>
                                  <a:pt x="51900" y="770108"/>
                                </a:lnTo>
                                <a:lnTo>
                                  <a:pt x="33723" y="727124"/>
                                </a:lnTo>
                                <a:lnTo>
                                  <a:pt x="19255" y="682334"/>
                                </a:lnTo>
                                <a:lnTo>
                                  <a:pt x="8684" y="635930"/>
                                </a:lnTo>
                                <a:lnTo>
                                  <a:pt x="2202" y="588101"/>
                                </a:lnTo>
                                <a:lnTo>
                                  <a:pt x="0" y="539038"/>
                                </a:lnTo>
                                <a:lnTo>
                                  <a:pt x="2202" y="489975"/>
                                </a:lnTo>
                                <a:lnTo>
                                  <a:pt x="8684" y="442146"/>
                                </a:lnTo>
                                <a:lnTo>
                                  <a:pt x="19255" y="395741"/>
                                </a:lnTo>
                                <a:lnTo>
                                  <a:pt x="33723" y="350951"/>
                                </a:lnTo>
                                <a:lnTo>
                                  <a:pt x="51900" y="307966"/>
                                </a:lnTo>
                                <a:lnTo>
                                  <a:pt x="73595" y="266976"/>
                                </a:lnTo>
                                <a:lnTo>
                                  <a:pt x="98616" y="228172"/>
                                </a:lnTo>
                                <a:lnTo>
                                  <a:pt x="126775" y="191743"/>
                                </a:lnTo>
                                <a:lnTo>
                                  <a:pt x="157881" y="157881"/>
                                </a:lnTo>
                                <a:lnTo>
                                  <a:pt x="191743" y="126775"/>
                                </a:lnTo>
                                <a:lnTo>
                                  <a:pt x="228172" y="98616"/>
                                </a:lnTo>
                                <a:lnTo>
                                  <a:pt x="266976" y="73595"/>
                                </a:lnTo>
                                <a:lnTo>
                                  <a:pt x="307966" y="51900"/>
                                </a:lnTo>
                                <a:lnTo>
                                  <a:pt x="350951" y="33723"/>
                                </a:lnTo>
                                <a:lnTo>
                                  <a:pt x="395741" y="19255"/>
                                </a:lnTo>
                                <a:lnTo>
                                  <a:pt x="442146" y="8684"/>
                                </a:lnTo>
                                <a:lnTo>
                                  <a:pt x="489975" y="2202"/>
                                </a:lnTo>
                                <a:lnTo>
                                  <a:pt x="539038" y="0"/>
                                </a:lnTo>
                                <a:close/>
                              </a:path>
                            </a:pathLst>
                          </a:custGeom>
                          <a:ln w="43383">
                            <a:solidFill>
                              <a:srgbClr val="215E9F"/>
                            </a:solidFill>
                            <a:prstDash val="solid"/>
                          </a:ln>
                        </wps:spPr>
                        <wps:bodyPr wrap="square" lIns="0" tIns="0" rIns="0" bIns="0" rtlCol="0">
                          <a:prstTxWarp prst="textNoShape">
                            <a:avLst/>
                          </a:prstTxWarp>
                          <a:noAutofit/>
                        </wps:bodyPr>
                      </wps:wsp>
                    </wpg:wgp>
                  </a:graphicData>
                </a:graphic>
              </wp:anchor>
            </w:drawing>
          </mc:Choice>
          <mc:Fallback xmlns:arto="http://schemas.microsoft.com/office/word/2006/arto">
            <w:pict w14:anchorId="52C39B92">
              <v:group id="Group 124" style="position:absolute;margin-left:63.5pt;margin-top:101.95pt;width:512.45pt;height:626.5pt;z-index:-251661311;mso-wrap-distance-left:0;mso-wrap-distance-right:0;mso-position-horizontal-relative:page;mso-position-vertical-relative:page" alt="This is a graphic showing the United States, with a star in each state representing a state's CAPS Committee. Each State's CAPS Committee has the following roles:&#10;Develop work/financial plans and reports, Determine pest targets, Pest survey details, State survey committees, Community communication, Data management" coordsize="65081,79565" o:spid="_x0000_s1026" w14:anchorId="20CC20A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">
                <v:shape id="Image 125" style="position:absolute;top:41705;width:65079;height:3785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">
                  <v:imagedata o:title="" r:id="rId69"/>
                </v:shape>
                <v:shape id="Graphic 126" style="position:absolute;left:12129;top:34347;width:23895;height:15329;visibility:visible;mso-wrap-style:square;v-text-anchor:top" coordsize="2389505,1532890" o:spid="_x0000_s1028" fillcolor="#939598" stroked="f" path="m2389238,l,153276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">
                  <v:path arrowok="t"/>
                </v:shape>
                <v:shape id="Graphic 127" style="position:absolute;left:12129;top:34347;width:23895;height:15329;visibility:visible;mso-wrap-style:square;v-text-anchor:top" coordsize="2389505,1532890" o:spid="_x0000_s1029" filled="f" strokecolor="#215e9f" strokeweight=".20072mm" path="m,1532763l238923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">
                  <v:path arrowok="t"/>
                </v:shape>
                <v:shape id="Graphic 128" style="position:absolute;left:17914;top:34347;width:18110;height:17101;visibility:visible;mso-wrap-style:square;v-text-anchor:top" coordsize="1811020,1710055" o:spid="_x0000_s1030" fillcolor="#939598" stroked="f" path="m1810740,l,170985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">
                  <v:path arrowok="t"/>
                </v:shape>
                <v:shape id="Graphic 129" style="position:absolute;left:17914;top:34347;width:18110;height:17101;visibility:visible;mso-wrap-style:square;v-text-anchor:top" coordsize="1811020,1710055" o:spid="_x0000_s1031" filled="f" strokecolor="#215e9f" strokeweight=".20072mm" path="m,1709851l181074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">
                  <v:path arrowok="t"/>
                </v:shape>
                <v:shape id="Graphic 130" style="position:absolute;left:13448;top:34347;width:22575;height:10897;visibility:visible;mso-wrap-style:square;v-text-anchor:top" coordsize="2257425,1089660" o:spid="_x0000_s1032" fillcolor="#939598" stroked="f" path="m2257285,l,108931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">
                  <v:path arrowok="t"/>
                </v:shape>
                <v:shape id="Graphic 131" style="position:absolute;left:13448;top:34347;width:22575;height:10897;visibility:visible;mso-wrap-style:square;v-text-anchor:top" coordsize="2257425,1089660" o:spid="_x0000_s1033" filled="f" strokecolor="#215e9f" strokeweight=".20072mm" path="m,1089317l225728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">
                  <v:path arrowok="t"/>
                </v:shape>
                <v:shape id="Graphic 132" style="position:absolute;left:9837;top:34347;width:26187;height:26353;visibility:visible;mso-wrap-style:square;v-text-anchor:top" coordsize="2618740,2635250" o:spid="_x0000_s1034" fillcolor="#939598" stroked="f" path="m2618435,l,263465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">
                  <v:path arrowok="t"/>
                </v:shape>
                <v:shape id="Graphic 133" style="position:absolute;left:9837;top:34347;width:26187;height:26353;visibility:visible;mso-wrap-style:square;v-text-anchor:top" coordsize="2618740,2635250" o:spid="_x0000_s1035" filled="f" strokecolor="#215e9f" strokeweight=".20072mm" path="m,2634653l261843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">
                  <v:path arrowok="t"/>
                </v:shape>
                <v:shape id="Graphic 134" style="position:absolute;left:14754;top:34347;width:21273;height:24035;visibility:visible;mso-wrap-style:square;v-text-anchor:top" coordsize="2127250,2403475" o:spid="_x0000_s1036" fillcolor="#939598" stroked="f" path="m2126691,l,24034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">
                  <v:path arrowok="t"/>
                </v:shape>
                <v:shape id="Graphic 135" style="position:absolute;left:14754;top:34347;width:21273;height:24035;visibility:visible;mso-wrap-style:square;v-text-anchor:top" coordsize="2127250,2403475" o:spid="_x0000_s1037" filled="f" strokecolor="#215e9f" strokeweight=".20072mm" path="m,2403475l212669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">
                  <v:path arrowok="t"/>
                </v:shape>
                <v:shape id="Graphic 136" style="position:absolute;left:19770;top:34347;width:16256;height:24296;visibility:visible;mso-wrap-style:square;v-text-anchor:top" coordsize="1625600,2429510" o:spid="_x0000_s1038" fillcolor="#939598" stroked="f" path="m1625130,l,242938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">
                  <v:path arrowok="t"/>
                </v:shape>
                <v:shape id="Graphic 137" style="position:absolute;left:19770;top:34347;width:16256;height:24296;visibility:visible;mso-wrap-style:square;v-text-anchor:top" coordsize="1625600,2429510" o:spid="_x0000_s1039" filled="f" strokecolor="#215e9f" strokeweight=".20072mm" path="m,2429383l162513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">
                  <v:path arrowok="t"/>
                </v:shape>
                <v:shape id="Graphic 138" style="position:absolute;left:18355;top:34347;width:17672;height:31484;visibility:visible;mso-wrap-style:square;v-text-anchor:top" coordsize="1767205,3148330" o:spid="_x0000_s1040" fillcolor="#939598" stroked="f" path="m1766582,l,314819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">
                  <v:path arrowok="t"/>
                </v:shape>
                <v:shape id="Graphic 139" style="position:absolute;left:18355;top:34347;width:17672;height:31484;visibility:visible;mso-wrap-style:square;v-text-anchor:top" coordsize="1767205,3148330" o:spid="_x0000_s1041" filled="f" strokecolor="#215e9f" strokeweight=".20072mm" path="m,3148190l176658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">
                  <v:path arrowok="t"/>
                </v:shape>
                <v:shape id="Graphic 140" style="position:absolute;left:26228;top:34347;width:9798;height:20079;visibility:visible;mso-wrap-style:square;v-text-anchor:top" coordsize="979805,2007870" o:spid="_x0000_s1042" fillcolor="#939598" stroked="f" path="m979347,l,200755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">
                  <v:path arrowok="t"/>
                </v:shape>
                <v:shape id="Graphic 141" style="position:absolute;left:26228;top:34347;width:9798;height:20079;visibility:visible;mso-wrap-style:square;v-text-anchor:top" coordsize="979805,2007870" o:spid="_x0000_s1043" filled="f" strokecolor="#215e9f" strokeweight=".20072mm" path="m,2007552l97934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">
                  <v:path arrowok="t"/>
                </v:shape>
                <v:shape id="Graphic 142" style="position:absolute;left:24695;top:34347;width:11328;height:31687;visibility:visible;mso-wrap-style:square;v-text-anchor:top" coordsize="1132840,3168650" o:spid="_x0000_s1044" fillcolor="#939598" stroked="f" path="m1132624,l,316853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">
                  <v:path arrowok="t"/>
                </v:shape>
                <v:shape id="Graphic 143" style="position:absolute;left:24695;top:34347;width:11328;height:31687;visibility:visible;mso-wrap-style:square;v-text-anchor:top" coordsize="1132840,3168650" o:spid="_x0000_s1045" filled="f" strokecolor="#215e9f" strokeweight=".20072mm" path="m,3168535l11326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">
                  <v:path arrowok="t"/>
                </v:shape>
                <v:shape id="Graphic 144" style="position:absolute;left:24735;top:34347;width:11290;height:25184;visibility:visible;mso-wrap-style:square;v-text-anchor:top" coordsize="1129030,2518410" o:spid="_x0000_s1046" fillcolor="#939598" stroked="f" path="m1128636,l,251838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">
                  <v:path arrowok="t"/>
                </v:shape>
                <v:shape id="Graphic 145" style="position:absolute;left:24735;top:34347;width:11290;height:25184;visibility:visible;mso-wrap-style:square;v-text-anchor:top" coordsize="1129030,2518410" o:spid="_x0000_s1047" filled="f" strokecolor="#215e9f" strokeweight=".20072mm" path="m,2518384l11286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">
                  <v:path arrowok="t"/>
                </v:shape>
                <v:shape id="Graphic 146" style="position:absolute;left:32879;top:34347;width:3143;height:22333;visibility:visible;mso-wrap-style:square;v-text-anchor:top" coordsize="314325,2233295" o:spid="_x0000_s1048" fillcolor="#939598" stroked="f" path="m314236,l,22332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">
                  <v:path arrowok="t"/>
                </v:shape>
                <v:shape id="Graphic 147" style="position:absolute;left:32879;top:34347;width:3143;height:22333;visibility:visible;mso-wrap-style:square;v-text-anchor:top" coordsize="314325,2233295" o:spid="_x0000_s1049" filled="f" strokecolor="#215e9f" strokeweight=".20072mm" path="m,2233244l3142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">
                  <v:path arrowok="t"/>
                </v:shape>
                <v:shape id="Graphic 148" style="position:absolute;left:35792;top:34347;width:235;height:26880;visibility:visible;mso-wrap-style:square;v-text-anchor:top" coordsize="23495,2687955" o:spid="_x0000_s1050" fillcolor="#939598" stroked="f" path="m22936,l,268761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">
                  <v:path arrowok="t"/>
                </v:shape>
                <v:shape id="Graphic 149" style="position:absolute;left:35792;top:34347;width:235;height:26880;visibility:visible;mso-wrap-style:square;v-text-anchor:top" coordsize="23495,2687955" o:spid="_x0000_s1051" filled="f" strokecolor="#215e9f" strokeweight=".20072mm" path="m,2687612l229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">
                  <v:path arrowok="t"/>
                </v:shape>
                <v:shape id="Graphic 150" style="position:absolute;left:34450;top:34347;width:1575;height:30804;visibility:visible;mso-wrap-style:square;v-text-anchor:top" coordsize="157480,3080385" o:spid="_x0000_s1052" fillcolor="#939598" stroked="f" path="m157124,l,308010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">
                  <v:path arrowok="t"/>
                </v:shape>
                <v:shape id="Graphic 151" style="position:absolute;left:34450;top:34347;width:1575;height:30804;visibility:visible;mso-wrap-style:square;v-text-anchor:top" coordsize="157480,3080385" o:spid="_x0000_s1053" filled="f" strokecolor="#215e9f" strokeweight=".20072mm" path="m,3080105l1571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">
                  <v:path arrowok="t"/>
                </v:shape>
                <v:shape id="Graphic 152" style="position:absolute;left:32879;top:34347;width:3143;height:37675;visibility:visible;mso-wrap-style:square;v-text-anchor:top" coordsize="314325,3767454" o:spid="_x0000_s1054" fillcolor="#939598" stroked="f" path="m314236,l,376732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">
                  <v:path arrowok="t"/>
                </v:shape>
                <v:shape id="Graphic 153" style="position:absolute;left:32879;top:34347;width:3143;height:37675;visibility:visible;mso-wrap-style:square;v-text-anchor:top" coordsize="314325,3767454" o:spid="_x0000_s1055" filled="f" strokecolor="#215e9f" strokeweight=".20072mm" path="m,3767328l3142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">
                  <v:path arrowok="t"/>
                </v:shape>
                <v:shape id="Graphic 154" style="position:absolute;left:36021;top:34347;width:3143;height:22098;visibility:visible;mso-wrap-style:square;v-text-anchor:top" coordsize="314325,2209800" o:spid="_x0000_s1056" fillcolor="#939598" stroked="f" path="m,l313766,220939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">
                  <v:path arrowok="t"/>
                </v:shape>
                <v:shape id="Graphic 155" style="position:absolute;left:36021;top:34347;width:3143;height:22098;visibility:visible;mso-wrap-style:square;v-text-anchor:top" coordsize="314325,2209800" o:spid="_x0000_s1057" filled="f" strokecolor="#215e9f" strokeweight=".20072mm" path="m313766,2209393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">
                  <v:path arrowok="t"/>
                </v:shape>
                <v:shape id="Graphic 156" style="position:absolute;left:36021;top:34347;width:4547;height:26137;visibility:visible;mso-wrap-style:square;v-text-anchor:top" coordsize="454659,2613660" o:spid="_x0000_s1058" fillcolor="#939598" stroked="f" path="m,l454621,261355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">
                  <v:path arrowok="t"/>
                </v:shape>
                <v:shape id="Graphic 157" style="position:absolute;left:36021;top:34347;width:4547;height:26137;visibility:visible;mso-wrap-style:square;v-text-anchor:top" coordsize="454659,2613660" o:spid="_x0000_s1059" filled="f" strokecolor="#215e9f" strokeweight=".20072mm" path="m454621,2613558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">
                  <v:path arrowok="t"/>
                </v:shape>
                <v:shape id="Graphic 158" style="position:absolute;left:36021;top:34347;width:6020;height:30144;visibility:visible;mso-wrap-style:square;v-text-anchor:top" coordsize="601980,3014345" o:spid="_x0000_s1060" fillcolor="#939598" stroked="f" path="m,l601497,301383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">
                  <v:path arrowok="t"/>
                </v:shape>
                <v:shape id="Graphic 159" style="position:absolute;left:36021;top:34347;width:6020;height:30144;visibility:visible;mso-wrap-style:square;v-text-anchor:top" coordsize="601980,3014345" o:spid="_x0000_s1061" filled="f" strokecolor="#215e9f" strokeweight=".20072mm" path="m601497,301383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">
                  <v:path arrowok="t"/>
                </v:shape>
                <v:shape id="Graphic 160" style="position:absolute;left:36021;top:34347;width:8566;height:23482;visibility:visible;mso-wrap-style:square;v-text-anchor:top" coordsize="856615,2348230" o:spid="_x0000_s1062" fillcolor="#939598" stroked="f" path="m,l856538,23478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">
                  <v:path arrowok="t"/>
                </v:shape>
                <v:shape id="Graphic 161" style="position:absolute;left:36021;top:34347;width:8566;height:23482;visibility:visible;mso-wrap-style:square;v-text-anchor:top" coordsize="856615,2348230" o:spid="_x0000_s1063" filled="f" strokecolor="#215e9f" strokeweight=".20072mm" path="m856538,2347861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">
                  <v:path arrowok="t"/>
                </v:shape>
                <v:shape id="Graphic 162" style="position:absolute;left:36516;top:35497;width:4979;height:36138;visibility:visible;mso-wrap-style:square;v-text-anchor:top" coordsize="497840,3613785" o:spid="_x0000_s1064" fillcolor="#939598" stroked="f" path="m,l497763,361334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">
                  <v:path arrowok="t"/>
                </v:shape>
                <v:shape id="Graphic 163" style="position:absolute;left:36516;top:35497;width:4979;height:36138;visibility:visible;mso-wrap-style:square;v-text-anchor:top" coordsize="497840,3613785" o:spid="_x0000_s1065" filled="f" strokecolor="#215e9f" strokeweight=".20072mm" path="m497763,3613340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">
                  <v:path arrowok="t"/>
                </v:shape>
                <v:shape id="Graphic 164" style="position:absolute;left:36021;top:34347;width:9093;height:33928;visibility:visible;mso-wrap-style:square;v-text-anchor:top" coordsize="909319,3392804" o:spid="_x0000_s1066" fillcolor="#939598" stroked="f" path="m,l909256,339227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">
                  <v:path arrowok="t"/>
                </v:shape>
                <v:shape id="Graphic 165" style="position:absolute;left:36021;top:34347;width:9093;height:33928;visibility:visible;mso-wrap-style:square;v-text-anchor:top" coordsize="909319,3392804" o:spid="_x0000_s1067" filled="f" strokecolor="#215e9f" strokeweight=".20072mm" path="m909256,3392271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">
                  <v:path arrowok="t"/>
                </v:shape>
                <v:shape id="Graphic 166" style="position:absolute;left:36021;top:34347;width:11157;height:25184;visibility:visible;mso-wrap-style:square;v-text-anchor:top" coordsize="1115695,2518410" o:spid="_x0000_s1068" fillcolor="#939598" stroked="f" path="m,l1115669,251838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">
                  <v:path arrowok="t"/>
                </v:shape>
                <v:shape id="Graphic 167" style="position:absolute;left:36021;top:34347;width:11157;height:25184;visibility:visible;mso-wrap-style:square;v-text-anchor:top" coordsize="1115695,2518410" o:spid="_x0000_s1069" filled="f" strokecolor="#215e9f" strokeweight=".20072mm" path="m1115669,2518384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">
                  <v:path arrowok="t"/>
                </v:shape>
                <v:shape id="Graphic 168" style="position:absolute;left:36021;top:34347;width:15481;height:22194;visibility:visible;mso-wrap-style:square;v-text-anchor:top" coordsize="1548130,2219325" o:spid="_x0000_s1070" fillcolor="#939598" stroked="f" path="m,l1548129,221905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">
                  <v:path arrowok="t"/>
                </v:shape>
                <v:shape id="Graphic 169" style="position:absolute;left:36021;top:34347;width:15481;height:22194;visibility:visible;mso-wrap-style:square;v-text-anchor:top" coordsize="1548130,2219325" o:spid="_x0000_s1071" filled="f" strokecolor="#215e9f" strokeweight=".20072mm" path="m1548129,2219058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">
                  <v:path arrowok="t"/>
                </v:shape>
                <v:shape id="Graphic 170" style="position:absolute;left:36316;top:34053;width:12027;height:19932;visibility:visible;mso-wrap-style:square;v-text-anchor:top" coordsize="1202690,1993264" o:spid="_x0000_s1072" fillcolor="#939598" stroked="f" path="m,l1202372,199311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">
                  <v:path arrowok="t"/>
                </v:shape>
                <v:shape id="Graphic 171" style="position:absolute;left:36316;top:34053;width:12027;height:19932;visibility:visible;mso-wrap-style:square;v-text-anchor:top" coordsize="1202690,1993264" o:spid="_x0000_s1073" filled="f" strokecolor="#215e9f" strokeweight=".20072mm" path="m1202372,199311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">
                  <v:path arrowok="t"/>
                </v:shape>
                <v:shape id="Graphic 172" style="position:absolute;left:36021;top:34347;width:14053;height:26473;visibility:visible;mso-wrap-style:square;v-text-anchor:top" coordsize="1405255,2647315" o:spid="_x0000_s1074" fillcolor="#939598" stroked="f" path="m,l1405013,264690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">
                  <v:path arrowok="t"/>
                </v:shape>
                <v:shape id="Graphic 173" style="position:absolute;left:36021;top:34347;width:14053;height:26473;visibility:visible;mso-wrap-style:square;v-text-anchor:top" coordsize="1405255,2647315" o:spid="_x0000_s1075" filled="f" strokecolor="#215e9f" strokeweight=".20072mm" path="m1405013,2646908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">
                  <v:path arrowok="t"/>
                </v:shape>
                <v:shape id="Graphic 174" style="position:absolute;left:36021;top:34347;width:12033;height:29452;visibility:visible;mso-wrap-style:square;v-text-anchor:top" coordsize="1203325,2945130" o:spid="_x0000_s1076" fillcolor="#939598" stroked="f" path="m,l1203223,294492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">
                  <v:path arrowok="t"/>
                </v:shape>
                <v:shape id="Graphic 175" style="position:absolute;left:36021;top:34347;width:12033;height:29452;visibility:visible;mso-wrap-style:square;v-text-anchor:top" coordsize="1203325,2945130" o:spid="_x0000_s1077" filled="f" strokecolor="#215e9f" strokeweight=".20072mm" path="m1203223,2944926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">
                  <v:path arrowok="t"/>
                </v:shape>
                <v:shape id="Graphic 176" style="position:absolute;left:36021;top:34347;width:11525;height:33903;visibility:visible;mso-wrap-style:square;v-text-anchor:top" coordsize="1152525,3390265" o:spid="_x0000_s1078" fillcolor="#939598" stroked="f" path="m,l1152398,33898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">
                  <v:path arrowok="t"/>
                </v:shape>
                <v:shape id="Graphic 177" style="position:absolute;left:36021;top:34347;width:11525;height:33903;visibility:visible;mso-wrap-style:square;v-text-anchor:top" coordsize="1152525,3390265" o:spid="_x0000_s1079" filled="f" strokecolor="#215e9f" strokeweight=".20072mm" path="m1152398,338984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">
                  <v:path arrowok="t"/>
                </v:shape>
                <v:shape id="Graphic 178" style="position:absolute;left:36021;top:34347;width:16916;height:33020;visibility:visible;mso-wrap-style:square;v-text-anchor:top" coordsize="1691639,3302000" o:spid="_x0000_s1080" fillcolor="#939598" stroked="f" path="m,l1691449,330154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">
                  <v:path arrowok="t"/>
                </v:shape>
                <v:shape id="Graphic 179" style="position:absolute;left:36021;top:34347;width:16916;height:33020;visibility:visible;mso-wrap-style:square;v-text-anchor:top" coordsize="1691639,3302000" o:spid="_x0000_s1081" filled="f" strokecolor="#215e9f" strokeweight=".20072mm" path="m1691449,330154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">
                  <v:path arrowok="t"/>
                </v:shape>
                <v:shape id="Graphic 180" style="position:absolute;left:36021;top:34347;width:19349;height:41028;visibility:visible;mso-wrap-style:square;v-text-anchor:top" coordsize="1934845,4102735" o:spid="_x0000_s1082" fillcolor="#939598" stroked="f" path="m,l1934540,410232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">
                  <v:path arrowok="t"/>
                </v:shape>
                <v:shape id="Graphic 181" style="position:absolute;left:36021;top:34347;width:19349;height:41028;visibility:visible;mso-wrap-style:square;v-text-anchor:top" coordsize="1934845,4102735" o:spid="_x0000_s1083" filled="f" strokecolor="#215e9f" strokeweight=".20072mm" path="m1934540,4102328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">
                  <v:path arrowok="t"/>
                </v:shape>
                <v:shape id="Graphic 182" style="position:absolute;left:36354;top:34347;width:18796;height:31687;visibility:visible;mso-wrap-style:square;v-text-anchor:top" coordsize="1879600,3168650" o:spid="_x0000_s1084" fillcolor="#939598" stroked="f" path="m,l1879155,316853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">
                  <v:path arrowok="t"/>
                </v:shape>
                <v:shape id="Graphic 183" style="position:absolute;left:36354;top:34347;width:18796;height:31687;visibility:visible;mso-wrap-style:square;v-text-anchor:top" coordsize="1879600,3168650" o:spid="_x0000_s1085" filled="f" strokecolor="#215e9f" strokeweight=".20072mm" path="m1879155,316853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">
                  <v:path arrowok="t"/>
                </v:shape>
                <v:shape id="Graphic 184" style="position:absolute;left:35935;top:34726;width:18224;height:23445;visibility:visible;mso-wrap-style:square;v-text-anchor:top" coordsize="1822450,2344420" o:spid="_x0000_s1086" fillcolor="#939598" stroked="f" path="m,l1821903,234424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">
                  <v:path arrowok="t"/>
                </v:shape>
                <v:shape id="Graphic 185" style="position:absolute;left:35935;top:34726;width:18224;height:23445;visibility:visible;mso-wrap-style:square;v-text-anchor:top" coordsize="1822450,2344420" o:spid="_x0000_s1087" filled="f" strokecolor="#215e9f" strokeweight=".20072mm" path="m1821903,234424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">
                  <v:path arrowok="t"/>
                </v:shape>
                <v:shape id="Graphic 186" style="position:absolute;left:36021;top:34347;width:18472;height:20517;visibility:visible;mso-wrap-style:square;v-text-anchor:top" coordsize="1847214,2051685" o:spid="_x0000_s1088" fillcolor="#939598" stroked="f" path="m,l1846668,205116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">
                  <v:path arrowok="t"/>
                </v:shape>
                <v:shape id="Graphic 187" style="position:absolute;left:36021;top:34347;width:18472;height:20517;visibility:visible;mso-wrap-style:square;v-text-anchor:top" coordsize="1847214,2051685" o:spid="_x0000_s1089" filled="f" strokecolor="#215e9f" strokeweight=".20072mm" path="m1846668,2051164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">
                  <v:path arrowok="t"/>
                </v:shape>
                <v:shape id="Graphic 188" style="position:absolute;left:36021;top:34347;width:20942;height:25184;visibility:visible;mso-wrap-style:square;v-text-anchor:top" coordsize="2094230,2518410" o:spid="_x0000_s1090" fillcolor="#939598" stroked="f" path="m,l2093772,251838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">
                  <v:path arrowok="t"/>
                </v:shape>
                <v:shape id="Graphic 189" style="position:absolute;left:36021;top:34347;width:20942;height:25184;visibility:visible;mso-wrap-style:square;v-text-anchor:top" coordsize="2094230,2518410" o:spid="_x0000_s1091" filled="f" strokecolor="#215e9f" strokeweight=".20072mm" path="m2093772,2518384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">
                  <v:path arrowok="t"/>
                </v:shape>
                <v:shape id="Graphic 190" style="position:absolute;left:36021;top:34347;width:21457;height:27623;visibility:visible;mso-wrap-style:square;v-text-anchor:top" coordsize="2145665,2762250" o:spid="_x0000_s1092" fillcolor="#939598" stroked="f" path="m,l2145449,276180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">
                  <v:path arrowok="t"/>
                </v:shape>
                <v:shape id="Graphic 191" style="position:absolute;left:36021;top:34347;width:21457;height:27623;visibility:visible;mso-wrap-style:square;v-text-anchor:top" coordsize="2145665,2762250" o:spid="_x0000_s1093" filled="f" strokecolor="#215e9f" strokeweight=".20072mm" path="m2145449,276180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">
                  <v:path arrowok="t"/>
                </v:shape>
                <v:shape id="Graphic 192" style="position:absolute;left:36021;top:34347;width:20968;height:16866;visibility:visible;mso-wrap-style:square;v-text-anchor:top" coordsize="2096770,1686560" o:spid="_x0000_s1094" fillcolor="#939598" stroked="f" path="m,l2096338,16859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">
                  <v:path arrowok="t"/>
                </v:shape>
                <v:shape id="Graphic 193" style="position:absolute;left:36021;top:34347;width:20968;height:16866;visibility:visible;mso-wrap-style:square;v-text-anchor:top" coordsize="2096770,1686560" o:spid="_x0000_s1095" filled="f" strokecolor="#215e9f" strokeweight=".20072mm" path="m2096338,1685988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">
                  <v:path arrowok="t"/>
                </v:shape>
                <v:shape id="Graphic 194" style="position:absolute;left:36021;top:34347;width:23571;height:13443;visibility:visible;mso-wrap-style:square;v-text-anchor:top" coordsize="2357120,1344295" o:spid="_x0000_s1096" fillcolor="#939598" stroked="f" path="m,l2356573,134379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">
                  <v:path arrowok="t"/>
                </v:shape>
                <v:shape id="Graphic 195" style="position:absolute;left:36021;top:34347;width:23571;height:13443;visibility:visible;mso-wrap-style:square;v-text-anchor:top" coordsize="2357120,1344295" o:spid="_x0000_s1097" filled="f" strokecolor="#215e9f" strokeweight=".20072mm" path="m2356573,1343799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">
                  <v:path arrowok="t"/>
                </v:shape>
                <v:shape id="Graphic 196" style="position:absolute;left:36021;top:34347;width:25305;height:15031;visibility:visible;mso-wrap-style:square;v-text-anchor:top" coordsize="2530475,1503045" o:spid="_x0000_s1098" fillcolor="#939598" stroked="f" path="m,l2530043,150298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">
                  <v:path arrowok="t"/>
                </v:shape>
                <v:shape id="Graphic 197" style="position:absolute;left:36021;top:34347;width:25305;height:15031;visibility:visible;mso-wrap-style:square;v-text-anchor:top" coordsize="2530475,1503045" o:spid="_x0000_s1099" filled="f" strokecolor="#215e9f" strokeweight=".20072mm" path="m2530043,1502981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">
                  <v:path arrowok="t"/>
                </v:shape>
                <v:shape id="Graphic 198" style="position:absolute;left:37304;top:34922;width:25540;height:11354;visibility:visible;mso-wrap-style:square;v-text-anchor:top" coordsize="2553970,1135380" o:spid="_x0000_s1100" fillcolor="#939598" stroked="f" path="m,l2553398,113497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">
                  <v:path arrowok="t"/>
                </v:shape>
                <v:shape id="Graphic 199" style="position:absolute;left:37304;top:34922;width:25540;height:11354;visibility:visible;mso-wrap-style:square;v-text-anchor:top" coordsize="2553970,1135380" o:spid="_x0000_s1101" filled="f" strokecolor="#215e9f" strokeweight=".20072mm" path="m2553398,1134973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">
                  <v:path arrowok="t"/>
                </v:shape>
                <v:shape id="Graphic 200" style="position:absolute;left:36021;top:34347;width:24638;height:16955;visibility:visible;mso-wrap-style:square;v-text-anchor:top" coordsize="2463800,1695450" o:spid="_x0000_s1102" fillcolor="#939598" stroked="f" path="m,l2463723,169491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">
                  <v:path arrowok="t"/>
                </v:shape>
                <v:shape id="Graphic 201" style="position:absolute;left:36021;top:34347;width:24638;height:16955;visibility:visible;mso-wrap-style:square;v-text-anchor:top" coordsize="2463800,1695450" o:spid="_x0000_s1103" filled="f" strokecolor="#215e9f" strokeweight=".20072mm" path="m2463723,1694916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">
                  <v:path arrowok="t"/>
                </v:shape>
                <v:shape id="Graphic 202" style="position:absolute;left:36021;top:34726;width:23190;height:20162;visibility:visible;mso-wrap-style:square;v-text-anchor:top" coordsize="2319020,2016125" o:spid="_x0000_s1104" fillcolor="#939598" stroked="f" path="m,l2318943,201609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">
                  <v:path arrowok="t"/>
                </v:shape>
                <v:shape id="Graphic 203" style="position:absolute;left:36021;top:34726;width:23190;height:20162;visibility:visible;mso-wrap-style:square;v-text-anchor:top" coordsize="2319020,2016125" o:spid="_x0000_s1105" filled="f" strokecolor="#215e9f" strokeweight=".20072mm" path="m2318943,2016099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">
                  <v:path arrowok="t"/>
                </v:shape>
                <v:shape id="Graphic 204" style="position:absolute;left:36021;top:34347;width:26568;height:16339;visibility:visible;mso-wrap-style:square;v-text-anchor:top" coordsize="2656840,1633855" o:spid="_x0000_s1106" fillcolor="#939598" stroked="f" path="m,l2656801,16335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">
                  <v:path arrowok="t"/>
                </v:shape>
                <v:shape id="Graphic 205" style="position:absolute;left:36021;top:34347;width:26568;height:16339;visibility:visible;mso-wrap-style:square;v-text-anchor:top" coordsize="2656840,1633855" o:spid="_x0000_s1107" filled="f" strokecolor="#215e9f" strokeweight=".20072mm" path="m2656801,1633588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">
                  <v:path arrowok="t"/>
                </v:shape>
                <v:shape id="Graphic 206" style="position:absolute;left:36021;top:34347;width:25718;height:18453;visibility:visible;mso-wrap-style:square;v-text-anchor:top" coordsize="2571750,1845310" o:spid="_x0000_s1108" fillcolor="#939598" stroked="f" path="m,l2571686,184525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">
                  <v:path arrowok="t"/>
                </v:shape>
                <v:shape id="Graphic 207" style="position:absolute;left:36021;top:34347;width:25718;height:18453;visibility:visible;mso-wrap-style:square;v-text-anchor:top" coordsize="2571750,1845310" o:spid="_x0000_s1109" filled="f" strokecolor="#215e9f" strokeweight=".20072mm" path="m2571686,1845259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">
                  <v:path arrowok="t"/>
                </v:shape>
                <v:shape id="Graphic 208" style="position:absolute;left:36021;top:34347;width:26334;height:17406;visibility:visible;mso-wrap-style:square;v-text-anchor:top" coordsize="2633345,1740535" o:spid="_x0000_s1110" fillcolor="#939598" stroked="f" path="m,l2633027,17403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">
                  <v:path arrowok="t"/>
                </v:shape>
                <v:shape id="Graphic 209" style="position:absolute;left:36021;top:34347;width:26334;height:17406;visibility:visible;mso-wrap-style:square;v-text-anchor:top" coordsize="2633345,1740535" o:spid="_x0000_s1111" filled="f" strokecolor="#215e9f" strokeweight=".20072mm" path="m2633027,1740344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">
                  <v:path arrowok="t"/>
                </v:shape>
                <v:shape id="Graphic 210" style="position:absolute;left:31285;top:34347;width:4737;height:18333;visibility:visible;mso-wrap-style:square;v-text-anchor:top" coordsize="473709,1833245" o:spid="_x0000_s1112" fillcolor="#939598" stroked="f" path="m473646,l,183321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">
                  <v:path arrowok="t"/>
                </v:shape>
                <v:shape id="Graphic 211" style="position:absolute;left:31285;top:34347;width:4737;height:18333;visibility:visible;mso-wrap-style:square;v-text-anchor:top" coordsize="473709,1833245" o:spid="_x0000_s1113" filled="f" strokecolor="#215e9f" strokeweight=".20072mm" path="m,1833219l47364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">
                  <v:path arrowok="t"/>
                </v:shape>
                <v:shape id="Graphic 212" style="position:absolute;left:36354;top:34363;width:1060;height:15386;visibility:visible;mso-wrap-style:square;v-text-anchor:top" coordsize="106045,1538605" o:spid="_x0000_s1114" fillcolor="#939598" stroked="f" path="m,l105740,153850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">
                  <v:path arrowok="t"/>
                </v:shape>
                <v:shape id="Graphic 213" style="position:absolute;left:36354;top:34363;width:1060;height:15386;visibility:visible;mso-wrap-style:square;v-text-anchor:top" coordsize="106045,1538605" o:spid="_x0000_s1115" filled="f" strokecolor="#215e9f" strokeweight=".20072mm" path="m105740,1538503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">
                  <v:path arrowok="t"/>
                </v:shape>
                <v:shape id="Graphic 214" style="position:absolute;left:36354;top:34363;width:7779;height:16935;visibility:visible;mso-wrap-style:square;v-text-anchor:top" coordsize="777875,1693545" o:spid="_x0000_s1116" fillcolor="#939598" stroked="f" path="m,l777697,169337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">
                  <v:path arrowok="t"/>
                </v:shape>
                <v:shape id="Graphic 215" style="position:absolute;left:36354;top:34363;width:7779;height:16935;visibility:visible;mso-wrap-style:square;v-text-anchor:top" coordsize="777875,1693545" o:spid="_x0000_s1117" filled="f" strokecolor="#215e9f" strokeweight=".20072mm" path="m777697,1693379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">
                  <v:path arrowok="t"/>
                </v:shape>
                <v:shape id="Graphic 216" style="position:absolute;left:20833;top:34363;width:15526;height:12459;visibility:visible;mso-wrap-style:square;v-text-anchor:top" coordsize="1552575,1245870" o:spid="_x0000_s1118" fillcolor="#939598" stroked="f" path="m1552054,l,124559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">
                  <v:path arrowok="t"/>
                </v:shape>
                <v:shape id="Graphic 217" style="position:absolute;left:20833;top:34363;width:15526;height:12459;visibility:visible;mso-wrap-style:square;v-text-anchor:top" coordsize="1552575,1245870" o:spid="_x0000_s1119" filled="f" strokecolor="#215e9f" strokeweight=".20072mm" path="m,1245590l155205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">
                  <v:path arrowok="t"/>
                </v:shape>
                <v:shape id="Graphic 218" style="position:absolute;left:32879;top:31944;width:3124;height:16231;visibility:visible;mso-wrap-style:square;v-text-anchor:top" coordsize="312420,1623060" o:spid="_x0000_s1120" fillcolor="#939598" stroked="f" path="m311962,l,162302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">
                  <v:path arrowok="t"/>
                </v:shape>
                <v:shape id="Graphic 219" style="position:absolute;left:32879;top:31944;width:3124;height:16231;visibility:visible;mso-wrap-style:square;v-text-anchor:top" coordsize="312420,1623060" o:spid="_x0000_s1121" filled="f" strokecolor="#215e9f" strokeweight=".20072mm" path="m,1623021l31196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">
                  <v:path arrowok="t"/>
                </v:shape>
                <v:shape id="Graphic 220" style="position:absolute;left:35998;top:31944;width:8058;height:16682;visibility:visible;mso-wrap-style:square;v-text-anchor:top" coordsize="805815,1668145" o:spid="_x0000_s1122" fillcolor="#939598" stroked="f" path="m,l805319,166786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">
                  <v:path arrowok="t"/>
                </v:shape>
                <v:shape id="Graphic 221" style="position:absolute;left:35998;top:31944;width:8058;height:16682;visibility:visible;mso-wrap-style:square;v-text-anchor:top" coordsize="805815,1668145" o:spid="_x0000_s1123" filled="f" strokecolor="#215e9f" strokeweight=".20072mm" path="m805319,166786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">
                  <v:path arrowok="t"/>
                </v:shape>
                <v:shape id="Graphic 222" style="position:absolute;left:8076;top:39594;width:22473;height:30804;visibility:visible;mso-wrap-style:square;v-text-anchor:top" coordsize="2247265,3080385" o:spid="_x0000_s1124" fillcolor="#939598" stroked="f" path="m2246731,l,307985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">
                  <v:path arrowok="t"/>
                </v:shape>
                <v:shape id="Graphic 223" style="position:absolute;left:8076;top:39594;width:22473;height:30804;visibility:visible;mso-wrap-style:square;v-text-anchor:top" coordsize="2247265,3080385" o:spid="_x0000_s1125" filled="f" strokecolor="#215e9f" strokeweight=".20072mm" path="m,3079851l224673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">
                  <v:path arrowok="t"/>
                </v:shape>
                <v:shape id="Graphic 224" style="position:absolute;left:19785;top:40370;width:13963;height:34474;visibility:visible;mso-wrap-style:square;v-text-anchor:top" coordsize="1396365,3447415" o:spid="_x0000_s1126" fillcolor="#939598" stroked="f" path="m1395818,l,344732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">
                  <v:path arrowok="t"/>
                </v:shape>
                <v:shape id="Graphic 225" style="position:absolute;left:19785;top:40370;width:13963;height:34474;visibility:visible;mso-wrap-style:square;v-text-anchor:top" coordsize="1396365,3447415" o:spid="_x0000_s1127" filled="f" strokecolor="#215e9f" strokeweight=".20072mm" path="m,3447326l139581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">
                  <v:path arrowok="t"/>
                </v:shape>
                <v:shape id="Graphic 226" style="position:absolute;left:6760;width:57550;height:76701;visibility:visible;mso-wrap-style:square;v-text-anchor:top" coordsize="5755005,7670165" o:spid="_x0000_s1128" fillcolor="#215e9f" stroked="f" path="m279311,6996925r-96508,-14021l139649,6895452r-43155,87452l,6996925r69811,68072l53340,7161098r86309,-45390l225971,7161098r-16485,-96101l279311,6996925xem456336,6028982r-96495,-14021l316687,5927509r-43155,87452l177038,6028982r69811,68072l230365,6193155r86322,-45390l403009,6193155r-16485,-96101l456336,6028982xem680923,4933340r-96495,-14021l541274,4831867r-43155,87452l401624,4933340r69812,68072l454952,5097526r86322,-45390l627595,5097526r-16484,-96114l680923,4933340xem808443,4492752r-96494,-14021l668794,4391279r-43154,87452l529120,4492752r69837,68059l582472,4656937r86322,-45377l755103,4656937r-16471,-96126l808443,4492752xem947585,5789168r-96508,-14021l807923,5687695r-43155,87452l668274,5789168r69811,68072l721614,5953341r86309,-45377l894245,5953341r-16485,-96101l947585,5789168xem1264602,5096662r-96507,-14021l1124940,4995202r-43154,87439l985291,5096662r69812,68072l1038631,5260848r86309,-45390l1211262,5260848r-16485,-96114l1264602,5096662xem1300924,6560833r-96495,-14021l1161275,6459360r-43155,87452l1021626,6560833r69812,68072l1074953,6725018r86322,-45402l1247597,6725018r-16485,-96113l1300924,6560833xem1440611,5832818r-96520,-14021l1300937,5731345r-43155,87452l1161288,5832818r69811,68072l1214628,5997003r86309,-45390l1387259,5997003r-16485,-96113l1440611,5832818xem1441526,7454366r-96495,-14020l1301877,7352893r-43155,87453l1162202,7454366r69837,68072l1215555,7618552r86322,-45402l1388186,7618552r-16472,-96114l1441526,7454366xem1556575,4641177r-96520,-14021l1416900,4539716r-43154,87440l1277251,4641177r69812,68072l1330591,4805375r86309,-45403l1503222,4805375r-16484,-96126l1556575,4641177xem1937080,6560833r-96495,-14021l1797431,6459360r-43155,87452l1657756,6560833r69837,68072l1711109,6725018r86322,-45402l1883740,6725018r-16472,-96113l1937080,6560833xem1943341,5921984r-96495,-14020l1803692,5820511r-43155,87453l1664042,5921984r69812,68072l1717370,6086157r86322,-45377l1890014,6086157r-16485,-96101l1943341,5921984xem2083015,5406974r-96507,-14021l1943354,5305501r-43155,87452l1803704,5406974r69812,68072l1857044,5571147r86310,-45390l2029675,5571147r-16484,-96101l2083015,5406974xem2588996,5248630r-96507,-14020l2449334,5147157r-43154,87453l2309685,5248630r69812,68072l2363025,5412816r86309,-45403l2535656,5412816r-16484,-96114l2588996,5248630xem2753499,4775593r-96494,-14020l2613850,4674120r-43154,87453l2474201,4775593r69812,68072l2527541,4939766r86309,-45377l2700172,4939766r-16485,-96101l2753499,4775593xem2756433,7162533r-96495,-14008l2616784,7061073r-43155,87452l2477135,7162533r69812,68072l2530475,7326719r86309,-45390l2703106,7326719r-16485,-96114l2756433,7162533xem2756433,5645924r-96495,-14020l2616784,5544464r-43155,87440l2477135,5645924r69812,68072l2530475,5810110r86309,-45377l2703106,5810110r-16485,-96114l2756433,5645924xem2909011,6475755r-96507,-14008l2769349,6374295r-43155,87452l2629700,6475755r69824,68072l2683040,6639941r86309,-45390l2855671,6639941r-16485,-96114l2909011,6475755xem3042932,6074626r-96494,-14021l2903283,5973153r-43154,87452l2763634,6074626r69812,68072l2816961,6238811r86322,-45377l2989605,6238811r-16497,-96113l3042932,6074626xem3200031,4936198r-96507,-14021l3060369,4834725r-43154,87452l2920720,4936198r69825,68072l2974060,5100371r86309,-45390l3146691,5100371r-16484,-96101l3200031,4936198xem3379495,5612816r-96495,-14021l3239846,5511343r-43155,87452l3100197,5612816r69812,68059l3153524,5776988r86322,-45389l3326168,5776988r-16485,-96113l3379495,5612816xem3519157,6010097r-96495,-14021l3379508,5908624r-43155,87452l3239859,6010097r69824,68059l3293186,6174270r86322,-45390l3465830,6174270r-16485,-96114l3519157,6010097xem3611194,7144105r-96495,-14020l3471545,7042632r-43155,87453l3331895,7144105r69825,68072l3385223,7308291r86322,-45402l3557867,7308291r-16485,-96114l3611194,7144105xem3673221,6415113r-96495,-14021l3533571,6313652r-43154,87440l3393922,6415113r69825,68072l3447250,6579298r86321,-45377l3619893,6579298r-16484,-96113l3673221,6415113xem3859834,4841887r-96494,-14020l3720185,4740414r-43154,87453l3580536,4841887r69825,68072l3633863,5006073r86322,-45402l3806507,5006073r-16484,-96114l3859834,4841887xem3868445,5136616r-96507,-14020l3728783,5035143r-43142,87453l3589134,5136616r69825,68072l3642474,5300789r86309,-45377l3815105,5300789r-16485,-96101l3868445,5136616xem3922255,5745645r-96495,-14021l3782606,5644172r-43155,87452l3642957,5745645r69811,68072l3696284,5909818r86322,-45377l3868928,5909818r-16498,-96101l3922255,5745645xem3943032,6731279r-96494,-14021l3803383,6629806r-43155,87452l3663734,6731279r69824,68060l3717061,6895452r86322,-45390l3889705,6895452r-16485,-96113l3943032,6731279xem4181398,5921807r-96494,-14021l4041749,5820334r-43154,87452l3902100,5921807r69825,68059l3955427,6085979r86322,-45377l4128071,6085979r-16484,-96113l4181398,5921807xem4225214,6793281r-96508,-14021l4085552,6691808r-43142,87452l3945902,6793281r69825,68072l3999242,6957466r86310,-45402l4171873,6957466r-16484,-96113l4225214,6793281xem4271823,6355397r-96495,-14020l4132173,6253924r-43154,87453l3992524,6355397r69825,68072l4045851,6519570r86322,-45390l4218495,6519570r-16484,-96101l4271823,6355397xem4284142,5367058r-96495,-14021l4144492,5265585r-43154,87452l4004818,5367058r69837,68072l4058170,5531243r86322,-45389l4230802,5531243r-16485,-96113l4284142,5367058xem4470705,6050254r-96495,-14020l4331055,5948781r-43154,87453l4191406,6050254r69825,68072l4244733,6214440r86322,-45403l4417377,6214440r-16484,-96114l4470705,6050254xem4623511,5622493r-96495,-14021l4483862,5521020r-43155,87452l4344213,5622493r69824,68072l4397540,5786666r86322,-45390l4570184,5786666r-16485,-96101l4623511,5622493xem4885347,5788977r-96495,-14008l4745698,5687517r-43155,87452l4606048,5788977r69812,68072l4659376,5953163r86322,-45377l4832020,5953163r-16498,-96114l4885347,5788977xem4910442,5452415r-96495,-14021l4770793,5350942r-43155,87452l4631144,5452415r69812,68072l4684471,5616600r86322,-45402l4857115,5616600r-16485,-96113l4910442,5452415xem4979136,6573596r-96494,-14021l4839487,6472123r-43154,87452l4699813,6573596r69837,68072l4758652,6705778r-91986,-13373l4623511,6604952r-43155,87453l4483862,6706425r69824,68072l4537202,6870611r86309,-45377l4709833,6870611r-16485,-96114l4757610,6711861r-4445,25921l4839487,6692379r86309,45403l4909312,6641668r69824,-68072xem5000282,7505763r-96507,-14020l4860620,7404290r-43142,87453l4720971,7505763r69824,68072l4774311,7669936r86309,-45390l4946942,7669936r-16485,-96101l5000282,7505763xem5160645,5088267r-96495,-14020l5020996,4986794r-43155,87453l4881346,5088267r69812,68060l4934674,5252440r86322,-45389l5107317,5252440r-16497,-96113l5160645,5088267xem5182235,5922467r-96495,-14021l5042586,5820994r-43155,87452l4902911,5922467r69837,68072l4956264,6086653r86322,-45403l5128895,6086653r-16485,-96114l5182235,5922467xem5206339,6163081r-96507,-14021l5066677,6061608r-43141,87452l4927028,6163081r69825,68072l4980368,6327254r86309,-45390l5152999,6327254r-16484,-96101l5206339,6163081xem5285829,1707515l3661892,1471549,2935630,,2209406,1471549,585457,1707515,1760550,2852953,1483144,4470324,2935630,3706698r1452499,763626l4110723,2852953,5285829,1707515xem5378920,5452415r-96495,-14021l5239270,5350942r-43154,87452l5099621,5452415r69825,68072l5152949,5616600r86321,-45402l5325592,5616600r-16484,-96113l5378920,5452415xem5735434,5044960r-96507,-14020l5595772,4943487r-43154,87453l5537428,5033149r-11468,-66929l5595772,4898148r-69824,-10134l5525948,5113020r-11748,68491l5497017,5146675r-37376,75730l5448770,5158943r62141,-60566l5525948,5113020r,-225006l5500535,4884318r,203949l5422087,5076863r-16472,-33350l5456123,5016957r41732,21946l5456123,5044960r44412,43307l5500535,4884318r-1257,-190l5456123,4796675r-43155,87453l5367985,4890668r-15494,-90386l5422316,4732210r-96508,-14021l5282654,4630737r-43142,87452l5143004,4732210r69825,68072l5196344,4896396r86310,-45403l5360213,4891798r-43739,6350l5386298,4966220r-4864,28283l5378932,4989411r-43154,87452l5239283,5090884r69825,68059l5292623,5255057r86309,-45390l5431599,5237365r-74231,10783l5427180,5316220r-16485,96113l5497017,5366944r86322,45389l5566842,5316220r69824,-68072l5540172,5234127r-16129,-32664l5595772,5163744r86322,45389l5665609,5113020r69825,-68060xem5754548,4592205r-96508,-14020l5614898,4490732r-43154,87453l5475224,4592205r69837,68072l5528576,4756378r86322,-45389l5701208,4756378r-16485,-96101l5754548,45922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">
                  <v:path arrowok="t"/>
                </v:shape>
                <v:shape id="Graphic 227" style="position:absolute;left:30726;top:4639;width:10783;height:10782;visibility:visible;mso-wrap-style:square;v-text-anchor:top" coordsize="1078230,1078230" o:spid="_x0000_s1129" fillcolor="#b6d2e9" stroked="f" path="m539038,l489975,2202,442146,8684,395741,19255,350951,33723,307966,51900,266976,73595,228172,98616r-36429,28159l157881,157881r-31106,33862l98616,228172,73595,266976,51900,307966,33723,350951,19255,395741,8684,442146,2202,489975,,539038r2202,49061l8684,635927r10571,46403l33723,727119r18177,42984l73595,811092r25021,38803l126775,886323r31106,33861l191743,951290r36429,28158l266976,1004470r40990,21694l350951,1044341r44790,14468l442146,1069380r47829,6482l539038,1078064r49063,-2202l635931,1069380r46404,-10571l727126,1044341r42985,-18177l811101,1004470r38804,-25022l886333,951290r33862,-31106l951301,886323r28159,-36428l1004482,811092r21694,-40989l1044353,727119r14469,-44789l1069392,635927r6482,-47828l1078077,539038r-2203,-49063l1069392,442146r-10570,-46405l1044353,350951r-18177,-42985l1004482,266976,979460,228172,951301,191743,920195,157881,886333,126775,849905,98616,811101,73595,770111,51900,727126,33723,682335,19255,635931,8684,588101,2202,5390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">
                  <v:path arrowok="t"/>
                </v:shape>
                <v:shape id="Graphic 228" style="position:absolute;left:30726;top:4639;width:10783;height:10782;visibility:visible;mso-wrap-style:square;v-text-anchor:top" coordsize="1078230,1078230" o:spid="_x0000_s1130" filled="f" strokecolor="#215e9f" strokeweight="1.2051mm" path="m539038,r49063,2202l635931,8684r46404,10571l727126,33723r42985,18177l811101,73595r38804,25021l886333,126775r33862,31106l951301,191743r28159,36429l1004482,266976r21694,40990l1044353,350951r14469,44790l1069392,442146r6482,47829l1078077,539038r-2203,49061l1069392,635927r-10570,46403l1044353,727119r-18177,42984l1004482,811092r-25022,38803l951301,886323r-31106,33861l886333,951290r-36428,28158l811101,1004470r-40990,21694l727126,1044341r-44791,14468l635931,1069380r-47830,6482l539038,1078064r-49063,-2202l442146,1069380r-46405,-10571l350951,1044341r-42985,-18177l266976,1004470,228172,979448,191743,951290,157881,920184,126775,886323,98616,849895,73595,811092,51900,770103,33723,727119,19255,682330,8684,635927,2202,588099,,539038,2202,489975,8684,442146,19255,395741,33723,350951,51900,307966,73595,266976,98616,228172r28159,-36429l157881,157881r33862,-31106l228172,98616,266976,73595,307966,51900,350951,33723,395741,19255,442146,8684,489975,2202,5390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">
                  <v:path arrowok="t"/>
                </v:shape>
                <v:shape id="Graphic 229" style="position:absolute;left:30726;top:31703;width:10783;height:10783;visibility:visible;mso-wrap-style:square;v-text-anchor:top" coordsize="1078230,1078230" o:spid="_x0000_s1131" fillcolor="#b6d2e9" stroked="f" path="m539038,l489975,2202,442146,8684,395741,19255,350951,33723,307966,51900,266976,73595,228172,98616r-36429,28159l157881,157881r-31106,33862l98616,228172,73595,266976,51900,307966,33723,350951,19255,395741,8684,442146,2202,489975,,539038r2202,49061l8684,635927r10571,46403l33723,727119r18177,42984l73595,811092r25021,38803l126775,886323r31106,33861l191743,951290r36429,28158l266976,1004470r40990,21694l350951,1044341r44790,14468l442146,1069380r47829,6482l539038,1078064r49063,-2202l635931,1069380r46404,-10571l727126,1044341r42985,-18177l811101,1004470r38804,-25022l886333,951290r33862,-31106l951301,886323r28159,-36428l1004482,811092r21694,-40989l1044353,727119r14469,-44789l1069392,635927r6482,-47828l1078077,539038r-2203,-49063l1069392,442146r-10570,-46405l1044353,350951r-18177,-42985l1004482,266976,979460,228172,951301,191743,920195,157881,886333,126775,849905,98616,811101,73595,770111,51900,727126,33723,682335,19255,635931,8684,588101,2202,5390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">
                  <v:path arrowok="t"/>
                </v:shape>
                <v:shape id="Graphic 230" style="position:absolute;left:30726;top:31703;width:10783;height:10783;visibility:visible;mso-wrap-style:square;v-text-anchor:top" coordsize="1078230,1078230" o:spid="_x0000_s1132" filled="f" strokecolor="#215e9f" strokeweight="1.2051mm" path="m539038,r49063,2202l635931,8684r46404,10571l727126,33723r42985,18177l811101,73595r38804,25021l886333,126775r33862,31106l951301,191743r28159,36429l1004482,266976r21694,40990l1044353,350951r14469,44790l1069392,442146r6482,47829l1078077,539038r-2203,49061l1069392,635927r-10570,46403l1044353,727119r-18177,42984l1004482,811092r-25022,38803l951301,886323r-31106,33861l886333,951290r-36428,28158l811101,1004470r-40990,21694l727126,1044341r-44791,14468l635931,1069380r-47830,6482l539038,1078064r-49063,-2202l442146,1069380r-46405,-10571l350951,1044341r-42985,-18177l266976,1004470,228172,979448,191743,951290,157881,920184,126775,886323,98616,849895,73595,811092,51900,770103,33723,727119,19255,682330,8684,635927,2202,588099,,539038,2202,489975,8684,442146,19255,395741,33723,350951,51900,307966,73595,266976,98616,228172r28159,-36429l157881,157881r33862,-31106l228172,98616,266976,73595,307966,51900,350951,33723,395741,19255,442146,8684,489975,2202,5390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">
                  <v:path arrowok="t"/>
                </v:shape>
                <v:shape id="Graphic 231" style="position:absolute;left:42155;top:24953;width:10782;height:10782;visibility:visible;mso-wrap-style:square;v-text-anchor:top" coordsize="1078230,1078230" o:spid="_x0000_s1133" fillcolor="#b6d2e9" stroked="f" path="m539038,l489975,2202,442146,8684,395741,19255,350951,33723,307966,51900,266976,73595,228172,98616r-36429,28159l157881,157881r-31106,33862l98616,228172,73595,266976,51900,307966,33723,350951,19255,395741,8684,442146,2202,489975,,539038r2202,49063l8684,635930r10571,46404l33723,727124r18177,42984l73595,811097r25021,38804l126775,886328r31106,33861l191743,951294r36429,28158l266976,1004473r40990,21693l350951,1044342r44790,14468l442146,1069380r47829,6482l539038,1078064r49063,-2202l635930,1069380r46404,-10570l727124,1044342r42984,-18176l811097,1004473r38804,-25021l886328,951294r33861,-31105l951294,886328r28158,-36427l1004473,811097r21693,-40989l1044342,727124r14468,-44790l1069380,635930r6482,-47829l1078064,539038r-2202,-49063l1069380,442146r-10570,-46405l1044342,350951r-18176,-42985l1004473,266976,979452,228172,951294,191743,920189,157881,886328,126775,849901,98616,811097,73595,770108,51900,727124,33723,682334,19255,635930,8684,588101,2202,5390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">
                  <v:path arrowok="t"/>
                </v:shape>
                <v:shape id="Graphic 232" style="position:absolute;left:42155;top:24953;width:10782;height:10782;visibility:visible;mso-wrap-style:square;v-text-anchor:top" coordsize="1078230,1078230" o:spid="_x0000_s1134" filled="f" strokecolor="#215e9f" strokeweight="1.2051mm" path="m539038,r49063,2202l635930,8684r46404,10571l727124,33723r42984,18177l811097,73595r38804,25021l886328,126775r33861,31106l951294,191743r28158,36429l1004473,266976r21693,40990l1044342,350951r14468,44790l1069380,442146r6482,47829l1078064,539038r-2202,49063l1069380,635930r-10570,46404l1044342,727124r-18176,42984l1004473,811097r-25021,38804l951294,886328r-31105,33861l886328,951294r-36427,28158l811097,1004473r-40989,21693l727124,1044342r-44790,14468l635930,1069380r-47829,6482l539038,1078064r-49063,-2202l442146,1069380r-46405,-10570l350951,1044342r-42985,-18176l266976,1004473,228172,979452,191743,951294,157881,920189,126775,886328,98616,849901,73595,811097,51900,770108,33723,727124,19255,682334,8684,635930,2202,588101,,539038,2202,489975,8684,442146,19255,395741,33723,350951,51900,307966,73595,266976,98616,228172r28159,-36429l157881,157881r33862,-31106l228172,98616,266976,73595,307966,51900,350951,33723,395741,19255,442146,8684,489975,2202,5390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">
                  <v:path arrowok="t"/>
                </v:shape>
                <v:shape id="Graphic 233" style="position:absolute;left:42155;top:12165;width:10782;height:10783;visibility:visible;mso-wrap-style:square;v-text-anchor:top" coordsize="1078230,1078230" o:spid="_x0000_s1135" fillcolor="#b6d2e9" stroked="f" path="m539038,l489975,2202,442146,8684,395741,19255,350951,33723,307966,51900,266976,73595,228172,98616r-36429,28159l157881,157881r-31106,33862l98616,228172,73595,266976,51900,307966,33723,350951,19255,395741,8684,442146,2202,489975,,539038r2202,49062l8684,635927r10571,46404l33723,727120r18177,42985l73595,811095r25021,38804l126775,886328r31106,33863l191743,951297r36429,28160l266976,1004479r40990,21695l350951,1044352r44790,14469l442146,1069392r47829,6482l539038,1078077r49063,-2203l635930,1069392r46404,-10571l727124,1044352r42984,-18178l811097,1004479r38804,-25022l886328,951297r33861,-31106l951294,886328r28158,-36429l1004473,811095r21693,-40990l1044342,727120r14468,-44789l1069380,635927r6482,-47827l1078064,539038r-2202,-49063l1069380,442146r-10570,-46405l1044342,350951r-18176,-42985l1004473,266976,979452,228172,951294,191743,920189,157881,886328,126775,849901,98616,811097,73595,770108,51900,727124,33723,682334,19255,635930,8684,588101,2202,5390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">
                  <v:path arrowok="t"/>
                </v:shape>
                <v:shape id="Graphic 234" style="position:absolute;left:42155;top:12165;width:10782;height:10783;visibility:visible;mso-wrap-style:square;v-text-anchor:top" coordsize="1078230,1078230" o:spid="_x0000_s1136" filled="f" strokecolor="#215e9f" strokeweight="1.2051mm" path="m539038,r49063,2202l635930,8684r46404,10571l727124,33723r42984,18177l811097,73595r38804,25021l886328,126775r33861,31106l951294,191743r28158,36429l1004473,266976r21693,40990l1044342,350951r14468,44790l1069380,442146r6482,47829l1078064,539038r-2202,49062l1069380,635927r-10570,46404l1044342,727120r-18176,42985l1004473,811095r-25021,38804l951294,886328r-31105,33863l886328,951297r-36427,28160l811097,1004479r-40989,21695l727124,1044352r-44790,14469l635930,1069392r-47829,6482l539038,1078077r-49063,-2203l442146,1069392r-46405,-10571l350951,1044352r-42985,-18178l266976,1004479,228172,979457,191743,951297,157881,920191,126775,886328,98616,849899,73595,811095,51900,770105,33723,727120,19255,682331,8684,635927,2202,588100,,539038,2202,489975,8684,442146,19255,395741,33723,350951,51900,307966,73595,266976,98616,228172r28159,-36429l157881,157881r33862,-31106l228172,98616,266976,73595,307966,51900,350951,33723,395741,19255,442146,8684,489975,2202,5390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">
                  <v:path arrowok="t"/>
                </v:shape>
                <v:shape id="Graphic 235" style="position:absolute;left:19433;top:12165;width:10782;height:10783;visibility:visible;mso-wrap-style:square;v-text-anchor:top" coordsize="1078230,1078230" o:spid="_x0000_s1137" fillcolor="#b6d2e9" stroked="f" path="m539038,l489975,2202,442146,8684,395741,19255,350951,33723,307966,51900,266976,73595,228172,98616r-36429,28159l157881,157881r-31106,33862l98616,228172,73595,266976,51900,307966,33723,350951,19255,395741,8684,442146,2202,489975,,539038r2202,49062l8684,635927r10571,46404l33723,727120r18177,42985l73595,811095r25021,38804l126775,886328r31106,33863l191743,951297r36429,28160l266976,1004479r40990,21695l350951,1044352r44790,14469l442146,1069392r47829,6482l539038,1078077r49063,-2203l635931,1069392r46404,-10571l727126,1044352r42985,-18178l811101,1004479r38804,-25022l886333,951297r33862,-31106l951301,886328r28159,-36429l1004482,811095r21694,-40990l1044353,727120r14469,-44789l1069392,635927r6482,-47827l1078077,539038r-2203,-49063l1069392,442146r-10570,-46405l1044353,350951r-18177,-42985l1004482,266976,979460,228172,951301,191743,920195,157881,886333,126775,849905,98616,811101,73595,770111,51900,727126,33723,682335,19255,635931,8684,588101,2202,5390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">
                  <v:path arrowok="t"/>
                </v:shape>
                <v:shape id="Graphic 236" style="position:absolute;left:19433;top:12165;width:10782;height:10783;visibility:visible;mso-wrap-style:square;v-text-anchor:top" coordsize="1078230,1078230" o:spid="_x0000_s1138" filled="f" strokecolor="#215e9f" strokeweight="1.2051mm" path="m539038,r49063,2202l635931,8684r46404,10571l727126,33723r42985,18177l811101,73595r38804,25021l886333,126775r33862,31106l951301,191743r28159,36429l1004482,266976r21694,40990l1044353,350951r14469,44790l1069392,442146r6482,47829l1078077,539038r-2203,49062l1069392,635927r-10570,46404l1044353,727120r-18177,42985l1004482,811095r-25022,38804l951301,886328r-31106,33863l886333,951297r-36428,28160l811101,1004479r-40990,21695l727126,1044352r-44791,14469l635931,1069392r-47830,6482l539038,1078077r-49063,-2203l442146,1069392r-46405,-10571l350951,1044352r-42985,-18178l266976,1004479,228172,979457,191743,951297,157881,920191,126775,886328,98616,849899,73595,811095,51900,770105,33723,727120,19255,682331,8684,635927,2202,588100,,539038,2202,489975,8684,442146,19255,395741,33723,350951,51900,307966,73595,266976,98616,228172r28159,-36429l157881,157881r33862,-31106l228172,98616,266976,73595,307966,51900,350951,33723,395741,19255,442146,8684,489975,2202,5390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">
                  <v:path arrowok="t"/>
                </v:shape>
                <v:shape id="Graphic 237" style="position:absolute;left:19433;top:24953;width:10782;height:10782;visibility:visible;mso-wrap-style:square;v-text-anchor:top" coordsize="1078230,1078230" o:spid="_x0000_s1139" fillcolor="#b6d2e9" stroked="f" path="m539038,l489975,2202,442146,8684,395741,19255,350951,33723,307966,51900,266976,73595,228172,98616r-36429,28159l157881,157881r-31106,33862l98616,228172,73595,266976,51900,307966,33723,350951,19255,395741,8684,442146,2202,489975,,539038r2202,49063l8684,635930r10571,46404l33723,727124r18177,42984l73595,811097r25021,38804l126775,886328r31106,33861l191743,951294r36429,28158l266976,1004473r40990,21693l350951,1044342r44790,14468l442146,1069380r47829,6482l539038,1078064r49063,-2202l635931,1069380r46404,-10570l727126,1044342r42985,-18176l811101,1004473r38804,-25021l886333,951294r33862,-31105l951301,886328r28159,-36427l1004482,811097r21694,-40989l1044353,727124r14469,-44790l1069392,635930r6482,-47829l1078077,539038r-2203,-49063l1069392,442146r-10570,-46405l1044353,350951r-18177,-42985l1004482,266976,979460,228172,951301,191743,920195,157881,886333,126775,849905,98616,811101,73595,770111,51900,727126,33723,682335,19255,635931,8684,588101,2202,5390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">
                  <v:path arrowok="t"/>
                </v:shape>
                <v:shape id="Graphic 238" style="position:absolute;left:19433;top:24953;width:10782;height:10782;visibility:visible;mso-wrap-style:square;v-text-anchor:top" coordsize="1078230,1078230" o:spid="_x0000_s1140" filled="f" strokecolor="#215e9f" strokeweight="1.2051mm" path="m539038,r49063,2202l635931,8684r46404,10571l727126,33723r42985,18177l811101,73595r38804,25021l886333,126775r33862,31106l951301,191743r28159,36429l1004482,266976r21694,40990l1044353,350951r14469,44790l1069392,442146r6482,47829l1078077,539038r-2203,49063l1069392,635930r-10570,46404l1044353,727124r-18177,42984l1004482,811097r-25022,38804l951301,886328r-31106,33861l886333,951294r-36428,28158l811101,1004473r-40990,21693l727126,1044342r-44791,14468l635931,1069380r-47830,6482l539038,1078064r-49063,-2202l442146,1069380r-46405,-10570l350951,1044342r-42985,-18176l266976,1004473,228172,979452,191743,951294,157881,920189,126775,886328,98616,849901,73595,811097,51900,770108,33723,727124,19255,682334,8684,635930,2202,588101,,539038,2202,489975,8684,442146,19255,395741,33723,350951,51900,307966,73595,266976,98616,228172r28159,-36429l157881,157881r33862,-31106l228172,98616,266976,73595,307966,51900,350951,33723,395741,19255,442146,8684,489975,2202,5390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">
                  <v:path arrowok="t"/>
                </v:shape>
                <w10:wrap anchorx="page" anchory="page"/>
              </v:group>
            </w:pict>
          </mc:Fallback>
        </mc:AlternateContent>
      </w:r>
    </w:p>
    <w:p w:rsidR="00B5377B" w:rsidRDefault="00C76DC4" w14:paraId="1F9B6408" w14:textId="77777777">
      <w:pPr>
        <w:spacing w:before="1" w:line="196" w:lineRule="auto"/>
        <w:ind w:left="5355" w:right="3478"/>
        <w:jc w:val="center"/>
        <w:rPr>
          <w:rFonts w:ascii="Calibri"/>
          <w:b/>
          <w:sz w:val="25"/>
        </w:rPr>
      </w:pPr>
      <w:r>
        <w:rPr>
          <w:rFonts w:ascii="Calibri"/>
          <w:b/>
          <w:color w:val="215E9F"/>
          <w:spacing w:val="-4"/>
          <w:sz w:val="25"/>
        </w:rPr>
        <w:t>State</w:t>
      </w:r>
      <w:r>
        <w:rPr>
          <w:rFonts w:ascii="Calibri"/>
          <w:b/>
          <w:color w:val="215E9F"/>
          <w:spacing w:val="-11"/>
          <w:sz w:val="25"/>
        </w:rPr>
        <w:t xml:space="preserve"> </w:t>
      </w:r>
      <w:r>
        <w:rPr>
          <w:rFonts w:ascii="Calibri"/>
          <w:b/>
          <w:color w:val="215E9F"/>
          <w:spacing w:val="-4"/>
          <w:sz w:val="25"/>
        </w:rPr>
        <w:t xml:space="preserve">Survey </w:t>
      </w:r>
      <w:r>
        <w:rPr>
          <w:rFonts w:ascii="Calibri"/>
          <w:b/>
          <w:color w:val="215E9F"/>
          <w:spacing w:val="-2"/>
          <w:sz w:val="25"/>
        </w:rPr>
        <w:t>Committees</w:t>
      </w:r>
    </w:p>
    <w:p w:rsidR="00B5377B" w:rsidRDefault="00B5377B" w14:paraId="2759482C" w14:textId="77777777">
      <w:pPr>
        <w:pStyle w:val="BodyText"/>
        <w:rPr>
          <w:rFonts w:ascii="Calibri"/>
          <w:b/>
          <w:sz w:val="20"/>
        </w:rPr>
      </w:pPr>
    </w:p>
    <w:p w:rsidR="00B5377B" w:rsidRDefault="00B5377B" w14:paraId="27327B7B" w14:textId="77777777">
      <w:pPr>
        <w:pStyle w:val="BodyText"/>
        <w:rPr>
          <w:rFonts w:ascii="Calibri"/>
          <w:b/>
          <w:sz w:val="20"/>
        </w:rPr>
      </w:pPr>
    </w:p>
    <w:p w:rsidR="00B5377B" w:rsidRDefault="00B5377B" w14:paraId="56B7D9B3" w14:textId="77777777">
      <w:pPr>
        <w:pStyle w:val="BodyText"/>
        <w:rPr>
          <w:rFonts w:ascii="Calibri"/>
          <w:b/>
          <w:sz w:val="20"/>
        </w:rPr>
      </w:pPr>
    </w:p>
    <w:p w:rsidR="00B5377B" w:rsidRDefault="00B5377B" w14:paraId="662794D2" w14:textId="77777777">
      <w:pPr>
        <w:pStyle w:val="BodyText"/>
        <w:rPr>
          <w:rFonts w:ascii="Calibri"/>
          <w:b/>
          <w:sz w:val="20"/>
        </w:rPr>
      </w:pPr>
    </w:p>
    <w:p w:rsidR="00B5377B" w:rsidRDefault="00B5377B" w14:paraId="1785329B" w14:textId="77777777">
      <w:pPr>
        <w:pStyle w:val="BodyText"/>
        <w:rPr>
          <w:rFonts w:ascii="Calibri"/>
          <w:b/>
          <w:sz w:val="20"/>
        </w:rPr>
      </w:pPr>
    </w:p>
    <w:p w:rsidR="00B5377B" w:rsidRDefault="00B5377B" w14:paraId="6BF31084" w14:textId="77777777">
      <w:pPr>
        <w:pStyle w:val="BodyText"/>
        <w:rPr>
          <w:rFonts w:ascii="Calibri"/>
          <w:b/>
          <w:sz w:val="20"/>
        </w:rPr>
      </w:pPr>
    </w:p>
    <w:p w:rsidR="00B5377B" w:rsidRDefault="00B5377B" w14:paraId="66CD783C" w14:textId="77777777">
      <w:pPr>
        <w:pStyle w:val="BodyText"/>
        <w:rPr>
          <w:rFonts w:ascii="Calibri"/>
          <w:b/>
          <w:sz w:val="20"/>
        </w:rPr>
      </w:pPr>
    </w:p>
    <w:p w:rsidR="00B5377B" w:rsidRDefault="00B5377B" w14:paraId="738A7F5E" w14:textId="77777777">
      <w:pPr>
        <w:pStyle w:val="BodyText"/>
        <w:rPr>
          <w:rFonts w:ascii="Calibri"/>
          <w:b/>
          <w:sz w:val="20"/>
        </w:rPr>
      </w:pPr>
    </w:p>
    <w:p w:rsidR="00B5377B" w:rsidRDefault="00B5377B" w14:paraId="234536BB" w14:textId="77777777">
      <w:pPr>
        <w:pStyle w:val="BodyText"/>
        <w:rPr>
          <w:rFonts w:ascii="Calibri"/>
          <w:b/>
          <w:sz w:val="20"/>
        </w:rPr>
      </w:pPr>
    </w:p>
    <w:p w:rsidR="00B5377B" w:rsidRDefault="00B5377B" w14:paraId="315167E5" w14:textId="77777777">
      <w:pPr>
        <w:pStyle w:val="BodyText"/>
        <w:rPr>
          <w:rFonts w:ascii="Calibri"/>
          <w:b/>
          <w:sz w:val="20"/>
        </w:rPr>
      </w:pPr>
    </w:p>
    <w:p w:rsidR="00B5377B" w:rsidRDefault="00B5377B" w14:paraId="1B0B8C5E" w14:textId="77777777">
      <w:pPr>
        <w:pStyle w:val="BodyText"/>
        <w:rPr>
          <w:rFonts w:ascii="Calibri"/>
          <w:b/>
          <w:sz w:val="20"/>
        </w:rPr>
      </w:pPr>
    </w:p>
    <w:p w:rsidR="00B5377B" w:rsidRDefault="00B5377B" w14:paraId="2514B343" w14:textId="77777777">
      <w:pPr>
        <w:pStyle w:val="BodyText"/>
        <w:rPr>
          <w:rFonts w:ascii="Calibri"/>
          <w:b/>
          <w:sz w:val="20"/>
        </w:rPr>
      </w:pPr>
    </w:p>
    <w:p w:rsidR="00B5377B" w:rsidRDefault="00B5377B" w14:paraId="262DE543" w14:textId="77777777">
      <w:pPr>
        <w:pStyle w:val="BodyText"/>
        <w:rPr>
          <w:rFonts w:ascii="Calibri"/>
          <w:b/>
          <w:sz w:val="20"/>
        </w:rPr>
      </w:pPr>
    </w:p>
    <w:p w:rsidR="00B5377B" w:rsidRDefault="00B5377B" w14:paraId="49C0FF99" w14:textId="77777777">
      <w:pPr>
        <w:pStyle w:val="BodyText"/>
        <w:rPr>
          <w:rFonts w:ascii="Calibri"/>
          <w:b/>
          <w:sz w:val="20"/>
        </w:rPr>
      </w:pPr>
    </w:p>
    <w:p w:rsidR="00B5377B" w:rsidRDefault="00B5377B" w14:paraId="0C1A7CA2" w14:textId="77777777">
      <w:pPr>
        <w:pStyle w:val="BodyText"/>
        <w:rPr>
          <w:rFonts w:ascii="Calibri"/>
          <w:b/>
          <w:sz w:val="20"/>
        </w:rPr>
      </w:pPr>
    </w:p>
    <w:p w:rsidR="00B5377B" w:rsidRDefault="00B5377B" w14:paraId="6F2C037A" w14:textId="77777777">
      <w:pPr>
        <w:pStyle w:val="BodyText"/>
        <w:rPr>
          <w:rFonts w:ascii="Calibri"/>
          <w:b/>
          <w:sz w:val="20"/>
        </w:rPr>
      </w:pPr>
    </w:p>
    <w:p w:rsidR="00B5377B" w:rsidRDefault="00B5377B" w14:paraId="068E5B1B" w14:textId="77777777">
      <w:pPr>
        <w:pStyle w:val="BodyText"/>
        <w:rPr>
          <w:rFonts w:ascii="Calibri"/>
          <w:b/>
          <w:sz w:val="20"/>
        </w:rPr>
      </w:pPr>
    </w:p>
    <w:p w:rsidR="00B5377B" w:rsidRDefault="00B5377B" w14:paraId="1E49D0FC" w14:textId="77777777">
      <w:pPr>
        <w:pStyle w:val="BodyText"/>
        <w:rPr>
          <w:rFonts w:ascii="Calibri"/>
          <w:b/>
          <w:sz w:val="20"/>
        </w:rPr>
      </w:pPr>
    </w:p>
    <w:p w:rsidR="00B5377B" w:rsidRDefault="00B5377B" w14:paraId="10E3138A" w14:textId="77777777">
      <w:pPr>
        <w:pStyle w:val="BodyText"/>
        <w:rPr>
          <w:rFonts w:ascii="Calibri"/>
          <w:b/>
          <w:sz w:val="20"/>
        </w:rPr>
      </w:pPr>
    </w:p>
    <w:p w:rsidR="00B5377B" w:rsidRDefault="00B5377B" w14:paraId="72714D40" w14:textId="77777777">
      <w:pPr>
        <w:pStyle w:val="BodyText"/>
        <w:rPr>
          <w:rFonts w:ascii="Calibri"/>
          <w:b/>
          <w:sz w:val="20"/>
        </w:rPr>
      </w:pPr>
    </w:p>
    <w:p w:rsidR="00B5377B" w:rsidRDefault="00C76DC4" w14:paraId="7FAD9252" w14:textId="77777777">
      <w:pPr>
        <w:pStyle w:val="BodyText"/>
        <w:spacing w:before="116"/>
        <w:rPr>
          <w:rFonts w:ascii="Calibri"/>
          <w:b/>
          <w:sz w:val="20"/>
        </w:rPr>
      </w:pPr>
      <w:r>
        <w:rPr>
          <w:noProof/>
        </w:rPr>
        <mc:AlternateContent>
          <mc:Choice Requires="wps">
            <w:drawing>
              <wp:anchor distT="0" distB="0" distL="0" distR="0" simplePos="0" relativeHeight="251658258" behindDoc="1" locked="0" layoutInCell="1" allowOverlap="1" wp14:anchorId="62B7B5D1" wp14:editId="573F5F19">
                <wp:simplePos x="0" y="0"/>
                <wp:positionH relativeFrom="page">
                  <wp:posOffset>271913</wp:posOffset>
                </wp:positionH>
                <wp:positionV relativeFrom="paragraph">
                  <wp:posOffset>244062</wp:posOffset>
                </wp:positionV>
                <wp:extent cx="27940" cy="30480"/>
                <wp:effectExtent l="0" t="0" r="0" b="0"/>
                <wp:wrapTopAndBottom/>
                <wp:docPr id="239" name="Graphic 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40" cy="30480"/>
                        </a:xfrm>
                        <a:custGeom>
                          <a:avLst/>
                          <a:gdLst/>
                          <a:ahLst/>
                          <a:cxnLst/>
                          <a:rect l="l" t="t" r="r" b="b"/>
                          <a:pathLst>
                            <a:path w="27940" h="30480">
                              <a:moveTo>
                                <a:pt x="6883" y="0"/>
                              </a:moveTo>
                              <a:lnTo>
                                <a:pt x="0" y="7353"/>
                              </a:lnTo>
                              <a:lnTo>
                                <a:pt x="254" y="14249"/>
                              </a:lnTo>
                              <a:lnTo>
                                <a:pt x="2118" y="19889"/>
                              </a:lnTo>
                              <a:lnTo>
                                <a:pt x="6570" y="25360"/>
                              </a:lnTo>
                              <a:lnTo>
                                <a:pt x="12410" y="29313"/>
                              </a:lnTo>
                              <a:lnTo>
                                <a:pt x="18440" y="30403"/>
                              </a:lnTo>
                              <a:lnTo>
                                <a:pt x="22313" y="29857"/>
                              </a:lnTo>
                              <a:lnTo>
                                <a:pt x="25615" y="25209"/>
                              </a:lnTo>
                              <a:lnTo>
                                <a:pt x="27393" y="23812"/>
                              </a:lnTo>
                              <a:lnTo>
                                <a:pt x="26160" y="14420"/>
                              </a:lnTo>
                              <a:lnTo>
                                <a:pt x="22994" y="6980"/>
                              </a:lnTo>
                              <a:lnTo>
                                <a:pt x="18526" y="2047"/>
                              </a:lnTo>
                              <a:lnTo>
                                <a:pt x="13385" y="177"/>
                              </a:lnTo>
                              <a:lnTo>
                                <a:pt x="6883" y="0"/>
                              </a:lnTo>
                              <a:close/>
                            </a:path>
                          </a:pathLst>
                        </a:custGeom>
                        <a:solidFill>
                          <a:srgbClr val="D1C7B2"/>
                        </a:solidFill>
                      </wps:spPr>
                      <wps:bodyPr wrap="square" lIns="0" tIns="0" rIns="0" bIns="0" rtlCol="0">
                        <a:prstTxWarp prst="textNoShape">
                          <a:avLst/>
                        </a:prstTxWarp>
                        <a:noAutofit/>
                      </wps:bodyPr>
                    </wps:wsp>
                  </a:graphicData>
                </a:graphic>
              </wp:anchor>
            </w:drawing>
          </mc:Choice>
          <mc:Fallback xmlns:arto="http://schemas.microsoft.com/office/word/2006/arto">
            <w:pict w14:anchorId="7AA444CF">
              <v:shape id="Graphic 239" style="position:absolute;margin-left:21.4pt;margin-top:19.2pt;width:2.2pt;height:2.4pt;z-index:-251658211;visibility:visible;mso-wrap-style:square;mso-wrap-distance-left:0;mso-wrap-distance-top:0;mso-wrap-distance-right:0;mso-wrap-distance-bottom:0;mso-position-horizontal:absolute;mso-position-horizontal-relative:page;mso-position-vertical:absolute;mso-position-vertical-relative:text;v-text-anchor:top" alt="&quot;&quot;" coordsize="27940,30480" o:spid="_x0000_s1026" fillcolor="#d1c7b2" stroked="f" path="m6883,l,7353r254,6896l2118,19889r4452,5471l12410,29313r6030,1090l22313,29857r3302,-4648l27393,23812,26160,14420,22994,6980,18526,2047,13385,177,6883,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" w14:anchorId="08C27A03">
                <v:path arrowok="t"/>
                <w10:wrap type="topAndBottom" anchorx="page"/>
              </v:shape>
            </w:pict>
          </mc:Fallback>
        </mc:AlternateContent>
      </w:r>
      <w:r>
        <w:rPr>
          <w:noProof/>
        </w:rPr>
        <mc:AlternateContent>
          <mc:Choice Requires="wps">
            <w:drawing>
              <wp:anchor distT="0" distB="0" distL="0" distR="0" simplePos="0" relativeHeight="251658259" behindDoc="1" locked="0" layoutInCell="1" allowOverlap="1" wp14:anchorId="3BA03163" wp14:editId="3F0F1DD6">
                <wp:simplePos x="0" y="0"/>
                <wp:positionH relativeFrom="page">
                  <wp:posOffset>360324</wp:posOffset>
                </wp:positionH>
                <wp:positionV relativeFrom="paragraph">
                  <wp:posOffset>408304</wp:posOffset>
                </wp:positionV>
                <wp:extent cx="50165" cy="92075"/>
                <wp:effectExtent l="0" t="0" r="0" b="0"/>
                <wp:wrapTopAndBottom/>
                <wp:docPr id="240" name="Graphic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65" cy="92075"/>
                        </a:xfrm>
                        <a:custGeom>
                          <a:avLst/>
                          <a:gdLst/>
                          <a:ahLst/>
                          <a:cxnLst/>
                          <a:rect l="l" t="t" r="r" b="b"/>
                          <a:pathLst>
                            <a:path w="50165" h="92075">
                              <a:moveTo>
                                <a:pt x="29019" y="6870"/>
                              </a:moveTo>
                              <a:lnTo>
                                <a:pt x="25222" y="1397"/>
                              </a:lnTo>
                              <a:lnTo>
                                <a:pt x="10528" y="0"/>
                              </a:lnTo>
                              <a:lnTo>
                                <a:pt x="0" y="9398"/>
                              </a:lnTo>
                              <a:lnTo>
                                <a:pt x="2743" y="19812"/>
                              </a:lnTo>
                              <a:lnTo>
                                <a:pt x="8128" y="22644"/>
                              </a:lnTo>
                              <a:lnTo>
                                <a:pt x="11569" y="25971"/>
                              </a:lnTo>
                              <a:lnTo>
                                <a:pt x="21145" y="24320"/>
                              </a:lnTo>
                              <a:lnTo>
                                <a:pt x="28460" y="23253"/>
                              </a:lnTo>
                              <a:lnTo>
                                <a:pt x="29019" y="6870"/>
                              </a:lnTo>
                              <a:close/>
                            </a:path>
                            <a:path w="50165" h="92075">
                              <a:moveTo>
                                <a:pt x="50101" y="77165"/>
                              </a:moveTo>
                              <a:lnTo>
                                <a:pt x="49479" y="70358"/>
                              </a:lnTo>
                              <a:lnTo>
                                <a:pt x="45694" y="57378"/>
                              </a:lnTo>
                              <a:lnTo>
                                <a:pt x="43675" y="47472"/>
                              </a:lnTo>
                              <a:lnTo>
                                <a:pt x="30149" y="50838"/>
                              </a:lnTo>
                              <a:lnTo>
                                <a:pt x="27889" y="60096"/>
                              </a:lnTo>
                              <a:lnTo>
                                <a:pt x="24345" y="66255"/>
                              </a:lnTo>
                              <a:lnTo>
                                <a:pt x="27901" y="74523"/>
                              </a:lnTo>
                              <a:lnTo>
                                <a:pt x="30226" y="81800"/>
                              </a:lnTo>
                              <a:lnTo>
                                <a:pt x="35572" y="90424"/>
                              </a:lnTo>
                              <a:lnTo>
                                <a:pt x="41021" y="91757"/>
                              </a:lnTo>
                              <a:lnTo>
                                <a:pt x="46570" y="90538"/>
                              </a:lnTo>
                              <a:lnTo>
                                <a:pt x="49822" y="86347"/>
                              </a:lnTo>
                              <a:lnTo>
                                <a:pt x="50101" y="77165"/>
                              </a:lnTo>
                              <a:close/>
                            </a:path>
                          </a:pathLst>
                        </a:custGeom>
                        <a:solidFill>
                          <a:srgbClr val="D1C7B2"/>
                        </a:solidFill>
                      </wps:spPr>
                      <wps:bodyPr wrap="square" lIns="0" tIns="0" rIns="0" bIns="0" rtlCol="0">
                        <a:prstTxWarp prst="textNoShape">
                          <a:avLst/>
                        </a:prstTxWarp>
                        <a:noAutofit/>
                      </wps:bodyPr>
                    </wps:wsp>
                  </a:graphicData>
                </a:graphic>
              </wp:anchor>
            </w:drawing>
          </mc:Choice>
          <mc:Fallback xmlns:arto="http://schemas.microsoft.com/office/word/2006/arto">
            <w:pict w14:anchorId="76D6EE76">
              <v:shape id="Graphic 240" style="position:absolute;margin-left:28.35pt;margin-top:32.15pt;width:3.95pt;height:7.25pt;z-index:-251658210;visibility:visible;mso-wrap-style:square;mso-wrap-distance-left:0;mso-wrap-distance-top:0;mso-wrap-distance-right:0;mso-wrap-distance-bottom:0;mso-position-horizontal:absolute;mso-position-horizontal-relative:page;mso-position-vertical:absolute;mso-position-vertical-relative:text;v-text-anchor:top" alt="&quot;&quot;" coordsize="50165,92075" o:spid="_x0000_s1026" fillcolor="#d1c7b2" stroked="f" path="m29019,6870l25222,1397,10528,,,9398,2743,19812r5385,2832l11569,25971r9576,-1651l28460,23253,29019,6870xem50101,77165r-622,-6807l45694,57378,43675,47472,30149,50838r-2260,9258l24345,66255r3556,8268l30226,81800r5346,8624l41021,91757r5549,-1219l49822,86347r279,-918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" w14:anchorId="5903E027">
                <v:path arrowok="t"/>
                <w10:wrap type="topAndBottom" anchorx="page"/>
              </v:shape>
            </w:pict>
          </mc:Fallback>
        </mc:AlternateContent>
      </w:r>
    </w:p>
    <w:p w:rsidR="00B5377B" w:rsidRDefault="00B5377B" w14:paraId="40D36094" w14:textId="77777777">
      <w:pPr>
        <w:pStyle w:val="BodyText"/>
        <w:spacing w:before="3"/>
        <w:rPr>
          <w:rFonts w:ascii="Calibri"/>
          <w:b/>
          <w:sz w:val="15"/>
        </w:rPr>
      </w:pPr>
    </w:p>
    <w:p w:rsidR="00B5377B" w:rsidRDefault="00B5377B" w14:paraId="082CF34C" w14:textId="77777777">
      <w:pPr>
        <w:pStyle w:val="BodyText"/>
        <w:spacing w:before="3"/>
        <w:rPr>
          <w:rFonts w:ascii="Calibri"/>
          <w:b/>
          <w:sz w:val="3"/>
        </w:rPr>
      </w:pPr>
    </w:p>
    <w:p w:rsidR="00B5377B" w:rsidRDefault="00C76DC4" w14:paraId="3F7E62CE" w14:textId="77777777">
      <w:pPr>
        <w:pStyle w:val="BodyText"/>
        <w:spacing w:line="186" w:lineRule="exact"/>
        <w:ind w:left="364"/>
        <w:rPr>
          <w:rFonts w:ascii="Calibri"/>
          <w:sz w:val="18"/>
        </w:rPr>
      </w:pPr>
      <w:r>
        <w:rPr>
          <w:rFonts w:ascii="Calibri"/>
          <w:noProof/>
          <w:position w:val="-3"/>
          <w:sz w:val="18"/>
        </w:rPr>
        <mc:AlternateContent>
          <mc:Choice Requires="wpg">
            <w:drawing>
              <wp:inline distT="0" distB="0" distL="0" distR="0" wp14:anchorId="31B518B4" wp14:editId="41F879E7">
                <wp:extent cx="181610" cy="118745"/>
                <wp:effectExtent l="0" t="0" r="0" b="0"/>
                <wp:docPr id="241" name="Group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610" cy="118745"/>
                          <a:chOff x="0" y="0"/>
                          <a:chExt cx="181610" cy="118745"/>
                        </a:xfrm>
                      </wpg:grpSpPr>
                      <wps:wsp>
                        <wps:cNvPr id="242" name="Graphic 242"/>
                        <wps:cNvSpPr/>
                        <wps:spPr>
                          <a:xfrm>
                            <a:off x="-10" y="7"/>
                            <a:ext cx="181610" cy="118745"/>
                          </a:xfrm>
                          <a:custGeom>
                            <a:avLst/>
                            <a:gdLst/>
                            <a:ahLst/>
                            <a:cxnLst/>
                            <a:rect l="l" t="t" r="r" b="b"/>
                            <a:pathLst>
                              <a:path w="181610" h="118745">
                                <a:moveTo>
                                  <a:pt x="28435" y="19392"/>
                                </a:moveTo>
                                <a:lnTo>
                                  <a:pt x="26695" y="6731"/>
                                </a:lnTo>
                                <a:lnTo>
                                  <a:pt x="22288" y="2641"/>
                                </a:lnTo>
                                <a:lnTo>
                                  <a:pt x="20637" y="0"/>
                                </a:lnTo>
                                <a:lnTo>
                                  <a:pt x="12522" y="1333"/>
                                </a:lnTo>
                                <a:lnTo>
                                  <a:pt x="5791" y="4775"/>
                                </a:lnTo>
                                <a:lnTo>
                                  <a:pt x="1333" y="9398"/>
                                </a:lnTo>
                                <a:lnTo>
                                  <a:pt x="0" y="14274"/>
                                </a:lnTo>
                                <a:lnTo>
                                  <a:pt x="914" y="22402"/>
                                </a:lnTo>
                                <a:lnTo>
                                  <a:pt x="7277" y="24904"/>
                                </a:lnTo>
                                <a:lnTo>
                                  <a:pt x="21488" y="26174"/>
                                </a:lnTo>
                                <a:lnTo>
                                  <a:pt x="28435" y="19392"/>
                                </a:lnTo>
                                <a:close/>
                              </a:path>
                              <a:path w="181610" h="118745">
                                <a:moveTo>
                                  <a:pt x="71513" y="42202"/>
                                </a:moveTo>
                                <a:lnTo>
                                  <a:pt x="71475" y="33731"/>
                                </a:lnTo>
                                <a:lnTo>
                                  <a:pt x="64020" y="32194"/>
                                </a:lnTo>
                                <a:lnTo>
                                  <a:pt x="46266" y="30670"/>
                                </a:lnTo>
                                <a:lnTo>
                                  <a:pt x="37744" y="35941"/>
                                </a:lnTo>
                                <a:lnTo>
                                  <a:pt x="37693" y="48907"/>
                                </a:lnTo>
                                <a:lnTo>
                                  <a:pt x="48285" y="57289"/>
                                </a:lnTo>
                                <a:lnTo>
                                  <a:pt x="63868" y="57810"/>
                                </a:lnTo>
                                <a:lnTo>
                                  <a:pt x="70993" y="51092"/>
                                </a:lnTo>
                                <a:lnTo>
                                  <a:pt x="71513" y="42202"/>
                                </a:lnTo>
                                <a:close/>
                              </a:path>
                              <a:path w="181610" h="118745">
                                <a:moveTo>
                                  <a:pt x="181470" y="105752"/>
                                </a:moveTo>
                                <a:lnTo>
                                  <a:pt x="163182" y="72110"/>
                                </a:lnTo>
                                <a:lnTo>
                                  <a:pt x="107226" y="62776"/>
                                </a:lnTo>
                                <a:lnTo>
                                  <a:pt x="103022" y="64655"/>
                                </a:lnTo>
                                <a:lnTo>
                                  <a:pt x="101396" y="68757"/>
                                </a:lnTo>
                                <a:lnTo>
                                  <a:pt x="102527" y="73558"/>
                                </a:lnTo>
                                <a:lnTo>
                                  <a:pt x="136385" y="94957"/>
                                </a:lnTo>
                                <a:lnTo>
                                  <a:pt x="152514" y="104863"/>
                                </a:lnTo>
                                <a:lnTo>
                                  <a:pt x="175780" y="118694"/>
                                </a:lnTo>
                                <a:lnTo>
                                  <a:pt x="179006" y="114007"/>
                                </a:lnTo>
                                <a:lnTo>
                                  <a:pt x="181470" y="105752"/>
                                </a:lnTo>
                                <a:close/>
                              </a:path>
                            </a:pathLst>
                          </a:custGeom>
                          <a:solidFill>
                            <a:srgbClr val="D1C7B2"/>
                          </a:solidFill>
                        </wps:spPr>
                        <wps:bodyPr wrap="square" lIns="0" tIns="0" rIns="0" bIns="0" rtlCol="0">
                          <a:prstTxWarp prst="textNoShape">
                            <a:avLst/>
                          </a:prstTxWarp>
                          <a:noAutofit/>
                        </wps:bodyPr>
                      </wps:wsp>
                    </wpg:wgp>
                  </a:graphicData>
                </a:graphic>
              </wp:inline>
            </w:drawing>
          </mc:Choice>
          <mc:Fallback xmlns:arto="http://schemas.microsoft.com/office/word/2006/arto">
            <w:pict w14:anchorId="420CEF45">
              <v:group id="Group 241" style="width:14.3pt;height:9.35pt;mso-position-horizontal-relative:char;mso-position-vertical-relative:line" alt="&quot;&quot;" coordsize="181610,118745" o:spid="_x0000_s1026" w14:anchorId="66E12C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">
                <v:shape id="Graphic 242" style="position:absolute;left:-10;top:7;width:181610;height:118745;visibility:visible;mso-wrap-style:square;v-text-anchor:top" coordsize="181610,118745" o:spid="_x0000_s1027" fillcolor="#d1c7b2" stroked="f" path="m28435,19392l26695,6731,22288,2641,20637,,12522,1333,5791,4775,1333,9398,,14274r914,8128l7277,24904r14211,1270l28435,19392xem71513,42202r-38,-8471l64020,32194,46266,30670r-8522,5271l37693,48907r10592,8382l63868,57810r7125,-6718l71513,42202xem181470,105752l163182,72110,107226,62776r-4204,1879l101396,68757r1131,4801l136385,94957r16129,9906l175780,118694r3226,-4687l181470,10575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">
                  <v:path arrowok="t"/>
                </v:shape>
                <w10:anchorlock/>
              </v:group>
            </w:pict>
          </mc:Fallback>
        </mc:AlternateContent>
      </w:r>
    </w:p>
    <w:p w:rsidR="00B5377B" w:rsidRDefault="00B5377B" w14:paraId="6EA15B84" w14:textId="77777777">
      <w:pPr>
        <w:pStyle w:val="BodyText"/>
        <w:rPr>
          <w:rFonts w:ascii="Calibri"/>
          <w:b/>
          <w:sz w:val="20"/>
        </w:rPr>
      </w:pPr>
    </w:p>
    <w:p w:rsidR="00B5377B" w:rsidRDefault="00B5377B" w14:paraId="3F40B942" w14:textId="77777777">
      <w:pPr>
        <w:pStyle w:val="BodyText"/>
        <w:rPr>
          <w:rFonts w:ascii="Calibri"/>
          <w:b/>
          <w:sz w:val="20"/>
        </w:rPr>
      </w:pPr>
    </w:p>
    <w:p w:rsidR="00B5377B" w:rsidRDefault="00B5377B" w14:paraId="310FFECE" w14:textId="77777777">
      <w:pPr>
        <w:pStyle w:val="BodyText"/>
        <w:rPr>
          <w:rFonts w:ascii="Calibri"/>
          <w:b/>
          <w:sz w:val="20"/>
        </w:rPr>
      </w:pPr>
    </w:p>
    <w:p w:rsidR="00B5377B" w:rsidRDefault="00C76DC4" w14:paraId="4DAEF8E8" w14:textId="77777777">
      <w:pPr>
        <w:pStyle w:val="BodyText"/>
        <w:spacing w:before="114"/>
        <w:rPr>
          <w:rFonts w:ascii="Calibri"/>
          <w:b/>
          <w:sz w:val="20"/>
        </w:rPr>
      </w:pPr>
      <w:r>
        <w:rPr>
          <w:noProof/>
        </w:rPr>
        <mc:AlternateContent>
          <mc:Choice Requires="wps">
            <w:drawing>
              <wp:anchor distT="0" distB="0" distL="0" distR="0" simplePos="0" relativeHeight="251658260" behindDoc="1" locked="0" layoutInCell="1" allowOverlap="1" wp14:anchorId="005D4F6D" wp14:editId="7469609E">
                <wp:simplePos x="0" y="0"/>
                <wp:positionH relativeFrom="page">
                  <wp:posOffset>7192937</wp:posOffset>
                </wp:positionH>
                <wp:positionV relativeFrom="paragraph">
                  <wp:posOffset>242660</wp:posOffset>
                </wp:positionV>
                <wp:extent cx="23495" cy="34290"/>
                <wp:effectExtent l="0" t="0" r="0" b="0"/>
                <wp:wrapTopAndBottom/>
                <wp:docPr id="243" name="Graphic 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95" cy="34290"/>
                        </a:xfrm>
                        <a:custGeom>
                          <a:avLst/>
                          <a:gdLst/>
                          <a:ahLst/>
                          <a:cxnLst/>
                          <a:rect l="l" t="t" r="r" b="b"/>
                          <a:pathLst>
                            <a:path w="23495" h="34290">
                              <a:moveTo>
                                <a:pt x="22923" y="7086"/>
                              </a:moveTo>
                              <a:lnTo>
                                <a:pt x="14414" y="3365"/>
                              </a:lnTo>
                              <a:lnTo>
                                <a:pt x="9855" y="0"/>
                              </a:lnTo>
                              <a:lnTo>
                                <a:pt x="6527" y="5283"/>
                              </a:lnTo>
                              <a:lnTo>
                                <a:pt x="1244" y="10274"/>
                              </a:lnTo>
                              <a:lnTo>
                                <a:pt x="0" y="19926"/>
                              </a:lnTo>
                              <a:lnTo>
                                <a:pt x="5537" y="24777"/>
                              </a:lnTo>
                              <a:lnTo>
                                <a:pt x="11315" y="33985"/>
                              </a:lnTo>
                              <a:lnTo>
                                <a:pt x="15455" y="26352"/>
                              </a:lnTo>
                              <a:lnTo>
                                <a:pt x="18948" y="20167"/>
                              </a:lnTo>
                              <a:lnTo>
                                <a:pt x="21463" y="14897"/>
                              </a:lnTo>
                              <a:lnTo>
                                <a:pt x="22669" y="10020"/>
                              </a:lnTo>
                              <a:lnTo>
                                <a:pt x="22923" y="7086"/>
                              </a:lnTo>
                              <a:close/>
                            </a:path>
                          </a:pathLst>
                        </a:custGeom>
                        <a:solidFill>
                          <a:srgbClr val="D1C7B2"/>
                        </a:solidFill>
                      </wps:spPr>
                      <wps:bodyPr wrap="square" lIns="0" tIns="0" rIns="0" bIns="0" rtlCol="0">
                        <a:prstTxWarp prst="textNoShape">
                          <a:avLst/>
                        </a:prstTxWarp>
                        <a:noAutofit/>
                      </wps:bodyPr>
                    </wps:wsp>
                  </a:graphicData>
                </a:graphic>
              </wp:anchor>
            </w:drawing>
          </mc:Choice>
          <mc:Fallback xmlns:arto="http://schemas.microsoft.com/office/word/2006/arto">
            <w:pict w14:anchorId="7C742E83">
              <v:shape id="Graphic 243" style="position:absolute;margin-left:566.35pt;margin-top:19.1pt;width:1.85pt;height:2.7pt;z-index:-251658209;visibility:visible;mso-wrap-style:square;mso-wrap-distance-left:0;mso-wrap-distance-top:0;mso-wrap-distance-right:0;mso-wrap-distance-bottom:0;mso-position-horizontal:absolute;mso-position-horizontal-relative:page;mso-position-vertical:absolute;mso-position-vertical-relative:text;v-text-anchor:top" alt="&quot;&quot;" coordsize="23495,34290" o:spid="_x0000_s1026" fillcolor="#d1c7b2" stroked="f" path="m22923,7086l14414,3365,9855,,6527,5283,1244,10274,,19926r5537,4851l11315,33985r4140,-7633l18948,20167r2515,-5270l22669,10020r254,-29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" w14:anchorId="364F794A">
                <v:path arrowok="t"/>
                <w10:wrap type="topAndBottom" anchorx="page"/>
              </v:shape>
            </w:pict>
          </mc:Fallback>
        </mc:AlternateContent>
      </w:r>
    </w:p>
    <w:p w:rsidR="00B5377B" w:rsidRDefault="00B5377B" w14:paraId="4C8FAE7A" w14:textId="77777777">
      <w:pPr>
        <w:rPr>
          <w:rFonts w:ascii="Calibri"/>
          <w:sz w:val="20"/>
        </w:rPr>
        <w:sectPr w:rsidR="00B5377B">
          <w:type w:val="continuous"/>
          <w:pgSz w:w="12240" w:h="15840" w:orient="portrait"/>
          <w:pgMar w:top="1820" w:right="580" w:bottom="0" w:left="380" w:header="486" w:footer="278" w:gutter="0"/>
          <w:cols w:space="720"/>
        </w:sectPr>
      </w:pPr>
    </w:p>
    <w:p w:rsidR="00B5377B" w:rsidRDefault="00C76DC4" w14:paraId="3F256220" w14:textId="77777777">
      <w:pPr>
        <w:pStyle w:val="BodyText"/>
        <w:ind w:left="340"/>
        <w:rPr>
          <w:rFonts w:ascii="Calibri"/>
          <w:sz w:val="20"/>
        </w:rPr>
      </w:pPr>
      <w:r>
        <w:rPr>
          <w:rFonts w:ascii="Calibri"/>
          <w:noProof/>
          <w:sz w:val="20"/>
        </w:rPr>
        <mc:AlternateContent>
          <mc:Choice Requires="wpg">
            <w:drawing>
              <wp:inline distT="0" distB="0" distL="0" distR="0" wp14:anchorId="5F7CCE1D" wp14:editId="381528E8">
                <wp:extent cx="6858000" cy="1554480"/>
                <wp:effectExtent l="0" t="0" r="0" b="7619"/>
                <wp:docPr id="245" name="Group 245" descr="State CAPS Program Componen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554480"/>
                          <a:chOff x="0" y="0"/>
                          <a:chExt cx="6858000" cy="1554480"/>
                        </a:xfrm>
                      </wpg:grpSpPr>
                      <pic:pic xmlns:pic="http://schemas.openxmlformats.org/drawingml/2006/picture">
                        <pic:nvPicPr>
                          <pic:cNvPr id="246" name="Image 246"/>
                          <pic:cNvPicPr/>
                        </pic:nvPicPr>
                        <pic:blipFill>
                          <a:blip r:embed="rId70" cstate="print"/>
                          <a:stretch>
                            <a:fillRect/>
                          </a:stretch>
                        </pic:blipFill>
                        <pic:spPr>
                          <a:xfrm>
                            <a:off x="0" y="0"/>
                            <a:ext cx="6857999" cy="1554479"/>
                          </a:xfrm>
                          <a:prstGeom prst="rect">
                            <a:avLst/>
                          </a:prstGeom>
                        </pic:spPr>
                      </pic:pic>
                      <wps:wsp>
                        <wps:cNvPr id="247" name="Textbox 247"/>
                        <wps:cNvSpPr txBox="1"/>
                        <wps:spPr>
                          <a:xfrm>
                            <a:off x="0" y="0"/>
                            <a:ext cx="6858000" cy="1554480"/>
                          </a:xfrm>
                          <a:prstGeom prst="rect">
                            <a:avLst/>
                          </a:prstGeom>
                        </wps:spPr>
                        <wps:txbx>
                          <w:txbxContent>
                            <w:p w:rsidRPr="003B0AA0" w:rsidR="00B5377B" w:rsidRDefault="00C76DC4" w14:paraId="065C3F57" w14:textId="623A89DA">
                              <w:pPr>
                                <w:spacing w:before="629"/>
                                <w:ind w:left="356"/>
                                <w:rPr>
                                  <w:sz w:val="68"/>
                                </w:rPr>
                              </w:pPr>
                              <w:r w:rsidRPr="003B0AA0">
                                <w:rPr>
                                  <w:sz w:val="68"/>
                                </w:rPr>
                                <w:t>State C</w:t>
                              </w:r>
                              <w:r w:rsidR="002F147A">
                                <w:rPr>
                                  <w:sz w:val="68"/>
                                </w:rPr>
                                <w:t>APS</w:t>
                              </w:r>
                            </w:p>
                            <w:p w:rsidRPr="003B0AA0" w:rsidR="00B5377B" w:rsidRDefault="00C76DC4" w14:paraId="1BF699CA" w14:textId="77777777">
                              <w:pPr>
                                <w:spacing w:before="15"/>
                                <w:ind w:left="356"/>
                                <w:rPr>
                                  <w:sz w:val="68"/>
                                </w:rPr>
                              </w:pPr>
                              <w:r w:rsidRPr="003B0AA0">
                                <w:rPr>
                                  <w:sz w:val="68"/>
                                </w:rPr>
                                <w:t>Program Components</w:t>
                              </w:r>
                            </w:p>
                          </w:txbxContent>
                        </wps:txbx>
                        <wps:bodyPr wrap="square" lIns="0" tIns="0" rIns="0" bIns="0" rtlCol="0">
                          <a:noAutofit/>
                        </wps:bodyPr>
                      </wps:wsp>
                    </wpg:wgp>
                  </a:graphicData>
                </a:graphic>
              </wp:inline>
            </w:drawing>
          </mc:Choice>
          <mc:Fallback>
            <w:pict w14:anchorId="3E16C56D">
              <v:group id="Group 245" style="width:540pt;height:122.4pt;mso-position-horizontal-relative:char;mso-position-vertical-relative:line" alt="State CAPS Program Components" coordsize="68580,15544" o:spid="_x0000_s1113" w14:anchorId="5F7CCE1D"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">
                <v:shape id="Image 246" style="position:absolute;width:68579;height:15544;visibility:visible;mso-wrap-style:square" o:spid="_x0000_s11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">
                  <v:imagedata o:title="" r:id="rId71"/>
                </v:shape>
                <v:shape id="Textbox 247" style="position:absolute;width:68580;height:15544;visibility:visible;mso-wrap-style:square;v-text-anchor:top" o:spid="_x0000_s111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v:textbox inset="0,0,0,0">
                    <w:txbxContent>
                      <w:p w:rsidRPr="003B0AA0" w:rsidR="00B5377B" w:rsidRDefault="00C76DC4" w14:paraId="5997A8F5" w14:textId="623A89DA">
                        <w:pPr>
                          <w:spacing w:before="629"/>
                          <w:ind w:left="356"/>
                          <w:rPr>
                            <w:sz w:val="68"/>
                          </w:rPr>
                        </w:pPr>
                        <w:r w:rsidRPr="003B0AA0">
                          <w:rPr>
                            <w:sz w:val="68"/>
                          </w:rPr>
                          <w:t>State C</w:t>
                        </w:r>
                        <w:r w:rsidR="002F147A">
                          <w:rPr>
                            <w:sz w:val="68"/>
                          </w:rPr>
                          <w:t>APS</w:t>
                        </w:r>
                      </w:p>
                      <w:p w:rsidRPr="003B0AA0" w:rsidR="00B5377B" w:rsidRDefault="00C76DC4" w14:paraId="3ECA2E2F" w14:textId="77777777">
                        <w:pPr>
                          <w:spacing w:before="15"/>
                          <w:ind w:left="356"/>
                          <w:rPr>
                            <w:sz w:val="68"/>
                          </w:rPr>
                        </w:pPr>
                        <w:r w:rsidRPr="003B0AA0">
                          <w:rPr>
                            <w:sz w:val="68"/>
                          </w:rPr>
                          <w:t>Program Components</w:t>
                        </w:r>
                      </w:p>
                    </w:txbxContent>
                  </v:textbox>
                </v:shape>
                <w10:anchorlock/>
              </v:group>
            </w:pict>
          </mc:Fallback>
        </mc:AlternateContent>
      </w:r>
    </w:p>
    <w:p w:rsidR="00B5377B" w:rsidRDefault="00B5377B" w14:paraId="18323D5E" w14:textId="77777777">
      <w:pPr>
        <w:pStyle w:val="BodyText"/>
        <w:rPr>
          <w:rFonts w:ascii="Calibri"/>
          <w:b/>
          <w:sz w:val="5"/>
        </w:rPr>
      </w:pPr>
    </w:p>
    <w:p w:rsidR="00B5377B" w:rsidRDefault="00C76DC4" w14:paraId="5A690D86" w14:textId="77777777">
      <w:pPr>
        <w:pStyle w:val="BodyText"/>
        <w:spacing w:line="188" w:lineRule="exact"/>
        <w:ind w:left="340"/>
        <w:rPr>
          <w:rFonts w:ascii="Calibri"/>
          <w:sz w:val="18"/>
        </w:rPr>
      </w:pPr>
      <w:r>
        <w:rPr>
          <w:rFonts w:ascii="Calibri"/>
          <w:noProof/>
          <w:position w:val="-3"/>
          <w:sz w:val="18"/>
        </w:rPr>
        <mc:AlternateContent>
          <mc:Choice Requires="wpg">
            <w:drawing>
              <wp:inline distT="0" distB="0" distL="0" distR="0" wp14:anchorId="4C5AEA4A" wp14:editId="1ECF2A8B">
                <wp:extent cx="6858000" cy="119380"/>
                <wp:effectExtent l="0" t="0" r="0" b="0"/>
                <wp:docPr id="248" name="Group 2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19380"/>
                          <a:chOff x="0" y="0"/>
                          <a:chExt cx="6858000" cy="119380"/>
                        </a:xfrm>
                      </wpg:grpSpPr>
                      <wps:wsp>
                        <wps:cNvPr id="249" name="Graphic 249"/>
                        <wps:cNvSpPr/>
                        <wps:spPr>
                          <a:xfrm>
                            <a:off x="0" y="0"/>
                            <a:ext cx="6858000" cy="119380"/>
                          </a:xfrm>
                          <a:custGeom>
                            <a:avLst/>
                            <a:gdLst/>
                            <a:ahLst/>
                            <a:cxnLst/>
                            <a:rect l="l" t="t" r="r" b="b"/>
                            <a:pathLst>
                              <a:path w="6858000" h="119380">
                                <a:moveTo>
                                  <a:pt x="6858000" y="0"/>
                                </a:moveTo>
                                <a:lnTo>
                                  <a:pt x="0" y="0"/>
                                </a:lnTo>
                                <a:lnTo>
                                  <a:pt x="0" y="119379"/>
                                </a:lnTo>
                                <a:lnTo>
                                  <a:pt x="6858000" y="119379"/>
                                </a:lnTo>
                                <a:lnTo>
                                  <a:pt x="6858000" y="0"/>
                                </a:lnTo>
                                <a:close/>
                              </a:path>
                            </a:pathLst>
                          </a:custGeom>
                          <a:solidFill>
                            <a:srgbClr val="4CA1D2"/>
                          </a:solidFill>
                        </wps:spPr>
                        <wps:bodyPr wrap="square" lIns="0" tIns="0" rIns="0" bIns="0" rtlCol="0">
                          <a:prstTxWarp prst="textNoShape">
                            <a:avLst/>
                          </a:prstTxWarp>
                          <a:noAutofit/>
                        </wps:bodyPr>
                      </wps:wsp>
                    </wpg:wgp>
                  </a:graphicData>
                </a:graphic>
              </wp:inline>
            </w:drawing>
          </mc:Choice>
          <mc:Fallback xmlns:arto="http://schemas.microsoft.com/office/word/2006/arto">
            <w:pict w14:anchorId="418F81E5">
              <v:group id="Group 248" style="width:540pt;height:9.4pt;mso-position-horizontal-relative:char;mso-position-vertical-relative:line" alt="&quot;&quot;" coordsize="68580,1193" o:spid="_x0000_s1026" w14:anchorId="608BA5A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">
                <v:shape id="Graphic 249" style="position:absolute;width:68580;height:1193;visibility:visible;mso-wrap-style:square;v-text-anchor:top" coordsize="6858000,119380" o:spid="_x0000_s1027" fillcolor="#4ca1d2" stroked="f" path="m6858000,l,,,119379r6858000,l68580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">
                  <v:path arrowok="t"/>
                </v:shape>
                <w10:anchorlock/>
              </v:group>
            </w:pict>
          </mc:Fallback>
        </mc:AlternateContent>
      </w:r>
    </w:p>
    <w:p w:rsidRPr="003B0AA0" w:rsidR="00B5377B" w:rsidRDefault="00C76DC4" w14:paraId="0B38A75F" w14:textId="77777777">
      <w:pPr>
        <w:pStyle w:val="Heading2"/>
        <w:spacing w:before="263"/>
        <w:rPr>
          <w:b/>
        </w:rPr>
      </w:pPr>
      <w:bookmarkStart w:name="_TOC_250004" w:id="3"/>
      <w:r w:rsidRPr="003B0AA0">
        <w:rPr>
          <w:b/>
          <w:color w:val="316E00"/>
        </w:rPr>
        <w:t xml:space="preserve">DETERMINING PEST </w:t>
      </w:r>
      <w:bookmarkEnd w:id="3"/>
      <w:r w:rsidRPr="003B0AA0">
        <w:rPr>
          <w:b/>
          <w:color w:val="316E00"/>
        </w:rPr>
        <w:t>TARGETS</w:t>
      </w:r>
    </w:p>
    <w:p w:rsidR="00B5377B" w:rsidRDefault="00C76DC4" w14:paraId="1779AB40" w14:textId="77777777">
      <w:pPr>
        <w:pStyle w:val="BodyText"/>
        <w:spacing w:before="116"/>
        <w:rPr>
          <w:b/>
          <w:sz w:val="20"/>
        </w:rPr>
      </w:pPr>
      <w:r>
        <w:rPr>
          <w:noProof/>
        </w:rPr>
        <mc:AlternateContent>
          <mc:Choice Requires="wpg">
            <w:drawing>
              <wp:anchor distT="0" distB="0" distL="0" distR="0" simplePos="0" relativeHeight="251658261" behindDoc="1" locked="0" layoutInCell="1" allowOverlap="1" wp14:anchorId="276522FA" wp14:editId="2BE26FDA">
                <wp:simplePos x="0" y="0"/>
                <wp:positionH relativeFrom="page">
                  <wp:posOffset>457200</wp:posOffset>
                </wp:positionH>
                <wp:positionV relativeFrom="paragraph">
                  <wp:posOffset>238690</wp:posOffset>
                </wp:positionV>
                <wp:extent cx="6851650" cy="408305"/>
                <wp:effectExtent l="0" t="0" r="0" b="0"/>
                <wp:wrapTopAndBottom/>
                <wp:docPr id="250" name="Group 250" descr="Header: What encompasses the determining of pest targe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251" name="Textbox 251"/>
                        <wps:cNvSpPr txBox="1"/>
                        <wps:spPr>
                          <a:xfrm>
                            <a:off x="393191" y="0"/>
                            <a:ext cx="6458585" cy="408305"/>
                          </a:xfrm>
                          <a:prstGeom prst="rect">
                            <a:avLst/>
                          </a:prstGeom>
                          <a:solidFill>
                            <a:srgbClr val="FEDBC0"/>
                          </a:solidFill>
                        </wps:spPr>
                        <wps:txbx>
                          <w:txbxContent>
                            <w:p w:rsidR="00B5377B" w:rsidRDefault="00C76DC4" w14:paraId="0837FF8D" w14:textId="77777777">
                              <w:pPr>
                                <w:spacing w:before="150"/>
                                <w:ind w:left="100"/>
                                <w:rPr>
                                  <w:i/>
                                  <w:color w:val="000000"/>
                                  <w:sz w:val="26"/>
                                </w:rPr>
                              </w:pPr>
                              <w:r>
                                <w:rPr>
                                  <w:i/>
                                  <w:color w:val="231F20"/>
                                  <w:w w:val="80"/>
                                  <w:sz w:val="26"/>
                                </w:rPr>
                                <w:t>What</w:t>
                              </w:r>
                              <w:r>
                                <w:rPr>
                                  <w:i/>
                                  <w:color w:val="231F20"/>
                                  <w:spacing w:val="-5"/>
                                  <w:sz w:val="26"/>
                                </w:rPr>
                                <w:t xml:space="preserve"> </w:t>
                              </w:r>
                              <w:r>
                                <w:rPr>
                                  <w:i/>
                                  <w:color w:val="231F20"/>
                                  <w:w w:val="80"/>
                                  <w:sz w:val="26"/>
                                </w:rPr>
                                <w:t>encompasses</w:t>
                              </w:r>
                              <w:r>
                                <w:rPr>
                                  <w:i/>
                                  <w:color w:val="231F20"/>
                                  <w:spacing w:val="-5"/>
                                  <w:sz w:val="26"/>
                                </w:rPr>
                                <w:t xml:space="preserve"> </w:t>
                              </w:r>
                              <w:r>
                                <w:rPr>
                                  <w:i/>
                                  <w:color w:val="231F20"/>
                                  <w:w w:val="80"/>
                                  <w:sz w:val="26"/>
                                </w:rPr>
                                <w:t>the</w:t>
                              </w:r>
                              <w:r>
                                <w:rPr>
                                  <w:i/>
                                  <w:color w:val="231F20"/>
                                  <w:spacing w:val="-5"/>
                                  <w:sz w:val="26"/>
                                </w:rPr>
                                <w:t xml:space="preserve"> </w:t>
                              </w:r>
                              <w:r>
                                <w:rPr>
                                  <w:i/>
                                  <w:color w:val="231F20"/>
                                  <w:w w:val="80"/>
                                  <w:sz w:val="26"/>
                                </w:rPr>
                                <w:t>determining</w:t>
                              </w:r>
                              <w:r>
                                <w:rPr>
                                  <w:i/>
                                  <w:color w:val="231F20"/>
                                  <w:spacing w:val="-5"/>
                                  <w:sz w:val="26"/>
                                </w:rPr>
                                <w:t xml:space="preserve"> </w:t>
                              </w:r>
                              <w:r>
                                <w:rPr>
                                  <w:i/>
                                  <w:color w:val="231F20"/>
                                  <w:w w:val="80"/>
                                  <w:sz w:val="26"/>
                                </w:rPr>
                                <w:t>of</w:t>
                              </w:r>
                              <w:r>
                                <w:rPr>
                                  <w:i/>
                                  <w:color w:val="231F20"/>
                                  <w:spacing w:val="-5"/>
                                  <w:sz w:val="26"/>
                                </w:rPr>
                                <w:t xml:space="preserve"> </w:t>
                              </w:r>
                              <w:r>
                                <w:rPr>
                                  <w:i/>
                                  <w:color w:val="231F20"/>
                                  <w:w w:val="80"/>
                                  <w:sz w:val="26"/>
                                </w:rPr>
                                <w:t>pest</w:t>
                              </w:r>
                              <w:r>
                                <w:rPr>
                                  <w:i/>
                                  <w:color w:val="231F20"/>
                                  <w:spacing w:val="-4"/>
                                  <w:sz w:val="26"/>
                                </w:rPr>
                                <w:t xml:space="preserve"> </w:t>
                              </w:r>
                              <w:r>
                                <w:rPr>
                                  <w:i/>
                                  <w:color w:val="231F20"/>
                                  <w:spacing w:val="-2"/>
                                  <w:w w:val="80"/>
                                  <w:sz w:val="26"/>
                                </w:rPr>
                                <w:t>targets?</w:t>
                              </w:r>
                            </w:p>
                          </w:txbxContent>
                        </wps:txbx>
                        <wps:bodyPr wrap="square" lIns="0" tIns="0" rIns="0" bIns="0" rtlCol="0">
                          <a:noAutofit/>
                        </wps:bodyPr>
                      </wps:wsp>
                      <wps:wsp>
                        <wps:cNvPr id="252" name="Textbox 252"/>
                        <wps:cNvSpPr txBox="1"/>
                        <wps:spPr>
                          <a:xfrm>
                            <a:off x="0" y="0"/>
                            <a:ext cx="393700" cy="408305"/>
                          </a:xfrm>
                          <a:prstGeom prst="rect">
                            <a:avLst/>
                          </a:prstGeom>
                          <a:solidFill>
                            <a:srgbClr val="F47B28"/>
                          </a:solidFill>
                        </wps:spPr>
                        <wps:txbx>
                          <w:txbxContent>
                            <w:p w:rsidR="00B5377B" w:rsidRDefault="00C76DC4" w14:paraId="076EC7DA" w14:textId="77777777">
                              <w:pPr>
                                <w:spacing w:line="642" w:lineRule="exact"/>
                                <w:ind w:left="166"/>
                                <w:rPr>
                                  <w:b/>
                                  <w:color w:val="000000"/>
                                  <w:sz w:val="58"/>
                                </w:rPr>
                              </w:pPr>
                              <w:r w:rsidRPr="0099232C">
                                <w:rPr>
                                  <w:b/>
                                  <w:color w:val="0E0E0E"/>
                                  <w:spacing w:val="-10"/>
                                  <w:sz w:val="58"/>
                                </w:rPr>
                                <w:t>?</w:t>
                              </w:r>
                            </w:p>
                          </w:txbxContent>
                        </wps:txbx>
                        <wps:bodyPr wrap="square" lIns="0" tIns="0" rIns="0" bIns="0" rtlCol="0">
                          <a:noAutofit/>
                        </wps:bodyPr>
                      </wps:wsp>
                    </wpg:wgp>
                  </a:graphicData>
                </a:graphic>
              </wp:anchor>
            </w:drawing>
          </mc:Choice>
          <mc:Fallback>
            <w:pict w14:anchorId="0DB77607">
              <v:group id="Group 250" style="position:absolute;margin-left:36pt;margin-top:18.8pt;width:539.5pt;height:32.15pt;z-index:-251658219;mso-wrap-distance-left:0;mso-wrap-distance-right:0;mso-position-horizontal-relative:page;mso-position-vertical-relative:text" alt="Header: What encompasses the determining of pest targets?" coordsize="68516,4083" o:spid="_x0000_s1116" w14:anchorId="276522F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">
                <v:shape id="Textbox 251" style="position:absolute;left:3931;width:64586;height:4083;visibility:visible;mso-wrap-style:square;v-text-anchor:top" o:spid="_x0000_s1117" fillcolor="#fedbc0"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">
                  <v:textbox inset="0,0,0,0">
                    <w:txbxContent>
                      <w:p w:rsidR="00B5377B" w:rsidRDefault="00C76DC4" w14:paraId="59E9AF33" w14:textId="77777777">
                        <w:pPr>
                          <w:spacing w:before="150"/>
                          <w:ind w:left="100"/>
                          <w:rPr>
                            <w:i/>
                            <w:color w:val="000000"/>
                            <w:sz w:val="26"/>
                          </w:rPr>
                        </w:pPr>
                        <w:r>
                          <w:rPr>
                            <w:i/>
                            <w:color w:val="231F20"/>
                            <w:w w:val="80"/>
                            <w:sz w:val="26"/>
                          </w:rPr>
                          <w:t>What</w:t>
                        </w:r>
                        <w:r>
                          <w:rPr>
                            <w:i/>
                            <w:color w:val="231F20"/>
                            <w:spacing w:val="-5"/>
                            <w:sz w:val="26"/>
                          </w:rPr>
                          <w:t xml:space="preserve"> </w:t>
                        </w:r>
                        <w:r>
                          <w:rPr>
                            <w:i/>
                            <w:color w:val="231F20"/>
                            <w:w w:val="80"/>
                            <w:sz w:val="26"/>
                          </w:rPr>
                          <w:t>encompasses</w:t>
                        </w:r>
                        <w:r>
                          <w:rPr>
                            <w:i/>
                            <w:color w:val="231F20"/>
                            <w:spacing w:val="-5"/>
                            <w:sz w:val="26"/>
                          </w:rPr>
                          <w:t xml:space="preserve"> </w:t>
                        </w:r>
                        <w:r>
                          <w:rPr>
                            <w:i/>
                            <w:color w:val="231F20"/>
                            <w:w w:val="80"/>
                            <w:sz w:val="26"/>
                          </w:rPr>
                          <w:t>the</w:t>
                        </w:r>
                        <w:r>
                          <w:rPr>
                            <w:i/>
                            <w:color w:val="231F20"/>
                            <w:spacing w:val="-5"/>
                            <w:sz w:val="26"/>
                          </w:rPr>
                          <w:t xml:space="preserve"> </w:t>
                        </w:r>
                        <w:r>
                          <w:rPr>
                            <w:i/>
                            <w:color w:val="231F20"/>
                            <w:w w:val="80"/>
                            <w:sz w:val="26"/>
                          </w:rPr>
                          <w:t>determining</w:t>
                        </w:r>
                        <w:r>
                          <w:rPr>
                            <w:i/>
                            <w:color w:val="231F20"/>
                            <w:spacing w:val="-5"/>
                            <w:sz w:val="26"/>
                          </w:rPr>
                          <w:t xml:space="preserve"> </w:t>
                        </w:r>
                        <w:r>
                          <w:rPr>
                            <w:i/>
                            <w:color w:val="231F20"/>
                            <w:w w:val="80"/>
                            <w:sz w:val="26"/>
                          </w:rPr>
                          <w:t>of</w:t>
                        </w:r>
                        <w:r>
                          <w:rPr>
                            <w:i/>
                            <w:color w:val="231F20"/>
                            <w:spacing w:val="-5"/>
                            <w:sz w:val="26"/>
                          </w:rPr>
                          <w:t xml:space="preserve"> </w:t>
                        </w:r>
                        <w:r>
                          <w:rPr>
                            <w:i/>
                            <w:color w:val="231F20"/>
                            <w:w w:val="80"/>
                            <w:sz w:val="26"/>
                          </w:rPr>
                          <w:t>pest</w:t>
                        </w:r>
                        <w:r>
                          <w:rPr>
                            <w:i/>
                            <w:color w:val="231F20"/>
                            <w:spacing w:val="-4"/>
                            <w:sz w:val="26"/>
                          </w:rPr>
                          <w:t xml:space="preserve"> </w:t>
                        </w:r>
                        <w:r>
                          <w:rPr>
                            <w:i/>
                            <w:color w:val="231F20"/>
                            <w:spacing w:val="-2"/>
                            <w:w w:val="80"/>
                            <w:sz w:val="26"/>
                          </w:rPr>
                          <w:t>targets?</w:t>
                        </w:r>
                      </w:p>
                    </w:txbxContent>
                  </v:textbox>
                </v:shape>
                <v:shape id="Textbox 252" style="position:absolute;width:3937;height:4083;visibility:visible;mso-wrap-style:square;v-text-anchor:top" o:spid="_x0000_s1118" fillcolor="#f47b28"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">
                  <v:textbox inset="0,0,0,0">
                    <w:txbxContent>
                      <w:p w:rsidR="00B5377B" w:rsidRDefault="00C76DC4" w14:paraId="038C6520" w14:textId="77777777">
                        <w:pPr>
                          <w:spacing w:line="642" w:lineRule="exact"/>
                          <w:ind w:left="166"/>
                          <w:rPr>
                            <w:b/>
                            <w:color w:val="000000"/>
                            <w:sz w:val="58"/>
                          </w:rPr>
                        </w:pPr>
                        <w:r w:rsidRPr="0099232C">
                          <w:rPr>
                            <w:b/>
                            <w:color w:val="0E0E0E"/>
                            <w:spacing w:val="-10"/>
                            <w:sz w:val="58"/>
                          </w:rPr>
                          <w:t>?</w:t>
                        </w:r>
                      </w:p>
                    </w:txbxContent>
                  </v:textbox>
                </v:shape>
                <w10:wrap type="topAndBottom" anchorx="page"/>
              </v:group>
            </w:pict>
          </mc:Fallback>
        </mc:AlternateContent>
      </w:r>
    </w:p>
    <w:p w:rsidR="00B5377B" w:rsidRDefault="00B5377B" w14:paraId="31AB7185" w14:textId="77777777">
      <w:pPr>
        <w:pStyle w:val="BodyText"/>
        <w:spacing w:before="197"/>
        <w:rPr>
          <w:b/>
        </w:rPr>
      </w:pPr>
    </w:p>
    <w:p w:rsidRPr="003B0AA0" w:rsidR="00B5377B" w:rsidRDefault="00C76DC4" w14:paraId="192EC8CC" w14:textId="77777777">
      <w:pPr>
        <w:pStyle w:val="BodyText"/>
        <w:ind w:left="340" w:right="433"/>
      </w:pPr>
      <w:r w:rsidRPr="003B0AA0">
        <w:rPr>
          <w:color w:val="231F20"/>
        </w:rPr>
        <w:t>CAPS Program surveys are a primary line of defense against the establishment of harmful plant pests and weeds that enter the United States. An early detection through these surveys can significantly reduce the economic costs of addressing the pest. However, with so many potential pests spread out over a large geographic region such as the</w:t>
      </w:r>
    </w:p>
    <w:p w:rsidRPr="003B0AA0" w:rsidR="00B5377B" w:rsidRDefault="00C76DC4" w14:paraId="32D9E68B" w14:textId="77777777">
      <w:pPr>
        <w:pStyle w:val="BodyText"/>
        <w:spacing w:before="3"/>
        <w:ind w:left="340"/>
      </w:pPr>
      <w:r w:rsidRPr="003B0AA0">
        <w:rPr>
          <w:color w:val="231F20"/>
        </w:rPr>
        <w:t>United States, the CAPS Program has developed a method for targeting only the most important pests to survey from season to season.</w:t>
      </w:r>
    </w:p>
    <w:p w:rsidRPr="003B0AA0" w:rsidR="00B5377B" w:rsidRDefault="00B5377B" w14:paraId="6C6E3151" w14:textId="77777777">
      <w:pPr>
        <w:pStyle w:val="BodyText"/>
        <w:spacing w:before="87"/>
      </w:pPr>
    </w:p>
    <w:p w:rsidRPr="003B0AA0" w:rsidR="00B5377B" w:rsidRDefault="00C76DC4" w14:paraId="5A66F3EC" w14:textId="77777777">
      <w:pPr>
        <w:pStyle w:val="BodyText"/>
        <w:ind w:left="340"/>
        <w:rPr>
          <w:b/>
        </w:rPr>
      </w:pPr>
      <w:r w:rsidRPr="003B0AA0">
        <w:rPr>
          <w:b/>
          <w:color w:val="231F20"/>
        </w:rPr>
        <w:t>State surveyors begin choosing pest targets in a two-step process:</w:t>
      </w:r>
    </w:p>
    <w:p w:rsidRPr="003B0AA0" w:rsidR="00B5377B" w:rsidRDefault="00C76DC4" w14:paraId="3AA89C8C" w14:textId="77777777">
      <w:pPr>
        <w:pStyle w:val="ListParagraph"/>
        <w:numPr>
          <w:ilvl w:val="0"/>
          <w:numId w:val="32"/>
        </w:numPr>
        <w:tabs>
          <w:tab w:val="left" w:pos="1150"/>
        </w:tabs>
        <w:spacing w:before="226"/>
        <w:ind w:right="232"/>
      </w:pPr>
      <w:r w:rsidRPr="003B0AA0">
        <w:rPr>
          <w:color w:val="231F20"/>
        </w:rPr>
        <w:t>First, they consult the National CAPS Priority Pest List (see the end of this section for information on how this list is created). This list contains a wide variety of pests that may cause significant damage if they become established in the United States.</w:t>
      </w:r>
    </w:p>
    <w:p w:rsidRPr="003B0AA0" w:rsidR="00B5377B" w:rsidRDefault="00C76DC4" w14:paraId="718A6B57" w14:textId="77777777">
      <w:pPr>
        <w:pStyle w:val="ListParagraph"/>
        <w:numPr>
          <w:ilvl w:val="0"/>
          <w:numId w:val="32"/>
        </w:numPr>
        <w:tabs>
          <w:tab w:val="left" w:pos="1149"/>
        </w:tabs>
        <w:spacing w:before="226"/>
        <w:ind w:left="1149" w:hanging="359"/>
      </w:pPr>
      <w:r w:rsidRPr="003B0AA0">
        <w:rPr>
          <w:color w:val="231F20"/>
        </w:rPr>
        <w:t>Second, they must consider potential target pests with maximum survey effectiveness and efficiency in mind.</w:t>
      </w:r>
    </w:p>
    <w:p w:rsidRPr="003B0AA0" w:rsidR="00B5377B" w:rsidRDefault="00B5377B" w14:paraId="6644E98E" w14:textId="77777777">
      <w:pPr>
        <w:pStyle w:val="BodyText"/>
        <w:spacing w:before="88"/>
      </w:pPr>
    </w:p>
    <w:p w:rsidRPr="003B0AA0" w:rsidR="00B5377B" w:rsidRDefault="00C76DC4" w14:paraId="7CC0DDA6" w14:textId="77777777">
      <w:pPr>
        <w:pStyle w:val="BodyText"/>
        <w:ind w:left="340" w:right="165"/>
      </w:pPr>
      <w:r w:rsidRPr="003B0AA0">
        <w:rPr>
          <w:color w:val="231F20"/>
        </w:rPr>
        <w:t>All CAPS surveys use a bundled survey approach. In bundled surveys, groups of exotic pests are surveyed concurrently. Bundling can be commodity-based (pests with the same host plant), taxon-based (similar pest taxa), or pathway- based (pests that follow the same pathway).</w:t>
      </w:r>
    </w:p>
    <w:p w:rsidR="00B5377B" w:rsidRDefault="00C76DC4" w14:paraId="0E042D2F" w14:textId="77777777">
      <w:pPr>
        <w:pStyle w:val="BodyText"/>
        <w:spacing w:before="185"/>
        <w:rPr>
          <w:sz w:val="20"/>
        </w:rPr>
      </w:pPr>
      <w:r>
        <w:rPr>
          <w:noProof/>
        </w:rPr>
        <mc:AlternateContent>
          <mc:Choice Requires="wpg">
            <w:drawing>
              <wp:anchor distT="0" distB="0" distL="0" distR="0" simplePos="0" relativeHeight="251658262" behindDoc="1" locked="0" layoutInCell="1" allowOverlap="1" wp14:anchorId="69115B1C" wp14:editId="68581BFA">
                <wp:simplePos x="0" y="0"/>
                <wp:positionH relativeFrom="page">
                  <wp:posOffset>460375</wp:posOffset>
                </wp:positionH>
                <wp:positionV relativeFrom="paragraph">
                  <wp:posOffset>282813</wp:posOffset>
                </wp:positionV>
                <wp:extent cx="6851650" cy="408305"/>
                <wp:effectExtent l="0" t="0" r="0" b="0"/>
                <wp:wrapTopAndBottom/>
                <wp:docPr id="253" name="Group 253" descr="Header: How does this exercise support CAPS Programs effor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254" name="Graphic 254"/>
                        <wps:cNvSpPr/>
                        <wps:spPr>
                          <a:xfrm>
                            <a:off x="393191" y="0"/>
                            <a:ext cx="6458585" cy="408305"/>
                          </a:xfrm>
                          <a:custGeom>
                            <a:avLst/>
                            <a:gdLst/>
                            <a:ahLst/>
                            <a:cxnLst/>
                            <a:rect l="l" t="t" r="r" b="b"/>
                            <a:pathLst>
                              <a:path w="6458585" h="408305">
                                <a:moveTo>
                                  <a:pt x="0" y="407923"/>
                                </a:moveTo>
                                <a:lnTo>
                                  <a:pt x="6458458" y="407923"/>
                                </a:lnTo>
                                <a:lnTo>
                                  <a:pt x="6458458" y="0"/>
                                </a:lnTo>
                                <a:lnTo>
                                  <a:pt x="0" y="0"/>
                                </a:lnTo>
                                <a:lnTo>
                                  <a:pt x="0" y="407923"/>
                                </a:lnTo>
                                <a:close/>
                              </a:path>
                            </a:pathLst>
                          </a:custGeom>
                          <a:solidFill>
                            <a:srgbClr val="F2CDBE"/>
                          </a:solidFill>
                        </wps:spPr>
                        <wps:bodyPr wrap="square" lIns="0" tIns="0" rIns="0" bIns="0" rtlCol="0">
                          <a:prstTxWarp prst="textNoShape">
                            <a:avLst/>
                          </a:prstTxWarp>
                          <a:noAutofit/>
                        </wps:bodyPr>
                      </wps:wsp>
                      <wps:wsp>
                        <wps:cNvPr id="255" name="Graphic 255"/>
                        <wps:cNvSpPr/>
                        <wps:spPr>
                          <a:xfrm>
                            <a:off x="0" y="0"/>
                            <a:ext cx="393700" cy="408305"/>
                          </a:xfrm>
                          <a:custGeom>
                            <a:avLst/>
                            <a:gdLst/>
                            <a:ahLst/>
                            <a:cxnLst/>
                            <a:rect l="l" t="t" r="r" b="b"/>
                            <a:pathLst>
                              <a:path w="393700" h="408305">
                                <a:moveTo>
                                  <a:pt x="393192" y="0"/>
                                </a:moveTo>
                                <a:lnTo>
                                  <a:pt x="0" y="0"/>
                                </a:lnTo>
                                <a:lnTo>
                                  <a:pt x="0" y="407923"/>
                                </a:lnTo>
                                <a:lnTo>
                                  <a:pt x="393192" y="407923"/>
                                </a:lnTo>
                                <a:lnTo>
                                  <a:pt x="393192" y="0"/>
                                </a:lnTo>
                                <a:close/>
                              </a:path>
                            </a:pathLst>
                          </a:custGeom>
                          <a:solidFill>
                            <a:srgbClr val="E18066"/>
                          </a:solidFill>
                        </wps:spPr>
                        <wps:bodyPr wrap="square" lIns="0" tIns="0" rIns="0" bIns="0" rtlCol="0">
                          <a:prstTxWarp prst="textNoShape">
                            <a:avLst/>
                          </a:prstTxWarp>
                          <a:noAutofit/>
                        </wps:bodyPr>
                      </wps:wsp>
                      <wps:wsp>
                        <wps:cNvPr id="256" name="Graphic 256"/>
                        <wps:cNvSpPr/>
                        <wps:spPr>
                          <a:xfrm>
                            <a:off x="69846" y="69846"/>
                            <a:ext cx="268605" cy="268605"/>
                          </a:xfrm>
                          <a:custGeom>
                            <a:avLst/>
                            <a:gdLst/>
                            <a:ahLst/>
                            <a:cxnLst/>
                            <a:rect l="l" t="t" r="r" b="b"/>
                            <a:pathLst>
                              <a:path w="268605" h="268605">
                                <a:moveTo>
                                  <a:pt x="186397" y="227850"/>
                                </a:moveTo>
                                <a:lnTo>
                                  <a:pt x="81851" y="227850"/>
                                </a:lnTo>
                                <a:lnTo>
                                  <a:pt x="89026" y="231863"/>
                                </a:lnTo>
                                <a:lnTo>
                                  <a:pt x="96710" y="235064"/>
                                </a:lnTo>
                                <a:lnTo>
                                  <a:pt x="104800" y="237363"/>
                                </a:lnTo>
                                <a:lnTo>
                                  <a:pt x="104800" y="264477"/>
                                </a:lnTo>
                                <a:lnTo>
                                  <a:pt x="108546" y="268224"/>
                                </a:lnTo>
                                <a:lnTo>
                                  <a:pt x="159689" y="268224"/>
                                </a:lnTo>
                                <a:lnTo>
                                  <a:pt x="163436" y="264477"/>
                                </a:lnTo>
                                <a:lnTo>
                                  <a:pt x="163436" y="237363"/>
                                </a:lnTo>
                                <a:lnTo>
                                  <a:pt x="171513" y="235064"/>
                                </a:lnTo>
                                <a:lnTo>
                                  <a:pt x="179209" y="231863"/>
                                </a:lnTo>
                                <a:lnTo>
                                  <a:pt x="186397" y="227850"/>
                                </a:lnTo>
                                <a:close/>
                              </a:path>
                              <a:path w="268605" h="268605">
                                <a:moveTo>
                                  <a:pt x="62674" y="21196"/>
                                </a:moveTo>
                                <a:lnTo>
                                  <a:pt x="57378" y="21196"/>
                                </a:lnTo>
                                <a:lnTo>
                                  <a:pt x="21221" y="57365"/>
                                </a:lnTo>
                                <a:lnTo>
                                  <a:pt x="21221" y="62661"/>
                                </a:lnTo>
                                <a:lnTo>
                                  <a:pt x="40386" y="81838"/>
                                </a:lnTo>
                                <a:lnTo>
                                  <a:pt x="36362" y="89039"/>
                                </a:lnTo>
                                <a:lnTo>
                                  <a:pt x="33172" y="96723"/>
                                </a:lnTo>
                                <a:lnTo>
                                  <a:pt x="30886" y="104800"/>
                                </a:lnTo>
                                <a:lnTo>
                                  <a:pt x="3759" y="104800"/>
                                </a:lnTo>
                                <a:lnTo>
                                  <a:pt x="0" y="108546"/>
                                </a:lnTo>
                                <a:lnTo>
                                  <a:pt x="0" y="159689"/>
                                </a:lnTo>
                                <a:lnTo>
                                  <a:pt x="3759" y="163449"/>
                                </a:lnTo>
                                <a:lnTo>
                                  <a:pt x="30886" y="163449"/>
                                </a:lnTo>
                                <a:lnTo>
                                  <a:pt x="33172" y="171526"/>
                                </a:lnTo>
                                <a:lnTo>
                                  <a:pt x="36372" y="179209"/>
                                </a:lnTo>
                                <a:lnTo>
                                  <a:pt x="40386" y="186385"/>
                                </a:lnTo>
                                <a:lnTo>
                                  <a:pt x="21196" y="205574"/>
                                </a:lnTo>
                                <a:lnTo>
                                  <a:pt x="21196" y="210870"/>
                                </a:lnTo>
                                <a:lnTo>
                                  <a:pt x="57365" y="247027"/>
                                </a:lnTo>
                                <a:lnTo>
                                  <a:pt x="62661" y="247027"/>
                                </a:lnTo>
                                <a:lnTo>
                                  <a:pt x="81851" y="227850"/>
                                </a:lnTo>
                                <a:lnTo>
                                  <a:pt x="230054" y="227850"/>
                                </a:lnTo>
                                <a:lnTo>
                                  <a:pt x="247040" y="210870"/>
                                </a:lnTo>
                                <a:lnTo>
                                  <a:pt x="247040" y="205574"/>
                                </a:lnTo>
                                <a:lnTo>
                                  <a:pt x="239313" y="197840"/>
                                </a:lnTo>
                                <a:lnTo>
                                  <a:pt x="134124" y="197840"/>
                                </a:lnTo>
                                <a:lnTo>
                                  <a:pt x="109313" y="192831"/>
                                </a:lnTo>
                                <a:lnTo>
                                  <a:pt x="89106" y="179209"/>
                                </a:lnTo>
                                <a:lnTo>
                                  <a:pt x="75392" y="158916"/>
                                </a:lnTo>
                                <a:lnTo>
                                  <a:pt x="70383" y="134112"/>
                                </a:lnTo>
                                <a:lnTo>
                                  <a:pt x="75392" y="109300"/>
                                </a:lnTo>
                                <a:lnTo>
                                  <a:pt x="89052" y="89039"/>
                                </a:lnTo>
                                <a:lnTo>
                                  <a:pt x="109313" y="75379"/>
                                </a:lnTo>
                                <a:lnTo>
                                  <a:pt x="134124" y="70370"/>
                                </a:lnTo>
                                <a:lnTo>
                                  <a:pt x="239318" y="70370"/>
                                </a:lnTo>
                                <a:lnTo>
                                  <a:pt x="247027" y="62661"/>
                                </a:lnTo>
                                <a:lnTo>
                                  <a:pt x="247027" y="57365"/>
                                </a:lnTo>
                                <a:lnTo>
                                  <a:pt x="230047" y="40373"/>
                                </a:lnTo>
                                <a:lnTo>
                                  <a:pt x="81851" y="40373"/>
                                </a:lnTo>
                                <a:lnTo>
                                  <a:pt x="62674" y="21196"/>
                                </a:lnTo>
                                <a:close/>
                              </a:path>
                              <a:path w="268605" h="268605">
                                <a:moveTo>
                                  <a:pt x="230054" y="227850"/>
                                </a:moveTo>
                                <a:lnTo>
                                  <a:pt x="186397" y="227850"/>
                                </a:lnTo>
                                <a:lnTo>
                                  <a:pt x="205574" y="247027"/>
                                </a:lnTo>
                                <a:lnTo>
                                  <a:pt x="210870" y="247027"/>
                                </a:lnTo>
                                <a:lnTo>
                                  <a:pt x="230054" y="227850"/>
                                </a:lnTo>
                                <a:close/>
                              </a:path>
                              <a:path w="268605" h="268605">
                                <a:moveTo>
                                  <a:pt x="239318" y="70370"/>
                                </a:moveTo>
                                <a:lnTo>
                                  <a:pt x="134124" y="70370"/>
                                </a:lnTo>
                                <a:lnTo>
                                  <a:pt x="158928" y="75379"/>
                                </a:lnTo>
                                <a:lnTo>
                                  <a:pt x="179185" y="89039"/>
                                </a:lnTo>
                                <a:lnTo>
                                  <a:pt x="192844" y="109300"/>
                                </a:lnTo>
                                <a:lnTo>
                                  <a:pt x="197853" y="134112"/>
                                </a:lnTo>
                                <a:lnTo>
                                  <a:pt x="192844" y="158916"/>
                                </a:lnTo>
                                <a:lnTo>
                                  <a:pt x="179131" y="179209"/>
                                </a:lnTo>
                                <a:lnTo>
                                  <a:pt x="158928" y="192831"/>
                                </a:lnTo>
                                <a:lnTo>
                                  <a:pt x="134124" y="197840"/>
                                </a:lnTo>
                                <a:lnTo>
                                  <a:pt x="239313" y="197840"/>
                                </a:lnTo>
                                <a:lnTo>
                                  <a:pt x="227850" y="186385"/>
                                </a:lnTo>
                                <a:lnTo>
                                  <a:pt x="231863" y="179209"/>
                                </a:lnTo>
                                <a:lnTo>
                                  <a:pt x="235064" y="171526"/>
                                </a:lnTo>
                                <a:lnTo>
                                  <a:pt x="237350" y="163449"/>
                                </a:lnTo>
                                <a:lnTo>
                                  <a:pt x="264477" y="163449"/>
                                </a:lnTo>
                                <a:lnTo>
                                  <a:pt x="268223" y="159689"/>
                                </a:lnTo>
                                <a:lnTo>
                                  <a:pt x="268236" y="108546"/>
                                </a:lnTo>
                                <a:lnTo>
                                  <a:pt x="264490" y="104800"/>
                                </a:lnTo>
                                <a:lnTo>
                                  <a:pt x="237366" y="104800"/>
                                </a:lnTo>
                                <a:lnTo>
                                  <a:pt x="235067" y="96723"/>
                                </a:lnTo>
                                <a:lnTo>
                                  <a:pt x="231874" y="89039"/>
                                </a:lnTo>
                                <a:lnTo>
                                  <a:pt x="227850" y="81838"/>
                                </a:lnTo>
                                <a:lnTo>
                                  <a:pt x="239318" y="70370"/>
                                </a:lnTo>
                                <a:close/>
                              </a:path>
                              <a:path w="268605" h="268605">
                                <a:moveTo>
                                  <a:pt x="159689" y="0"/>
                                </a:moveTo>
                                <a:lnTo>
                                  <a:pt x="108546" y="0"/>
                                </a:lnTo>
                                <a:lnTo>
                                  <a:pt x="104800" y="3746"/>
                                </a:lnTo>
                                <a:lnTo>
                                  <a:pt x="104800" y="30873"/>
                                </a:lnTo>
                                <a:lnTo>
                                  <a:pt x="96723" y="33159"/>
                                </a:lnTo>
                                <a:lnTo>
                                  <a:pt x="89026" y="36372"/>
                                </a:lnTo>
                                <a:lnTo>
                                  <a:pt x="81851" y="40373"/>
                                </a:lnTo>
                                <a:lnTo>
                                  <a:pt x="186385" y="40373"/>
                                </a:lnTo>
                                <a:lnTo>
                                  <a:pt x="179209" y="36372"/>
                                </a:lnTo>
                                <a:lnTo>
                                  <a:pt x="171513" y="33159"/>
                                </a:lnTo>
                                <a:lnTo>
                                  <a:pt x="163436" y="30873"/>
                                </a:lnTo>
                                <a:lnTo>
                                  <a:pt x="163436" y="3746"/>
                                </a:lnTo>
                                <a:lnTo>
                                  <a:pt x="159689" y="0"/>
                                </a:lnTo>
                                <a:close/>
                              </a:path>
                              <a:path w="268605" h="268605">
                                <a:moveTo>
                                  <a:pt x="210870" y="21196"/>
                                </a:moveTo>
                                <a:lnTo>
                                  <a:pt x="205562" y="21196"/>
                                </a:lnTo>
                                <a:lnTo>
                                  <a:pt x="186385" y="40373"/>
                                </a:lnTo>
                                <a:lnTo>
                                  <a:pt x="230047" y="40373"/>
                                </a:lnTo>
                                <a:lnTo>
                                  <a:pt x="210870" y="21196"/>
                                </a:lnTo>
                                <a:close/>
                              </a:path>
                            </a:pathLst>
                          </a:custGeom>
                          <a:solidFill>
                            <a:srgbClr val="FFFFFF"/>
                          </a:solidFill>
                        </wps:spPr>
                        <wps:bodyPr wrap="square" lIns="0" tIns="0" rIns="0" bIns="0" rtlCol="0">
                          <a:prstTxWarp prst="textNoShape">
                            <a:avLst/>
                          </a:prstTxWarp>
                          <a:noAutofit/>
                        </wps:bodyPr>
                      </wps:wsp>
                      <wps:wsp>
                        <wps:cNvPr id="257" name="Textbox 257"/>
                        <wps:cNvSpPr txBox="1"/>
                        <wps:spPr>
                          <a:xfrm>
                            <a:off x="0" y="0"/>
                            <a:ext cx="6851650" cy="408305"/>
                          </a:xfrm>
                          <a:prstGeom prst="rect">
                            <a:avLst/>
                          </a:prstGeom>
                        </wps:spPr>
                        <wps:txbx>
                          <w:txbxContent>
                            <w:p w:rsidR="00B5377B" w:rsidRDefault="00C76DC4" w14:paraId="4D13AD52" w14:textId="77777777">
                              <w:pPr>
                                <w:spacing w:before="168"/>
                                <w:ind w:left="714"/>
                                <w:rPr>
                                  <w:i/>
                                  <w:sz w:val="26"/>
                                </w:rPr>
                              </w:pPr>
                              <w:r>
                                <w:rPr>
                                  <w:i/>
                                  <w:color w:val="231F20"/>
                                  <w:w w:val="80"/>
                                  <w:sz w:val="26"/>
                                </w:rPr>
                                <w:t>How</w:t>
                              </w:r>
                              <w:r>
                                <w:rPr>
                                  <w:i/>
                                  <w:color w:val="231F20"/>
                                  <w:spacing w:val="-12"/>
                                  <w:sz w:val="26"/>
                                </w:rPr>
                                <w:t xml:space="preserve"> </w:t>
                              </w:r>
                              <w:r>
                                <w:rPr>
                                  <w:i/>
                                  <w:color w:val="231F20"/>
                                  <w:w w:val="80"/>
                                  <w:sz w:val="26"/>
                                </w:rPr>
                                <w:t>does</w:t>
                              </w:r>
                              <w:r>
                                <w:rPr>
                                  <w:i/>
                                  <w:color w:val="231F20"/>
                                  <w:spacing w:val="-11"/>
                                  <w:sz w:val="26"/>
                                </w:rPr>
                                <w:t xml:space="preserve"> </w:t>
                              </w:r>
                              <w:r>
                                <w:rPr>
                                  <w:i/>
                                  <w:color w:val="231F20"/>
                                  <w:w w:val="80"/>
                                  <w:sz w:val="26"/>
                                </w:rPr>
                                <w:t>this</w:t>
                              </w:r>
                              <w:r>
                                <w:rPr>
                                  <w:i/>
                                  <w:color w:val="231F20"/>
                                  <w:spacing w:val="-11"/>
                                  <w:sz w:val="26"/>
                                </w:rPr>
                                <w:t xml:space="preserve"> </w:t>
                              </w:r>
                              <w:r>
                                <w:rPr>
                                  <w:i/>
                                  <w:color w:val="231F20"/>
                                  <w:w w:val="80"/>
                                  <w:sz w:val="26"/>
                                </w:rPr>
                                <w:t>exercise</w:t>
                              </w:r>
                              <w:r>
                                <w:rPr>
                                  <w:i/>
                                  <w:color w:val="231F20"/>
                                  <w:spacing w:val="-12"/>
                                  <w:sz w:val="26"/>
                                </w:rPr>
                                <w:t xml:space="preserve"> </w:t>
                              </w:r>
                              <w:r>
                                <w:rPr>
                                  <w:i/>
                                  <w:color w:val="231F20"/>
                                  <w:w w:val="80"/>
                                  <w:sz w:val="26"/>
                                </w:rPr>
                                <w:t>support</w:t>
                              </w:r>
                              <w:r>
                                <w:rPr>
                                  <w:i/>
                                  <w:color w:val="231F20"/>
                                  <w:spacing w:val="-11"/>
                                  <w:sz w:val="26"/>
                                </w:rPr>
                                <w:t xml:space="preserve"> </w:t>
                              </w:r>
                              <w:r>
                                <w:rPr>
                                  <w:i/>
                                  <w:color w:val="231F20"/>
                                  <w:w w:val="80"/>
                                  <w:sz w:val="26"/>
                                </w:rPr>
                                <w:t>CAPS</w:t>
                              </w:r>
                              <w:r>
                                <w:rPr>
                                  <w:i/>
                                  <w:color w:val="231F20"/>
                                  <w:spacing w:val="-11"/>
                                  <w:sz w:val="26"/>
                                </w:rPr>
                                <w:t xml:space="preserve"> </w:t>
                              </w:r>
                              <w:r>
                                <w:rPr>
                                  <w:i/>
                                  <w:color w:val="231F20"/>
                                  <w:w w:val="80"/>
                                  <w:sz w:val="26"/>
                                </w:rPr>
                                <w:t>Programs</w:t>
                              </w:r>
                              <w:r>
                                <w:rPr>
                                  <w:i/>
                                  <w:color w:val="231F20"/>
                                  <w:spacing w:val="-11"/>
                                  <w:sz w:val="26"/>
                                </w:rPr>
                                <w:t xml:space="preserve"> </w:t>
                              </w:r>
                              <w:r>
                                <w:rPr>
                                  <w:i/>
                                  <w:color w:val="231F20"/>
                                  <w:spacing w:val="-2"/>
                                  <w:w w:val="80"/>
                                  <w:sz w:val="26"/>
                                </w:rPr>
                                <w:t>efforts?</w:t>
                              </w:r>
                            </w:p>
                          </w:txbxContent>
                        </wps:txbx>
                        <wps:bodyPr wrap="square" lIns="0" tIns="0" rIns="0" bIns="0" rtlCol="0">
                          <a:noAutofit/>
                        </wps:bodyPr>
                      </wps:wsp>
                    </wpg:wgp>
                  </a:graphicData>
                </a:graphic>
              </wp:anchor>
            </w:drawing>
          </mc:Choice>
          <mc:Fallback>
            <w:pict w14:anchorId="3F3389F4">
              <v:group id="Group 253" style="position:absolute;margin-left:36.25pt;margin-top:22.25pt;width:539.5pt;height:32.15pt;z-index:-251658218;mso-wrap-distance-left:0;mso-wrap-distance-right:0;mso-position-horizontal-relative:page;mso-position-vertical-relative:text" alt="Header: How does this exercise support CAPS Programs efforts?" coordsize="68516,4083" o:spid="_x0000_s1119" w14:anchorId="69115B1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">
                <v:shape id="Graphic 254" style="position:absolute;left:3931;width:64586;height:4083;visibility:visible;mso-wrap-style:square;v-text-anchor:top" coordsize="6458585,408305" o:spid="_x0000_s1120" fillcolor="#f2cdbe" stroked="f" path="m,407923r6458458,l6458458,,,,,4079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">
                  <v:path arrowok="t"/>
                </v:shape>
                <v:shape id="Graphic 255" style="position:absolute;width:3937;height:4083;visibility:visible;mso-wrap-style:square;v-text-anchor:top" coordsize="393700,408305" o:spid="_x0000_s1121" fillcolor="#e18066" stroked="f" path="m393192,l,,,407923r393192,l3931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">
                  <v:path arrowok="t"/>
                </v:shape>
                <v:shape id="Graphic 256" style="position:absolute;left:698;top:698;width:2686;height:2686;visibility:visible;mso-wrap-style:square;v-text-anchor:top" coordsize="268605,268605" o:spid="_x0000_s1122" stroked="f" path="m186397,227850r-104546,l89026,231863r7684,3201l104800,237363r,27114l108546,268224r51143,l163436,264477r,-27114l171513,235064r7696,-3201l186397,227850xem62674,21196r-5296,l21221,57365r,5296l40386,81838r-4024,7201l33172,96723r-2286,8077l3759,104800,,108546r,51143l3759,163449r27127,l33172,171526r3200,7683l40386,186385,21196,205574r,5296l57365,247027r5296,l81851,227850r148203,l247040,210870r,-5296l239313,197840r-105189,l109313,192831,89106,179209,75392,158916,70383,134112r5009,-24812l89052,89039,109313,75379r24811,-5009l239318,70370r7709,-7709l247027,57365,230047,40373r-148196,l62674,21196xem230054,227850r-43657,l205574,247027r5296,l230054,227850xem239318,70370r-105194,l158928,75379r20257,13660l192844,109300r5009,24812l192844,158916r-13713,20293l158928,192831r-24804,5009l239313,197840,227850,186385r4013,-7176l235064,171526r2286,-8077l264477,163449r3746,-3760l268236,108546r-3746,-3746l237366,104800r-2299,-8077l231874,89039r-4024,-7201l239318,70370xem159689,l108546,r-3746,3746l104800,30873r-8077,2286l89026,36372r-7175,4001l186385,40373r-7176,-4001l171513,33159r-8077,-2286l163436,3746,159689,xem210870,21196r-5308,l186385,40373r43662,l210870,2119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">
                  <v:path arrowok="t"/>
                </v:shape>
                <v:shape id="Textbox 257" style="position:absolute;width:68516;height:4083;visibility:visible;mso-wrap-style:square;v-text-anchor:top" o:spid="_x0000_s112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f6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JqGH+sYAAADcAAAA&#10;DwAAAAAAAAAAAAAAAAAHAgAAZHJzL2Rvd25yZXYueG1sUEsFBgAAAAADAAMAtwAAAPoCAAAAAA==&#10;">
                  <v:textbox inset="0,0,0,0">
                    <w:txbxContent>
                      <w:p w:rsidR="00B5377B" w:rsidRDefault="00C76DC4" w14:paraId="5ED5DD2F" w14:textId="77777777">
                        <w:pPr>
                          <w:spacing w:before="168"/>
                          <w:ind w:left="714"/>
                          <w:rPr>
                            <w:i/>
                            <w:sz w:val="26"/>
                          </w:rPr>
                        </w:pPr>
                        <w:r>
                          <w:rPr>
                            <w:i/>
                            <w:color w:val="231F20"/>
                            <w:w w:val="80"/>
                            <w:sz w:val="26"/>
                          </w:rPr>
                          <w:t>How</w:t>
                        </w:r>
                        <w:r>
                          <w:rPr>
                            <w:i/>
                            <w:color w:val="231F20"/>
                            <w:spacing w:val="-12"/>
                            <w:sz w:val="26"/>
                          </w:rPr>
                          <w:t xml:space="preserve"> </w:t>
                        </w:r>
                        <w:r>
                          <w:rPr>
                            <w:i/>
                            <w:color w:val="231F20"/>
                            <w:w w:val="80"/>
                            <w:sz w:val="26"/>
                          </w:rPr>
                          <w:t>does</w:t>
                        </w:r>
                        <w:r>
                          <w:rPr>
                            <w:i/>
                            <w:color w:val="231F20"/>
                            <w:spacing w:val="-11"/>
                            <w:sz w:val="26"/>
                          </w:rPr>
                          <w:t xml:space="preserve"> </w:t>
                        </w:r>
                        <w:r>
                          <w:rPr>
                            <w:i/>
                            <w:color w:val="231F20"/>
                            <w:w w:val="80"/>
                            <w:sz w:val="26"/>
                          </w:rPr>
                          <w:t>this</w:t>
                        </w:r>
                        <w:r>
                          <w:rPr>
                            <w:i/>
                            <w:color w:val="231F20"/>
                            <w:spacing w:val="-11"/>
                            <w:sz w:val="26"/>
                          </w:rPr>
                          <w:t xml:space="preserve"> </w:t>
                        </w:r>
                        <w:r>
                          <w:rPr>
                            <w:i/>
                            <w:color w:val="231F20"/>
                            <w:w w:val="80"/>
                            <w:sz w:val="26"/>
                          </w:rPr>
                          <w:t>exercise</w:t>
                        </w:r>
                        <w:r>
                          <w:rPr>
                            <w:i/>
                            <w:color w:val="231F20"/>
                            <w:spacing w:val="-12"/>
                            <w:sz w:val="26"/>
                          </w:rPr>
                          <w:t xml:space="preserve"> </w:t>
                        </w:r>
                        <w:r>
                          <w:rPr>
                            <w:i/>
                            <w:color w:val="231F20"/>
                            <w:w w:val="80"/>
                            <w:sz w:val="26"/>
                          </w:rPr>
                          <w:t>support</w:t>
                        </w:r>
                        <w:r>
                          <w:rPr>
                            <w:i/>
                            <w:color w:val="231F20"/>
                            <w:spacing w:val="-11"/>
                            <w:sz w:val="26"/>
                          </w:rPr>
                          <w:t xml:space="preserve"> </w:t>
                        </w:r>
                        <w:r>
                          <w:rPr>
                            <w:i/>
                            <w:color w:val="231F20"/>
                            <w:w w:val="80"/>
                            <w:sz w:val="26"/>
                          </w:rPr>
                          <w:t>CAPS</w:t>
                        </w:r>
                        <w:r>
                          <w:rPr>
                            <w:i/>
                            <w:color w:val="231F20"/>
                            <w:spacing w:val="-11"/>
                            <w:sz w:val="26"/>
                          </w:rPr>
                          <w:t xml:space="preserve"> </w:t>
                        </w:r>
                        <w:r>
                          <w:rPr>
                            <w:i/>
                            <w:color w:val="231F20"/>
                            <w:w w:val="80"/>
                            <w:sz w:val="26"/>
                          </w:rPr>
                          <w:t>Programs</w:t>
                        </w:r>
                        <w:r>
                          <w:rPr>
                            <w:i/>
                            <w:color w:val="231F20"/>
                            <w:spacing w:val="-11"/>
                            <w:sz w:val="26"/>
                          </w:rPr>
                          <w:t xml:space="preserve"> </w:t>
                        </w:r>
                        <w:r>
                          <w:rPr>
                            <w:i/>
                            <w:color w:val="231F20"/>
                            <w:spacing w:val="-2"/>
                            <w:w w:val="80"/>
                            <w:sz w:val="26"/>
                          </w:rPr>
                          <w:t>efforts?</w:t>
                        </w:r>
                      </w:p>
                    </w:txbxContent>
                  </v:textbox>
                </v:shape>
                <w10:wrap type="topAndBottom" anchorx="page"/>
              </v:group>
            </w:pict>
          </mc:Fallback>
        </mc:AlternateContent>
      </w:r>
    </w:p>
    <w:p w:rsidR="00B5377B" w:rsidRDefault="00B5377B" w14:paraId="51460B90" w14:textId="77777777">
      <w:pPr>
        <w:pStyle w:val="BodyText"/>
        <w:spacing w:before="213"/>
      </w:pPr>
    </w:p>
    <w:p w:rsidRPr="003B0AA0" w:rsidR="00B5377B" w:rsidRDefault="00C76DC4" w14:paraId="07366297" w14:textId="77777777">
      <w:pPr>
        <w:pStyle w:val="ListParagraph"/>
        <w:numPr>
          <w:ilvl w:val="1"/>
          <w:numId w:val="32"/>
        </w:numPr>
        <w:tabs>
          <w:tab w:val="left" w:pos="1149"/>
        </w:tabs>
        <w:ind w:left="1149" w:hanging="359"/>
        <w:rPr>
          <w:b/>
        </w:rPr>
      </w:pPr>
      <w:r w:rsidRPr="003B0AA0">
        <w:rPr>
          <w:b/>
          <w:color w:val="231F20"/>
        </w:rPr>
        <w:t>Prioritizing resources</w:t>
      </w:r>
    </w:p>
    <w:p w:rsidRPr="003B0AA0" w:rsidR="00B5377B" w:rsidRDefault="00C76DC4" w14:paraId="4C70F513" w14:textId="77777777">
      <w:pPr>
        <w:pStyle w:val="BodyText"/>
        <w:ind w:left="1150"/>
      </w:pPr>
      <w:r w:rsidRPr="003B0AA0">
        <w:rPr>
          <w:color w:val="231F20"/>
        </w:rPr>
        <w:t>No program has unlimited means for surveying every potential pest. Determining pest targets early on helps state surveyors choose the highest risk pests locally; thus, prioritizing resources used for local survey needs.</w:t>
      </w:r>
    </w:p>
    <w:p w:rsidRPr="003B0AA0" w:rsidR="00B5377B" w:rsidRDefault="00C76DC4" w14:paraId="2476B8EA" w14:textId="77777777">
      <w:pPr>
        <w:pStyle w:val="ListParagraph"/>
        <w:numPr>
          <w:ilvl w:val="1"/>
          <w:numId w:val="32"/>
        </w:numPr>
        <w:tabs>
          <w:tab w:val="left" w:pos="1149"/>
        </w:tabs>
        <w:spacing w:before="134"/>
        <w:ind w:left="1149" w:hanging="359"/>
        <w:rPr>
          <w:b/>
        </w:rPr>
      </w:pPr>
      <w:r w:rsidRPr="003B0AA0">
        <w:rPr>
          <w:b/>
          <w:color w:val="231F20"/>
        </w:rPr>
        <w:t>Seasonal planning</w:t>
      </w:r>
    </w:p>
    <w:p w:rsidRPr="003B0AA0" w:rsidR="00B5377B" w:rsidRDefault="00C76DC4" w14:paraId="79A0A8C5" w14:textId="77777777">
      <w:pPr>
        <w:pStyle w:val="BodyText"/>
        <w:spacing w:before="1"/>
        <w:ind w:left="1150" w:right="143"/>
      </w:pPr>
      <w:r w:rsidRPr="003B0AA0">
        <w:rPr>
          <w:color w:val="231F20"/>
        </w:rPr>
        <w:t>Pest targets must be determined before any planning can be done for annual CAPS Program activities. Work and financial plans are created around the target pest list for the state.</w:t>
      </w:r>
    </w:p>
    <w:p w:rsidRPr="003B0AA0" w:rsidR="00B5377B" w:rsidRDefault="00C76DC4" w14:paraId="23777D83" w14:textId="77777777">
      <w:pPr>
        <w:pStyle w:val="ListParagraph"/>
        <w:numPr>
          <w:ilvl w:val="1"/>
          <w:numId w:val="32"/>
        </w:numPr>
        <w:tabs>
          <w:tab w:val="left" w:pos="1149"/>
        </w:tabs>
        <w:spacing w:before="133"/>
        <w:ind w:left="1149" w:hanging="359"/>
        <w:rPr>
          <w:b/>
        </w:rPr>
      </w:pPr>
      <w:r w:rsidRPr="003B0AA0">
        <w:rPr>
          <w:b/>
          <w:color w:val="231F20"/>
        </w:rPr>
        <w:t>State/local evaluation</w:t>
      </w:r>
    </w:p>
    <w:p w:rsidRPr="003B0AA0" w:rsidR="00B5377B" w:rsidRDefault="00C76DC4" w14:paraId="3A16CC74" w14:textId="7C65C9FD">
      <w:pPr>
        <w:pStyle w:val="BodyText"/>
        <w:spacing w:before="1"/>
        <w:ind w:left="1150" w:right="143"/>
      </w:pPr>
      <w:r w:rsidRPr="003B0AA0">
        <w:rPr>
          <w:color w:val="231F20"/>
        </w:rPr>
        <w:t xml:space="preserve">Determining pest targets provides opportunity for states to evaluate their current pest </w:t>
      </w:r>
      <w:r w:rsidRPr="003B0AA0" w:rsidR="003843B6">
        <w:rPr>
          <w:color w:val="231F20"/>
        </w:rPr>
        <w:t>risks and</w:t>
      </w:r>
      <w:r w:rsidRPr="003B0AA0">
        <w:rPr>
          <w:color w:val="231F20"/>
        </w:rPr>
        <w:t xml:space="preserve"> report any new pest threats that could be added to the National CAPS priority list.</w:t>
      </w:r>
    </w:p>
    <w:p w:rsidR="00B5377B" w:rsidRDefault="00B5377B" w14:paraId="17AE4B05" w14:textId="77777777">
      <w:pPr>
        <w:sectPr w:rsidR="00B5377B">
          <w:headerReference w:type="default" r:id="rId72"/>
          <w:footerReference w:type="default" r:id="rId73"/>
          <w:pgSz w:w="12240" w:h="15840" w:orient="portrait"/>
          <w:pgMar w:top="720" w:right="580" w:bottom="460" w:left="380" w:header="0" w:footer="278" w:gutter="0"/>
          <w:cols w:space="720"/>
        </w:sectPr>
      </w:pPr>
    </w:p>
    <w:p w:rsidR="00B5377B" w:rsidRDefault="00B5377B" w14:paraId="1480C03B" w14:textId="77777777">
      <w:pPr>
        <w:pStyle w:val="BodyText"/>
        <w:spacing w:before="12"/>
        <w:rPr>
          <w:sz w:val="20"/>
        </w:rPr>
      </w:pPr>
    </w:p>
    <w:p w:rsidR="00B5377B" w:rsidRDefault="00C76DC4" w14:paraId="2A5B60DD" w14:textId="77777777">
      <w:pPr>
        <w:pStyle w:val="BodyText"/>
        <w:ind w:left="340"/>
        <w:rPr>
          <w:sz w:val="20"/>
        </w:rPr>
      </w:pPr>
      <w:r>
        <w:rPr>
          <w:noProof/>
          <w:sz w:val="20"/>
        </w:rPr>
        <mc:AlternateContent>
          <mc:Choice Requires="wpg">
            <w:drawing>
              <wp:inline distT="0" distB="0" distL="0" distR="0" wp14:anchorId="2F84E958" wp14:editId="11160EFC">
                <wp:extent cx="6851650" cy="408305"/>
                <wp:effectExtent l="0" t="0" r="0" b="1270"/>
                <wp:docPr id="261" name="Group 261" descr="Header: Who leads efforts for determining pest targe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262" name="Graphic 262"/>
                        <wps:cNvSpPr/>
                        <wps:spPr>
                          <a:xfrm>
                            <a:off x="393191" y="0"/>
                            <a:ext cx="6458585" cy="408305"/>
                          </a:xfrm>
                          <a:custGeom>
                            <a:avLst/>
                            <a:gdLst/>
                            <a:ahLst/>
                            <a:cxnLst/>
                            <a:rect l="l" t="t" r="r" b="b"/>
                            <a:pathLst>
                              <a:path w="6458585" h="408305">
                                <a:moveTo>
                                  <a:pt x="0" y="407924"/>
                                </a:moveTo>
                                <a:lnTo>
                                  <a:pt x="6458458" y="407924"/>
                                </a:lnTo>
                                <a:lnTo>
                                  <a:pt x="6458458" y="0"/>
                                </a:lnTo>
                                <a:lnTo>
                                  <a:pt x="0" y="0"/>
                                </a:lnTo>
                                <a:lnTo>
                                  <a:pt x="0" y="407924"/>
                                </a:lnTo>
                                <a:close/>
                              </a:path>
                            </a:pathLst>
                          </a:custGeom>
                          <a:solidFill>
                            <a:srgbClr val="D8E4CD"/>
                          </a:solidFill>
                        </wps:spPr>
                        <wps:bodyPr wrap="square" lIns="0" tIns="0" rIns="0" bIns="0" rtlCol="0">
                          <a:prstTxWarp prst="textNoShape">
                            <a:avLst/>
                          </a:prstTxWarp>
                          <a:noAutofit/>
                        </wps:bodyPr>
                      </wps:wsp>
                      <wps:wsp>
                        <wps:cNvPr id="263" name="Graphic 263"/>
                        <wps:cNvSpPr/>
                        <wps:spPr>
                          <a:xfrm>
                            <a:off x="0" y="0"/>
                            <a:ext cx="393700" cy="408305"/>
                          </a:xfrm>
                          <a:custGeom>
                            <a:avLst/>
                            <a:gdLst/>
                            <a:ahLst/>
                            <a:cxnLst/>
                            <a:rect l="l" t="t" r="r" b="b"/>
                            <a:pathLst>
                              <a:path w="393700" h="408305">
                                <a:moveTo>
                                  <a:pt x="393192" y="0"/>
                                </a:moveTo>
                                <a:lnTo>
                                  <a:pt x="0" y="0"/>
                                </a:lnTo>
                                <a:lnTo>
                                  <a:pt x="0" y="407924"/>
                                </a:lnTo>
                                <a:lnTo>
                                  <a:pt x="393192" y="407924"/>
                                </a:lnTo>
                                <a:lnTo>
                                  <a:pt x="393192" y="0"/>
                                </a:lnTo>
                                <a:close/>
                              </a:path>
                            </a:pathLst>
                          </a:custGeom>
                          <a:solidFill>
                            <a:srgbClr val="7BAC57"/>
                          </a:solidFill>
                        </wps:spPr>
                        <wps:bodyPr wrap="square" lIns="0" tIns="0" rIns="0" bIns="0" rtlCol="0">
                          <a:prstTxWarp prst="textNoShape">
                            <a:avLst/>
                          </a:prstTxWarp>
                          <a:noAutofit/>
                        </wps:bodyPr>
                      </wps:wsp>
                      <pic:pic xmlns:pic="http://schemas.openxmlformats.org/drawingml/2006/picture">
                        <pic:nvPicPr>
                          <pic:cNvPr id="264" name="Image 264"/>
                          <pic:cNvPicPr/>
                        </pic:nvPicPr>
                        <pic:blipFill>
                          <a:blip r:embed="rId74" cstate="print"/>
                          <a:stretch>
                            <a:fillRect/>
                          </a:stretch>
                        </pic:blipFill>
                        <pic:spPr>
                          <a:xfrm>
                            <a:off x="76705" y="64480"/>
                            <a:ext cx="237820" cy="292340"/>
                          </a:xfrm>
                          <a:prstGeom prst="rect">
                            <a:avLst/>
                          </a:prstGeom>
                        </pic:spPr>
                      </pic:pic>
                      <wps:wsp>
                        <wps:cNvPr id="265" name="Textbox 265"/>
                        <wps:cNvSpPr txBox="1"/>
                        <wps:spPr>
                          <a:xfrm>
                            <a:off x="0" y="0"/>
                            <a:ext cx="6851650" cy="408305"/>
                          </a:xfrm>
                          <a:prstGeom prst="rect">
                            <a:avLst/>
                          </a:prstGeom>
                        </wps:spPr>
                        <wps:txbx>
                          <w:txbxContent>
                            <w:p w:rsidR="00B5377B" w:rsidRDefault="00C76DC4" w14:paraId="4F08C29D" w14:textId="77777777">
                              <w:pPr>
                                <w:spacing w:before="158"/>
                                <w:ind w:left="719"/>
                                <w:rPr>
                                  <w:i/>
                                  <w:sz w:val="26"/>
                                </w:rPr>
                              </w:pPr>
                              <w:r>
                                <w:rPr>
                                  <w:i/>
                                  <w:color w:val="231F20"/>
                                  <w:w w:val="80"/>
                                  <w:sz w:val="26"/>
                                </w:rPr>
                                <w:t>Who</w:t>
                              </w:r>
                              <w:r>
                                <w:rPr>
                                  <w:i/>
                                  <w:color w:val="231F20"/>
                                  <w:spacing w:val="-14"/>
                                  <w:sz w:val="26"/>
                                </w:rPr>
                                <w:t xml:space="preserve"> </w:t>
                              </w:r>
                              <w:r>
                                <w:rPr>
                                  <w:i/>
                                  <w:color w:val="231F20"/>
                                  <w:w w:val="80"/>
                                  <w:sz w:val="26"/>
                                </w:rPr>
                                <w:t>leads</w:t>
                              </w:r>
                              <w:r>
                                <w:rPr>
                                  <w:i/>
                                  <w:color w:val="231F20"/>
                                  <w:spacing w:val="-14"/>
                                  <w:sz w:val="26"/>
                                </w:rPr>
                                <w:t xml:space="preserve"> </w:t>
                              </w:r>
                              <w:r>
                                <w:rPr>
                                  <w:i/>
                                  <w:color w:val="231F20"/>
                                  <w:w w:val="80"/>
                                  <w:sz w:val="26"/>
                                </w:rPr>
                                <w:t>efforts</w:t>
                              </w:r>
                              <w:r>
                                <w:rPr>
                                  <w:i/>
                                  <w:color w:val="231F20"/>
                                  <w:spacing w:val="-14"/>
                                  <w:sz w:val="26"/>
                                </w:rPr>
                                <w:t xml:space="preserve"> </w:t>
                              </w:r>
                              <w:r>
                                <w:rPr>
                                  <w:i/>
                                  <w:color w:val="231F20"/>
                                  <w:w w:val="80"/>
                                  <w:sz w:val="26"/>
                                </w:rPr>
                                <w:t>for</w:t>
                              </w:r>
                              <w:r>
                                <w:rPr>
                                  <w:i/>
                                  <w:color w:val="231F20"/>
                                  <w:spacing w:val="-13"/>
                                  <w:sz w:val="26"/>
                                </w:rPr>
                                <w:t xml:space="preserve"> </w:t>
                              </w:r>
                              <w:r>
                                <w:rPr>
                                  <w:i/>
                                  <w:color w:val="231F20"/>
                                  <w:w w:val="80"/>
                                  <w:sz w:val="26"/>
                                </w:rPr>
                                <w:t>determining</w:t>
                              </w:r>
                              <w:r>
                                <w:rPr>
                                  <w:i/>
                                  <w:color w:val="231F20"/>
                                  <w:spacing w:val="-14"/>
                                  <w:sz w:val="26"/>
                                </w:rPr>
                                <w:t xml:space="preserve"> </w:t>
                              </w:r>
                              <w:r>
                                <w:rPr>
                                  <w:i/>
                                  <w:color w:val="231F20"/>
                                  <w:w w:val="80"/>
                                  <w:sz w:val="26"/>
                                </w:rPr>
                                <w:t>pest</w:t>
                              </w:r>
                              <w:r>
                                <w:rPr>
                                  <w:i/>
                                  <w:color w:val="231F20"/>
                                  <w:spacing w:val="-14"/>
                                  <w:sz w:val="26"/>
                                </w:rPr>
                                <w:t xml:space="preserve"> </w:t>
                              </w:r>
                              <w:r>
                                <w:rPr>
                                  <w:i/>
                                  <w:color w:val="231F20"/>
                                  <w:spacing w:val="-2"/>
                                  <w:w w:val="80"/>
                                  <w:sz w:val="26"/>
                                </w:rPr>
                                <w:t>targets?</w:t>
                              </w:r>
                            </w:p>
                          </w:txbxContent>
                        </wps:txbx>
                        <wps:bodyPr wrap="square" lIns="0" tIns="0" rIns="0" bIns="0" rtlCol="0">
                          <a:noAutofit/>
                        </wps:bodyPr>
                      </wps:wsp>
                    </wpg:wgp>
                  </a:graphicData>
                </a:graphic>
              </wp:inline>
            </w:drawing>
          </mc:Choice>
          <mc:Fallback>
            <w:pict w14:anchorId="25A6300F">
              <v:group id="Group 261" style="width:539.5pt;height:32.15pt;mso-position-horizontal-relative:char;mso-position-vertical-relative:line" alt="Header: Who leads efforts for determining pest targets?" coordsize="68516,4083" o:spid="_x0000_s1124" w14:anchorId="2F84E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">
                <v:shape id="Graphic 262" style="position:absolute;left:3931;width:64586;height:4083;visibility:visible;mso-wrap-style:square;v-text-anchor:top" coordsize="6458585,408305" o:spid="_x0000_s1125" fillcolor="#d8e4cd" stroked="f" path="m,407924r6458458,l6458458,,,,,4079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">
                  <v:path arrowok="t"/>
                </v:shape>
                <v:shape id="Graphic 263" style="position:absolute;width:3937;height:4083;visibility:visible;mso-wrap-style:square;v-text-anchor:top" coordsize="393700,408305" o:spid="_x0000_s1126" fillcolor="#7bac57" stroked="f" path="m393192,l,,,407924r393192,l3931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">
                  <v:path arrowok="t"/>
                </v:shape>
                <v:shape id="Image 264" style="position:absolute;left:767;top:644;width:2378;height:2924;visibility:visible;mso-wrap-style:square" o:spid="_x0000_s11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">
                  <v:imagedata o:title="" r:id="rId75"/>
                </v:shape>
                <v:shape id="Textbox 265" style="position:absolute;width:68516;height:4083;visibility:visible;mso-wrap-style:square;v-text-anchor:top" o:spid="_x0000_s11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v:textbox inset="0,0,0,0">
                    <w:txbxContent>
                      <w:p w:rsidR="00B5377B" w:rsidRDefault="00C76DC4" w14:paraId="62B19C3E" w14:textId="77777777">
                        <w:pPr>
                          <w:spacing w:before="158"/>
                          <w:ind w:left="719"/>
                          <w:rPr>
                            <w:i/>
                            <w:sz w:val="26"/>
                          </w:rPr>
                        </w:pPr>
                        <w:r>
                          <w:rPr>
                            <w:i/>
                            <w:color w:val="231F20"/>
                            <w:w w:val="80"/>
                            <w:sz w:val="26"/>
                          </w:rPr>
                          <w:t>Who</w:t>
                        </w:r>
                        <w:r>
                          <w:rPr>
                            <w:i/>
                            <w:color w:val="231F20"/>
                            <w:spacing w:val="-14"/>
                            <w:sz w:val="26"/>
                          </w:rPr>
                          <w:t xml:space="preserve"> </w:t>
                        </w:r>
                        <w:r>
                          <w:rPr>
                            <w:i/>
                            <w:color w:val="231F20"/>
                            <w:w w:val="80"/>
                            <w:sz w:val="26"/>
                          </w:rPr>
                          <w:t>leads</w:t>
                        </w:r>
                        <w:r>
                          <w:rPr>
                            <w:i/>
                            <w:color w:val="231F20"/>
                            <w:spacing w:val="-14"/>
                            <w:sz w:val="26"/>
                          </w:rPr>
                          <w:t xml:space="preserve"> </w:t>
                        </w:r>
                        <w:r>
                          <w:rPr>
                            <w:i/>
                            <w:color w:val="231F20"/>
                            <w:w w:val="80"/>
                            <w:sz w:val="26"/>
                          </w:rPr>
                          <w:t>efforts</w:t>
                        </w:r>
                        <w:r>
                          <w:rPr>
                            <w:i/>
                            <w:color w:val="231F20"/>
                            <w:spacing w:val="-14"/>
                            <w:sz w:val="26"/>
                          </w:rPr>
                          <w:t xml:space="preserve"> </w:t>
                        </w:r>
                        <w:r>
                          <w:rPr>
                            <w:i/>
                            <w:color w:val="231F20"/>
                            <w:w w:val="80"/>
                            <w:sz w:val="26"/>
                          </w:rPr>
                          <w:t>for</w:t>
                        </w:r>
                        <w:r>
                          <w:rPr>
                            <w:i/>
                            <w:color w:val="231F20"/>
                            <w:spacing w:val="-13"/>
                            <w:sz w:val="26"/>
                          </w:rPr>
                          <w:t xml:space="preserve"> </w:t>
                        </w:r>
                        <w:r>
                          <w:rPr>
                            <w:i/>
                            <w:color w:val="231F20"/>
                            <w:w w:val="80"/>
                            <w:sz w:val="26"/>
                          </w:rPr>
                          <w:t>determining</w:t>
                        </w:r>
                        <w:r>
                          <w:rPr>
                            <w:i/>
                            <w:color w:val="231F20"/>
                            <w:spacing w:val="-14"/>
                            <w:sz w:val="26"/>
                          </w:rPr>
                          <w:t xml:space="preserve"> </w:t>
                        </w:r>
                        <w:r>
                          <w:rPr>
                            <w:i/>
                            <w:color w:val="231F20"/>
                            <w:w w:val="80"/>
                            <w:sz w:val="26"/>
                          </w:rPr>
                          <w:t>pest</w:t>
                        </w:r>
                        <w:r>
                          <w:rPr>
                            <w:i/>
                            <w:color w:val="231F20"/>
                            <w:spacing w:val="-14"/>
                            <w:sz w:val="26"/>
                          </w:rPr>
                          <w:t xml:space="preserve"> </w:t>
                        </w:r>
                        <w:r>
                          <w:rPr>
                            <w:i/>
                            <w:color w:val="231F20"/>
                            <w:spacing w:val="-2"/>
                            <w:w w:val="80"/>
                            <w:sz w:val="26"/>
                          </w:rPr>
                          <w:t>targets?</w:t>
                        </w:r>
                      </w:p>
                    </w:txbxContent>
                  </v:textbox>
                </v:shape>
                <w10:anchorlock/>
              </v:group>
            </w:pict>
          </mc:Fallback>
        </mc:AlternateContent>
      </w:r>
    </w:p>
    <w:p w:rsidR="00B5377B" w:rsidRDefault="00B5377B" w14:paraId="0E9FD86D" w14:textId="77777777">
      <w:pPr>
        <w:pStyle w:val="BodyText"/>
        <w:spacing w:before="176"/>
      </w:pPr>
    </w:p>
    <w:p w:rsidRPr="003B0AA0" w:rsidR="00B5377B" w:rsidRDefault="00C76DC4" w14:paraId="253E94C8" w14:textId="77777777">
      <w:pPr>
        <w:pStyle w:val="BodyText"/>
        <w:ind w:left="340" w:right="143"/>
      </w:pPr>
      <w:r w:rsidRPr="003B0AA0">
        <w:rPr>
          <w:color w:val="231F20"/>
          <w:w w:val="85"/>
        </w:rPr>
        <w:t xml:space="preserve">The research for, and creation of, state pest target lists is directed primarily by the </w:t>
      </w:r>
      <w:r w:rsidRPr="003B0AA0">
        <w:rPr>
          <w:b/>
          <w:color w:val="231F20"/>
          <w:w w:val="85"/>
        </w:rPr>
        <w:t xml:space="preserve">State Survey Coordinator (SSC) </w:t>
      </w:r>
      <w:r w:rsidRPr="003B0AA0">
        <w:rPr>
          <w:color w:val="231F20"/>
          <w:w w:val="85"/>
        </w:rPr>
        <w:t xml:space="preserve">on a yearly basis with assistance from other CAPS stakeholders in the state. In particular, be sure to utilize the expertise of </w:t>
      </w:r>
      <w:r w:rsidRPr="003B0AA0">
        <w:rPr>
          <w:color w:val="231F20"/>
          <w:w w:val="90"/>
        </w:rPr>
        <w:t>other state plant health roles as needed:</w:t>
      </w:r>
    </w:p>
    <w:p w:rsidRPr="003B0AA0" w:rsidR="00B5377B" w:rsidRDefault="00C76DC4" w14:paraId="6CDE858F" w14:textId="77777777">
      <w:pPr>
        <w:pStyle w:val="ListParagraph"/>
        <w:numPr>
          <w:ilvl w:val="1"/>
          <w:numId w:val="32"/>
        </w:numPr>
        <w:tabs>
          <w:tab w:val="left" w:pos="1149"/>
        </w:tabs>
        <w:spacing w:before="46"/>
        <w:ind w:left="1149" w:hanging="359"/>
      </w:pPr>
      <w:r w:rsidRPr="003B0AA0">
        <w:rPr>
          <w:color w:val="231F20"/>
          <w:w w:val="85"/>
        </w:rPr>
        <w:t>State</w:t>
      </w:r>
      <w:r w:rsidRPr="003B0AA0">
        <w:rPr>
          <w:color w:val="231F20"/>
        </w:rPr>
        <w:t xml:space="preserve"> </w:t>
      </w:r>
      <w:r w:rsidRPr="003B0AA0">
        <w:rPr>
          <w:color w:val="231F20"/>
          <w:w w:val="85"/>
        </w:rPr>
        <w:t>Plant</w:t>
      </w:r>
      <w:r w:rsidRPr="003B0AA0">
        <w:rPr>
          <w:color w:val="231F20"/>
        </w:rPr>
        <w:t xml:space="preserve"> </w:t>
      </w:r>
      <w:r w:rsidRPr="003B0AA0">
        <w:rPr>
          <w:color w:val="231F20"/>
          <w:w w:val="85"/>
        </w:rPr>
        <w:t>Health</w:t>
      </w:r>
      <w:r w:rsidRPr="003B0AA0">
        <w:rPr>
          <w:color w:val="231F20"/>
        </w:rPr>
        <w:t xml:space="preserve"> </w:t>
      </w:r>
      <w:r w:rsidRPr="003B0AA0">
        <w:rPr>
          <w:color w:val="231F20"/>
          <w:w w:val="85"/>
        </w:rPr>
        <w:t>Director</w:t>
      </w:r>
      <w:r w:rsidRPr="003B0AA0">
        <w:rPr>
          <w:color w:val="231F20"/>
        </w:rPr>
        <w:t xml:space="preserve"> </w:t>
      </w:r>
      <w:r w:rsidRPr="003B0AA0">
        <w:rPr>
          <w:color w:val="231F20"/>
          <w:w w:val="85"/>
        </w:rPr>
        <w:t>(SPHD),</w:t>
      </w:r>
    </w:p>
    <w:p w:rsidRPr="003B0AA0" w:rsidR="00B5377B" w:rsidRDefault="00C76DC4" w14:paraId="2FB6B50A" w14:textId="77777777">
      <w:pPr>
        <w:pStyle w:val="ListParagraph"/>
        <w:numPr>
          <w:ilvl w:val="1"/>
          <w:numId w:val="32"/>
        </w:numPr>
        <w:tabs>
          <w:tab w:val="left" w:pos="1149"/>
        </w:tabs>
        <w:spacing w:before="44"/>
        <w:ind w:left="1149" w:hanging="359"/>
      </w:pPr>
      <w:r w:rsidRPr="003B0AA0">
        <w:rPr>
          <w:color w:val="231F20"/>
          <w:w w:val="85"/>
        </w:rPr>
        <w:t>Pest</w:t>
      </w:r>
      <w:r w:rsidRPr="003B0AA0">
        <w:rPr>
          <w:color w:val="231F20"/>
        </w:rPr>
        <w:t xml:space="preserve"> </w:t>
      </w:r>
      <w:r w:rsidRPr="003B0AA0">
        <w:rPr>
          <w:color w:val="231F20"/>
          <w:w w:val="85"/>
        </w:rPr>
        <w:t>Survey</w:t>
      </w:r>
      <w:r w:rsidRPr="003B0AA0">
        <w:rPr>
          <w:color w:val="231F20"/>
        </w:rPr>
        <w:t xml:space="preserve"> </w:t>
      </w:r>
      <w:r w:rsidRPr="003B0AA0">
        <w:rPr>
          <w:color w:val="231F20"/>
          <w:w w:val="85"/>
        </w:rPr>
        <w:t>Specialist</w:t>
      </w:r>
      <w:r w:rsidRPr="003B0AA0">
        <w:rPr>
          <w:color w:val="231F20"/>
        </w:rPr>
        <w:t xml:space="preserve"> </w:t>
      </w:r>
      <w:r w:rsidRPr="003B0AA0">
        <w:rPr>
          <w:color w:val="231F20"/>
          <w:w w:val="85"/>
        </w:rPr>
        <w:t>(PSS),</w:t>
      </w:r>
    </w:p>
    <w:p w:rsidRPr="003B0AA0" w:rsidR="00B5377B" w:rsidRDefault="00C76DC4" w14:paraId="0F4BFE4D" w14:textId="77777777">
      <w:pPr>
        <w:pStyle w:val="ListParagraph"/>
        <w:numPr>
          <w:ilvl w:val="1"/>
          <w:numId w:val="32"/>
        </w:numPr>
        <w:tabs>
          <w:tab w:val="left" w:pos="1149"/>
        </w:tabs>
        <w:spacing w:before="43"/>
        <w:ind w:left="1149" w:hanging="359"/>
      </w:pPr>
      <w:r w:rsidRPr="003B0AA0">
        <w:rPr>
          <w:color w:val="231F20"/>
          <w:w w:val="85"/>
        </w:rPr>
        <w:t>State</w:t>
      </w:r>
      <w:r w:rsidRPr="003B0AA0">
        <w:rPr>
          <w:color w:val="231F20"/>
        </w:rPr>
        <w:t xml:space="preserve"> </w:t>
      </w:r>
      <w:r w:rsidRPr="003B0AA0">
        <w:rPr>
          <w:color w:val="231F20"/>
          <w:w w:val="85"/>
        </w:rPr>
        <w:t>Plant</w:t>
      </w:r>
      <w:r w:rsidRPr="003B0AA0">
        <w:rPr>
          <w:color w:val="231F20"/>
        </w:rPr>
        <w:t xml:space="preserve"> </w:t>
      </w:r>
      <w:r w:rsidRPr="003B0AA0">
        <w:rPr>
          <w:color w:val="231F20"/>
          <w:w w:val="85"/>
        </w:rPr>
        <w:t>Regulatory</w:t>
      </w:r>
      <w:r w:rsidRPr="003B0AA0">
        <w:rPr>
          <w:color w:val="231F20"/>
        </w:rPr>
        <w:t xml:space="preserve"> </w:t>
      </w:r>
      <w:r w:rsidRPr="003B0AA0">
        <w:rPr>
          <w:color w:val="231F20"/>
          <w:w w:val="85"/>
        </w:rPr>
        <w:t>Official</w:t>
      </w:r>
      <w:r w:rsidRPr="003B0AA0">
        <w:rPr>
          <w:color w:val="231F20"/>
        </w:rPr>
        <w:t xml:space="preserve"> </w:t>
      </w:r>
      <w:r w:rsidRPr="003B0AA0">
        <w:rPr>
          <w:color w:val="231F20"/>
          <w:w w:val="85"/>
        </w:rPr>
        <w:t>(SPRO).</w:t>
      </w:r>
    </w:p>
    <w:p w:rsidRPr="003B0AA0" w:rsidR="00B5377B" w:rsidRDefault="00B5377B" w14:paraId="71679641" w14:textId="77777777">
      <w:pPr>
        <w:pStyle w:val="BodyText"/>
        <w:rPr>
          <w:sz w:val="20"/>
        </w:rPr>
      </w:pPr>
    </w:p>
    <w:p w:rsidRPr="003B0AA0" w:rsidR="00B5377B" w:rsidRDefault="00B5377B" w14:paraId="2DFC23FD" w14:textId="77777777">
      <w:pPr>
        <w:pStyle w:val="BodyText"/>
        <w:spacing w:before="212"/>
        <w:rPr>
          <w:sz w:val="20"/>
        </w:rPr>
      </w:pPr>
    </w:p>
    <w:tbl>
      <w:tblPr>
        <w:tblW w:w="0" w:type="auto"/>
        <w:tblInd w:w="347" w:type="dxa"/>
        <w:tblLayout w:type="fixed"/>
        <w:tblCellMar>
          <w:left w:w="0" w:type="dxa"/>
          <w:right w:w="0" w:type="dxa"/>
        </w:tblCellMar>
        <w:tblLook w:val="01E0" w:firstRow="1" w:lastRow="1" w:firstColumn="1" w:lastColumn="1" w:noHBand="0" w:noVBand="0"/>
      </w:tblPr>
      <w:tblGrid>
        <w:gridCol w:w="10600"/>
      </w:tblGrid>
      <w:tr w:rsidRPr="003B0AA0" w:rsidR="00B5377B" w:rsidTr="26529930" w14:paraId="39937818" w14:textId="77777777">
        <w:trPr>
          <w:trHeight w:val="1408"/>
        </w:trPr>
        <w:tc>
          <w:tcPr>
            <w:tcW w:w="10600" w:type="dxa"/>
            <w:shd w:val="clear" w:color="auto" w:fill="EDDB94"/>
            <w:tcMar/>
          </w:tcPr>
          <w:p w:rsidRPr="003B0AA0" w:rsidR="00B5377B" w:rsidRDefault="00C76DC4" w14:paraId="3CFD7BCC" w14:textId="77777777">
            <w:pPr>
              <w:pStyle w:val="TableParagraph"/>
              <w:spacing w:before="135" w:line="304" w:lineRule="exact"/>
              <w:ind w:left="180"/>
              <w:rPr>
                <w:b/>
                <w:sz w:val="26"/>
              </w:rPr>
            </w:pPr>
            <w:r w:rsidRPr="003B0AA0">
              <w:rPr>
                <w:b/>
                <w:w w:val="90"/>
                <w:sz w:val="26"/>
              </w:rPr>
              <w:t>GENERAL</w:t>
            </w:r>
            <w:r w:rsidRPr="003B0AA0">
              <w:rPr>
                <w:b/>
                <w:sz w:val="26"/>
              </w:rPr>
              <w:t xml:space="preserve"> </w:t>
            </w:r>
            <w:r w:rsidRPr="003B0AA0">
              <w:rPr>
                <w:b/>
                <w:w w:val="90"/>
                <w:sz w:val="26"/>
              </w:rPr>
              <w:t>STEPS</w:t>
            </w:r>
            <w:r w:rsidRPr="003B0AA0">
              <w:rPr>
                <w:b/>
                <w:sz w:val="26"/>
              </w:rPr>
              <w:t xml:space="preserve"> </w:t>
            </w:r>
            <w:r w:rsidRPr="003B0AA0">
              <w:rPr>
                <w:b/>
                <w:w w:val="90"/>
                <w:sz w:val="26"/>
              </w:rPr>
              <w:t>FOR</w:t>
            </w:r>
            <w:r w:rsidRPr="003B0AA0">
              <w:rPr>
                <w:b/>
                <w:sz w:val="26"/>
              </w:rPr>
              <w:t xml:space="preserve"> </w:t>
            </w:r>
            <w:r w:rsidRPr="003B0AA0">
              <w:rPr>
                <w:b/>
                <w:w w:val="90"/>
                <w:sz w:val="26"/>
              </w:rPr>
              <w:t>DETERMINING</w:t>
            </w:r>
            <w:r w:rsidRPr="003B0AA0">
              <w:rPr>
                <w:b/>
                <w:sz w:val="26"/>
              </w:rPr>
              <w:t xml:space="preserve"> </w:t>
            </w:r>
            <w:r w:rsidRPr="003B0AA0">
              <w:rPr>
                <w:b/>
                <w:w w:val="90"/>
                <w:sz w:val="26"/>
              </w:rPr>
              <w:t>PEST</w:t>
            </w:r>
            <w:r w:rsidRPr="003B0AA0">
              <w:rPr>
                <w:b/>
                <w:sz w:val="26"/>
              </w:rPr>
              <w:t xml:space="preserve"> </w:t>
            </w:r>
            <w:r w:rsidRPr="003B0AA0">
              <w:rPr>
                <w:b/>
                <w:w w:val="90"/>
                <w:sz w:val="26"/>
              </w:rPr>
              <w:t>TARGETS</w:t>
            </w:r>
          </w:p>
          <w:p w:rsidRPr="003B0AA0" w:rsidR="00B5377B" w:rsidRDefault="00C76DC4" w14:paraId="6383279C" w14:textId="77777777">
            <w:pPr>
              <w:pStyle w:val="TableParagraph"/>
              <w:spacing w:line="237" w:lineRule="auto"/>
              <w:ind w:left="180" w:right="256"/>
              <w:rPr>
                <w:sz w:val="24"/>
              </w:rPr>
            </w:pPr>
            <w:r w:rsidRPr="003B0AA0">
              <w:rPr>
                <w:w w:val="85"/>
                <w:sz w:val="24"/>
              </w:rPr>
              <w:t>The following steps should be taken when determining your survey targets. These steps do not necessarily need to be performed in a specific order. However, all of the following should be considered and performed for best survey planning results.</w:t>
            </w:r>
          </w:p>
        </w:tc>
      </w:tr>
      <w:tr w:rsidRPr="003B0AA0" w:rsidR="00B5377B" w:rsidTr="26529930" w14:paraId="7C748C9C" w14:textId="77777777">
        <w:trPr>
          <w:trHeight w:val="1055"/>
        </w:trPr>
        <w:tc>
          <w:tcPr>
            <w:tcW w:w="10600" w:type="dxa"/>
            <w:shd w:val="clear" w:color="auto" w:fill="FCF8ED"/>
            <w:tcMar/>
          </w:tcPr>
          <w:p w:rsidRPr="003B0AA0" w:rsidR="00B5377B" w:rsidRDefault="00C76DC4" w14:paraId="69730430" w14:textId="77777777">
            <w:pPr>
              <w:pStyle w:val="TableParagraph"/>
              <w:tabs>
                <w:tab w:val="left" w:pos="817"/>
              </w:tabs>
              <w:spacing w:before="149" w:line="230" w:lineRule="auto"/>
              <w:ind w:left="818" w:right="256" w:hanging="620"/>
            </w:pPr>
            <w:r w:rsidRPr="003B0AA0">
              <w:rPr>
                <w:noProof/>
                <w:position w:val="-6"/>
              </w:rPr>
              <w:drawing>
                <wp:inline distT="0" distB="0" distL="0" distR="0" wp14:anchorId="15ECDD2B" wp14:editId="1649A2E8">
                  <wp:extent cx="152501" cy="155117"/>
                  <wp:effectExtent l="0" t="0" r="0" b="0"/>
                  <wp:docPr id="266" name="Image 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a:extLst>
                              <a:ext uri="{C183D7F6-B498-43B3-948B-1728B52AA6E4}">
                                <adec:decorative xmlns:adec="http://schemas.microsoft.com/office/drawing/2017/decorative" val="1"/>
                              </a:ext>
                            </a:extLst>
                          </pic:cNvPr>
                          <pic:cNvPicPr/>
                        </pic:nvPicPr>
                        <pic:blipFill>
                          <a:blip r:embed="rId76" cstate="print"/>
                          <a:stretch>
                            <a:fillRect/>
                          </a:stretch>
                        </pic:blipFill>
                        <pic:spPr>
                          <a:xfrm>
                            <a:off x="0" y="0"/>
                            <a:ext cx="152501" cy="155117"/>
                          </a:xfrm>
                          <a:prstGeom prst="rect">
                            <a:avLst/>
                          </a:prstGeom>
                        </pic:spPr>
                      </pic:pic>
                    </a:graphicData>
                  </a:graphic>
                </wp:inline>
              </w:drawing>
            </w:r>
            <w:r w:rsidRPr="003B0AA0">
              <w:rPr>
                <w:rFonts w:ascii="Times New Roman"/>
                <w:sz w:val="20"/>
              </w:rPr>
              <w:tab/>
            </w:r>
            <w:r w:rsidRPr="003B0AA0">
              <w:rPr>
                <w:color w:val="231F20"/>
                <w:w w:val="85"/>
              </w:rPr>
              <w:t xml:space="preserve">Identify important commodities and local environmental flora in the state. </w:t>
            </w:r>
            <w:r w:rsidRPr="003B0AA0">
              <w:rPr>
                <w:b/>
                <w:color w:val="231F20"/>
                <w:w w:val="85"/>
              </w:rPr>
              <w:t xml:space="preserve">The National Agricultural Statistics Service (NASS) </w:t>
            </w:r>
            <w:r w:rsidRPr="003B0AA0">
              <w:rPr>
                <w:color w:val="231F20"/>
                <w:w w:val="85"/>
              </w:rPr>
              <w:t xml:space="preserve">database or local extension publications may be useful resources for this step. </w:t>
            </w:r>
            <w:r w:rsidRPr="003B0AA0">
              <w:rPr>
                <w:color w:val="231F20"/>
                <w:w w:val="90"/>
              </w:rPr>
              <w:t>The PSS has access to this information.</w:t>
            </w:r>
          </w:p>
        </w:tc>
      </w:tr>
      <w:tr w:rsidRPr="003B0AA0" w:rsidR="00B5377B" w:rsidTr="26529930" w14:paraId="15328729" w14:textId="77777777">
        <w:trPr>
          <w:trHeight w:val="1576"/>
        </w:trPr>
        <w:tc>
          <w:tcPr>
            <w:tcW w:w="10600" w:type="dxa"/>
            <w:shd w:val="clear" w:color="auto" w:fill="F7EED2"/>
            <w:tcMar/>
          </w:tcPr>
          <w:p w:rsidRPr="003B0AA0" w:rsidR="00B5377B" w:rsidRDefault="00C76DC4" w14:paraId="1E434172" w14:textId="5BC93133">
            <w:pPr>
              <w:pStyle w:val="TableParagraph"/>
              <w:tabs>
                <w:tab w:val="left" w:pos="817"/>
              </w:tabs>
              <w:spacing w:before="146" w:line="235" w:lineRule="auto"/>
              <w:ind w:left="818" w:right="312" w:hanging="620"/>
            </w:pPr>
            <w:r w:rsidRPr="003B0AA0">
              <w:rPr>
                <w:noProof/>
                <w:position w:val="-6"/>
              </w:rPr>
              <w:drawing>
                <wp:inline distT="0" distB="0" distL="0" distR="0" wp14:anchorId="44A7E418" wp14:editId="21FB4B17">
                  <wp:extent cx="152501" cy="155117"/>
                  <wp:effectExtent l="0" t="0" r="0" b="0"/>
                  <wp:docPr id="267" name="Image 2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a:extLst>
                              <a:ext uri="{C183D7F6-B498-43B3-948B-1728B52AA6E4}">
                                <adec:decorative xmlns:adec="http://schemas.microsoft.com/office/drawing/2017/decorative" val="1"/>
                              </a:ext>
                            </a:extLst>
                          </pic:cNvPr>
                          <pic:cNvPicPr/>
                        </pic:nvPicPr>
                        <pic:blipFill>
                          <a:blip r:embed="rId76" cstate="print"/>
                          <a:stretch>
                            <a:fillRect/>
                          </a:stretch>
                        </pic:blipFill>
                        <pic:spPr>
                          <a:xfrm>
                            <a:off x="0" y="0"/>
                            <a:ext cx="152501" cy="155117"/>
                          </a:xfrm>
                          <a:prstGeom prst="rect">
                            <a:avLst/>
                          </a:prstGeom>
                        </pic:spPr>
                      </pic:pic>
                    </a:graphicData>
                  </a:graphic>
                </wp:inline>
              </w:drawing>
            </w:r>
            <w:r w:rsidRPr="003B0AA0">
              <w:rPr>
                <w:rFonts w:ascii="Times New Roman"/>
                <w:sz w:val="20"/>
              </w:rPr>
              <w:tab/>
            </w:r>
            <w:r w:rsidRPr="003B0AA0">
              <w:rPr>
                <w:color w:val="231F20"/>
                <w:w w:val="85"/>
              </w:rPr>
              <w:t xml:space="preserve">Identify CAPS pests that impact important local plant hosts for the state. </w:t>
            </w:r>
            <w:r w:rsidRPr="003B0AA0">
              <w:rPr>
                <w:b/>
                <w:color w:val="231F20"/>
                <w:w w:val="85"/>
              </w:rPr>
              <w:t xml:space="preserve">The National CAPS Priority Pest List </w:t>
            </w:r>
            <w:r w:rsidRPr="003B0AA0">
              <w:rPr>
                <w:color w:val="231F20"/>
                <w:w w:val="85"/>
              </w:rPr>
              <w:t xml:space="preserve">and the Host Matrix on the CAPS Resource and Collaboration website are a good starting point for information. To maximize resources, surveys must be bundled and should include as many priority pests as possible. Assistance in maximizing use of the pest list can be found by contacting the </w:t>
            </w:r>
            <w:r w:rsidRPr="003B0AA0">
              <w:rPr>
                <w:color w:val="231F20"/>
                <w:w w:val="95"/>
              </w:rPr>
              <w:t>CAPS</w:t>
            </w:r>
            <w:r w:rsidRPr="003B0AA0" w:rsidR="00B35D65">
              <w:rPr>
                <w:color w:val="231F20"/>
                <w:w w:val="95"/>
              </w:rPr>
              <w:t xml:space="preserve"> S</w:t>
            </w:r>
            <w:r w:rsidRPr="003B0AA0" w:rsidR="007D60D7">
              <w:rPr>
                <w:color w:val="231F20"/>
                <w:w w:val="95"/>
              </w:rPr>
              <w:t>cience and Technology</w:t>
            </w:r>
            <w:r w:rsidRPr="003B0AA0">
              <w:rPr>
                <w:color w:val="231F20"/>
                <w:w w:val="95"/>
              </w:rPr>
              <w:t xml:space="preserve"> Support Team</w:t>
            </w:r>
            <w:r w:rsidRPr="003B0AA0" w:rsidR="00C921F1">
              <w:rPr>
                <w:color w:val="231F20"/>
                <w:w w:val="95"/>
              </w:rPr>
              <w:t xml:space="preserve"> (</w:t>
            </w:r>
            <w:r w:rsidRPr="003B0AA0" w:rsidR="006D2087">
              <w:rPr>
                <w:color w:val="231F20"/>
                <w:w w:val="95"/>
              </w:rPr>
              <w:t>stcaps@usda.gov)</w:t>
            </w:r>
            <w:r w:rsidRPr="003B0AA0">
              <w:rPr>
                <w:color w:val="231F20"/>
                <w:w w:val="95"/>
              </w:rPr>
              <w:t>.</w:t>
            </w:r>
          </w:p>
        </w:tc>
      </w:tr>
      <w:tr w:rsidRPr="003B0AA0" w:rsidR="00B5377B" w:rsidTr="26529930" w14:paraId="6ADB8857" w14:textId="77777777">
        <w:trPr>
          <w:trHeight w:val="795"/>
        </w:trPr>
        <w:tc>
          <w:tcPr>
            <w:tcW w:w="10600" w:type="dxa"/>
            <w:shd w:val="clear" w:color="auto" w:fill="FCF8ED"/>
            <w:tcMar/>
          </w:tcPr>
          <w:p w:rsidRPr="003B0AA0" w:rsidR="00B5377B" w:rsidRDefault="00C76DC4" w14:paraId="4E77F414" w14:textId="77777777">
            <w:pPr>
              <w:pStyle w:val="TableParagraph"/>
              <w:tabs>
                <w:tab w:val="left" w:pos="817"/>
              </w:tabs>
              <w:spacing w:before="156" w:line="223" w:lineRule="auto"/>
              <w:ind w:left="818" w:right="465" w:hanging="620"/>
            </w:pPr>
            <w:r w:rsidRPr="003B0AA0">
              <w:rPr>
                <w:noProof/>
                <w:position w:val="-6"/>
              </w:rPr>
              <w:drawing>
                <wp:inline distT="0" distB="0" distL="0" distR="0" wp14:anchorId="5952E06E" wp14:editId="407C7CA9">
                  <wp:extent cx="152501" cy="155117"/>
                  <wp:effectExtent l="0" t="0" r="0" b="0"/>
                  <wp:docPr id="268" name="Image 2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a:extLst>
                              <a:ext uri="{C183D7F6-B498-43B3-948B-1728B52AA6E4}">
                                <adec:decorative xmlns:adec="http://schemas.microsoft.com/office/drawing/2017/decorative" val="1"/>
                              </a:ext>
                            </a:extLst>
                          </pic:cNvPr>
                          <pic:cNvPicPr/>
                        </pic:nvPicPr>
                        <pic:blipFill>
                          <a:blip r:embed="rId76" cstate="print"/>
                          <a:stretch>
                            <a:fillRect/>
                          </a:stretch>
                        </pic:blipFill>
                        <pic:spPr>
                          <a:xfrm>
                            <a:off x="0" y="0"/>
                            <a:ext cx="152501" cy="155117"/>
                          </a:xfrm>
                          <a:prstGeom prst="rect">
                            <a:avLst/>
                          </a:prstGeom>
                        </pic:spPr>
                      </pic:pic>
                    </a:graphicData>
                  </a:graphic>
                </wp:inline>
              </w:drawing>
            </w:r>
            <w:r w:rsidRPr="003B0AA0">
              <w:rPr>
                <w:rFonts w:ascii="Times New Roman"/>
                <w:sz w:val="20"/>
              </w:rPr>
              <w:tab/>
            </w:r>
            <w:r w:rsidRPr="003B0AA0">
              <w:rPr>
                <w:color w:val="231F20"/>
                <w:w w:val="85"/>
              </w:rPr>
              <w:t>Identify pests with regulatory or trade significance that may affect the state. Utilize the SPHD or PSS to help with this. These pests are high survey priorities.</w:t>
            </w:r>
          </w:p>
        </w:tc>
      </w:tr>
      <w:tr w:rsidRPr="003B0AA0" w:rsidR="00B5377B" w:rsidTr="26529930" w14:paraId="42EDC1AC" w14:textId="77777777">
        <w:trPr>
          <w:trHeight w:val="1575"/>
        </w:trPr>
        <w:tc>
          <w:tcPr>
            <w:tcW w:w="10600" w:type="dxa"/>
            <w:shd w:val="clear" w:color="auto" w:fill="F7EED2"/>
            <w:tcMar/>
          </w:tcPr>
          <w:p w:rsidRPr="003B0AA0" w:rsidR="00B5377B" w:rsidRDefault="00C76DC4" w14:paraId="030A7316" w14:textId="77777777">
            <w:pPr>
              <w:pStyle w:val="TableParagraph"/>
              <w:tabs>
                <w:tab w:val="left" w:pos="817"/>
              </w:tabs>
              <w:spacing w:before="147" w:line="235" w:lineRule="auto"/>
              <w:ind w:left="818" w:right="455" w:hanging="620"/>
            </w:pPr>
            <w:r w:rsidRPr="003B0AA0">
              <w:rPr>
                <w:noProof/>
                <w:position w:val="-6"/>
              </w:rPr>
              <w:drawing>
                <wp:inline distT="0" distB="0" distL="0" distR="0" wp14:anchorId="41114913" wp14:editId="02C727EE">
                  <wp:extent cx="152501" cy="155117"/>
                  <wp:effectExtent l="0" t="0" r="0" b="0"/>
                  <wp:docPr id="269" name="Image 2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a:extLst>
                              <a:ext uri="{C183D7F6-B498-43B3-948B-1728B52AA6E4}">
                                <adec:decorative xmlns:adec="http://schemas.microsoft.com/office/drawing/2017/decorative" val="1"/>
                              </a:ext>
                            </a:extLst>
                          </pic:cNvPr>
                          <pic:cNvPicPr/>
                        </pic:nvPicPr>
                        <pic:blipFill>
                          <a:blip r:embed="rId77" cstate="print"/>
                          <a:stretch>
                            <a:fillRect/>
                          </a:stretch>
                        </pic:blipFill>
                        <pic:spPr>
                          <a:xfrm>
                            <a:off x="0" y="0"/>
                            <a:ext cx="152501" cy="155117"/>
                          </a:xfrm>
                          <a:prstGeom prst="rect">
                            <a:avLst/>
                          </a:prstGeom>
                        </pic:spPr>
                      </pic:pic>
                    </a:graphicData>
                  </a:graphic>
                </wp:inline>
              </w:drawing>
            </w:r>
            <w:r w:rsidRPr="003B0AA0">
              <w:rPr>
                <w:rFonts w:ascii="Times New Roman"/>
                <w:sz w:val="20"/>
              </w:rPr>
              <w:tab/>
            </w:r>
            <w:r w:rsidRPr="003B0AA0">
              <w:rPr>
                <w:color w:val="231F20"/>
                <w:w w:val="85"/>
              </w:rPr>
              <w:t xml:space="preserve">Identify any CAPS pests with a demonstrated pathway of entry to the state. Pests that have been intercepted at U.S. ports of entry are important survey targets, especially pests that have been intercepted in the state or bordering states. Records of shipments or interceptions of host material also show potential pathways. (Note: Pest interception records are not always public. The PSS can provide </w:t>
            </w:r>
            <w:r w:rsidRPr="003B0AA0">
              <w:rPr>
                <w:color w:val="231F20"/>
                <w:w w:val="95"/>
              </w:rPr>
              <w:t>more information).</w:t>
            </w:r>
          </w:p>
        </w:tc>
      </w:tr>
      <w:tr w:rsidRPr="003B0AA0" w:rsidR="00B5377B" w:rsidTr="26529930" w14:paraId="47F99718" w14:textId="77777777">
        <w:trPr>
          <w:trHeight w:val="604"/>
        </w:trPr>
        <w:tc>
          <w:tcPr>
            <w:tcW w:w="10600" w:type="dxa"/>
            <w:shd w:val="clear" w:color="auto" w:fill="FCF8ED"/>
            <w:tcMar/>
          </w:tcPr>
          <w:p w:rsidRPr="003B0AA0" w:rsidR="00B5377B" w:rsidRDefault="00C76DC4" w14:paraId="362BC38C" w14:textId="77777777">
            <w:pPr>
              <w:pStyle w:val="TableParagraph"/>
              <w:tabs>
                <w:tab w:val="left" w:pos="817"/>
              </w:tabs>
              <w:spacing w:before="143"/>
              <w:ind w:left="198"/>
            </w:pPr>
            <w:r w:rsidRPr="003B0AA0">
              <w:rPr>
                <w:noProof/>
                <w:position w:val="-6"/>
              </w:rPr>
              <w:drawing>
                <wp:inline distT="0" distB="0" distL="0" distR="0" wp14:anchorId="164CF3DA" wp14:editId="2D538258">
                  <wp:extent cx="152501" cy="155117"/>
                  <wp:effectExtent l="0" t="0" r="0" b="0"/>
                  <wp:docPr id="270" name="Image 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a:extLst>
                              <a:ext uri="{C183D7F6-B498-43B3-948B-1728B52AA6E4}">
                                <adec:decorative xmlns:adec="http://schemas.microsoft.com/office/drawing/2017/decorative" val="1"/>
                              </a:ext>
                            </a:extLst>
                          </pic:cNvPr>
                          <pic:cNvPicPr/>
                        </pic:nvPicPr>
                        <pic:blipFill>
                          <a:blip r:embed="rId77" cstate="print"/>
                          <a:stretch>
                            <a:fillRect/>
                          </a:stretch>
                        </pic:blipFill>
                        <pic:spPr>
                          <a:xfrm>
                            <a:off x="0" y="0"/>
                            <a:ext cx="152501" cy="155117"/>
                          </a:xfrm>
                          <a:prstGeom prst="rect">
                            <a:avLst/>
                          </a:prstGeom>
                        </pic:spPr>
                      </pic:pic>
                    </a:graphicData>
                  </a:graphic>
                </wp:inline>
              </w:drawing>
            </w:r>
            <w:r w:rsidRPr="003B0AA0">
              <w:rPr>
                <w:rFonts w:ascii="Times New Roman"/>
                <w:sz w:val="20"/>
              </w:rPr>
              <w:tab/>
            </w:r>
            <w:r w:rsidRPr="003B0AA0">
              <w:rPr>
                <w:color w:val="231F20"/>
                <w:w w:val="85"/>
              </w:rPr>
              <w:t>Create</w:t>
            </w:r>
            <w:r w:rsidRPr="003B0AA0">
              <w:rPr>
                <w:color w:val="231F20"/>
              </w:rPr>
              <w:t xml:space="preserve"> </w:t>
            </w:r>
            <w:r w:rsidRPr="003B0AA0">
              <w:rPr>
                <w:color w:val="231F20"/>
                <w:w w:val="85"/>
              </w:rPr>
              <w:t>a</w:t>
            </w:r>
            <w:r w:rsidRPr="003B0AA0">
              <w:rPr>
                <w:color w:val="231F20"/>
              </w:rPr>
              <w:t xml:space="preserve"> </w:t>
            </w:r>
            <w:r w:rsidRPr="003B0AA0">
              <w:rPr>
                <w:color w:val="231F20"/>
                <w:w w:val="85"/>
              </w:rPr>
              <w:t>rough</w:t>
            </w:r>
            <w:r w:rsidRPr="003B0AA0">
              <w:rPr>
                <w:color w:val="231F20"/>
              </w:rPr>
              <w:t xml:space="preserve"> </w:t>
            </w:r>
            <w:r w:rsidRPr="003B0AA0">
              <w:rPr>
                <w:color w:val="231F20"/>
                <w:w w:val="85"/>
              </w:rPr>
              <w:t>draft</w:t>
            </w:r>
            <w:r w:rsidRPr="003B0AA0">
              <w:rPr>
                <w:color w:val="231F20"/>
              </w:rPr>
              <w:t xml:space="preserve"> </w:t>
            </w:r>
            <w:r w:rsidRPr="003B0AA0">
              <w:rPr>
                <w:color w:val="231F20"/>
                <w:w w:val="85"/>
              </w:rPr>
              <w:t>of</w:t>
            </w:r>
            <w:r w:rsidRPr="003B0AA0">
              <w:rPr>
                <w:color w:val="231F20"/>
              </w:rPr>
              <w:t xml:space="preserve"> </w:t>
            </w:r>
            <w:r w:rsidRPr="003B0AA0">
              <w:rPr>
                <w:color w:val="231F20"/>
                <w:w w:val="85"/>
              </w:rPr>
              <w:t>potential</w:t>
            </w:r>
            <w:r w:rsidRPr="003B0AA0">
              <w:rPr>
                <w:color w:val="231F20"/>
              </w:rPr>
              <w:t xml:space="preserve"> </w:t>
            </w:r>
            <w:r w:rsidRPr="003B0AA0">
              <w:rPr>
                <w:color w:val="231F20"/>
                <w:w w:val="85"/>
              </w:rPr>
              <w:t>pests</w:t>
            </w:r>
            <w:r w:rsidRPr="003B0AA0">
              <w:rPr>
                <w:color w:val="231F20"/>
              </w:rPr>
              <w:t xml:space="preserve"> </w:t>
            </w:r>
            <w:r w:rsidRPr="003B0AA0">
              <w:rPr>
                <w:color w:val="231F20"/>
                <w:w w:val="85"/>
              </w:rPr>
              <w:t>for</w:t>
            </w:r>
            <w:r w:rsidRPr="003B0AA0">
              <w:rPr>
                <w:color w:val="231F20"/>
              </w:rPr>
              <w:t xml:space="preserve"> </w:t>
            </w:r>
            <w:r w:rsidRPr="003B0AA0">
              <w:rPr>
                <w:color w:val="231F20"/>
                <w:w w:val="85"/>
              </w:rPr>
              <w:t>survey.</w:t>
            </w:r>
          </w:p>
        </w:tc>
      </w:tr>
      <w:tr w:rsidRPr="003B0AA0" w:rsidR="00B5377B" w:rsidTr="26529930" w14:paraId="5088C37C" w14:textId="77777777">
        <w:trPr>
          <w:trHeight w:val="1316"/>
        </w:trPr>
        <w:tc>
          <w:tcPr>
            <w:tcW w:w="10600" w:type="dxa"/>
            <w:shd w:val="clear" w:color="auto" w:fill="F7EED2"/>
            <w:tcMar/>
          </w:tcPr>
          <w:p w:rsidRPr="003B0AA0" w:rsidR="00B5377B" w:rsidRDefault="00C76DC4" w14:paraId="4D264743" w14:textId="77FF113C">
            <w:pPr>
              <w:pStyle w:val="TableParagraph"/>
              <w:tabs>
                <w:tab w:val="left" w:pos="817"/>
              </w:tabs>
              <w:spacing w:before="147" w:line="235" w:lineRule="auto"/>
              <w:ind w:left="818" w:right="256" w:hanging="620"/>
            </w:pPr>
            <w:r w:rsidRPr="003B0AA0">
              <w:rPr>
                <w:noProof/>
                <w:position w:val="-6"/>
              </w:rPr>
              <w:drawing>
                <wp:inline distT="0" distB="0" distL="0" distR="0" wp14:anchorId="5658FE4B" wp14:editId="77BC3C3D">
                  <wp:extent cx="152501" cy="155117"/>
                  <wp:effectExtent l="0" t="0" r="0" b="0"/>
                  <wp:docPr id="271" name="Image 2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a:extLst>
                              <a:ext uri="{C183D7F6-B498-43B3-948B-1728B52AA6E4}">
                                <adec:decorative xmlns:adec="http://schemas.microsoft.com/office/drawing/2017/decorative" val="1"/>
                              </a:ext>
                            </a:extLst>
                          </pic:cNvPr>
                          <pic:cNvPicPr/>
                        </pic:nvPicPr>
                        <pic:blipFill>
                          <a:blip r:embed="rId76" cstate="print"/>
                          <a:stretch>
                            <a:fillRect/>
                          </a:stretch>
                        </pic:blipFill>
                        <pic:spPr>
                          <a:xfrm>
                            <a:off x="0" y="0"/>
                            <a:ext cx="152501" cy="155117"/>
                          </a:xfrm>
                          <a:prstGeom prst="rect">
                            <a:avLst/>
                          </a:prstGeom>
                        </pic:spPr>
                      </pic:pic>
                    </a:graphicData>
                  </a:graphic>
                </wp:inline>
              </w:drawing>
            </w:r>
            <w:r w:rsidRPr="003B0AA0">
              <w:rPr>
                <w:rFonts w:ascii="Times New Roman"/>
                <w:sz w:val="20"/>
              </w:rPr>
              <w:tab/>
            </w:r>
            <w:r w:rsidRPr="003B0AA0" w:rsidR="00C76DC4">
              <w:rPr>
                <w:color w:val="231F20"/>
                <w:w w:val="85"/>
              </w:rPr>
              <w:t xml:space="preserve">Determine current distribution and potential survivability of pests in the </w:t>
            </w:r>
            <w:r w:rsidRPr="003B0AA0" w:rsidR="061F82E1">
              <w:rPr>
                <w:color w:val="231F20"/>
                <w:w w:val="85"/>
              </w:rPr>
              <w:t xml:space="preserve">likelihood of establishment</w:t>
            </w:r>
            <w:r w:rsidRPr="003B0AA0" w:rsidR="00C76DC4">
              <w:rPr>
                <w:color w:val="231F20"/>
                <w:w w:val="85"/>
              </w:rPr>
              <w:t xml:space="preserve"> zones of the state by reviewing the </w:t>
            </w:r>
            <w:r w:rsidRPr="003B0AA0" w:rsidR="008D3D2E">
              <w:rPr>
                <w:color w:val="231F20"/>
                <w:w w:val="85"/>
              </w:rPr>
              <w:t>CAPS Pest</w:t>
            </w:r>
            <w:r w:rsidRPr="003B0AA0" w:rsidR="00C76DC4">
              <w:rPr>
                <w:color w:val="231F20"/>
                <w:w w:val="85"/>
              </w:rPr>
              <w:t xml:space="preserve"> datasheets.</w:t>
            </w:r>
            <w:r w:rsidRPr="003B0AA0" w:rsidR="00C76DC4">
              <w:rPr>
                <w:color w:val="231F20"/>
              </w:rPr>
              <w:t xml:space="preserve"> </w:t>
            </w:r>
            <w:r w:rsidRPr="003B0AA0" w:rsidR="00C76DC4">
              <w:rPr>
                <w:color w:val="231F20"/>
                <w:w w:val="85"/>
              </w:rPr>
              <w:t xml:space="preserve">Pests that have been found in nearby states should be of particular interest. The National Agricultural Pest Information System </w:t>
            </w:r>
            <w:r w:rsidRPr="003B0AA0" w:rsidR="00C76DC4">
              <w:rPr>
                <w:color w:val="231F20"/>
                <w:w w:val="90"/>
              </w:rPr>
              <w:t xml:space="preserve">(NAPIS) database is </w:t>
            </w:r>
            <w:r w:rsidRPr="003B0AA0" w:rsidR="00C76DC4">
              <w:rPr>
                <w:color w:val="231F20"/>
                <w:w w:val="90"/>
              </w:rPr>
              <w:t>a good source</w:t>
            </w:r>
            <w:r w:rsidRPr="003B0AA0" w:rsidR="00C76DC4">
              <w:rPr>
                <w:color w:val="231F20"/>
                <w:w w:val="90"/>
              </w:rPr>
              <w:t xml:space="preserve"> of U.S. pest detection information.</w:t>
            </w:r>
          </w:p>
        </w:tc>
      </w:tr>
      <w:tr w:rsidRPr="003B0AA0" w:rsidR="00B5377B" w:rsidTr="26529930" w14:paraId="5057265C" w14:textId="77777777">
        <w:trPr>
          <w:trHeight w:val="1576"/>
        </w:trPr>
        <w:tc>
          <w:tcPr>
            <w:tcW w:w="10600" w:type="dxa"/>
            <w:shd w:val="clear" w:color="auto" w:fill="FCF8ED"/>
            <w:tcMar/>
          </w:tcPr>
          <w:p w:rsidRPr="003B0AA0" w:rsidR="00B5377B" w:rsidRDefault="00C76DC4" w14:paraId="29C04656" w14:textId="4AF865E8">
            <w:pPr>
              <w:pStyle w:val="TableParagraph"/>
              <w:tabs>
                <w:tab w:val="left" w:pos="817"/>
              </w:tabs>
              <w:spacing w:before="147" w:line="235" w:lineRule="auto"/>
              <w:ind w:left="818" w:right="385" w:hanging="620"/>
            </w:pPr>
            <w:r w:rsidRPr="003B0AA0">
              <w:rPr>
                <w:noProof/>
                <w:position w:val="-6"/>
              </w:rPr>
              <w:drawing>
                <wp:inline distT="0" distB="0" distL="0" distR="0" wp14:anchorId="076C28FF" wp14:editId="0E4368B3">
                  <wp:extent cx="152501" cy="155117"/>
                  <wp:effectExtent l="0" t="0" r="0" b="0"/>
                  <wp:docPr id="272" name="Image 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a:extLst>
                              <a:ext uri="{C183D7F6-B498-43B3-948B-1728B52AA6E4}">
                                <adec:decorative xmlns:adec="http://schemas.microsoft.com/office/drawing/2017/decorative" val="1"/>
                              </a:ext>
                            </a:extLst>
                          </pic:cNvPr>
                          <pic:cNvPicPr/>
                        </pic:nvPicPr>
                        <pic:blipFill>
                          <a:blip r:embed="rId77" cstate="print"/>
                          <a:stretch>
                            <a:fillRect/>
                          </a:stretch>
                        </pic:blipFill>
                        <pic:spPr>
                          <a:xfrm>
                            <a:off x="0" y="0"/>
                            <a:ext cx="152501" cy="155117"/>
                          </a:xfrm>
                          <a:prstGeom prst="rect">
                            <a:avLst/>
                          </a:prstGeom>
                        </pic:spPr>
                      </pic:pic>
                    </a:graphicData>
                  </a:graphic>
                </wp:inline>
              </w:drawing>
            </w:r>
            <w:r w:rsidRPr="003B0AA0">
              <w:rPr>
                <w:rFonts w:ascii="Times New Roman"/>
                <w:sz w:val="20"/>
              </w:rPr>
              <w:tab/>
            </w:r>
            <w:r w:rsidRPr="003B0AA0" w:rsidR="00C76DC4">
              <w:rPr>
                <w:color w:val="231F20"/>
                <w:w w:val="85"/>
              </w:rPr>
              <w:t xml:space="preserve">Whenever possible, </w:t>
            </w:r>
            <w:r w:rsidRPr="003B0AA0" w:rsidR="00C76DC4">
              <w:rPr>
                <w:color w:val="231F20"/>
                <w:w w:val="85"/>
              </w:rPr>
              <w:t>identify</w:t>
            </w:r>
            <w:r w:rsidRPr="003B0AA0" w:rsidR="00C76DC4">
              <w:rPr>
                <w:color w:val="231F20"/>
                <w:w w:val="85"/>
              </w:rPr>
              <w:t xml:space="preserve"> pests of significance to the state that may be added to an already planned survey. Consult local resources for information on these pests. While this is not </w:t>
            </w:r>
            <w:r w:rsidRPr="003B0AA0" w:rsidR="00C76DC4">
              <w:rPr>
                <w:color w:val="231F20"/>
                <w:w w:val="85"/>
              </w:rPr>
              <w:t>required</w:t>
            </w:r>
            <w:r w:rsidRPr="003B0AA0" w:rsidR="00C76DC4">
              <w:rPr>
                <w:color w:val="231F20"/>
                <w:w w:val="85"/>
              </w:rPr>
              <w:t xml:space="preserve">, the inclusion of locally important pests increases interest from landowners to </w:t>
            </w:r>
            <w:r w:rsidRPr="003B0AA0" w:rsidR="00C76DC4">
              <w:rPr>
                <w:color w:val="231F20"/>
                <w:w w:val="85"/>
              </w:rPr>
              <w:t>participate</w:t>
            </w:r>
            <w:r w:rsidRPr="003B0AA0" w:rsidR="00C76DC4">
              <w:rPr>
                <w:color w:val="231F20"/>
                <w:w w:val="85"/>
              </w:rPr>
              <w:t xml:space="preserve"> in surveys, and it can act as a bridge for </w:t>
            </w:r>
            <w:r w:rsidRPr="003B0AA0" w:rsidR="2334DE66">
              <w:rPr>
                <w:color w:val="231F20"/>
                <w:w w:val="85"/>
              </w:rPr>
              <w:t>public engagement</w:t>
            </w:r>
            <w:r w:rsidRPr="003B0AA0" w:rsidR="00C76DC4">
              <w:rPr>
                <w:color w:val="231F20"/>
                <w:w w:val="85"/>
              </w:rPr>
              <w:t xml:space="preserve"> about national CAPS pests. Sources of information on important pests to the state include local university experts, industry experts, or extension publications.</w:t>
            </w:r>
          </w:p>
        </w:tc>
      </w:tr>
    </w:tbl>
    <w:p w:rsidR="00B5377B" w:rsidRDefault="00B5377B" w14:paraId="3A677E73" w14:textId="77777777">
      <w:pPr>
        <w:spacing w:line="235" w:lineRule="auto"/>
        <w:sectPr w:rsidR="00B5377B">
          <w:headerReference w:type="default" r:id="rId78"/>
          <w:footerReference w:type="default" r:id="rId79"/>
          <w:pgSz w:w="12240" w:h="15840" w:orient="portrait"/>
          <w:pgMar w:top="760" w:right="580" w:bottom="460" w:left="380" w:header="486" w:footer="278" w:gutter="0"/>
          <w:cols w:space="720"/>
        </w:sectPr>
      </w:pPr>
    </w:p>
    <w:p w:rsidR="00B5377B" w:rsidRDefault="00B5377B" w14:paraId="2F6AD240" w14:textId="77777777">
      <w:pPr>
        <w:pStyle w:val="BodyText"/>
        <w:spacing w:before="214"/>
        <w:rPr>
          <w:sz w:val="20"/>
        </w:rPr>
      </w:pPr>
    </w:p>
    <w:p w:rsidR="00B5377B" w:rsidRDefault="00C76DC4" w14:paraId="3010BE3D" w14:textId="77777777">
      <w:pPr>
        <w:pStyle w:val="BodyText"/>
        <w:ind w:left="340"/>
        <w:rPr>
          <w:sz w:val="20"/>
        </w:rPr>
      </w:pPr>
      <w:r>
        <w:rPr>
          <w:noProof/>
          <w:sz w:val="20"/>
        </w:rPr>
        <mc:AlternateContent>
          <mc:Choice Requires="wpg">
            <w:drawing>
              <wp:inline distT="0" distB="0" distL="0" distR="0" wp14:anchorId="104C9962" wp14:editId="5C138918">
                <wp:extent cx="6731000" cy="2865120"/>
                <wp:effectExtent l="0" t="0" r="0" b="1905"/>
                <wp:docPr id="273" name="Group 2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31000" cy="2865120"/>
                          <a:chOff x="0" y="0"/>
                          <a:chExt cx="6731000" cy="2865120"/>
                        </a:xfrm>
                      </wpg:grpSpPr>
                      <wps:wsp>
                        <wps:cNvPr id="274" name="Graphic 274"/>
                        <wps:cNvSpPr/>
                        <wps:spPr>
                          <a:xfrm>
                            <a:off x="0" y="0"/>
                            <a:ext cx="6731000" cy="2865120"/>
                          </a:xfrm>
                          <a:custGeom>
                            <a:avLst/>
                            <a:gdLst/>
                            <a:ahLst/>
                            <a:cxnLst/>
                            <a:rect l="l" t="t" r="r" b="b"/>
                            <a:pathLst>
                              <a:path w="6731000" h="2865120">
                                <a:moveTo>
                                  <a:pt x="6731000" y="2359152"/>
                                </a:moveTo>
                                <a:lnTo>
                                  <a:pt x="405130" y="2359152"/>
                                </a:lnTo>
                                <a:lnTo>
                                  <a:pt x="0" y="2359152"/>
                                </a:lnTo>
                                <a:lnTo>
                                  <a:pt x="0" y="2864612"/>
                                </a:lnTo>
                                <a:lnTo>
                                  <a:pt x="405130" y="2864612"/>
                                </a:lnTo>
                                <a:lnTo>
                                  <a:pt x="6731000" y="2864612"/>
                                </a:lnTo>
                                <a:lnTo>
                                  <a:pt x="6731000" y="2359152"/>
                                </a:lnTo>
                                <a:close/>
                              </a:path>
                              <a:path w="6731000" h="2865120">
                                <a:moveTo>
                                  <a:pt x="6731000" y="0"/>
                                </a:moveTo>
                                <a:lnTo>
                                  <a:pt x="405130" y="0"/>
                                </a:lnTo>
                                <a:lnTo>
                                  <a:pt x="0" y="0"/>
                                </a:lnTo>
                                <a:lnTo>
                                  <a:pt x="0" y="1193292"/>
                                </a:lnTo>
                                <a:lnTo>
                                  <a:pt x="405130" y="1193292"/>
                                </a:lnTo>
                                <a:lnTo>
                                  <a:pt x="6731000" y="1193292"/>
                                </a:lnTo>
                                <a:lnTo>
                                  <a:pt x="6731000" y="0"/>
                                </a:lnTo>
                                <a:close/>
                              </a:path>
                            </a:pathLst>
                          </a:custGeom>
                          <a:solidFill>
                            <a:srgbClr val="FCF8ED"/>
                          </a:solidFill>
                        </wps:spPr>
                        <wps:bodyPr wrap="square" lIns="0" tIns="0" rIns="0" bIns="0" rtlCol="0">
                          <a:prstTxWarp prst="textNoShape">
                            <a:avLst/>
                          </a:prstTxWarp>
                          <a:noAutofit/>
                        </wps:bodyPr>
                      </wps:wsp>
                      <wps:wsp>
                        <wps:cNvPr id="275" name="Graphic 275"/>
                        <wps:cNvSpPr/>
                        <wps:spPr>
                          <a:xfrm>
                            <a:off x="0" y="1193291"/>
                            <a:ext cx="6731000" cy="1165860"/>
                          </a:xfrm>
                          <a:custGeom>
                            <a:avLst/>
                            <a:gdLst/>
                            <a:ahLst/>
                            <a:cxnLst/>
                            <a:rect l="l" t="t" r="r" b="b"/>
                            <a:pathLst>
                              <a:path w="6731000" h="1165860">
                                <a:moveTo>
                                  <a:pt x="6731000" y="0"/>
                                </a:moveTo>
                                <a:lnTo>
                                  <a:pt x="405130" y="0"/>
                                </a:lnTo>
                                <a:lnTo>
                                  <a:pt x="0" y="0"/>
                                </a:lnTo>
                                <a:lnTo>
                                  <a:pt x="0" y="1165860"/>
                                </a:lnTo>
                                <a:lnTo>
                                  <a:pt x="405130" y="1165860"/>
                                </a:lnTo>
                                <a:lnTo>
                                  <a:pt x="6731000" y="1165860"/>
                                </a:lnTo>
                                <a:lnTo>
                                  <a:pt x="6731000" y="0"/>
                                </a:lnTo>
                                <a:close/>
                              </a:path>
                            </a:pathLst>
                          </a:custGeom>
                          <a:solidFill>
                            <a:srgbClr val="F7EED2"/>
                          </a:solidFill>
                        </wps:spPr>
                        <wps:bodyPr wrap="square" lIns="0" tIns="0" rIns="0" bIns="0" rtlCol="0">
                          <a:prstTxWarp prst="textNoShape">
                            <a:avLst/>
                          </a:prstTxWarp>
                          <a:noAutofit/>
                        </wps:bodyPr>
                      </wps:wsp>
                      <pic:pic xmlns:pic="http://schemas.openxmlformats.org/drawingml/2006/picture">
                        <pic:nvPicPr>
                          <pic:cNvPr id="276" name="Image 276"/>
                          <pic:cNvPicPr/>
                        </pic:nvPicPr>
                        <pic:blipFill>
                          <a:blip r:embed="rId80" cstate="print"/>
                          <a:stretch>
                            <a:fillRect/>
                          </a:stretch>
                        </pic:blipFill>
                        <pic:spPr>
                          <a:xfrm>
                            <a:off x="126312" y="114301"/>
                            <a:ext cx="152501" cy="155117"/>
                          </a:xfrm>
                          <a:prstGeom prst="rect">
                            <a:avLst/>
                          </a:prstGeom>
                        </pic:spPr>
                      </pic:pic>
                      <pic:pic xmlns:pic="http://schemas.openxmlformats.org/drawingml/2006/picture">
                        <pic:nvPicPr>
                          <pic:cNvPr id="277" name="Image 277"/>
                          <pic:cNvPicPr/>
                        </pic:nvPicPr>
                        <pic:blipFill>
                          <a:blip r:embed="rId81" cstate="print"/>
                          <a:stretch>
                            <a:fillRect/>
                          </a:stretch>
                        </pic:blipFill>
                        <pic:spPr>
                          <a:xfrm>
                            <a:off x="126312" y="1307591"/>
                            <a:ext cx="152501" cy="155117"/>
                          </a:xfrm>
                          <a:prstGeom prst="rect">
                            <a:avLst/>
                          </a:prstGeom>
                        </pic:spPr>
                      </pic:pic>
                      <pic:pic xmlns:pic="http://schemas.openxmlformats.org/drawingml/2006/picture">
                        <pic:nvPicPr>
                          <pic:cNvPr id="278" name="Image 278"/>
                          <pic:cNvPicPr/>
                        </pic:nvPicPr>
                        <pic:blipFill>
                          <a:blip r:embed="rId81" cstate="print"/>
                          <a:stretch>
                            <a:fillRect/>
                          </a:stretch>
                        </pic:blipFill>
                        <pic:spPr>
                          <a:xfrm>
                            <a:off x="126312" y="2473453"/>
                            <a:ext cx="152501" cy="155117"/>
                          </a:xfrm>
                          <a:prstGeom prst="rect">
                            <a:avLst/>
                          </a:prstGeom>
                        </pic:spPr>
                      </pic:pic>
                      <wps:wsp>
                        <wps:cNvPr id="279" name="Textbox 279"/>
                        <wps:cNvSpPr txBox="1"/>
                        <wps:spPr>
                          <a:xfrm>
                            <a:off x="0" y="2359151"/>
                            <a:ext cx="6731000" cy="505459"/>
                          </a:xfrm>
                          <a:prstGeom prst="rect">
                            <a:avLst/>
                          </a:prstGeom>
                        </wps:spPr>
                        <wps:txbx>
                          <w:txbxContent>
                            <w:p w:rsidR="00B5377B" w:rsidRDefault="00C76DC4" w14:paraId="215DADF0" w14:textId="77777777">
                              <w:pPr>
                                <w:spacing w:before="143"/>
                                <w:ind w:left="818" w:right="256"/>
                              </w:pPr>
                              <w:r>
                                <w:rPr>
                                  <w:color w:val="231F20"/>
                                  <w:w w:val="85"/>
                                </w:rPr>
                                <w:t>Create</w:t>
                              </w:r>
                              <w:r>
                                <w:rPr>
                                  <w:color w:val="231F20"/>
                                  <w:spacing w:val="-9"/>
                                  <w:w w:val="85"/>
                                </w:rPr>
                                <w:t xml:space="preserve"> </w:t>
                              </w:r>
                              <w:r>
                                <w:rPr>
                                  <w:color w:val="231F20"/>
                                  <w:w w:val="85"/>
                                </w:rPr>
                                <w:t>a</w:t>
                              </w:r>
                              <w:r>
                                <w:rPr>
                                  <w:color w:val="231F20"/>
                                  <w:spacing w:val="-9"/>
                                  <w:w w:val="85"/>
                                </w:rPr>
                                <w:t xml:space="preserve"> </w:t>
                              </w:r>
                              <w:r>
                                <w:rPr>
                                  <w:color w:val="231F20"/>
                                  <w:w w:val="85"/>
                                </w:rPr>
                                <w:t>list</w:t>
                              </w:r>
                              <w:r>
                                <w:rPr>
                                  <w:color w:val="231F20"/>
                                  <w:spacing w:val="-9"/>
                                  <w:w w:val="85"/>
                                </w:rPr>
                                <w:t xml:space="preserve"> </w:t>
                              </w:r>
                              <w:r>
                                <w:rPr>
                                  <w:color w:val="231F20"/>
                                  <w:w w:val="85"/>
                                </w:rPr>
                                <w:t>of</w:t>
                              </w:r>
                              <w:r>
                                <w:rPr>
                                  <w:color w:val="231F20"/>
                                  <w:spacing w:val="-9"/>
                                  <w:w w:val="85"/>
                                </w:rPr>
                                <w:t xml:space="preserve"> </w:t>
                              </w:r>
                              <w:r>
                                <w:rPr>
                                  <w:color w:val="231F20"/>
                                  <w:w w:val="85"/>
                                </w:rPr>
                                <w:t>possible</w:t>
                              </w:r>
                              <w:r>
                                <w:rPr>
                                  <w:color w:val="231F20"/>
                                  <w:spacing w:val="-9"/>
                                  <w:w w:val="85"/>
                                </w:rPr>
                                <w:t xml:space="preserve"> </w:t>
                              </w:r>
                              <w:r>
                                <w:rPr>
                                  <w:color w:val="231F20"/>
                                  <w:w w:val="85"/>
                                </w:rPr>
                                <w:t>surveys</w:t>
                              </w:r>
                              <w:r>
                                <w:rPr>
                                  <w:color w:val="231F20"/>
                                  <w:spacing w:val="-9"/>
                                  <w:w w:val="85"/>
                                </w:rPr>
                                <w:t xml:space="preserve"> </w:t>
                              </w:r>
                              <w:r>
                                <w:rPr>
                                  <w:color w:val="231F20"/>
                                  <w:w w:val="85"/>
                                </w:rPr>
                                <w:t>based</w:t>
                              </w:r>
                              <w:r>
                                <w:rPr>
                                  <w:color w:val="231F20"/>
                                  <w:spacing w:val="-9"/>
                                  <w:w w:val="85"/>
                                </w:rPr>
                                <w:t xml:space="preserve"> </w:t>
                              </w:r>
                              <w:r>
                                <w:rPr>
                                  <w:color w:val="231F20"/>
                                  <w:w w:val="85"/>
                                </w:rPr>
                                <w:t>on</w:t>
                              </w:r>
                              <w:r>
                                <w:rPr>
                                  <w:color w:val="231F20"/>
                                  <w:spacing w:val="-9"/>
                                  <w:w w:val="85"/>
                                </w:rPr>
                                <w:t xml:space="preserve"> </w:t>
                              </w:r>
                              <w:r>
                                <w:rPr>
                                  <w:color w:val="231F20"/>
                                  <w:w w:val="85"/>
                                </w:rPr>
                                <w:t>all</w:t>
                              </w:r>
                              <w:r>
                                <w:rPr>
                                  <w:color w:val="231F20"/>
                                  <w:spacing w:val="-9"/>
                                  <w:w w:val="85"/>
                                </w:rPr>
                                <w:t xml:space="preserve"> </w:t>
                              </w:r>
                              <w:r>
                                <w:rPr>
                                  <w:color w:val="231F20"/>
                                  <w:w w:val="85"/>
                                </w:rPr>
                                <w:t>information</w:t>
                              </w:r>
                              <w:r>
                                <w:rPr>
                                  <w:color w:val="231F20"/>
                                  <w:spacing w:val="-9"/>
                                  <w:w w:val="85"/>
                                </w:rPr>
                                <w:t xml:space="preserve"> </w:t>
                              </w:r>
                              <w:r>
                                <w:rPr>
                                  <w:color w:val="231F20"/>
                                  <w:w w:val="85"/>
                                </w:rPr>
                                <w:t>gathered</w:t>
                              </w:r>
                              <w:r>
                                <w:rPr>
                                  <w:color w:val="231F20"/>
                                  <w:spacing w:val="-9"/>
                                  <w:w w:val="85"/>
                                </w:rPr>
                                <w:t xml:space="preserve"> </w:t>
                              </w:r>
                              <w:r>
                                <w:rPr>
                                  <w:color w:val="231F20"/>
                                  <w:w w:val="85"/>
                                </w:rPr>
                                <w:t>and</w:t>
                              </w:r>
                              <w:r>
                                <w:rPr>
                                  <w:color w:val="231F20"/>
                                  <w:spacing w:val="-9"/>
                                  <w:w w:val="85"/>
                                </w:rPr>
                                <w:t xml:space="preserve"> </w:t>
                              </w:r>
                              <w:r>
                                <w:rPr>
                                  <w:color w:val="231F20"/>
                                  <w:w w:val="85"/>
                                </w:rPr>
                                <w:t>choose</w:t>
                              </w:r>
                              <w:r>
                                <w:rPr>
                                  <w:color w:val="231F20"/>
                                  <w:spacing w:val="-9"/>
                                  <w:w w:val="85"/>
                                </w:rPr>
                                <w:t xml:space="preserve"> </w:t>
                              </w:r>
                              <w:r>
                                <w:rPr>
                                  <w:color w:val="231F20"/>
                                  <w:w w:val="85"/>
                                </w:rPr>
                                <w:t>the</w:t>
                              </w:r>
                              <w:r>
                                <w:rPr>
                                  <w:color w:val="231F20"/>
                                  <w:spacing w:val="-9"/>
                                  <w:w w:val="85"/>
                                </w:rPr>
                                <w:t xml:space="preserve"> </w:t>
                              </w:r>
                              <w:r>
                                <w:rPr>
                                  <w:color w:val="231F20"/>
                                  <w:w w:val="85"/>
                                </w:rPr>
                                <w:t>final</w:t>
                              </w:r>
                              <w:r>
                                <w:rPr>
                                  <w:color w:val="231F20"/>
                                  <w:spacing w:val="-9"/>
                                  <w:w w:val="85"/>
                                </w:rPr>
                                <w:t xml:space="preserve"> </w:t>
                              </w:r>
                              <w:r>
                                <w:rPr>
                                  <w:color w:val="231F20"/>
                                  <w:w w:val="85"/>
                                </w:rPr>
                                <w:t>survey</w:t>
                              </w:r>
                              <w:r>
                                <w:rPr>
                                  <w:color w:val="231F20"/>
                                  <w:spacing w:val="-9"/>
                                  <w:w w:val="85"/>
                                </w:rPr>
                                <w:t xml:space="preserve"> </w:t>
                              </w:r>
                              <w:r>
                                <w:rPr>
                                  <w:color w:val="231F20"/>
                                  <w:w w:val="85"/>
                                </w:rPr>
                                <w:t>targets.</w:t>
                              </w:r>
                              <w:r>
                                <w:rPr>
                                  <w:color w:val="231F20"/>
                                  <w:spacing w:val="-9"/>
                                  <w:w w:val="85"/>
                                </w:rPr>
                                <w:t xml:space="preserve"> </w:t>
                              </w:r>
                              <w:r>
                                <w:rPr>
                                  <w:color w:val="231F20"/>
                                  <w:w w:val="85"/>
                                </w:rPr>
                                <w:t>If the state cannot survey for every important pest in the same year, consider rotating surveys.</w:t>
                              </w:r>
                            </w:p>
                          </w:txbxContent>
                        </wps:txbx>
                        <wps:bodyPr wrap="square" lIns="0" tIns="0" rIns="0" bIns="0" rtlCol="0">
                          <a:noAutofit/>
                        </wps:bodyPr>
                      </wps:wsp>
                      <wps:wsp>
                        <wps:cNvPr id="280" name="Textbox 280"/>
                        <wps:cNvSpPr txBox="1"/>
                        <wps:spPr>
                          <a:xfrm>
                            <a:off x="0" y="1193291"/>
                            <a:ext cx="6731000" cy="1165860"/>
                          </a:xfrm>
                          <a:prstGeom prst="rect">
                            <a:avLst/>
                          </a:prstGeom>
                        </wps:spPr>
                        <wps:txbx>
                          <w:txbxContent>
                            <w:p w:rsidR="00B5377B" w:rsidRDefault="00C76DC4" w14:paraId="23CBBD21" w14:textId="6F5BEA0A">
                              <w:pPr>
                                <w:spacing w:before="143"/>
                                <w:ind w:left="818" w:right="283"/>
                              </w:pPr>
                              <w:r>
                                <w:rPr>
                                  <w:color w:val="231F20"/>
                                  <w:w w:val="85"/>
                                </w:rPr>
                                <w:t xml:space="preserve">Check the approved methods for pests of interest and determine if the approved trap and lure attracts </w:t>
                              </w:r>
                              <w:r>
                                <w:rPr>
                                  <w:color w:val="231F20"/>
                                  <w:w w:val="90"/>
                                </w:rPr>
                                <w:t>multiple</w:t>
                              </w:r>
                              <w:r>
                                <w:rPr>
                                  <w:color w:val="231F20"/>
                                  <w:spacing w:val="-2"/>
                                  <w:w w:val="90"/>
                                </w:rPr>
                                <w:t xml:space="preserve"> </w:t>
                              </w:r>
                              <w:r>
                                <w:rPr>
                                  <w:color w:val="231F20"/>
                                  <w:w w:val="90"/>
                                </w:rPr>
                                <w:t>CAPS</w:t>
                              </w:r>
                              <w:r>
                                <w:rPr>
                                  <w:color w:val="231F20"/>
                                  <w:spacing w:val="-2"/>
                                  <w:w w:val="90"/>
                                </w:rPr>
                                <w:t xml:space="preserve"> </w:t>
                              </w:r>
                              <w:r>
                                <w:rPr>
                                  <w:color w:val="231F20"/>
                                  <w:w w:val="90"/>
                                </w:rPr>
                                <w:t>pests.</w:t>
                              </w:r>
                              <w:r>
                                <w:rPr>
                                  <w:color w:val="231F20"/>
                                  <w:spacing w:val="-2"/>
                                  <w:w w:val="90"/>
                                </w:rPr>
                                <w:t xml:space="preserve"> </w:t>
                              </w:r>
                              <w:r>
                                <w:rPr>
                                  <w:color w:val="231F20"/>
                                  <w:w w:val="90"/>
                                </w:rPr>
                                <w:t>This</w:t>
                              </w:r>
                              <w:r>
                                <w:rPr>
                                  <w:color w:val="231F20"/>
                                  <w:spacing w:val="-2"/>
                                  <w:w w:val="90"/>
                                </w:rPr>
                                <w:t xml:space="preserve"> </w:t>
                              </w:r>
                              <w:r>
                                <w:rPr>
                                  <w:color w:val="231F20"/>
                                  <w:w w:val="90"/>
                                </w:rPr>
                                <w:t>is</w:t>
                              </w:r>
                              <w:r>
                                <w:rPr>
                                  <w:color w:val="231F20"/>
                                  <w:spacing w:val="-2"/>
                                  <w:w w:val="90"/>
                                </w:rPr>
                                <w:t xml:space="preserve"> </w:t>
                              </w:r>
                              <w:r>
                                <w:rPr>
                                  <w:color w:val="231F20"/>
                                  <w:w w:val="90"/>
                                </w:rPr>
                                <w:t>most</w:t>
                              </w:r>
                              <w:r>
                                <w:rPr>
                                  <w:color w:val="231F20"/>
                                  <w:spacing w:val="-2"/>
                                  <w:w w:val="90"/>
                                </w:rPr>
                                <w:t xml:space="preserve"> </w:t>
                              </w:r>
                              <w:r>
                                <w:rPr>
                                  <w:color w:val="231F20"/>
                                  <w:w w:val="90"/>
                                </w:rPr>
                                <w:t>common</w:t>
                              </w:r>
                              <w:r>
                                <w:rPr>
                                  <w:color w:val="231F20"/>
                                  <w:spacing w:val="-2"/>
                                  <w:w w:val="90"/>
                                </w:rPr>
                                <w:t xml:space="preserve"> </w:t>
                              </w:r>
                              <w:r>
                                <w:rPr>
                                  <w:color w:val="231F20"/>
                                  <w:w w:val="90"/>
                                </w:rPr>
                                <w:t>in</w:t>
                              </w:r>
                              <w:r>
                                <w:rPr>
                                  <w:color w:val="231F20"/>
                                  <w:spacing w:val="-2"/>
                                  <w:w w:val="90"/>
                                </w:rPr>
                                <w:t xml:space="preserve"> </w:t>
                              </w:r>
                              <w:r>
                                <w:rPr>
                                  <w:color w:val="231F20"/>
                                  <w:w w:val="90"/>
                                </w:rPr>
                                <w:t>pests</w:t>
                              </w:r>
                              <w:r>
                                <w:rPr>
                                  <w:color w:val="231F20"/>
                                  <w:spacing w:val="-2"/>
                                  <w:w w:val="90"/>
                                </w:rPr>
                                <w:t xml:space="preserve"> </w:t>
                              </w:r>
                              <w:r>
                                <w:rPr>
                                  <w:color w:val="231F20"/>
                                  <w:w w:val="90"/>
                                </w:rPr>
                                <w:t>on</w:t>
                              </w:r>
                              <w:r>
                                <w:rPr>
                                  <w:color w:val="231F20"/>
                                  <w:spacing w:val="-2"/>
                                  <w:w w:val="90"/>
                                </w:rPr>
                                <w:t xml:space="preserve"> </w:t>
                              </w:r>
                              <w:r>
                                <w:rPr>
                                  <w:color w:val="231F20"/>
                                  <w:w w:val="90"/>
                                </w:rPr>
                                <w:t>the</w:t>
                              </w:r>
                              <w:r>
                                <w:rPr>
                                  <w:color w:val="231F20"/>
                                  <w:spacing w:val="-2"/>
                                  <w:w w:val="90"/>
                                </w:rPr>
                                <w:t xml:space="preserve"> </w:t>
                              </w:r>
                              <w:r>
                                <w:rPr>
                                  <w:color w:val="231F20"/>
                                  <w:w w:val="90"/>
                                </w:rPr>
                                <w:t>Exotic</w:t>
                              </w:r>
                              <w:r>
                                <w:rPr>
                                  <w:color w:val="231F20"/>
                                  <w:spacing w:val="-2"/>
                                  <w:w w:val="90"/>
                                </w:rPr>
                                <w:t xml:space="preserve"> </w:t>
                              </w:r>
                              <w:r>
                                <w:rPr>
                                  <w:color w:val="231F20"/>
                                  <w:w w:val="90"/>
                                </w:rPr>
                                <w:t>Wood</w:t>
                              </w:r>
                              <w:r>
                                <w:rPr>
                                  <w:color w:val="231F20"/>
                                  <w:spacing w:val="-2"/>
                                  <w:w w:val="90"/>
                                </w:rPr>
                                <w:t xml:space="preserve"> </w:t>
                              </w:r>
                              <w:r>
                                <w:rPr>
                                  <w:color w:val="231F20"/>
                                  <w:w w:val="90"/>
                                </w:rPr>
                                <w:t>Borer/Bark</w:t>
                              </w:r>
                              <w:r>
                                <w:rPr>
                                  <w:color w:val="231F20"/>
                                  <w:spacing w:val="-2"/>
                                  <w:w w:val="90"/>
                                </w:rPr>
                                <w:t xml:space="preserve"> </w:t>
                              </w:r>
                              <w:r>
                                <w:rPr>
                                  <w:color w:val="231F20"/>
                                  <w:w w:val="90"/>
                                </w:rPr>
                                <w:t>Beetle</w:t>
                              </w:r>
                              <w:r>
                                <w:rPr>
                                  <w:color w:val="231F20"/>
                                  <w:spacing w:val="-2"/>
                                  <w:w w:val="90"/>
                                </w:rPr>
                                <w:t xml:space="preserve"> </w:t>
                              </w:r>
                              <w:r>
                                <w:rPr>
                                  <w:color w:val="231F20"/>
                                  <w:w w:val="90"/>
                                </w:rPr>
                                <w:t xml:space="preserve">(EWB/BB) </w:t>
                              </w:r>
                              <w:r>
                                <w:rPr>
                                  <w:color w:val="231F20"/>
                                  <w:w w:val="80"/>
                                </w:rPr>
                                <w:t xml:space="preserve">survey list (Example: The </w:t>
                              </w:r>
                              <w:r>
                                <w:rPr>
                                  <w:i/>
                                  <w:color w:val="231F20"/>
                                  <w:w w:val="80"/>
                                </w:rPr>
                                <w:t xml:space="preserve">Ips </w:t>
                              </w:r>
                              <w:r>
                                <w:rPr>
                                  <w:color w:val="231F20"/>
                                  <w:w w:val="80"/>
                                </w:rPr>
                                <w:t xml:space="preserve">lure is the approved method for </w:t>
                              </w:r>
                              <w:r>
                                <w:rPr>
                                  <w:i/>
                                  <w:color w:val="231F20"/>
                                  <w:w w:val="80"/>
                                </w:rPr>
                                <w:t>Ips sexdentatus</w:t>
                              </w:r>
                              <w:r>
                                <w:rPr>
                                  <w:color w:val="231F20"/>
                                  <w:w w:val="80"/>
                                </w:rPr>
                                <w:t xml:space="preserve">, </w:t>
                              </w:r>
                              <w:r>
                                <w:rPr>
                                  <w:i/>
                                  <w:color w:val="231F20"/>
                                  <w:w w:val="80"/>
                                </w:rPr>
                                <w:t>Ips typographus</w:t>
                              </w:r>
                              <w:r>
                                <w:rPr>
                                  <w:color w:val="231F20"/>
                                  <w:w w:val="80"/>
                                </w:rPr>
                                <w:t xml:space="preserve">, and </w:t>
                              </w:r>
                              <w:r>
                                <w:rPr>
                                  <w:i/>
                                  <w:color w:val="231F20"/>
                                  <w:w w:val="85"/>
                                </w:rPr>
                                <w:t>Orthotomicus</w:t>
                              </w:r>
                              <w:r>
                                <w:rPr>
                                  <w:i/>
                                  <w:color w:val="231F20"/>
                                  <w:spacing w:val="-13"/>
                                  <w:w w:val="85"/>
                                </w:rPr>
                                <w:t xml:space="preserve"> </w:t>
                              </w:r>
                              <w:r>
                                <w:rPr>
                                  <w:i/>
                                  <w:color w:val="231F20"/>
                                  <w:w w:val="85"/>
                                </w:rPr>
                                <w:t>erosus</w:t>
                              </w:r>
                              <w:r>
                                <w:rPr>
                                  <w:color w:val="231F20"/>
                                  <w:w w:val="85"/>
                                </w:rPr>
                                <w:t>).</w:t>
                              </w:r>
                              <w:r>
                                <w:rPr>
                                  <w:color w:val="231F20"/>
                                  <w:spacing w:val="-10"/>
                                  <w:w w:val="85"/>
                                </w:rPr>
                                <w:t xml:space="preserve"> </w:t>
                              </w:r>
                              <w:r>
                                <w:rPr>
                                  <w:color w:val="231F20"/>
                                  <w:w w:val="85"/>
                                </w:rPr>
                                <w:t>If</w:t>
                              </w:r>
                              <w:r>
                                <w:rPr>
                                  <w:color w:val="231F20"/>
                                  <w:spacing w:val="-9"/>
                                  <w:w w:val="85"/>
                                </w:rPr>
                                <w:t xml:space="preserve"> </w:t>
                              </w:r>
                              <w:r>
                                <w:rPr>
                                  <w:color w:val="231F20"/>
                                  <w:w w:val="85"/>
                                </w:rPr>
                                <w:t>a</w:t>
                              </w:r>
                              <w:r>
                                <w:rPr>
                                  <w:color w:val="231F20"/>
                                  <w:spacing w:val="-10"/>
                                  <w:w w:val="85"/>
                                </w:rPr>
                                <w:t xml:space="preserve"> </w:t>
                              </w:r>
                              <w:r>
                                <w:rPr>
                                  <w:color w:val="231F20"/>
                                  <w:w w:val="85"/>
                                </w:rPr>
                                <w:t>trap</w:t>
                              </w:r>
                              <w:r>
                                <w:rPr>
                                  <w:color w:val="231F20"/>
                                  <w:spacing w:val="-9"/>
                                  <w:w w:val="85"/>
                                </w:rPr>
                                <w:t xml:space="preserve"> </w:t>
                              </w:r>
                              <w:r>
                                <w:rPr>
                                  <w:color w:val="231F20"/>
                                  <w:w w:val="85"/>
                                </w:rPr>
                                <w:t>attracts</w:t>
                              </w:r>
                              <w:r>
                                <w:rPr>
                                  <w:color w:val="231F20"/>
                                  <w:spacing w:val="-10"/>
                                  <w:w w:val="85"/>
                                </w:rPr>
                                <w:t xml:space="preserve"> </w:t>
                              </w:r>
                              <w:r>
                                <w:rPr>
                                  <w:color w:val="231F20"/>
                                  <w:w w:val="85"/>
                                </w:rPr>
                                <w:t>multiple</w:t>
                              </w:r>
                              <w:r>
                                <w:rPr>
                                  <w:color w:val="231F20"/>
                                  <w:spacing w:val="-9"/>
                                  <w:w w:val="85"/>
                                </w:rPr>
                                <w:t xml:space="preserve"> </w:t>
                              </w:r>
                              <w:r>
                                <w:rPr>
                                  <w:color w:val="231F20"/>
                                  <w:w w:val="85"/>
                                </w:rPr>
                                <w:t>pests,</w:t>
                              </w:r>
                              <w:r>
                                <w:rPr>
                                  <w:color w:val="231F20"/>
                                  <w:spacing w:val="-10"/>
                                  <w:w w:val="85"/>
                                </w:rPr>
                                <w:t xml:space="preserve"> </w:t>
                              </w:r>
                              <w:r>
                                <w:rPr>
                                  <w:color w:val="231F20"/>
                                  <w:w w:val="85"/>
                                </w:rPr>
                                <w:t>all</w:t>
                              </w:r>
                              <w:r>
                                <w:rPr>
                                  <w:color w:val="231F20"/>
                                  <w:spacing w:val="-10"/>
                                  <w:w w:val="85"/>
                                </w:rPr>
                                <w:t xml:space="preserve"> </w:t>
                              </w:r>
                              <w:r>
                                <w:rPr>
                                  <w:color w:val="231F20"/>
                                  <w:w w:val="85"/>
                                </w:rPr>
                                <w:t>attracted</w:t>
                              </w:r>
                              <w:r>
                                <w:rPr>
                                  <w:color w:val="231F20"/>
                                  <w:spacing w:val="-9"/>
                                  <w:w w:val="85"/>
                                </w:rPr>
                                <w:t xml:space="preserve"> </w:t>
                              </w:r>
                              <w:r>
                                <w:rPr>
                                  <w:color w:val="231F20"/>
                                  <w:w w:val="85"/>
                                </w:rPr>
                                <w:t>pests</w:t>
                              </w:r>
                              <w:r>
                                <w:rPr>
                                  <w:color w:val="231F20"/>
                                  <w:spacing w:val="-10"/>
                                  <w:w w:val="85"/>
                                </w:rPr>
                                <w:t xml:space="preserve"> </w:t>
                              </w:r>
                              <w:r>
                                <w:rPr>
                                  <w:color w:val="231F20"/>
                                  <w:w w:val="85"/>
                                </w:rPr>
                                <w:t>should</w:t>
                              </w:r>
                              <w:r>
                                <w:rPr>
                                  <w:color w:val="231F20"/>
                                  <w:spacing w:val="-9"/>
                                  <w:w w:val="85"/>
                                </w:rPr>
                                <w:t xml:space="preserve"> </w:t>
                              </w:r>
                              <w:r>
                                <w:rPr>
                                  <w:color w:val="231F20"/>
                                  <w:w w:val="85"/>
                                </w:rPr>
                                <w:t>be</w:t>
                              </w:r>
                              <w:r>
                                <w:rPr>
                                  <w:color w:val="231F20"/>
                                  <w:spacing w:val="-10"/>
                                  <w:w w:val="85"/>
                                </w:rPr>
                                <w:t xml:space="preserve"> </w:t>
                              </w:r>
                              <w:r>
                                <w:rPr>
                                  <w:color w:val="231F20"/>
                                  <w:w w:val="85"/>
                                </w:rPr>
                                <w:t>included</w:t>
                              </w:r>
                              <w:r>
                                <w:rPr>
                                  <w:color w:val="231F20"/>
                                  <w:spacing w:val="-9"/>
                                  <w:w w:val="85"/>
                                </w:rPr>
                                <w:t xml:space="preserve"> </w:t>
                              </w:r>
                              <w:r>
                                <w:rPr>
                                  <w:color w:val="231F20"/>
                                  <w:w w:val="85"/>
                                </w:rPr>
                                <w:t>in</w:t>
                              </w:r>
                              <w:r>
                                <w:rPr>
                                  <w:color w:val="231F20"/>
                                  <w:spacing w:val="-10"/>
                                  <w:w w:val="85"/>
                                </w:rPr>
                                <w:t xml:space="preserve"> </w:t>
                              </w:r>
                              <w:r>
                                <w:rPr>
                                  <w:color w:val="231F20"/>
                                  <w:w w:val="85"/>
                                </w:rPr>
                                <w:t>the</w:t>
                              </w:r>
                              <w:r>
                                <w:rPr>
                                  <w:color w:val="231F20"/>
                                  <w:spacing w:val="-9"/>
                                  <w:w w:val="85"/>
                                </w:rPr>
                                <w:t xml:space="preserve"> </w:t>
                              </w:r>
                              <w:r>
                                <w:rPr>
                                  <w:color w:val="231F20"/>
                                  <w:w w:val="85"/>
                                </w:rPr>
                                <w:t xml:space="preserve">survey and listed in the work plan and the Survey Summary Form (SSF). (The Survey Summary Form is located on the CAPS Resource &amp; Collaboration </w:t>
                              </w:r>
                              <w:r w:rsidR="0091224C">
                                <w:rPr>
                                  <w:color w:val="231F20"/>
                                  <w:w w:val="85"/>
                                </w:rPr>
                                <w:t>website and</w:t>
                              </w:r>
                              <w:r>
                                <w:rPr>
                                  <w:color w:val="231F20"/>
                                  <w:w w:val="85"/>
                                </w:rPr>
                                <w:t xml:space="preserve"> must be filled in when work plans are submitted).</w:t>
                              </w:r>
                            </w:p>
                          </w:txbxContent>
                        </wps:txbx>
                        <wps:bodyPr wrap="square" lIns="0" tIns="0" rIns="0" bIns="0" rtlCol="0">
                          <a:noAutofit/>
                        </wps:bodyPr>
                      </wps:wsp>
                      <wps:wsp>
                        <wps:cNvPr id="281" name="Textbox 281"/>
                        <wps:cNvSpPr txBox="1"/>
                        <wps:spPr>
                          <a:xfrm>
                            <a:off x="0" y="0"/>
                            <a:ext cx="6731000" cy="1193800"/>
                          </a:xfrm>
                          <a:prstGeom prst="rect">
                            <a:avLst/>
                          </a:prstGeom>
                        </wps:spPr>
                        <wps:txbx>
                          <w:txbxContent>
                            <w:p w:rsidRPr="009B4727" w:rsidR="00B5377B" w:rsidP="00C05436" w:rsidRDefault="00C76DC4" w14:paraId="1AE1763D" w14:textId="4001E6E0">
                              <w:pPr>
                                <w:spacing w:before="143"/>
                                <w:ind w:left="821"/>
                                <w:rPr>
                                  <w:w w:val="90"/>
                                </w:rPr>
                              </w:pPr>
                              <w:r w:rsidRPr="009B4727">
                                <w:rPr>
                                  <w:color w:val="231F20"/>
                                  <w:w w:val="90"/>
                                </w:rPr>
                                <w:t>Consider the resources needed for completing the survey and taxonomic assistance required for pest identification</w:t>
                              </w:r>
                              <w:r w:rsidR="00C05436">
                                <w:rPr>
                                  <w:color w:val="231F20"/>
                                  <w:w w:val="90"/>
                                </w:rPr>
                                <w:t xml:space="preserve"> (both preliminary identification and confirmatory identification services)</w:t>
                              </w:r>
                              <w:r w:rsidRPr="009B4727">
                                <w:rPr>
                                  <w:color w:val="231F20"/>
                                  <w:w w:val="90"/>
                                </w:rPr>
                                <w:t xml:space="preserve">. Review </w:t>
                              </w:r>
                              <w:r w:rsidRPr="009B4727" w:rsidR="001548F7">
                                <w:rPr>
                                  <w:color w:val="231F20"/>
                                  <w:w w:val="90"/>
                                </w:rPr>
                                <w:t xml:space="preserve">CAPS Pest </w:t>
                              </w:r>
                              <w:r w:rsidRPr="009B4727">
                                <w:rPr>
                                  <w:color w:val="231F20"/>
                                  <w:w w:val="90"/>
                                </w:rPr>
                                <w:t>datasheets and document the approved methods for each potential CAPS survey target.</w:t>
                              </w:r>
                            </w:p>
                            <w:p w:rsidRPr="009B4727" w:rsidR="00B5377B" w:rsidRDefault="00C76DC4" w14:paraId="5681B09D" w14:textId="7667CF95">
                              <w:pPr>
                                <w:tabs>
                                  <w:tab w:val="left" w:pos="1177"/>
                                </w:tabs>
                                <w:spacing w:before="46"/>
                                <w:ind w:left="1178" w:right="391" w:hanging="360"/>
                                <w:rPr>
                                  <w:w w:val="90"/>
                                </w:rPr>
                              </w:pPr>
                              <w:r w:rsidRPr="009B4727">
                                <w:rPr>
                                  <w:rFonts w:ascii="Trebuchet MS" w:hAnsi="Trebuchet MS"/>
                                  <w:color w:val="231F20"/>
                                  <w:w w:val="90"/>
                                </w:rPr>
                                <w:t>»</w:t>
                              </w:r>
                              <w:r w:rsidRPr="009B4727">
                                <w:rPr>
                                  <w:rFonts w:ascii="Trebuchet MS" w:hAnsi="Trebuchet MS"/>
                                  <w:color w:val="231F20"/>
                                  <w:w w:val="90"/>
                                </w:rPr>
                                <w:tab/>
                              </w:r>
                              <w:r w:rsidRPr="009B4727">
                                <w:rPr>
                                  <w:color w:val="231F20"/>
                                  <w:w w:val="90"/>
                                </w:rPr>
                                <w:t>Find out what assistance is needed. Reach out to the National Operations Manager - Pest Detection</w:t>
                              </w:r>
                              <w:r w:rsidR="004D51F6">
                                <w:rPr>
                                  <w:color w:val="231F20"/>
                                  <w:w w:val="90"/>
                                </w:rPr>
                                <w:t>,</w:t>
                              </w:r>
                              <w:r w:rsidRPr="009B4727">
                                <w:rPr>
                                  <w:color w:val="231F20"/>
                                  <w:w w:val="90"/>
                                </w:rPr>
                                <w:t xml:space="preserve"> or the Domestic Diagnostic Coordinator at Plant Protection Quarantine-National Identification Services PPQ-NIS, for support.</w:t>
                              </w:r>
                            </w:p>
                          </w:txbxContent>
                        </wps:txbx>
                        <wps:bodyPr wrap="square" lIns="0" tIns="0" rIns="0" bIns="0" rtlCol="0">
                          <a:noAutofit/>
                        </wps:bodyPr>
                      </wps:wsp>
                    </wpg:wgp>
                  </a:graphicData>
                </a:graphic>
              </wp:inline>
            </w:drawing>
          </mc:Choice>
          <mc:Fallback>
            <w:pict w14:anchorId="2CD239C2">
              <v:group id="Group 273" style="width:530pt;height:225.6pt;mso-position-horizontal-relative:char;mso-position-vertical-relative:line" alt="&quot;&quot;" coordsize="67310,28651" o:spid="_x0000_s1129" w14:anchorId="104C9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">
                <v:shape id="Graphic 274" style="position:absolute;width:67310;height:28651;visibility:visible;mso-wrap-style:square;v-text-anchor:top" coordsize="6731000,2865120" o:spid="_x0000_s1130" fillcolor="#fcf8ed" stroked="f" path="m6731000,2359152r-6325870,l,2359152r,505460l405130,2864612r6325870,l6731000,2359152xem6731000,l405130,,,,,1193292r405130,l6731000,1193292,67310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">
                  <v:path arrowok="t"/>
                </v:shape>
                <v:shape id="Graphic 275" style="position:absolute;top:11932;width:67310;height:11659;visibility:visible;mso-wrap-style:square;v-text-anchor:top" coordsize="6731000,1165860" o:spid="_x0000_s1131" fillcolor="#f7eed2" stroked="f" path="m6731000,l405130,,,,,1165860r405130,l6731000,1165860,67310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">
                  <v:path arrowok="t"/>
                </v:shape>
                <v:shape id="Image 276" style="position:absolute;left:1263;top:1143;width:1525;height:1551;visibility:visible;mso-wrap-style:square" o:spid="_x0000_s11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">
                  <v:imagedata o:title="" r:id="rId82"/>
                </v:shape>
                <v:shape id="Image 277" style="position:absolute;left:1263;top:13075;width:1525;height:1552;visibility:visible;mso-wrap-style:square" o:spid="_x0000_s11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">
                  <v:imagedata o:title="" r:id="rId83"/>
                </v:shape>
                <v:shape id="Image 278" style="position:absolute;left:1263;top:24734;width:1525;height:1551;visibility:visible;mso-wrap-style:square" o:spid="_x0000_s11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">
                  <v:imagedata o:title="" r:id="rId83"/>
                </v:shape>
                <v:shape id="Textbox 279" style="position:absolute;top:23591;width:67310;height:5055;visibility:visible;mso-wrap-style:square;v-text-anchor:top" o:spid="_x0000_s113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">
                  <v:textbox inset="0,0,0,0">
                    <w:txbxContent>
                      <w:p w:rsidR="00B5377B" w:rsidRDefault="00C76DC4" w14:paraId="58F05BAA" w14:textId="77777777">
                        <w:pPr>
                          <w:spacing w:before="143"/>
                          <w:ind w:left="818" w:right="256"/>
                        </w:pPr>
                        <w:r>
                          <w:rPr>
                            <w:color w:val="231F20"/>
                            <w:w w:val="85"/>
                          </w:rPr>
                          <w:t>Create</w:t>
                        </w:r>
                        <w:r>
                          <w:rPr>
                            <w:color w:val="231F20"/>
                            <w:spacing w:val="-9"/>
                            <w:w w:val="85"/>
                          </w:rPr>
                          <w:t xml:space="preserve"> </w:t>
                        </w:r>
                        <w:r>
                          <w:rPr>
                            <w:color w:val="231F20"/>
                            <w:w w:val="85"/>
                          </w:rPr>
                          <w:t>a</w:t>
                        </w:r>
                        <w:r>
                          <w:rPr>
                            <w:color w:val="231F20"/>
                            <w:spacing w:val="-9"/>
                            <w:w w:val="85"/>
                          </w:rPr>
                          <w:t xml:space="preserve"> </w:t>
                        </w:r>
                        <w:r>
                          <w:rPr>
                            <w:color w:val="231F20"/>
                            <w:w w:val="85"/>
                          </w:rPr>
                          <w:t>list</w:t>
                        </w:r>
                        <w:r>
                          <w:rPr>
                            <w:color w:val="231F20"/>
                            <w:spacing w:val="-9"/>
                            <w:w w:val="85"/>
                          </w:rPr>
                          <w:t xml:space="preserve"> </w:t>
                        </w:r>
                        <w:r>
                          <w:rPr>
                            <w:color w:val="231F20"/>
                            <w:w w:val="85"/>
                          </w:rPr>
                          <w:t>of</w:t>
                        </w:r>
                        <w:r>
                          <w:rPr>
                            <w:color w:val="231F20"/>
                            <w:spacing w:val="-9"/>
                            <w:w w:val="85"/>
                          </w:rPr>
                          <w:t xml:space="preserve"> </w:t>
                        </w:r>
                        <w:r>
                          <w:rPr>
                            <w:color w:val="231F20"/>
                            <w:w w:val="85"/>
                          </w:rPr>
                          <w:t>possible</w:t>
                        </w:r>
                        <w:r>
                          <w:rPr>
                            <w:color w:val="231F20"/>
                            <w:spacing w:val="-9"/>
                            <w:w w:val="85"/>
                          </w:rPr>
                          <w:t xml:space="preserve"> </w:t>
                        </w:r>
                        <w:r>
                          <w:rPr>
                            <w:color w:val="231F20"/>
                            <w:w w:val="85"/>
                          </w:rPr>
                          <w:t>surveys</w:t>
                        </w:r>
                        <w:r>
                          <w:rPr>
                            <w:color w:val="231F20"/>
                            <w:spacing w:val="-9"/>
                            <w:w w:val="85"/>
                          </w:rPr>
                          <w:t xml:space="preserve"> </w:t>
                        </w:r>
                        <w:r>
                          <w:rPr>
                            <w:color w:val="231F20"/>
                            <w:w w:val="85"/>
                          </w:rPr>
                          <w:t>based</w:t>
                        </w:r>
                        <w:r>
                          <w:rPr>
                            <w:color w:val="231F20"/>
                            <w:spacing w:val="-9"/>
                            <w:w w:val="85"/>
                          </w:rPr>
                          <w:t xml:space="preserve"> </w:t>
                        </w:r>
                        <w:r>
                          <w:rPr>
                            <w:color w:val="231F20"/>
                            <w:w w:val="85"/>
                          </w:rPr>
                          <w:t>on</w:t>
                        </w:r>
                        <w:r>
                          <w:rPr>
                            <w:color w:val="231F20"/>
                            <w:spacing w:val="-9"/>
                            <w:w w:val="85"/>
                          </w:rPr>
                          <w:t xml:space="preserve"> </w:t>
                        </w:r>
                        <w:r>
                          <w:rPr>
                            <w:color w:val="231F20"/>
                            <w:w w:val="85"/>
                          </w:rPr>
                          <w:t>all</w:t>
                        </w:r>
                        <w:r>
                          <w:rPr>
                            <w:color w:val="231F20"/>
                            <w:spacing w:val="-9"/>
                            <w:w w:val="85"/>
                          </w:rPr>
                          <w:t xml:space="preserve"> </w:t>
                        </w:r>
                        <w:r>
                          <w:rPr>
                            <w:color w:val="231F20"/>
                            <w:w w:val="85"/>
                          </w:rPr>
                          <w:t>information</w:t>
                        </w:r>
                        <w:r>
                          <w:rPr>
                            <w:color w:val="231F20"/>
                            <w:spacing w:val="-9"/>
                            <w:w w:val="85"/>
                          </w:rPr>
                          <w:t xml:space="preserve"> </w:t>
                        </w:r>
                        <w:r>
                          <w:rPr>
                            <w:color w:val="231F20"/>
                            <w:w w:val="85"/>
                          </w:rPr>
                          <w:t>gathered</w:t>
                        </w:r>
                        <w:r>
                          <w:rPr>
                            <w:color w:val="231F20"/>
                            <w:spacing w:val="-9"/>
                            <w:w w:val="85"/>
                          </w:rPr>
                          <w:t xml:space="preserve"> </w:t>
                        </w:r>
                        <w:r>
                          <w:rPr>
                            <w:color w:val="231F20"/>
                            <w:w w:val="85"/>
                          </w:rPr>
                          <w:t>and</w:t>
                        </w:r>
                        <w:r>
                          <w:rPr>
                            <w:color w:val="231F20"/>
                            <w:spacing w:val="-9"/>
                            <w:w w:val="85"/>
                          </w:rPr>
                          <w:t xml:space="preserve"> </w:t>
                        </w:r>
                        <w:r>
                          <w:rPr>
                            <w:color w:val="231F20"/>
                            <w:w w:val="85"/>
                          </w:rPr>
                          <w:t>choose</w:t>
                        </w:r>
                        <w:r>
                          <w:rPr>
                            <w:color w:val="231F20"/>
                            <w:spacing w:val="-9"/>
                            <w:w w:val="85"/>
                          </w:rPr>
                          <w:t xml:space="preserve"> </w:t>
                        </w:r>
                        <w:r>
                          <w:rPr>
                            <w:color w:val="231F20"/>
                            <w:w w:val="85"/>
                          </w:rPr>
                          <w:t>the</w:t>
                        </w:r>
                        <w:r>
                          <w:rPr>
                            <w:color w:val="231F20"/>
                            <w:spacing w:val="-9"/>
                            <w:w w:val="85"/>
                          </w:rPr>
                          <w:t xml:space="preserve"> </w:t>
                        </w:r>
                        <w:r>
                          <w:rPr>
                            <w:color w:val="231F20"/>
                            <w:w w:val="85"/>
                          </w:rPr>
                          <w:t>final</w:t>
                        </w:r>
                        <w:r>
                          <w:rPr>
                            <w:color w:val="231F20"/>
                            <w:spacing w:val="-9"/>
                            <w:w w:val="85"/>
                          </w:rPr>
                          <w:t xml:space="preserve"> </w:t>
                        </w:r>
                        <w:r>
                          <w:rPr>
                            <w:color w:val="231F20"/>
                            <w:w w:val="85"/>
                          </w:rPr>
                          <w:t>survey</w:t>
                        </w:r>
                        <w:r>
                          <w:rPr>
                            <w:color w:val="231F20"/>
                            <w:spacing w:val="-9"/>
                            <w:w w:val="85"/>
                          </w:rPr>
                          <w:t xml:space="preserve"> </w:t>
                        </w:r>
                        <w:r>
                          <w:rPr>
                            <w:color w:val="231F20"/>
                            <w:w w:val="85"/>
                          </w:rPr>
                          <w:t>targets.</w:t>
                        </w:r>
                        <w:r>
                          <w:rPr>
                            <w:color w:val="231F20"/>
                            <w:spacing w:val="-9"/>
                            <w:w w:val="85"/>
                          </w:rPr>
                          <w:t xml:space="preserve"> </w:t>
                        </w:r>
                        <w:r>
                          <w:rPr>
                            <w:color w:val="231F20"/>
                            <w:w w:val="85"/>
                          </w:rPr>
                          <w:t>If the state cannot survey for every important pest in the same year, consider rotating surveys.</w:t>
                        </w:r>
                      </w:p>
                    </w:txbxContent>
                  </v:textbox>
                </v:shape>
                <v:shape id="Textbox 280" style="position:absolute;top:11932;width:67310;height:11659;visibility:visible;mso-wrap-style:square;v-text-anchor:top" o:spid="_x0000_s113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v:textbox inset="0,0,0,0">
                    <w:txbxContent>
                      <w:p w:rsidR="00B5377B" w:rsidRDefault="00C76DC4" w14:paraId="3E9B3803" w14:textId="6F5BEA0A">
                        <w:pPr>
                          <w:spacing w:before="143"/>
                          <w:ind w:left="818" w:right="283"/>
                        </w:pPr>
                        <w:r>
                          <w:rPr>
                            <w:color w:val="231F20"/>
                            <w:w w:val="85"/>
                          </w:rPr>
                          <w:t xml:space="preserve">Check the approved methods for pests of interest and determine if the approved trap and lure attracts </w:t>
                        </w:r>
                        <w:r>
                          <w:rPr>
                            <w:color w:val="231F20"/>
                            <w:w w:val="90"/>
                          </w:rPr>
                          <w:t>multiple</w:t>
                        </w:r>
                        <w:r>
                          <w:rPr>
                            <w:color w:val="231F20"/>
                            <w:spacing w:val="-2"/>
                            <w:w w:val="90"/>
                          </w:rPr>
                          <w:t xml:space="preserve"> </w:t>
                        </w:r>
                        <w:r>
                          <w:rPr>
                            <w:color w:val="231F20"/>
                            <w:w w:val="90"/>
                          </w:rPr>
                          <w:t>CAPS</w:t>
                        </w:r>
                        <w:r>
                          <w:rPr>
                            <w:color w:val="231F20"/>
                            <w:spacing w:val="-2"/>
                            <w:w w:val="90"/>
                          </w:rPr>
                          <w:t xml:space="preserve"> </w:t>
                        </w:r>
                        <w:r>
                          <w:rPr>
                            <w:color w:val="231F20"/>
                            <w:w w:val="90"/>
                          </w:rPr>
                          <w:t>pests.</w:t>
                        </w:r>
                        <w:r>
                          <w:rPr>
                            <w:color w:val="231F20"/>
                            <w:spacing w:val="-2"/>
                            <w:w w:val="90"/>
                          </w:rPr>
                          <w:t xml:space="preserve"> </w:t>
                        </w:r>
                        <w:r>
                          <w:rPr>
                            <w:color w:val="231F20"/>
                            <w:w w:val="90"/>
                          </w:rPr>
                          <w:t>This</w:t>
                        </w:r>
                        <w:r>
                          <w:rPr>
                            <w:color w:val="231F20"/>
                            <w:spacing w:val="-2"/>
                            <w:w w:val="90"/>
                          </w:rPr>
                          <w:t xml:space="preserve"> </w:t>
                        </w:r>
                        <w:r>
                          <w:rPr>
                            <w:color w:val="231F20"/>
                            <w:w w:val="90"/>
                          </w:rPr>
                          <w:t>is</w:t>
                        </w:r>
                        <w:r>
                          <w:rPr>
                            <w:color w:val="231F20"/>
                            <w:spacing w:val="-2"/>
                            <w:w w:val="90"/>
                          </w:rPr>
                          <w:t xml:space="preserve"> </w:t>
                        </w:r>
                        <w:r>
                          <w:rPr>
                            <w:color w:val="231F20"/>
                            <w:w w:val="90"/>
                          </w:rPr>
                          <w:t>most</w:t>
                        </w:r>
                        <w:r>
                          <w:rPr>
                            <w:color w:val="231F20"/>
                            <w:spacing w:val="-2"/>
                            <w:w w:val="90"/>
                          </w:rPr>
                          <w:t xml:space="preserve"> </w:t>
                        </w:r>
                        <w:r>
                          <w:rPr>
                            <w:color w:val="231F20"/>
                            <w:w w:val="90"/>
                          </w:rPr>
                          <w:t>common</w:t>
                        </w:r>
                        <w:r>
                          <w:rPr>
                            <w:color w:val="231F20"/>
                            <w:spacing w:val="-2"/>
                            <w:w w:val="90"/>
                          </w:rPr>
                          <w:t xml:space="preserve"> </w:t>
                        </w:r>
                        <w:r>
                          <w:rPr>
                            <w:color w:val="231F20"/>
                            <w:w w:val="90"/>
                          </w:rPr>
                          <w:t>in</w:t>
                        </w:r>
                        <w:r>
                          <w:rPr>
                            <w:color w:val="231F20"/>
                            <w:spacing w:val="-2"/>
                            <w:w w:val="90"/>
                          </w:rPr>
                          <w:t xml:space="preserve"> </w:t>
                        </w:r>
                        <w:r>
                          <w:rPr>
                            <w:color w:val="231F20"/>
                            <w:w w:val="90"/>
                          </w:rPr>
                          <w:t>pests</w:t>
                        </w:r>
                        <w:r>
                          <w:rPr>
                            <w:color w:val="231F20"/>
                            <w:spacing w:val="-2"/>
                            <w:w w:val="90"/>
                          </w:rPr>
                          <w:t xml:space="preserve"> </w:t>
                        </w:r>
                        <w:r>
                          <w:rPr>
                            <w:color w:val="231F20"/>
                            <w:w w:val="90"/>
                          </w:rPr>
                          <w:t>on</w:t>
                        </w:r>
                        <w:r>
                          <w:rPr>
                            <w:color w:val="231F20"/>
                            <w:spacing w:val="-2"/>
                            <w:w w:val="90"/>
                          </w:rPr>
                          <w:t xml:space="preserve"> </w:t>
                        </w:r>
                        <w:r>
                          <w:rPr>
                            <w:color w:val="231F20"/>
                            <w:w w:val="90"/>
                          </w:rPr>
                          <w:t>the</w:t>
                        </w:r>
                        <w:r>
                          <w:rPr>
                            <w:color w:val="231F20"/>
                            <w:spacing w:val="-2"/>
                            <w:w w:val="90"/>
                          </w:rPr>
                          <w:t xml:space="preserve"> </w:t>
                        </w:r>
                        <w:r>
                          <w:rPr>
                            <w:color w:val="231F20"/>
                            <w:w w:val="90"/>
                          </w:rPr>
                          <w:t>Exotic</w:t>
                        </w:r>
                        <w:r>
                          <w:rPr>
                            <w:color w:val="231F20"/>
                            <w:spacing w:val="-2"/>
                            <w:w w:val="90"/>
                          </w:rPr>
                          <w:t xml:space="preserve"> </w:t>
                        </w:r>
                        <w:r>
                          <w:rPr>
                            <w:color w:val="231F20"/>
                            <w:w w:val="90"/>
                          </w:rPr>
                          <w:t>Wood</w:t>
                        </w:r>
                        <w:r>
                          <w:rPr>
                            <w:color w:val="231F20"/>
                            <w:spacing w:val="-2"/>
                            <w:w w:val="90"/>
                          </w:rPr>
                          <w:t xml:space="preserve"> </w:t>
                        </w:r>
                        <w:r>
                          <w:rPr>
                            <w:color w:val="231F20"/>
                            <w:w w:val="90"/>
                          </w:rPr>
                          <w:t>Borer/Bark</w:t>
                        </w:r>
                        <w:r>
                          <w:rPr>
                            <w:color w:val="231F20"/>
                            <w:spacing w:val="-2"/>
                            <w:w w:val="90"/>
                          </w:rPr>
                          <w:t xml:space="preserve"> </w:t>
                        </w:r>
                        <w:r>
                          <w:rPr>
                            <w:color w:val="231F20"/>
                            <w:w w:val="90"/>
                          </w:rPr>
                          <w:t>Beetle</w:t>
                        </w:r>
                        <w:r>
                          <w:rPr>
                            <w:color w:val="231F20"/>
                            <w:spacing w:val="-2"/>
                            <w:w w:val="90"/>
                          </w:rPr>
                          <w:t xml:space="preserve"> </w:t>
                        </w:r>
                        <w:r>
                          <w:rPr>
                            <w:color w:val="231F20"/>
                            <w:w w:val="90"/>
                          </w:rPr>
                          <w:t xml:space="preserve">(EWB/BB) </w:t>
                        </w:r>
                        <w:r>
                          <w:rPr>
                            <w:color w:val="231F20"/>
                            <w:w w:val="80"/>
                          </w:rPr>
                          <w:t xml:space="preserve">survey list (Example: The </w:t>
                        </w:r>
                        <w:r>
                          <w:rPr>
                            <w:i/>
                            <w:color w:val="231F20"/>
                            <w:w w:val="80"/>
                          </w:rPr>
                          <w:t xml:space="preserve">Ips </w:t>
                        </w:r>
                        <w:r>
                          <w:rPr>
                            <w:color w:val="231F20"/>
                            <w:w w:val="80"/>
                          </w:rPr>
                          <w:t xml:space="preserve">lure is the approved method for </w:t>
                        </w:r>
                        <w:r>
                          <w:rPr>
                            <w:i/>
                            <w:color w:val="231F20"/>
                            <w:w w:val="80"/>
                          </w:rPr>
                          <w:t>Ips sexdentatus</w:t>
                        </w:r>
                        <w:r>
                          <w:rPr>
                            <w:color w:val="231F20"/>
                            <w:w w:val="80"/>
                          </w:rPr>
                          <w:t xml:space="preserve">, </w:t>
                        </w:r>
                        <w:r>
                          <w:rPr>
                            <w:i/>
                            <w:color w:val="231F20"/>
                            <w:w w:val="80"/>
                          </w:rPr>
                          <w:t>Ips typographus</w:t>
                        </w:r>
                        <w:r>
                          <w:rPr>
                            <w:color w:val="231F20"/>
                            <w:w w:val="80"/>
                          </w:rPr>
                          <w:t xml:space="preserve">, and </w:t>
                        </w:r>
                        <w:r>
                          <w:rPr>
                            <w:i/>
                            <w:color w:val="231F20"/>
                            <w:w w:val="85"/>
                          </w:rPr>
                          <w:t>Orthotomicus</w:t>
                        </w:r>
                        <w:r>
                          <w:rPr>
                            <w:i/>
                            <w:color w:val="231F20"/>
                            <w:spacing w:val="-13"/>
                            <w:w w:val="85"/>
                          </w:rPr>
                          <w:t xml:space="preserve"> </w:t>
                        </w:r>
                        <w:r>
                          <w:rPr>
                            <w:i/>
                            <w:color w:val="231F20"/>
                            <w:w w:val="85"/>
                          </w:rPr>
                          <w:t>erosus</w:t>
                        </w:r>
                        <w:r>
                          <w:rPr>
                            <w:color w:val="231F20"/>
                            <w:w w:val="85"/>
                          </w:rPr>
                          <w:t>).</w:t>
                        </w:r>
                        <w:r>
                          <w:rPr>
                            <w:color w:val="231F20"/>
                            <w:spacing w:val="-10"/>
                            <w:w w:val="85"/>
                          </w:rPr>
                          <w:t xml:space="preserve"> </w:t>
                        </w:r>
                        <w:r>
                          <w:rPr>
                            <w:color w:val="231F20"/>
                            <w:w w:val="85"/>
                          </w:rPr>
                          <w:t>If</w:t>
                        </w:r>
                        <w:r>
                          <w:rPr>
                            <w:color w:val="231F20"/>
                            <w:spacing w:val="-9"/>
                            <w:w w:val="85"/>
                          </w:rPr>
                          <w:t xml:space="preserve"> </w:t>
                        </w:r>
                        <w:r>
                          <w:rPr>
                            <w:color w:val="231F20"/>
                            <w:w w:val="85"/>
                          </w:rPr>
                          <w:t>a</w:t>
                        </w:r>
                        <w:r>
                          <w:rPr>
                            <w:color w:val="231F20"/>
                            <w:spacing w:val="-10"/>
                            <w:w w:val="85"/>
                          </w:rPr>
                          <w:t xml:space="preserve"> </w:t>
                        </w:r>
                        <w:r>
                          <w:rPr>
                            <w:color w:val="231F20"/>
                            <w:w w:val="85"/>
                          </w:rPr>
                          <w:t>trap</w:t>
                        </w:r>
                        <w:r>
                          <w:rPr>
                            <w:color w:val="231F20"/>
                            <w:spacing w:val="-9"/>
                            <w:w w:val="85"/>
                          </w:rPr>
                          <w:t xml:space="preserve"> </w:t>
                        </w:r>
                        <w:r>
                          <w:rPr>
                            <w:color w:val="231F20"/>
                            <w:w w:val="85"/>
                          </w:rPr>
                          <w:t>attracts</w:t>
                        </w:r>
                        <w:r>
                          <w:rPr>
                            <w:color w:val="231F20"/>
                            <w:spacing w:val="-10"/>
                            <w:w w:val="85"/>
                          </w:rPr>
                          <w:t xml:space="preserve"> </w:t>
                        </w:r>
                        <w:r>
                          <w:rPr>
                            <w:color w:val="231F20"/>
                            <w:w w:val="85"/>
                          </w:rPr>
                          <w:t>multiple</w:t>
                        </w:r>
                        <w:r>
                          <w:rPr>
                            <w:color w:val="231F20"/>
                            <w:spacing w:val="-9"/>
                            <w:w w:val="85"/>
                          </w:rPr>
                          <w:t xml:space="preserve"> </w:t>
                        </w:r>
                        <w:r>
                          <w:rPr>
                            <w:color w:val="231F20"/>
                            <w:w w:val="85"/>
                          </w:rPr>
                          <w:t>pests,</w:t>
                        </w:r>
                        <w:r>
                          <w:rPr>
                            <w:color w:val="231F20"/>
                            <w:spacing w:val="-10"/>
                            <w:w w:val="85"/>
                          </w:rPr>
                          <w:t xml:space="preserve"> </w:t>
                        </w:r>
                        <w:r>
                          <w:rPr>
                            <w:color w:val="231F20"/>
                            <w:w w:val="85"/>
                          </w:rPr>
                          <w:t>all</w:t>
                        </w:r>
                        <w:r>
                          <w:rPr>
                            <w:color w:val="231F20"/>
                            <w:spacing w:val="-10"/>
                            <w:w w:val="85"/>
                          </w:rPr>
                          <w:t xml:space="preserve"> </w:t>
                        </w:r>
                        <w:r>
                          <w:rPr>
                            <w:color w:val="231F20"/>
                            <w:w w:val="85"/>
                          </w:rPr>
                          <w:t>attracted</w:t>
                        </w:r>
                        <w:r>
                          <w:rPr>
                            <w:color w:val="231F20"/>
                            <w:spacing w:val="-9"/>
                            <w:w w:val="85"/>
                          </w:rPr>
                          <w:t xml:space="preserve"> </w:t>
                        </w:r>
                        <w:r>
                          <w:rPr>
                            <w:color w:val="231F20"/>
                            <w:w w:val="85"/>
                          </w:rPr>
                          <w:t>pests</w:t>
                        </w:r>
                        <w:r>
                          <w:rPr>
                            <w:color w:val="231F20"/>
                            <w:spacing w:val="-10"/>
                            <w:w w:val="85"/>
                          </w:rPr>
                          <w:t xml:space="preserve"> </w:t>
                        </w:r>
                        <w:r>
                          <w:rPr>
                            <w:color w:val="231F20"/>
                            <w:w w:val="85"/>
                          </w:rPr>
                          <w:t>should</w:t>
                        </w:r>
                        <w:r>
                          <w:rPr>
                            <w:color w:val="231F20"/>
                            <w:spacing w:val="-9"/>
                            <w:w w:val="85"/>
                          </w:rPr>
                          <w:t xml:space="preserve"> </w:t>
                        </w:r>
                        <w:r>
                          <w:rPr>
                            <w:color w:val="231F20"/>
                            <w:w w:val="85"/>
                          </w:rPr>
                          <w:t>be</w:t>
                        </w:r>
                        <w:r>
                          <w:rPr>
                            <w:color w:val="231F20"/>
                            <w:spacing w:val="-10"/>
                            <w:w w:val="85"/>
                          </w:rPr>
                          <w:t xml:space="preserve"> </w:t>
                        </w:r>
                        <w:r>
                          <w:rPr>
                            <w:color w:val="231F20"/>
                            <w:w w:val="85"/>
                          </w:rPr>
                          <w:t>included</w:t>
                        </w:r>
                        <w:r>
                          <w:rPr>
                            <w:color w:val="231F20"/>
                            <w:spacing w:val="-9"/>
                            <w:w w:val="85"/>
                          </w:rPr>
                          <w:t xml:space="preserve"> </w:t>
                        </w:r>
                        <w:r>
                          <w:rPr>
                            <w:color w:val="231F20"/>
                            <w:w w:val="85"/>
                          </w:rPr>
                          <w:t>in</w:t>
                        </w:r>
                        <w:r>
                          <w:rPr>
                            <w:color w:val="231F20"/>
                            <w:spacing w:val="-10"/>
                            <w:w w:val="85"/>
                          </w:rPr>
                          <w:t xml:space="preserve"> </w:t>
                        </w:r>
                        <w:r>
                          <w:rPr>
                            <w:color w:val="231F20"/>
                            <w:w w:val="85"/>
                          </w:rPr>
                          <w:t>the</w:t>
                        </w:r>
                        <w:r>
                          <w:rPr>
                            <w:color w:val="231F20"/>
                            <w:spacing w:val="-9"/>
                            <w:w w:val="85"/>
                          </w:rPr>
                          <w:t xml:space="preserve"> </w:t>
                        </w:r>
                        <w:r>
                          <w:rPr>
                            <w:color w:val="231F20"/>
                            <w:w w:val="85"/>
                          </w:rPr>
                          <w:t xml:space="preserve">survey and listed in the work plan and the Survey Summary Form (SSF). (The Survey Summary Form is located on the CAPS Resource &amp; Collaboration </w:t>
                        </w:r>
                        <w:r w:rsidR="0091224C">
                          <w:rPr>
                            <w:color w:val="231F20"/>
                            <w:w w:val="85"/>
                          </w:rPr>
                          <w:t>website and</w:t>
                        </w:r>
                        <w:r>
                          <w:rPr>
                            <w:color w:val="231F20"/>
                            <w:w w:val="85"/>
                          </w:rPr>
                          <w:t xml:space="preserve"> must be filled in when work plans are submitted).</w:t>
                        </w:r>
                      </w:p>
                    </w:txbxContent>
                  </v:textbox>
                </v:shape>
                <v:shape id="Textbox 281" style="position:absolute;width:67310;height:11938;visibility:visible;mso-wrap-style:square;v-text-anchor:top" o:spid="_x0000_s113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v:textbox inset="0,0,0,0">
                    <w:txbxContent>
                      <w:p w:rsidRPr="009B4727" w:rsidR="00B5377B" w:rsidP="00C05436" w:rsidRDefault="00C76DC4" w14:paraId="66C9D917" w14:textId="4001E6E0">
                        <w:pPr>
                          <w:spacing w:before="143"/>
                          <w:ind w:left="821"/>
                          <w:rPr>
                            <w:w w:val="90"/>
                          </w:rPr>
                        </w:pPr>
                        <w:r w:rsidRPr="009B4727">
                          <w:rPr>
                            <w:color w:val="231F20"/>
                            <w:w w:val="90"/>
                          </w:rPr>
                          <w:t>Consider the resources needed for completing the survey and taxonomic assistance required for pest identification</w:t>
                        </w:r>
                        <w:r w:rsidR="00C05436">
                          <w:rPr>
                            <w:color w:val="231F20"/>
                            <w:w w:val="90"/>
                          </w:rPr>
                          <w:t xml:space="preserve"> (both preliminary identification and confirmatory identification services)</w:t>
                        </w:r>
                        <w:r w:rsidRPr="009B4727">
                          <w:rPr>
                            <w:color w:val="231F20"/>
                            <w:w w:val="90"/>
                          </w:rPr>
                          <w:t xml:space="preserve">. Review </w:t>
                        </w:r>
                        <w:r w:rsidRPr="009B4727" w:rsidR="001548F7">
                          <w:rPr>
                            <w:color w:val="231F20"/>
                            <w:w w:val="90"/>
                          </w:rPr>
                          <w:t xml:space="preserve">CAPS Pest </w:t>
                        </w:r>
                        <w:r w:rsidRPr="009B4727">
                          <w:rPr>
                            <w:color w:val="231F20"/>
                            <w:w w:val="90"/>
                          </w:rPr>
                          <w:t>datasheets and document the approved methods for each potential CAPS survey target.</w:t>
                        </w:r>
                      </w:p>
                      <w:p w:rsidRPr="009B4727" w:rsidR="00B5377B" w:rsidRDefault="00C76DC4" w14:paraId="57B341F1" w14:textId="7667CF95">
                        <w:pPr>
                          <w:tabs>
                            <w:tab w:val="left" w:pos="1177"/>
                          </w:tabs>
                          <w:spacing w:before="46"/>
                          <w:ind w:left="1178" w:right="391" w:hanging="360"/>
                          <w:rPr>
                            <w:w w:val="90"/>
                          </w:rPr>
                        </w:pPr>
                        <w:r w:rsidRPr="009B4727">
                          <w:rPr>
                            <w:rFonts w:ascii="Trebuchet MS" w:hAnsi="Trebuchet MS"/>
                            <w:color w:val="231F20"/>
                            <w:w w:val="90"/>
                          </w:rPr>
                          <w:t>»</w:t>
                        </w:r>
                        <w:r w:rsidRPr="009B4727">
                          <w:rPr>
                            <w:rFonts w:ascii="Trebuchet MS" w:hAnsi="Trebuchet MS"/>
                            <w:color w:val="231F20"/>
                            <w:w w:val="90"/>
                          </w:rPr>
                          <w:tab/>
                        </w:r>
                        <w:r w:rsidRPr="009B4727">
                          <w:rPr>
                            <w:color w:val="231F20"/>
                            <w:w w:val="90"/>
                          </w:rPr>
                          <w:t>Find out what assistance is needed. Reach out to the National Operations Manager - Pest Detection</w:t>
                        </w:r>
                        <w:r w:rsidR="004D51F6">
                          <w:rPr>
                            <w:color w:val="231F20"/>
                            <w:w w:val="90"/>
                          </w:rPr>
                          <w:t>,</w:t>
                        </w:r>
                        <w:r w:rsidRPr="009B4727">
                          <w:rPr>
                            <w:color w:val="231F20"/>
                            <w:w w:val="90"/>
                          </w:rPr>
                          <w:t xml:space="preserve"> or the Domestic Diagnostic Coordinator at Plant Protection Quarantine-National Identification Services PPQ-NIS, for support.</w:t>
                        </w:r>
                      </w:p>
                    </w:txbxContent>
                  </v:textbox>
                </v:shape>
                <w10:anchorlock/>
              </v:group>
            </w:pict>
          </mc:Fallback>
        </mc:AlternateContent>
      </w:r>
    </w:p>
    <w:p w:rsidR="00B5377B" w:rsidRDefault="00B5377B" w14:paraId="0D5EED99" w14:textId="77777777">
      <w:pPr>
        <w:pStyle w:val="BodyText"/>
        <w:rPr>
          <w:sz w:val="20"/>
        </w:rPr>
      </w:pPr>
    </w:p>
    <w:p w:rsidR="00B5377B" w:rsidRDefault="00C76DC4" w14:paraId="4606A2F9" w14:textId="77777777">
      <w:pPr>
        <w:pStyle w:val="BodyText"/>
        <w:spacing w:before="225"/>
        <w:rPr>
          <w:sz w:val="20"/>
        </w:rPr>
      </w:pPr>
      <w:r>
        <w:rPr>
          <w:noProof/>
        </w:rPr>
        <mc:AlternateContent>
          <mc:Choice Requires="wpg">
            <w:drawing>
              <wp:anchor distT="0" distB="0" distL="0" distR="0" simplePos="0" relativeHeight="251658263" behindDoc="1" locked="0" layoutInCell="1" allowOverlap="1" wp14:anchorId="0671960F" wp14:editId="518003BB">
                <wp:simplePos x="0" y="0"/>
                <wp:positionH relativeFrom="page">
                  <wp:posOffset>460375</wp:posOffset>
                </wp:positionH>
                <wp:positionV relativeFrom="paragraph">
                  <wp:posOffset>307695</wp:posOffset>
                </wp:positionV>
                <wp:extent cx="6851650" cy="408305"/>
                <wp:effectExtent l="0" t="0" r="0" b="0"/>
                <wp:wrapTopAndBottom/>
                <wp:docPr id="282" name="Group 282" descr="Header: How is the National CAPS Priority Pest List determined and maintain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283" name="Graphic 283"/>
                        <wps:cNvSpPr/>
                        <wps:spPr>
                          <a:xfrm>
                            <a:off x="393191" y="0"/>
                            <a:ext cx="6458585" cy="408305"/>
                          </a:xfrm>
                          <a:custGeom>
                            <a:avLst/>
                            <a:gdLst/>
                            <a:ahLst/>
                            <a:cxnLst/>
                            <a:rect l="l" t="t" r="r" b="b"/>
                            <a:pathLst>
                              <a:path w="6458585" h="408305">
                                <a:moveTo>
                                  <a:pt x="0" y="407924"/>
                                </a:moveTo>
                                <a:lnTo>
                                  <a:pt x="6458458" y="407924"/>
                                </a:lnTo>
                                <a:lnTo>
                                  <a:pt x="6458458" y="0"/>
                                </a:lnTo>
                                <a:lnTo>
                                  <a:pt x="0" y="0"/>
                                </a:lnTo>
                                <a:lnTo>
                                  <a:pt x="0" y="407924"/>
                                </a:lnTo>
                                <a:close/>
                              </a:path>
                            </a:pathLst>
                          </a:custGeom>
                          <a:solidFill>
                            <a:srgbClr val="F2CDBE"/>
                          </a:solidFill>
                        </wps:spPr>
                        <wps:bodyPr wrap="square" lIns="0" tIns="0" rIns="0" bIns="0" rtlCol="0">
                          <a:prstTxWarp prst="textNoShape">
                            <a:avLst/>
                          </a:prstTxWarp>
                          <a:noAutofit/>
                        </wps:bodyPr>
                      </wps:wsp>
                      <wps:wsp>
                        <wps:cNvPr id="284" name="Graphic 284"/>
                        <wps:cNvSpPr/>
                        <wps:spPr>
                          <a:xfrm>
                            <a:off x="0" y="0"/>
                            <a:ext cx="393700" cy="408305"/>
                          </a:xfrm>
                          <a:custGeom>
                            <a:avLst/>
                            <a:gdLst/>
                            <a:ahLst/>
                            <a:cxnLst/>
                            <a:rect l="l" t="t" r="r" b="b"/>
                            <a:pathLst>
                              <a:path w="393700" h="408305">
                                <a:moveTo>
                                  <a:pt x="393192" y="0"/>
                                </a:moveTo>
                                <a:lnTo>
                                  <a:pt x="0" y="0"/>
                                </a:lnTo>
                                <a:lnTo>
                                  <a:pt x="0" y="407924"/>
                                </a:lnTo>
                                <a:lnTo>
                                  <a:pt x="393192" y="407924"/>
                                </a:lnTo>
                                <a:lnTo>
                                  <a:pt x="393192" y="0"/>
                                </a:lnTo>
                                <a:close/>
                              </a:path>
                            </a:pathLst>
                          </a:custGeom>
                          <a:solidFill>
                            <a:srgbClr val="E18066"/>
                          </a:solidFill>
                        </wps:spPr>
                        <wps:bodyPr wrap="square" lIns="0" tIns="0" rIns="0" bIns="0" rtlCol="0">
                          <a:prstTxWarp prst="textNoShape">
                            <a:avLst/>
                          </a:prstTxWarp>
                          <a:noAutofit/>
                        </wps:bodyPr>
                      </wps:wsp>
                      <wps:wsp>
                        <wps:cNvPr id="285" name="Graphic 285"/>
                        <wps:cNvSpPr/>
                        <wps:spPr>
                          <a:xfrm>
                            <a:off x="69846" y="69846"/>
                            <a:ext cx="268605" cy="268605"/>
                          </a:xfrm>
                          <a:custGeom>
                            <a:avLst/>
                            <a:gdLst/>
                            <a:ahLst/>
                            <a:cxnLst/>
                            <a:rect l="l" t="t" r="r" b="b"/>
                            <a:pathLst>
                              <a:path w="268605" h="268605">
                                <a:moveTo>
                                  <a:pt x="186397" y="227850"/>
                                </a:moveTo>
                                <a:lnTo>
                                  <a:pt x="81851" y="227850"/>
                                </a:lnTo>
                                <a:lnTo>
                                  <a:pt x="89026" y="231863"/>
                                </a:lnTo>
                                <a:lnTo>
                                  <a:pt x="96710" y="235064"/>
                                </a:lnTo>
                                <a:lnTo>
                                  <a:pt x="104800" y="237362"/>
                                </a:lnTo>
                                <a:lnTo>
                                  <a:pt x="104800" y="264477"/>
                                </a:lnTo>
                                <a:lnTo>
                                  <a:pt x="108546" y="268223"/>
                                </a:lnTo>
                                <a:lnTo>
                                  <a:pt x="159689" y="268223"/>
                                </a:lnTo>
                                <a:lnTo>
                                  <a:pt x="163436" y="264477"/>
                                </a:lnTo>
                                <a:lnTo>
                                  <a:pt x="163436" y="237362"/>
                                </a:lnTo>
                                <a:lnTo>
                                  <a:pt x="171513" y="235064"/>
                                </a:lnTo>
                                <a:lnTo>
                                  <a:pt x="179209" y="231863"/>
                                </a:lnTo>
                                <a:lnTo>
                                  <a:pt x="186397" y="227850"/>
                                </a:lnTo>
                                <a:close/>
                              </a:path>
                              <a:path w="268605" h="268605">
                                <a:moveTo>
                                  <a:pt x="62674" y="21196"/>
                                </a:moveTo>
                                <a:lnTo>
                                  <a:pt x="57378" y="21196"/>
                                </a:lnTo>
                                <a:lnTo>
                                  <a:pt x="21221" y="57365"/>
                                </a:lnTo>
                                <a:lnTo>
                                  <a:pt x="21221" y="62661"/>
                                </a:lnTo>
                                <a:lnTo>
                                  <a:pt x="40386" y="81838"/>
                                </a:lnTo>
                                <a:lnTo>
                                  <a:pt x="36362" y="89039"/>
                                </a:lnTo>
                                <a:lnTo>
                                  <a:pt x="33172" y="96723"/>
                                </a:lnTo>
                                <a:lnTo>
                                  <a:pt x="30886" y="104800"/>
                                </a:lnTo>
                                <a:lnTo>
                                  <a:pt x="3759" y="104800"/>
                                </a:lnTo>
                                <a:lnTo>
                                  <a:pt x="0" y="108546"/>
                                </a:lnTo>
                                <a:lnTo>
                                  <a:pt x="0" y="159689"/>
                                </a:lnTo>
                                <a:lnTo>
                                  <a:pt x="3759" y="163448"/>
                                </a:lnTo>
                                <a:lnTo>
                                  <a:pt x="30886" y="163448"/>
                                </a:lnTo>
                                <a:lnTo>
                                  <a:pt x="33172" y="171526"/>
                                </a:lnTo>
                                <a:lnTo>
                                  <a:pt x="36372" y="179209"/>
                                </a:lnTo>
                                <a:lnTo>
                                  <a:pt x="40386" y="186385"/>
                                </a:lnTo>
                                <a:lnTo>
                                  <a:pt x="21196" y="205574"/>
                                </a:lnTo>
                                <a:lnTo>
                                  <a:pt x="21196" y="210870"/>
                                </a:lnTo>
                                <a:lnTo>
                                  <a:pt x="57365" y="247027"/>
                                </a:lnTo>
                                <a:lnTo>
                                  <a:pt x="62661" y="247027"/>
                                </a:lnTo>
                                <a:lnTo>
                                  <a:pt x="81851" y="227850"/>
                                </a:lnTo>
                                <a:lnTo>
                                  <a:pt x="230054" y="227850"/>
                                </a:lnTo>
                                <a:lnTo>
                                  <a:pt x="247040" y="210870"/>
                                </a:lnTo>
                                <a:lnTo>
                                  <a:pt x="247040" y="205574"/>
                                </a:lnTo>
                                <a:lnTo>
                                  <a:pt x="239313" y="197840"/>
                                </a:lnTo>
                                <a:lnTo>
                                  <a:pt x="134124" y="197840"/>
                                </a:lnTo>
                                <a:lnTo>
                                  <a:pt x="109313" y="192831"/>
                                </a:lnTo>
                                <a:lnTo>
                                  <a:pt x="89106" y="179209"/>
                                </a:lnTo>
                                <a:lnTo>
                                  <a:pt x="75392" y="158916"/>
                                </a:lnTo>
                                <a:lnTo>
                                  <a:pt x="70383" y="134111"/>
                                </a:lnTo>
                                <a:lnTo>
                                  <a:pt x="75392" y="109300"/>
                                </a:lnTo>
                                <a:lnTo>
                                  <a:pt x="89052" y="89039"/>
                                </a:lnTo>
                                <a:lnTo>
                                  <a:pt x="109313" y="75379"/>
                                </a:lnTo>
                                <a:lnTo>
                                  <a:pt x="134124" y="70370"/>
                                </a:lnTo>
                                <a:lnTo>
                                  <a:pt x="239318" y="70370"/>
                                </a:lnTo>
                                <a:lnTo>
                                  <a:pt x="247027" y="62661"/>
                                </a:lnTo>
                                <a:lnTo>
                                  <a:pt x="247027" y="57365"/>
                                </a:lnTo>
                                <a:lnTo>
                                  <a:pt x="230047" y="40373"/>
                                </a:lnTo>
                                <a:lnTo>
                                  <a:pt x="81851" y="40373"/>
                                </a:lnTo>
                                <a:lnTo>
                                  <a:pt x="62674" y="21196"/>
                                </a:lnTo>
                                <a:close/>
                              </a:path>
                              <a:path w="268605" h="268605">
                                <a:moveTo>
                                  <a:pt x="230054" y="227850"/>
                                </a:moveTo>
                                <a:lnTo>
                                  <a:pt x="186397" y="227850"/>
                                </a:lnTo>
                                <a:lnTo>
                                  <a:pt x="205574" y="247027"/>
                                </a:lnTo>
                                <a:lnTo>
                                  <a:pt x="210870" y="247027"/>
                                </a:lnTo>
                                <a:lnTo>
                                  <a:pt x="230054" y="227850"/>
                                </a:lnTo>
                                <a:close/>
                              </a:path>
                              <a:path w="268605" h="268605">
                                <a:moveTo>
                                  <a:pt x="239318" y="70370"/>
                                </a:moveTo>
                                <a:lnTo>
                                  <a:pt x="134124" y="70370"/>
                                </a:lnTo>
                                <a:lnTo>
                                  <a:pt x="158928" y="75379"/>
                                </a:lnTo>
                                <a:lnTo>
                                  <a:pt x="179185" y="89039"/>
                                </a:lnTo>
                                <a:lnTo>
                                  <a:pt x="192844" y="109300"/>
                                </a:lnTo>
                                <a:lnTo>
                                  <a:pt x="197853" y="134111"/>
                                </a:lnTo>
                                <a:lnTo>
                                  <a:pt x="192844" y="158916"/>
                                </a:lnTo>
                                <a:lnTo>
                                  <a:pt x="179131" y="179209"/>
                                </a:lnTo>
                                <a:lnTo>
                                  <a:pt x="158928" y="192831"/>
                                </a:lnTo>
                                <a:lnTo>
                                  <a:pt x="134124" y="197840"/>
                                </a:lnTo>
                                <a:lnTo>
                                  <a:pt x="239313" y="197840"/>
                                </a:lnTo>
                                <a:lnTo>
                                  <a:pt x="227850" y="186385"/>
                                </a:lnTo>
                                <a:lnTo>
                                  <a:pt x="231863" y="179209"/>
                                </a:lnTo>
                                <a:lnTo>
                                  <a:pt x="235064" y="171526"/>
                                </a:lnTo>
                                <a:lnTo>
                                  <a:pt x="237350" y="163448"/>
                                </a:lnTo>
                                <a:lnTo>
                                  <a:pt x="264477" y="163448"/>
                                </a:lnTo>
                                <a:lnTo>
                                  <a:pt x="268223" y="159689"/>
                                </a:lnTo>
                                <a:lnTo>
                                  <a:pt x="268236" y="108546"/>
                                </a:lnTo>
                                <a:lnTo>
                                  <a:pt x="264490" y="104800"/>
                                </a:lnTo>
                                <a:lnTo>
                                  <a:pt x="237366" y="104800"/>
                                </a:lnTo>
                                <a:lnTo>
                                  <a:pt x="235067" y="96723"/>
                                </a:lnTo>
                                <a:lnTo>
                                  <a:pt x="231874" y="89039"/>
                                </a:lnTo>
                                <a:lnTo>
                                  <a:pt x="227850" y="81838"/>
                                </a:lnTo>
                                <a:lnTo>
                                  <a:pt x="239318" y="70370"/>
                                </a:lnTo>
                                <a:close/>
                              </a:path>
                              <a:path w="268605" h="268605">
                                <a:moveTo>
                                  <a:pt x="159689" y="0"/>
                                </a:moveTo>
                                <a:lnTo>
                                  <a:pt x="108546" y="0"/>
                                </a:lnTo>
                                <a:lnTo>
                                  <a:pt x="104800" y="3746"/>
                                </a:lnTo>
                                <a:lnTo>
                                  <a:pt x="104800" y="30873"/>
                                </a:lnTo>
                                <a:lnTo>
                                  <a:pt x="96723" y="33159"/>
                                </a:lnTo>
                                <a:lnTo>
                                  <a:pt x="89026" y="36372"/>
                                </a:lnTo>
                                <a:lnTo>
                                  <a:pt x="81851" y="40373"/>
                                </a:lnTo>
                                <a:lnTo>
                                  <a:pt x="186385" y="40373"/>
                                </a:lnTo>
                                <a:lnTo>
                                  <a:pt x="179209" y="36372"/>
                                </a:lnTo>
                                <a:lnTo>
                                  <a:pt x="171513" y="33159"/>
                                </a:lnTo>
                                <a:lnTo>
                                  <a:pt x="163436" y="30873"/>
                                </a:lnTo>
                                <a:lnTo>
                                  <a:pt x="163436" y="3746"/>
                                </a:lnTo>
                                <a:lnTo>
                                  <a:pt x="159689" y="0"/>
                                </a:lnTo>
                                <a:close/>
                              </a:path>
                              <a:path w="268605" h="268605">
                                <a:moveTo>
                                  <a:pt x="210870" y="21196"/>
                                </a:moveTo>
                                <a:lnTo>
                                  <a:pt x="205562" y="21196"/>
                                </a:lnTo>
                                <a:lnTo>
                                  <a:pt x="186385" y="40373"/>
                                </a:lnTo>
                                <a:lnTo>
                                  <a:pt x="230047" y="40373"/>
                                </a:lnTo>
                                <a:lnTo>
                                  <a:pt x="210870" y="21196"/>
                                </a:lnTo>
                                <a:close/>
                              </a:path>
                            </a:pathLst>
                          </a:custGeom>
                          <a:solidFill>
                            <a:srgbClr val="FFFFFF"/>
                          </a:solidFill>
                        </wps:spPr>
                        <wps:bodyPr wrap="square" lIns="0" tIns="0" rIns="0" bIns="0" rtlCol="0">
                          <a:prstTxWarp prst="textNoShape">
                            <a:avLst/>
                          </a:prstTxWarp>
                          <a:noAutofit/>
                        </wps:bodyPr>
                      </wps:wsp>
                      <wps:wsp>
                        <wps:cNvPr id="286" name="Textbox 286"/>
                        <wps:cNvSpPr txBox="1"/>
                        <wps:spPr>
                          <a:xfrm>
                            <a:off x="0" y="0"/>
                            <a:ext cx="6851650" cy="408305"/>
                          </a:xfrm>
                          <a:prstGeom prst="rect">
                            <a:avLst/>
                          </a:prstGeom>
                        </wps:spPr>
                        <wps:txbx>
                          <w:txbxContent>
                            <w:p w:rsidR="00B5377B" w:rsidRDefault="00C76DC4" w14:paraId="5BF4CA2E" w14:textId="77777777">
                              <w:pPr>
                                <w:spacing w:before="144"/>
                                <w:ind w:left="769"/>
                                <w:rPr>
                                  <w:i/>
                                  <w:sz w:val="26"/>
                                </w:rPr>
                              </w:pPr>
                              <w:r>
                                <w:rPr>
                                  <w:i/>
                                  <w:color w:val="231F20"/>
                                  <w:w w:val="80"/>
                                  <w:sz w:val="26"/>
                                </w:rPr>
                                <w:t>How</w:t>
                              </w:r>
                              <w:r>
                                <w:rPr>
                                  <w:i/>
                                  <w:color w:val="231F20"/>
                                  <w:spacing w:val="-13"/>
                                  <w:sz w:val="26"/>
                                </w:rPr>
                                <w:t xml:space="preserve"> </w:t>
                              </w:r>
                              <w:r>
                                <w:rPr>
                                  <w:i/>
                                  <w:color w:val="231F20"/>
                                  <w:w w:val="80"/>
                                  <w:sz w:val="26"/>
                                </w:rPr>
                                <w:t>is</w:t>
                              </w:r>
                              <w:r>
                                <w:rPr>
                                  <w:i/>
                                  <w:color w:val="231F20"/>
                                  <w:spacing w:val="-13"/>
                                  <w:sz w:val="26"/>
                                </w:rPr>
                                <w:t xml:space="preserve"> </w:t>
                              </w:r>
                              <w:r>
                                <w:rPr>
                                  <w:i/>
                                  <w:color w:val="231F20"/>
                                  <w:w w:val="80"/>
                                  <w:sz w:val="26"/>
                                </w:rPr>
                                <w:t>the</w:t>
                              </w:r>
                              <w:r>
                                <w:rPr>
                                  <w:i/>
                                  <w:color w:val="231F20"/>
                                  <w:spacing w:val="-12"/>
                                  <w:sz w:val="26"/>
                                </w:rPr>
                                <w:t xml:space="preserve"> </w:t>
                              </w:r>
                              <w:r>
                                <w:rPr>
                                  <w:i/>
                                  <w:color w:val="231F20"/>
                                  <w:w w:val="80"/>
                                  <w:sz w:val="26"/>
                                </w:rPr>
                                <w:t>National</w:t>
                              </w:r>
                              <w:r>
                                <w:rPr>
                                  <w:i/>
                                  <w:color w:val="231F20"/>
                                  <w:spacing w:val="-13"/>
                                  <w:sz w:val="26"/>
                                </w:rPr>
                                <w:t xml:space="preserve"> </w:t>
                              </w:r>
                              <w:r>
                                <w:rPr>
                                  <w:i/>
                                  <w:color w:val="231F20"/>
                                  <w:w w:val="80"/>
                                  <w:sz w:val="26"/>
                                </w:rPr>
                                <w:t>CAPS</w:t>
                              </w:r>
                              <w:r>
                                <w:rPr>
                                  <w:i/>
                                  <w:color w:val="231F20"/>
                                  <w:spacing w:val="-12"/>
                                  <w:sz w:val="26"/>
                                </w:rPr>
                                <w:t xml:space="preserve"> </w:t>
                              </w:r>
                              <w:r>
                                <w:rPr>
                                  <w:i/>
                                  <w:color w:val="231F20"/>
                                  <w:w w:val="80"/>
                                  <w:sz w:val="26"/>
                                </w:rPr>
                                <w:t>Priority</w:t>
                              </w:r>
                              <w:r>
                                <w:rPr>
                                  <w:i/>
                                  <w:color w:val="231F20"/>
                                  <w:spacing w:val="-13"/>
                                  <w:sz w:val="26"/>
                                </w:rPr>
                                <w:t xml:space="preserve"> </w:t>
                              </w:r>
                              <w:r>
                                <w:rPr>
                                  <w:i/>
                                  <w:color w:val="231F20"/>
                                  <w:w w:val="80"/>
                                  <w:sz w:val="26"/>
                                </w:rPr>
                                <w:t>Pest</w:t>
                              </w:r>
                              <w:r>
                                <w:rPr>
                                  <w:i/>
                                  <w:color w:val="231F20"/>
                                  <w:spacing w:val="-12"/>
                                  <w:sz w:val="26"/>
                                </w:rPr>
                                <w:t xml:space="preserve"> </w:t>
                              </w:r>
                              <w:r>
                                <w:rPr>
                                  <w:i/>
                                  <w:color w:val="231F20"/>
                                  <w:w w:val="80"/>
                                  <w:sz w:val="26"/>
                                </w:rPr>
                                <w:t>List</w:t>
                              </w:r>
                              <w:r>
                                <w:rPr>
                                  <w:i/>
                                  <w:color w:val="231F20"/>
                                  <w:spacing w:val="-13"/>
                                  <w:sz w:val="26"/>
                                </w:rPr>
                                <w:t xml:space="preserve"> </w:t>
                              </w:r>
                              <w:r>
                                <w:rPr>
                                  <w:i/>
                                  <w:color w:val="231F20"/>
                                  <w:w w:val="80"/>
                                  <w:sz w:val="26"/>
                                </w:rPr>
                                <w:t>determined</w:t>
                              </w:r>
                              <w:r>
                                <w:rPr>
                                  <w:i/>
                                  <w:color w:val="231F20"/>
                                  <w:spacing w:val="-12"/>
                                  <w:sz w:val="26"/>
                                </w:rPr>
                                <w:t xml:space="preserve"> </w:t>
                              </w:r>
                              <w:r>
                                <w:rPr>
                                  <w:i/>
                                  <w:color w:val="231F20"/>
                                  <w:w w:val="80"/>
                                  <w:sz w:val="26"/>
                                </w:rPr>
                                <w:t>and</w:t>
                              </w:r>
                              <w:r>
                                <w:rPr>
                                  <w:i/>
                                  <w:color w:val="231F20"/>
                                  <w:spacing w:val="-13"/>
                                  <w:sz w:val="26"/>
                                </w:rPr>
                                <w:t xml:space="preserve"> </w:t>
                              </w:r>
                              <w:r>
                                <w:rPr>
                                  <w:i/>
                                  <w:color w:val="231F20"/>
                                  <w:spacing w:val="-2"/>
                                  <w:w w:val="80"/>
                                  <w:sz w:val="26"/>
                                </w:rPr>
                                <w:t>maintained?</w:t>
                              </w:r>
                            </w:p>
                          </w:txbxContent>
                        </wps:txbx>
                        <wps:bodyPr wrap="square" lIns="0" tIns="0" rIns="0" bIns="0" rtlCol="0">
                          <a:noAutofit/>
                        </wps:bodyPr>
                      </wps:wsp>
                    </wpg:wgp>
                  </a:graphicData>
                </a:graphic>
              </wp:anchor>
            </w:drawing>
          </mc:Choice>
          <mc:Fallback>
            <w:pict w14:anchorId="6262CD2D">
              <v:group id="Group 282" style="position:absolute;margin-left:36.25pt;margin-top:24.25pt;width:539.5pt;height:32.15pt;z-index:-251658217;mso-wrap-distance-left:0;mso-wrap-distance-right:0;mso-position-horizontal-relative:page;mso-position-vertical-relative:text" alt="Header: How is the National CAPS Priority Pest List determined and maintained?" coordsize="68516,4083" o:spid="_x0000_s1138" w14:anchorId="06719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">
                <v:shape id="Graphic 283" style="position:absolute;left:3931;width:64586;height:4083;visibility:visible;mso-wrap-style:square;v-text-anchor:top" coordsize="6458585,408305" o:spid="_x0000_s1139" fillcolor="#f2cdbe" stroked="f" path="m,407924r6458458,l6458458,,,,,4079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">
                  <v:path arrowok="t"/>
                </v:shape>
                <v:shape id="Graphic 284" style="position:absolute;width:3937;height:4083;visibility:visible;mso-wrap-style:square;v-text-anchor:top" coordsize="393700,408305" o:spid="_x0000_s1140" fillcolor="#e18066" stroked="f" path="m393192,l,,,407924r393192,l3931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">
                  <v:path arrowok="t"/>
                </v:shape>
                <v:shape id="Graphic 285" style="position:absolute;left:698;top:698;width:2686;height:2686;visibility:visible;mso-wrap-style:square;v-text-anchor:top" coordsize="268605,268605" o:spid="_x0000_s1141" stroked="f" path="m186397,227850r-104546,l89026,231863r7684,3201l104800,237362r,27115l108546,268223r51143,l163436,264477r,-27115l171513,235064r7696,-3201l186397,227850xem62674,21196r-5296,l21221,57365r,5296l40386,81838r-4024,7201l33172,96723r-2286,8077l3759,104800,,108546r,51143l3759,163448r27127,l33172,171526r3200,7683l40386,186385,21196,205574r,5296l57365,247027r5296,l81851,227850r148203,l247040,210870r,-5296l239313,197840r-105189,l109313,192831,89106,179209,75392,158916,70383,134111r5009,-24811l89052,89039,109313,75379r24811,-5009l239318,70370r7709,-7709l247027,57365,230047,40373r-148196,l62674,21196xem230054,227850r-43657,l205574,247027r5296,l230054,227850xem239318,70370r-105194,l158928,75379r20257,13660l192844,109300r5009,24811l192844,158916r-13713,20293l158928,192831r-24804,5009l239313,197840,227850,186385r4013,-7176l235064,171526r2286,-8078l264477,163448r3746,-3759l268236,108546r-3746,-3746l237366,104800r-2299,-8077l231874,89039r-4024,-7201l239318,70370xem159689,l108546,r-3746,3746l104800,30873r-8077,2286l89026,36372r-7175,4001l186385,40373r-7176,-4001l171513,33159r-8077,-2286l163436,3746,159689,xem210870,21196r-5308,l186385,40373r43662,l210870,2119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">
                  <v:path arrowok="t"/>
                </v:shape>
                <v:shape id="Textbox 286" style="position:absolute;width:68516;height:4083;visibility:visible;mso-wrap-style:square;v-text-anchor:top" o:spid="_x0000_s114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v:textbox inset="0,0,0,0">
                    <w:txbxContent>
                      <w:p w:rsidR="00B5377B" w:rsidRDefault="00C76DC4" w14:paraId="28637F95" w14:textId="77777777">
                        <w:pPr>
                          <w:spacing w:before="144"/>
                          <w:ind w:left="769"/>
                          <w:rPr>
                            <w:i/>
                            <w:sz w:val="26"/>
                          </w:rPr>
                        </w:pPr>
                        <w:r>
                          <w:rPr>
                            <w:i/>
                            <w:color w:val="231F20"/>
                            <w:w w:val="80"/>
                            <w:sz w:val="26"/>
                          </w:rPr>
                          <w:t>How</w:t>
                        </w:r>
                        <w:r>
                          <w:rPr>
                            <w:i/>
                            <w:color w:val="231F20"/>
                            <w:spacing w:val="-13"/>
                            <w:sz w:val="26"/>
                          </w:rPr>
                          <w:t xml:space="preserve"> </w:t>
                        </w:r>
                        <w:r>
                          <w:rPr>
                            <w:i/>
                            <w:color w:val="231F20"/>
                            <w:w w:val="80"/>
                            <w:sz w:val="26"/>
                          </w:rPr>
                          <w:t>is</w:t>
                        </w:r>
                        <w:r>
                          <w:rPr>
                            <w:i/>
                            <w:color w:val="231F20"/>
                            <w:spacing w:val="-13"/>
                            <w:sz w:val="26"/>
                          </w:rPr>
                          <w:t xml:space="preserve"> </w:t>
                        </w:r>
                        <w:r>
                          <w:rPr>
                            <w:i/>
                            <w:color w:val="231F20"/>
                            <w:w w:val="80"/>
                            <w:sz w:val="26"/>
                          </w:rPr>
                          <w:t>the</w:t>
                        </w:r>
                        <w:r>
                          <w:rPr>
                            <w:i/>
                            <w:color w:val="231F20"/>
                            <w:spacing w:val="-12"/>
                            <w:sz w:val="26"/>
                          </w:rPr>
                          <w:t xml:space="preserve"> </w:t>
                        </w:r>
                        <w:r>
                          <w:rPr>
                            <w:i/>
                            <w:color w:val="231F20"/>
                            <w:w w:val="80"/>
                            <w:sz w:val="26"/>
                          </w:rPr>
                          <w:t>National</w:t>
                        </w:r>
                        <w:r>
                          <w:rPr>
                            <w:i/>
                            <w:color w:val="231F20"/>
                            <w:spacing w:val="-13"/>
                            <w:sz w:val="26"/>
                          </w:rPr>
                          <w:t xml:space="preserve"> </w:t>
                        </w:r>
                        <w:r>
                          <w:rPr>
                            <w:i/>
                            <w:color w:val="231F20"/>
                            <w:w w:val="80"/>
                            <w:sz w:val="26"/>
                          </w:rPr>
                          <w:t>CAPS</w:t>
                        </w:r>
                        <w:r>
                          <w:rPr>
                            <w:i/>
                            <w:color w:val="231F20"/>
                            <w:spacing w:val="-12"/>
                            <w:sz w:val="26"/>
                          </w:rPr>
                          <w:t xml:space="preserve"> </w:t>
                        </w:r>
                        <w:r>
                          <w:rPr>
                            <w:i/>
                            <w:color w:val="231F20"/>
                            <w:w w:val="80"/>
                            <w:sz w:val="26"/>
                          </w:rPr>
                          <w:t>Priority</w:t>
                        </w:r>
                        <w:r>
                          <w:rPr>
                            <w:i/>
                            <w:color w:val="231F20"/>
                            <w:spacing w:val="-13"/>
                            <w:sz w:val="26"/>
                          </w:rPr>
                          <w:t xml:space="preserve"> </w:t>
                        </w:r>
                        <w:r>
                          <w:rPr>
                            <w:i/>
                            <w:color w:val="231F20"/>
                            <w:w w:val="80"/>
                            <w:sz w:val="26"/>
                          </w:rPr>
                          <w:t>Pest</w:t>
                        </w:r>
                        <w:r>
                          <w:rPr>
                            <w:i/>
                            <w:color w:val="231F20"/>
                            <w:spacing w:val="-12"/>
                            <w:sz w:val="26"/>
                          </w:rPr>
                          <w:t xml:space="preserve"> </w:t>
                        </w:r>
                        <w:r>
                          <w:rPr>
                            <w:i/>
                            <w:color w:val="231F20"/>
                            <w:w w:val="80"/>
                            <w:sz w:val="26"/>
                          </w:rPr>
                          <w:t>List</w:t>
                        </w:r>
                        <w:r>
                          <w:rPr>
                            <w:i/>
                            <w:color w:val="231F20"/>
                            <w:spacing w:val="-13"/>
                            <w:sz w:val="26"/>
                          </w:rPr>
                          <w:t xml:space="preserve"> </w:t>
                        </w:r>
                        <w:r>
                          <w:rPr>
                            <w:i/>
                            <w:color w:val="231F20"/>
                            <w:w w:val="80"/>
                            <w:sz w:val="26"/>
                          </w:rPr>
                          <w:t>determined</w:t>
                        </w:r>
                        <w:r>
                          <w:rPr>
                            <w:i/>
                            <w:color w:val="231F20"/>
                            <w:spacing w:val="-12"/>
                            <w:sz w:val="26"/>
                          </w:rPr>
                          <w:t xml:space="preserve"> </w:t>
                        </w:r>
                        <w:r>
                          <w:rPr>
                            <w:i/>
                            <w:color w:val="231F20"/>
                            <w:w w:val="80"/>
                            <w:sz w:val="26"/>
                          </w:rPr>
                          <w:t>and</w:t>
                        </w:r>
                        <w:r>
                          <w:rPr>
                            <w:i/>
                            <w:color w:val="231F20"/>
                            <w:spacing w:val="-13"/>
                            <w:sz w:val="26"/>
                          </w:rPr>
                          <w:t xml:space="preserve"> </w:t>
                        </w:r>
                        <w:r>
                          <w:rPr>
                            <w:i/>
                            <w:color w:val="231F20"/>
                            <w:spacing w:val="-2"/>
                            <w:w w:val="80"/>
                            <w:sz w:val="26"/>
                          </w:rPr>
                          <w:t>maintained?</w:t>
                        </w:r>
                      </w:p>
                    </w:txbxContent>
                  </v:textbox>
                </v:shape>
                <w10:wrap type="topAndBottom" anchorx="page"/>
              </v:group>
            </w:pict>
          </mc:Fallback>
        </mc:AlternateContent>
      </w:r>
    </w:p>
    <w:p w:rsidR="00B5377B" w:rsidRDefault="00B5377B" w14:paraId="07A7075F" w14:textId="77777777">
      <w:pPr>
        <w:pStyle w:val="BodyText"/>
      </w:pPr>
    </w:p>
    <w:p w:rsidR="00B5377B" w:rsidRDefault="00B5377B" w14:paraId="2DD283FB" w14:textId="77777777">
      <w:pPr>
        <w:pStyle w:val="BodyText"/>
        <w:spacing w:before="111"/>
      </w:pPr>
    </w:p>
    <w:p w:rsidR="00B5377B" w:rsidRDefault="00C76DC4" w14:paraId="001DFE11" w14:textId="325D4528">
      <w:pPr>
        <w:pStyle w:val="BodyText"/>
        <w:ind w:left="340"/>
      </w:pPr>
      <w:r>
        <w:rPr>
          <w:color w:val="231F20"/>
          <w:w w:val="85"/>
        </w:rPr>
        <w:t>The</w:t>
      </w:r>
      <w:r>
        <w:rPr>
          <w:color w:val="231F20"/>
          <w:spacing w:val="-2"/>
          <w:w w:val="85"/>
        </w:rPr>
        <w:t xml:space="preserve"> </w:t>
      </w:r>
      <w:r w:rsidR="004A7796">
        <w:rPr>
          <w:color w:val="231F20"/>
          <w:spacing w:val="-2"/>
          <w:w w:val="85"/>
        </w:rPr>
        <w:t xml:space="preserve">PPQ </w:t>
      </w:r>
      <w:r w:rsidR="004A7796">
        <w:rPr>
          <w:b/>
          <w:color w:val="231F20"/>
          <w:w w:val="85"/>
        </w:rPr>
        <w:t xml:space="preserve">Science and Technology </w:t>
      </w:r>
      <w:r>
        <w:rPr>
          <w:b/>
          <w:color w:val="231F20"/>
          <w:w w:val="85"/>
        </w:rPr>
        <w:t>CAPS</w:t>
      </w:r>
      <w:r>
        <w:rPr>
          <w:b/>
          <w:color w:val="231F20"/>
          <w:spacing w:val="-8"/>
          <w:w w:val="85"/>
        </w:rPr>
        <w:t xml:space="preserve"> </w:t>
      </w:r>
      <w:r>
        <w:rPr>
          <w:b/>
          <w:color w:val="231F20"/>
          <w:w w:val="85"/>
        </w:rPr>
        <w:t>Support</w:t>
      </w:r>
      <w:r>
        <w:rPr>
          <w:b/>
          <w:color w:val="231F20"/>
          <w:spacing w:val="-8"/>
          <w:w w:val="85"/>
        </w:rPr>
        <w:t xml:space="preserve"> </w:t>
      </w:r>
      <w:r>
        <w:rPr>
          <w:b/>
          <w:color w:val="231F20"/>
          <w:w w:val="85"/>
        </w:rPr>
        <w:t>Team</w:t>
      </w:r>
      <w:r>
        <w:rPr>
          <w:b/>
          <w:color w:val="231F20"/>
          <w:spacing w:val="-3"/>
          <w:w w:val="85"/>
        </w:rPr>
        <w:t xml:space="preserve"> </w:t>
      </w:r>
      <w:r>
        <w:rPr>
          <w:color w:val="231F20"/>
          <w:w w:val="85"/>
        </w:rPr>
        <w:t>develops</w:t>
      </w:r>
      <w:r>
        <w:rPr>
          <w:color w:val="231F20"/>
          <w:spacing w:val="-2"/>
          <w:w w:val="85"/>
        </w:rPr>
        <w:t xml:space="preserve"> </w:t>
      </w:r>
      <w:r>
        <w:rPr>
          <w:color w:val="231F20"/>
          <w:w w:val="85"/>
        </w:rPr>
        <w:t>and</w:t>
      </w:r>
      <w:r>
        <w:rPr>
          <w:color w:val="231F20"/>
          <w:spacing w:val="-2"/>
          <w:w w:val="85"/>
        </w:rPr>
        <w:t xml:space="preserve"> </w:t>
      </w:r>
      <w:r>
        <w:rPr>
          <w:color w:val="231F20"/>
          <w:w w:val="85"/>
        </w:rPr>
        <w:t>maintains</w:t>
      </w:r>
      <w:r>
        <w:rPr>
          <w:color w:val="231F20"/>
          <w:spacing w:val="-2"/>
          <w:w w:val="85"/>
        </w:rPr>
        <w:t xml:space="preserve"> </w:t>
      </w:r>
      <w:r>
        <w:rPr>
          <w:color w:val="231F20"/>
          <w:w w:val="85"/>
        </w:rPr>
        <w:t>the</w:t>
      </w:r>
      <w:r>
        <w:rPr>
          <w:color w:val="231F20"/>
          <w:spacing w:val="-2"/>
          <w:w w:val="85"/>
        </w:rPr>
        <w:t xml:space="preserve"> </w:t>
      </w:r>
      <w:r>
        <w:rPr>
          <w:b/>
          <w:color w:val="231F20"/>
          <w:w w:val="85"/>
        </w:rPr>
        <w:t>National</w:t>
      </w:r>
      <w:r>
        <w:rPr>
          <w:b/>
          <w:color w:val="231F20"/>
          <w:spacing w:val="-8"/>
          <w:w w:val="85"/>
        </w:rPr>
        <w:t xml:space="preserve"> </w:t>
      </w:r>
      <w:r>
        <w:rPr>
          <w:b/>
          <w:color w:val="231F20"/>
          <w:w w:val="85"/>
        </w:rPr>
        <w:t>CAPS</w:t>
      </w:r>
      <w:r>
        <w:rPr>
          <w:b/>
          <w:color w:val="231F20"/>
          <w:spacing w:val="-8"/>
          <w:w w:val="85"/>
        </w:rPr>
        <w:t xml:space="preserve"> </w:t>
      </w:r>
      <w:r>
        <w:rPr>
          <w:b/>
          <w:color w:val="231F20"/>
          <w:w w:val="85"/>
        </w:rPr>
        <w:t>Priority</w:t>
      </w:r>
      <w:r>
        <w:rPr>
          <w:b/>
          <w:color w:val="231F20"/>
          <w:spacing w:val="-8"/>
          <w:w w:val="85"/>
        </w:rPr>
        <w:t xml:space="preserve"> </w:t>
      </w:r>
      <w:r>
        <w:rPr>
          <w:b/>
          <w:color w:val="231F20"/>
          <w:w w:val="85"/>
        </w:rPr>
        <w:t>Pest</w:t>
      </w:r>
      <w:r>
        <w:rPr>
          <w:b/>
          <w:color w:val="231F20"/>
          <w:spacing w:val="-8"/>
          <w:w w:val="85"/>
        </w:rPr>
        <w:t xml:space="preserve"> </w:t>
      </w:r>
      <w:r>
        <w:rPr>
          <w:b/>
          <w:color w:val="231F20"/>
          <w:w w:val="85"/>
        </w:rPr>
        <w:t>List</w:t>
      </w:r>
      <w:r>
        <w:rPr>
          <w:color w:val="231F20"/>
          <w:w w:val="85"/>
        </w:rPr>
        <w:t>.</w:t>
      </w:r>
      <w:r>
        <w:rPr>
          <w:color w:val="231F20"/>
          <w:spacing w:val="-2"/>
          <w:w w:val="85"/>
        </w:rPr>
        <w:t xml:space="preserve"> </w:t>
      </w:r>
      <w:r>
        <w:rPr>
          <w:color w:val="231F20"/>
          <w:w w:val="85"/>
        </w:rPr>
        <w:t>Both</w:t>
      </w:r>
      <w:r>
        <w:rPr>
          <w:color w:val="231F20"/>
          <w:spacing w:val="-2"/>
          <w:w w:val="85"/>
        </w:rPr>
        <w:t xml:space="preserve"> </w:t>
      </w:r>
      <w:r>
        <w:rPr>
          <w:color w:val="231F20"/>
          <w:w w:val="85"/>
        </w:rPr>
        <w:t>pest</w:t>
      </w:r>
      <w:r>
        <w:rPr>
          <w:color w:val="231F20"/>
          <w:spacing w:val="-2"/>
          <w:w w:val="85"/>
        </w:rPr>
        <w:t xml:space="preserve"> </w:t>
      </w:r>
      <w:r>
        <w:rPr>
          <w:color w:val="231F20"/>
          <w:w w:val="85"/>
        </w:rPr>
        <w:t>lists</w:t>
      </w:r>
      <w:r>
        <w:rPr>
          <w:color w:val="231F20"/>
          <w:spacing w:val="-2"/>
          <w:w w:val="85"/>
        </w:rPr>
        <w:t xml:space="preserve"> </w:t>
      </w:r>
      <w:r>
        <w:rPr>
          <w:color w:val="231F20"/>
          <w:w w:val="85"/>
        </w:rPr>
        <w:t>and approved survey methods are updated annually and published on the CAPS Resource &amp; Collaboration website.</w:t>
      </w:r>
    </w:p>
    <w:p w:rsidR="00B5377B" w:rsidRDefault="00C76DC4" w14:paraId="19A88967" w14:textId="77777777">
      <w:pPr>
        <w:pStyle w:val="BodyText"/>
        <w:spacing w:before="2"/>
        <w:ind w:left="340" w:right="143"/>
      </w:pPr>
      <w:r>
        <w:rPr>
          <w:color w:val="231F20"/>
          <w:w w:val="85"/>
        </w:rPr>
        <w:t>Information is gathered throughout the year, and pests are consistently being evaluated for CAPS. Any stakeholder in the</w:t>
      </w:r>
      <w:r>
        <w:rPr>
          <w:color w:val="231F20"/>
          <w:spacing w:val="-9"/>
          <w:w w:val="85"/>
        </w:rPr>
        <w:t xml:space="preserve"> </w:t>
      </w:r>
      <w:r>
        <w:rPr>
          <w:color w:val="231F20"/>
          <w:w w:val="85"/>
        </w:rPr>
        <w:t>CAPS</w:t>
      </w:r>
      <w:r>
        <w:rPr>
          <w:color w:val="231F20"/>
          <w:spacing w:val="-9"/>
          <w:w w:val="85"/>
        </w:rPr>
        <w:t xml:space="preserve"> </w:t>
      </w:r>
      <w:r>
        <w:rPr>
          <w:color w:val="231F20"/>
          <w:w w:val="85"/>
        </w:rPr>
        <w:t>Program</w:t>
      </w:r>
      <w:r>
        <w:rPr>
          <w:color w:val="231F20"/>
          <w:spacing w:val="-9"/>
          <w:w w:val="85"/>
        </w:rPr>
        <w:t xml:space="preserve"> </w:t>
      </w:r>
      <w:r>
        <w:rPr>
          <w:color w:val="231F20"/>
          <w:w w:val="85"/>
        </w:rPr>
        <w:t>can</w:t>
      </w:r>
      <w:r>
        <w:rPr>
          <w:color w:val="231F20"/>
          <w:spacing w:val="-9"/>
          <w:w w:val="85"/>
        </w:rPr>
        <w:t xml:space="preserve"> </w:t>
      </w:r>
      <w:r>
        <w:rPr>
          <w:color w:val="231F20"/>
          <w:w w:val="85"/>
        </w:rPr>
        <w:t>also</w:t>
      </w:r>
      <w:r>
        <w:rPr>
          <w:color w:val="231F20"/>
          <w:spacing w:val="-9"/>
          <w:w w:val="85"/>
        </w:rPr>
        <w:t xml:space="preserve"> </w:t>
      </w:r>
      <w:r>
        <w:rPr>
          <w:color w:val="231F20"/>
          <w:w w:val="85"/>
        </w:rPr>
        <w:t>suggest</w:t>
      </w:r>
      <w:r>
        <w:rPr>
          <w:color w:val="231F20"/>
          <w:spacing w:val="-9"/>
          <w:w w:val="85"/>
        </w:rPr>
        <w:t xml:space="preserve"> </w:t>
      </w:r>
      <w:r>
        <w:rPr>
          <w:color w:val="231F20"/>
          <w:w w:val="85"/>
        </w:rPr>
        <w:t>potential</w:t>
      </w:r>
      <w:r>
        <w:rPr>
          <w:color w:val="231F20"/>
          <w:spacing w:val="-9"/>
          <w:w w:val="85"/>
        </w:rPr>
        <w:t xml:space="preserve"> </w:t>
      </w:r>
      <w:r>
        <w:rPr>
          <w:color w:val="231F20"/>
          <w:w w:val="85"/>
        </w:rPr>
        <w:t>new</w:t>
      </w:r>
      <w:r>
        <w:rPr>
          <w:color w:val="231F20"/>
          <w:spacing w:val="-9"/>
          <w:w w:val="85"/>
        </w:rPr>
        <w:t xml:space="preserve"> </w:t>
      </w:r>
      <w:r>
        <w:rPr>
          <w:color w:val="231F20"/>
          <w:w w:val="85"/>
        </w:rPr>
        <w:t>CAPS</w:t>
      </w:r>
      <w:r>
        <w:rPr>
          <w:color w:val="231F20"/>
          <w:spacing w:val="-9"/>
          <w:w w:val="85"/>
        </w:rPr>
        <w:t xml:space="preserve"> </w:t>
      </w:r>
      <w:r>
        <w:rPr>
          <w:color w:val="231F20"/>
          <w:w w:val="85"/>
        </w:rPr>
        <w:t>pests.</w:t>
      </w:r>
      <w:r>
        <w:rPr>
          <w:color w:val="231F20"/>
          <w:spacing w:val="-9"/>
          <w:w w:val="85"/>
        </w:rPr>
        <w:t xml:space="preserve"> </w:t>
      </w:r>
      <w:r>
        <w:rPr>
          <w:color w:val="231F20"/>
          <w:w w:val="85"/>
        </w:rPr>
        <w:t>Pests</w:t>
      </w:r>
      <w:r>
        <w:rPr>
          <w:color w:val="231F20"/>
          <w:spacing w:val="-18"/>
          <w:w w:val="85"/>
        </w:rPr>
        <w:t xml:space="preserve"> </w:t>
      </w:r>
      <w:r>
        <w:rPr>
          <w:color w:val="231F20"/>
          <w:w w:val="85"/>
        </w:rPr>
        <w:t>that</w:t>
      </w:r>
      <w:r>
        <w:rPr>
          <w:color w:val="231F20"/>
          <w:spacing w:val="-18"/>
          <w:w w:val="85"/>
        </w:rPr>
        <w:t xml:space="preserve"> </w:t>
      </w:r>
      <w:r>
        <w:rPr>
          <w:color w:val="231F20"/>
          <w:w w:val="85"/>
        </w:rPr>
        <w:t>pass</w:t>
      </w:r>
      <w:r>
        <w:rPr>
          <w:color w:val="231F20"/>
          <w:spacing w:val="-18"/>
          <w:w w:val="85"/>
        </w:rPr>
        <w:t xml:space="preserve"> </w:t>
      </w:r>
      <w:r>
        <w:rPr>
          <w:color w:val="231F20"/>
          <w:w w:val="85"/>
        </w:rPr>
        <w:t>through</w:t>
      </w:r>
      <w:r>
        <w:rPr>
          <w:color w:val="231F20"/>
          <w:spacing w:val="-18"/>
          <w:w w:val="85"/>
        </w:rPr>
        <w:t xml:space="preserve"> </w:t>
      </w:r>
      <w:r>
        <w:rPr>
          <w:color w:val="231F20"/>
          <w:w w:val="85"/>
        </w:rPr>
        <w:t>these</w:t>
      </w:r>
      <w:r>
        <w:rPr>
          <w:color w:val="231F20"/>
          <w:spacing w:val="-18"/>
          <w:w w:val="85"/>
        </w:rPr>
        <w:t xml:space="preserve"> </w:t>
      </w:r>
      <w:r>
        <w:rPr>
          <w:color w:val="231F20"/>
          <w:w w:val="85"/>
        </w:rPr>
        <w:t>three</w:t>
      </w:r>
      <w:r>
        <w:rPr>
          <w:color w:val="231F20"/>
          <w:spacing w:val="-18"/>
          <w:w w:val="85"/>
        </w:rPr>
        <w:t xml:space="preserve"> </w:t>
      </w:r>
      <w:r>
        <w:rPr>
          <w:color w:val="231F20"/>
          <w:w w:val="85"/>
        </w:rPr>
        <w:t>steps</w:t>
      </w:r>
      <w:r>
        <w:rPr>
          <w:color w:val="231F20"/>
          <w:spacing w:val="-18"/>
          <w:w w:val="85"/>
        </w:rPr>
        <w:t xml:space="preserve"> </w:t>
      </w:r>
      <w:r>
        <w:rPr>
          <w:color w:val="231F20"/>
          <w:w w:val="85"/>
        </w:rPr>
        <w:t>are</w:t>
      </w:r>
      <w:r>
        <w:rPr>
          <w:color w:val="231F20"/>
          <w:spacing w:val="-18"/>
          <w:w w:val="85"/>
        </w:rPr>
        <w:t xml:space="preserve"> </w:t>
      </w:r>
      <w:r>
        <w:rPr>
          <w:color w:val="231F20"/>
          <w:w w:val="85"/>
        </w:rPr>
        <w:t>added</w:t>
      </w:r>
      <w:r>
        <w:rPr>
          <w:color w:val="231F20"/>
          <w:spacing w:val="-18"/>
          <w:w w:val="85"/>
        </w:rPr>
        <w:t xml:space="preserve"> </w:t>
      </w:r>
      <w:r>
        <w:rPr>
          <w:color w:val="231F20"/>
          <w:w w:val="85"/>
        </w:rPr>
        <w:t>to</w:t>
      </w:r>
      <w:r>
        <w:rPr>
          <w:color w:val="231F20"/>
          <w:spacing w:val="-18"/>
          <w:w w:val="85"/>
        </w:rPr>
        <w:t xml:space="preserve"> </w:t>
      </w:r>
      <w:r>
        <w:rPr>
          <w:color w:val="231F20"/>
          <w:w w:val="85"/>
        </w:rPr>
        <w:t xml:space="preserve">the </w:t>
      </w:r>
      <w:r>
        <w:rPr>
          <w:b/>
          <w:color w:val="231F20"/>
          <w:spacing w:val="-6"/>
          <w:w w:val="95"/>
        </w:rPr>
        <w:t>CAPS</w:t>
      </w:r>
      <w:r>
        <w:rPr>
          <w:b/>
          <w:color w:val="231F20"/>
          <w:spacing w:val="-31"/>
          <w:w w:val="95"/>
        </w:rPr>
        <w:t xml:space="preserve"> </w:t>
      </w:r>
      <w:r>
        <w:rPr>
          <w:b/>
          <w:color w:val="231F20"/>
          <w:spacing w:val="-6"/>
          <w:w w:val="95"/>
        </w:rPr>
        <w:t>Priority</w:t>
      </w:r>
      <w:r>
        <w:rPr>
          <w:b/>
          <w:color w:val="231F20"/>
          <w:spacing w:val="-30"/>
          <w:w w:val="95"/>
        </w:rPr>
        <w:t xml:space="preserve"> </w:t>
      </w:r>
      <w:r>
        <w:rPr>
          <w:b/>
          <w:color w:val="231F20"/>
          <w:spacing w:val="-6"/>
          <w:w w:val="95"/>
        </w:rPr>
        <w:t>Pest</w:t>
      </w:r>
      <w:r>
        <w:rPr>
          <w:b/>
          <w:color w:val="231F20"/>
          <w:spacing w:val="-31"/>
          <w:w w:val="95"/>
        </w:rPr>
        <w:t xml:space="preserve"> </w:t>
      </w:r>
      <w:r>
        <w:rPr>
          <w:b/>
          <w:color w:val="231F20"/>
          <w:spacing w:val="-6"/>
          <w:w w:val="95"/>
        </w:rPr>
        <w:t>List</w:t>
      </w:r>
      <w:r>
        <w:rPr>
          <w:color w:val="231F20"/>
          <w:spacing w:val="-6"/>
          <w:w w:val="95"/>
        </w:rPr>
        <w:t>.</w:t>
      </w:r>
    </w:p>
    <w:p w:rsidR="00B5377B" w:rsidRDefault="00C76DC4" w14:paraId="71ABE2DF" w14:textId="77777777">
      <w:pPr>
        <w:pStyle w:val="BodyText"/>
        <w:spacing w:before="134"/>
        <w:ind w:left="340"/>
      </w:pPr>
      <w:r>
        <w:rPr>
          <w:color w:val="231F20"/>
          <w:w w:val="85"/>
        </w:rPr>
        <w:t>The</w:t>
      </w:r>
      <w:r>
        <w:rPr>
          <w:color w:val="231F20"/>
          <w:spacing w:val="-2"/>
          <w:w w:val="85"/>
        </w:rPr>
        <w:t xml:space="preserve"> </w:t>
      </w:r>
      <w:r>
        <w:rPr>
          <w:color w:val="231F20"/>
          <w:w w:val="85"/>
        </w:rPr>
        <w:t>Priority</w:t>
      </w:r>
      <w:r>
        <w:rPr>
          <w:color w:val="231F20"/>
          <w:spacing w:val="-2"/>
          <w:w w:val="85"/>
        </w:rPr>
        <w:t xml:space="preserve"> </w:t>
      </w:r>
      <w:r>
        <w:rPr>
          <w:color w:val="231F20"/>
          <w:w w:val="85"/>
        </w:rPr>
        <w:t>Pest</w:t>
      </w:r>
      <w:r>
        <w:rPr>
          <w:color w:val="231F20"/>
          <w:spacing w:val="-2"/>
          <w:w w:val="85"/>
        </w:rPr>
        <w:t xml:space="preserve"> </w:t>
      </w:r>
      <w:r>
        <w:rPr>
          <w:color w:val="231F20"/>
          <w:w w:val="85"/>
        </w:rPr>
        <w:t>List</w:t>
      </w:r>
      <w:r>
        <w:rPr>
          <w:color w:val="231F20"/>
          <w:spacing w:val="-1"/>
          <w:w w:val="85"/>
        </w:rPr>
        <w:t xml:space="preserve"> </w:t>
      </w:r>
      <w:r>
        <w:rPr>
          <w:color w:val="231F20"/>
          <w:w w:val="85"/>
        </w:rPr>
        <w:t>for</w:t>
      </w:r>
      <w:r>
        <w:rPr>
          <w:color w:val="231F20"/>
          <w:spacing w:val="-2"/>
          <w:w w:val="85"/>
        </w:rPr>
        <w:t xml:space="preserve"> </w:t>
      </w:r>
      <w:r>
        <w:rPr>
          <w:color w:val="231F20"/>
          <w:w w:val="85"/>
        </w:rPr>
        <w:t>the</w:t>
      </w:r>
      <w:r>
        <w:rPr>
          <w:color w:val="231F20"/>
          <w:spacing w:val="-2"/>
          <w:w w:val="85"/>
        </w:rPr>
        <w:t xml:space="preserve"> </w:t>
      </w:r>
      <w:r>
        <w:rPr>
          <w:color w:val="231F20"/>
          <w:w w:val="85"/>
        </w:rPr>
        <w:t>CAPS</w:t>
      </w:r>
      <w:r>
        <w:rPr>
          <w:color w:val="231F20"/>
          <w:spacing w:val="-1"/>
          <w:w w:val="85"/>
        </w:rPr>
        <w:t xml:space="preserve"> </w:t>
      </w:r>
      <w:r>
        <w:rPr>
          <w:color w:val="231F20"/>
          <w:w w:val="85"/>
        </w:rPr>
        <w:t>Program</w:t>
      </w:r>
      <w:r>
        <w:rPr>
          <w:color w:val="231F20"/>
          <w:spacing w:val="-2"/>
          <w:w w:val="85"/>
        </w:rPr>
        <w:t xml:space="preserve"> </w:t>
      </w:r>
      <w:r>
        <w:rPr>
          <w:color w:val="231F20"/>
          <w:w w:val="85"/>
        </w:rPr>
        <w:t>is</w:t>
      </w:r>
      <w:r>
        <w:rPr>
          <w:color w:val="231F20"/>
          <w:spacing w:val="-2"/>
          <w:w w:val="85"/>
        </w:rPr>
        <w:t xml:space="preserve"> </w:t>
      </w:r>
      <w:r>
        <w:rPr>
          <w:color w:val="231F20"/>
          <w:w w:val="85"/>
        </w:rPr>
        <w:t>developed</w:t>
      </w:r>
      <w:r>
        <w:rPr>
          <w:color w:val="231F20"/>
          <w:spacing w:val="-1"/>
          <w:w w:val="85"/>
        </w:rPr>
        <w:t xml:space="preserve"> </w:t>
      </w:r>
      <w:r>
        <w:rPr>
          <w:color w:val="231F20"/>
          <w:w w:val="85"/>
        </w:rPr>
        <w:t>using</w:t>
      </w:r>
      <w:r>
        <w:rPr>
          <w:color w:val="231F20"/>
          <w:spacing w:val="-2"/>
          <w:w w:val="85"/>
        </w:rPr>
        <w:t xml:space="preserve"> </w:t>
      </w:r>
      <w:r>
        <w:rPr>
          <w:color w:val="231F20"/>
          <w:w w:val="85"/>
        </w:rPr>
        <w:t>a</w:t>
      </w:r>
      <w:r>
        <w:rPr>
          <w:color w:val="231F20"/>
          <w:spacing w:val="-2"/>
          <w:w w:val="85"/>
        </w:rPr>
        <w:t xml:space="preserve"> </w:t>
      </w:r>
      <w:r>
        <w:rPr>
          <w:color w:val="231F20"/>
          <w:w w:val="85"/>
        </w:rPr>
        <w:t>three-step</w:t>
      </w:r>
      <w:r>
        <w:rPr>
          <w:color w:val="231F20"/>
          <w:spacing w:val="-1"/>
          <w:w w:val="85"/>
        </w:rPr>
        <w:t xml:space="preserve"> </w:t>
      </w:r>
      <w:r>
        <w:rPr>
          <w:color w:val="231F20"/>
          <w:w w:val="85"/>
        </w:rPr>
        <w:t>pest</w:t>
      </w:r>
      <w:r>
        <w:rPr>
          <w:color w:val="231F20"/>
          <w:spacing w:val="-2"/>
          <w:w w:val="85"/>
        </w:rPr>
        <w:t xml:space="preserve"> </w:t>
      </w:r>
      <w:r>
        <w:rPr>
          <w:color w:val="231F20"/>
          <w:w w:val="85"/>
        </w:rPr>
        <w:t>assessment</w:t>
      </w:r>
      <w:r>
        <w:rPr>
          <w:color w:val="231F20"/>
          <w:spacing w:val="-2"/>
          <w:w w:val="85"/>
        </w:rPr>
        <w:t xml:space="preserve"> process:</w:t>
      </w:r>
    </w:p>
    <w:p w:rsidR="00B5377B" w:rsidRDefault="00C76DC4" w14:paraId="6A2B84E5" w14:textId="77777777">
      <w:pPr>
        <w:pStyle w:val="BodyText"/>
        <w:spacing w:before="7"/>
        <w:rPr>
          <w:sz w:val="17"/>
        </w:rPr>
      </w:pPr>
      <w:r>
        <w:rPr>
          <w:noProof/>
        </w:rPr>
        <mc:AlternateContent>
          <mc:Choice Requires="wpg">
            <w:drawing>
              <wp:anchor distT="0" distB="0" distL="0" distR="0" simplePos="0" relativeHeight="251658264" behindDoc="1" locked="0" layoutInCell="1" allowOverlap="1" wp14:anchorId="7E377197" wp14:editId="5AA857EB">
                <wp:simplePos x="0" y="0"/>
                <wp:positionH relativeFrom="page">
                  <wp:posOffset>660398</wp:posOffset>
                </wp:positionH>
                <wp:positionV relativeFrom="paragraph">
                  <wp:posOffset>147325</wp:posOffset>
                </wp:positionV>
                <wp:extent cx="2197735" cy="2451100"/>
                <wp:effectExtent l="0" t="0" r="0" b="0"/>
                <wp:wrapTopAndBottom/>
                <wp:docPr id="287" name="Group 287" descr="1) Pre-Assessment Questionnaire: The pre-assessment questionnaire is used to assess potential new CAPS pests before the pests are run through the extensive prioritization model. This step helps determine if the organism is a plant pest and if there is enough information available to make an assess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7735" cy="2451100"/>
                          <a:chOff x="0" y="0"/>
                          <a:chExt cx="2197735" cy="2451100"/>
                        </a:xfrm>
                      </wpg:grpSpPr>
                      <wps:wsp>
                        <wps:cNvPr id="288" name="Graphic 288"/>
                        <wps:cNvSpPr/>
                        <wps:spPr>
                          <a:xfrm>
                            <a:off x="1780465" y="231503"/>
                            <a:ext cx="404495" cy="1270"/>
                          </a:xfrm>
                          <a:custGeom>
                            <a:avLst/>
                            <a:gdLst/>
                            <a:ahLst/>
                            <a:cxnLst/>
                            <a:rect l="l" t="t" r="r" b="b"/>
                            <a:pathLst>
                              <a:path w="404495">
                                <a:moveTo>
                                  <a:pt x="0" y="0"/>
                                </a:moveTo>
                                <a:lnTo>
                                  <a:pt x="404075" y="0"/>
                                </a:lnTo>
                              </a:path>
                            </a:pathLst>
                          </a:custGeom>
                          <a:ln w="25400">
                            <a:solidFill>
                              <a:srgbClr val="75706F"/>
                            </a:solidFill>
                            <a:prstDash val="solid"/>
                          </a:ln>
                        </wps:spPr>
                        <wps:bodyPr wrap="square" lIns="0" tIns="0" rIns="0" bIns="0" rtlCol="0">
                          <a:prstTxWarp prst="textNoShape">
                            <a:avLst/>
                          </a:prstTxWarp>
                          <a:noAutofit/>
                        </wps:bodyPr>
                      </wps:wsp>
                      <wps:wsp>
                        <wps:cNvPr id="289" name="Graphic 289"/>
                        <wps:cNvSpPr/>
                        <wps:spPr>
                          <a:xfrm>
                            <a:off x="2120021" y="171512"/>
                            <a:ext cx="64769" cy="120014"/>
                          </a:xfrm>
                          <a:custGeom>
                            <a:avLst/>
                            <a:gdLst/>
                            <a:ahLst/>
                            <a:cxnLst/>
                            <a:rect l="l" t="t" r="r" b="b"/>
                            <a:pathLst>
                              <a:path w="64769" h="120014">
                                <a:moveTo>
                                  <a:pt x="0" y="0"/>
                                </a:moveTo>
                                <a:lnTo>
                                  <a:pt x="64528" y="59994"/>
                                </a:lnTo>
                                <a:lnTo>
                                  <a:pt x="0" y="119976"/>
                                </a:lnTo>
                              </a:path>
                            </a:pathLst>
                          </a:custGeom>
                          <a:ln w="25400">
                            <a:solidFill>
                              <a:srgbClr val="75706F"/>
                            </a:solidFill>
                            <a:prstDash val="solid"/>
                          </a:ln>
                        </wps:spPr>
                        <wps:bodyPr wrap="square" lIns="0" tIns="0" rIns="0" bIns="0" rtlCol="0">
                          <a:prstTxWarp prst="textNoShape">
                            <a:avLst/>
                          </a:prstTxWarp>
                          <a:noAutofit/>
                        </wps:bodyPr>
                      </wps:wsp>
                      <wps:wsp>
                        <wps:cNvPr id="290" name="Graphic 290"/>
                        <wps:cNvSpPr/>
                        <wps:spPr>
                          <a:xfrm>
                            <a:off x="0" y="0"/>
                            <a:ext cx="1793875" cy="2451100"/>
                          </a:xfrm>
                          <a:custGeom>
                            <a:avLst/>
                            <a:gdLst/>
                            <a:ahLst/>
                            <a:cxnLst/>
                            <a:rect l="l" t="t" r="r" b="b"/>
                            <a:pathLst>
                              <a:path w="1793875" h="2451100">
                                <a:moveTo>
                                  <a:pt x="1748320" y="0"/>
                                </a:moveTo>
                                <a:lnTo>
                                  <a:pt x="45478" y="0"/>
                                </a:lnTo>
                                <a:lnTo>
                                  <a:pt x="19186" y="710"/>
                                </a:lnTo>
                                <a:lnTo>
                                  <a:pt x="5684" y="5684"/>
                                </a:lnTo>
                                <a:lnTo>
                                  <a:pt x="710" y="19186"/>
                                </a:lnTo>
                                <a:lnTo>
                                  <a:pt x="0" y="45478"/>
                                </a:lnTo>
                                <a:lnTo>
                                  <a:pt x="0" y="2405113"/>
                                </a:lnTo>
                                <a:lnTo>
                                  <a:pt x="710" y="2431405"/>
                                </a:lnTo>
                                <a:lnTo>
                                  <a:pt x="5684" y="2444907"/>
                                </a:lnTo>
                                <a:lnTo>
                                  <a:pt x="19186" y="2449881"/>
                                </a:lnTo>
                                <a:lnTo>
                                  <a:pt x="45478" y="2450592"/>
                                </a:lnTo>
                                <a:lnTo>
                                  <a:pt x="1748320" y="2450592"/>
                                </a:lnTo>
                                <a:lnTo>
                                  <a:pt x="1774612" y="2449881"/>
                                </a:lnTo>
                                <a:lnTo>
                                  <a:pt x="1788113" y="2444907"/>
                                </a:lnTo>
                                <a:lnTo>
                                  <a:pt x="1793088" y="2431405"/>
                                </a:lnTo>
                                <a:lnTo>
                                  <a:pt x="1793798" y="2405113"/>
                                </a:lnTo>
                                <a:lnTo>
                                  <a:pt x="1793798" y="45478"/>
                                </a:lnTo>
                                <a:lnTo>
                                  <a:pt x="1793088" y="19186"/>
                                </a:lnTo>
                                <a:lnTo>
                                  <a:pt x="1788113" y="5684"/>
                                </a:lnTo>
                                <a:lnTo>
                                  <a:pt x="1774612" y="710"/>
                                </a:lnTo>
                                <a:lnTo>
                                  <a:pt x="1748320" y="0"/>
                                </a:lnTo>
                                <a:close/>
                              </a:path>
                            </a:pathLst>
                          </a:custGeom>
                          <a:solidFill>
                            <a:srgbClr val="FDD2B1"/>
                          </a:solidFill>
                        </wps:spPr>
                        <wps:bodyPr wrap="square" lIns="0" tIns="0" rIns="0" bIns="0" rtlCol="0">
                          <a:prstTxWarp prst="textNoShape">
                            <a:avLst/>
                          </a:prstTxWarp>
                          <a:noAutofit/>
                        </wps:bodyPr>
                      </wps:wsp>
                      <wps:wsp>
                        <wps:cNvPr id="291" name="Graphic 291"/>
                        <wps:cNvSpPr/>
                        <wps:spPr>
                          <a:xfrm>
                            <a:off x="1" y="0"/>
                            <a:ext cx="1793875" cy="433705"/>
                          </a:xfrm>
                          <a:custGeom>
                            <a:avLst/>
                            <a:gdLst/>
                            <a:ahLst/>
                            <a:cxnLst/>
                            <a:rect l="l" t="t" r="r" b="b"/>
                            <a:pathLst>
                              <a:path w="1793875" h="433705">
                                <a:moveTo>
                                  <a:pt x="1748320" y="0"/>
                                </a:moveTo>
                                <a:lnTo>
                                  <a:pt x="45478" y="0"/>
                                </a:lnTo>
                                <a:lnTo>
                                  <a:pt x="19186" y="710"/>
                                </a:lnTo>
                                <a:lnTo>
                                  <a:pt x="5684" y="5684"/>
                                </a:lnTo>
                                <a:lnTo>
                                  <a:pt x="710" y="19186"/>
                                </a:lnTo>
                                <a:lnTo>
                                  <a:pt x="0" y="45478"/>
                                </a:lnTo>
                                <a:lnTo>
                                  <a:pt x="0" y="433260"/>
                                </a:lnTo>
                                <a:lnTo>
                                  <a:pt x="1793798" y="433260"/>
                                </a:lnTo>
                                <a:lnTo>
                                  <a:pt x="1793798" y="45478"/>
                                </a:lnTo>
                                <a:lnTo>
                                  <a:pt x="1793088" y="19186"/>
                                </a:lnTo>
                                <a:lnTo>
                                  <a:pt x="1788113" y="5684"/>
                                </a:lnTo>
                                <a:lnTo>
                                  <a:pt x="1774612" y="710"/>
                                </a:lnTo>
                                <a:lnTo>
                                  <a:pt x="1748320" y="0"/>
                                </a:lnTo>
                                <a:close/>
                              </a:path>
                            </a:pathLst>
                          </a:custGeom>
                          <a:solidFill>
                            <a:srgbClr val="F9A66E"/>
                          </a:solidFill>
                        </wps:spPr>
                        <wps:bodyPr wrap="square" lIns="0" tIns="0" rIns="0" bIns="0" rtlCol="0">
                          <a:prstTxWarp prst="textNoShape">
                            <a:avLst/>
                          </a:prstTxWarp>
                          <a:noAutofit/>
                        </wps:bodyPr>
                      </wps:wsp>
                      <wps:wsp>
                        <wps:cNvPr id="292" name="Textbox 292"/>
                        <wps:cNvSpPr txBox="1"/>
                        <wps:spPr>
                          <a:xfrm>
                            <a:off x="119611" y="41054"/>
                            <a:ext cx="1255395" cy="351790"/>
                          </a:xfrm>
                          <a:prstGeom prst="rect">
                            <a:avLst/>
                          </a:prstGeom>
                        </wps:spPr>
                        <wps:txbx>
                          <w:txbxContent>
                            <w:p w:rsidR="00B5377B" w:rsidRDefault="00C76DC4" w14:paraId="0215D00E" w14:textId="77777777">
                              <w:pPr>
                                <w:spacing w:line="554" w:lineRule="exact"/>
                                <w:rPr>
                                  <w:b/>
                                  <w:sz w:val="20"/>
                                </w:rPr>
                              </w:pPr>
                              <w:r>
                                <w:rPr>
                                  <w:b/>
                                  <w:w w:val="75"/>
                                  <w:sz w:val="48"/>
                                </w:rPr>
                                <w:t>1</w:t>
                              </w:r>
                              <w:r>
                                <w:rPr>
                                  <w:b/>
                                  <w:spacing w:val="-22"/>
                                  <w:w w:val="90"/>
                                  <w:sz w:val="48"/>
                                </w:rPr>
                                <w:t xml:space="preserve"> </w:t>
                              </w:r>
                              <w:r>
                                <w:rPr>
                                  <w:b/>
                                  <w:spacing w:val="-2"/>
                                  <w:w w:val="90"/>
                                  <w:sz w:val="20"/>
                                </w:rPr>
                                <w:t>QUESTIONNAIRE</w:t>
                              </w:r>
                            </w:p>
                          </w:txbxContent>
                        </wps:txbx>
                        <wps:bodyPr wrap="square" lIns="0" tIns="0" rIns="0" bIns="0" rtlCol="0">
                          <a:noAutofit/>
                        </wps:bodyPr>
                      </wps:wsp>
                      <wps:wsp>
                        <wps:cNvPr id="293" name="Textbox 293"/>
                        <wps:cNvSpPr txBox="1"/>
                        <wps:spPr>
                          <a:xfrm>
                            <a:off x="341250" y="68435"/>
                            <a:ext cx="1102360" cy="146685"/>
                          </a:xfrm>
                          <a:prstGeom prst="rect">
                            <a:avLst/>
                          </a:prstGeom>
                        </wps:spPr>
                        <wps:txbx>
                          <w:txbxContent>
                            <w:p w:rsidR="00B5377B" w:rsidRDefault="00C76DC4" w14:paraId="0D52EAD2" w14:textId="77777777">
                              <w:pPr>
                                <w:spacing w:line="231" w:lineRule="exact"/>
                                <w:rPr>
                                  <w:b/>
                                  <w:sz w:val="20"/>
                                </w:rPr>
                              </w:pPr>
                              <w:r>
                                <w:rPr>
                                  <w:b/>
                                  <w:w w:val="90"/>
                                  <w:sz w:val="20"/>
                                </w:rPr>
                                <w:t>PRE-</w:t>
                              </w:r>
                              <w:r>
                                <w:rPr>
                                  <w:b/>
                                  <w:spacing w:val="-2"/>
                                  <w:w w:val="95"/>
                                  <w:sz w:val="20"/>
                                </w:rPr>
                                <w:t>ASSESSMENT</w:t>
                              </w:r>
                            </w:p>
                          </w:txbxContent>
                        </wps:txbx>
                        <wps:bodyPr wrap="square" lIns="0" tIns="0" rIns="0" bIns="0" rtlCol="0">
                          <a:noAutofit/>
                        </wps:bodyPr>
                      </wps:wsp>
                      <wps:wsp>
                        <wps:cNvPr id="294" name="Textbox 294"/>
                        <wps:cNvSpPr txBox="1"/>
                        <wps:spPr>
                          <a:xfrm>
                            <a:off x="106909" y="552761"/>
                            <a:ext cx="1626870" cy="1759585"/>
                          </a:xfrm>
                          <a:prstGeom prst="rect">
                            <a:avLst/>
                          </a:prstGeom>
                        </wps:spPr>
                        <wps:txbx>
                          <w:txbxContent>
                            <w:p w:rsidR="00B5377B" w:rsidRDefault="00C76DC4" w14:paraId="4CACDBC7" w14:textId="77777777">
                              <w:pPr>
                                <w:spacing w:line="259" w:lineRule="auto"/>
                                <w:ind w:right="18"/>
                              </w:pPr>
                              <w:r>
                                <w:rPr>
                                  <w:color w:val="231F20"/>
                                  <w:w w:val="95"/>
                                </w:rPr>
                                <w:t>The</w:t>
                              </w:r>
                              <w:r>
                                <w:rPr>
                                  <w:color w:val="231F20"/>
                                  <w:spacing w:val="-16"/>
                                  <w:w w:val="95"/>
                                </w:rPr>
                                <w:t xml:space="preserve"> </w:t>
                              </w:r>
                              <w:r>
                                <w:rPr>
                                  <w:color w:val="231F20"/>
                                  <w:w w:val="95"/>
                                </w:rPr>
                                <w:t xml:space="preserve">pre-assessment </w:t>
                              </w:r>
                              <w:r>
                                <w:rPr>
                                  <w:color w:val="231F20"/>
                                  <w:w w:val="90"/>
                                </w:rPr>
                                <w:t>questionnaire is used to assess</w:t>
                              </w:r>
                              <w:r>
                                <w:rPr>
                                  <w:color w:val="231F20"/>
                                  <w:spacing w:val="-12"/>
                                  <w:w w:val="90"/>
                                </w:rPr>
                                <w:t xml:space="preserve"> </w:t>
                              </w:r>
                              <w:r>
                                <w:rPr>
                                  <w:color w:val="231F20"/>
                                  <w:w w:val="90"/>
                                </w:rPr>
                                <w:t>potential</w:t>
                              </w:r>
                              <w:r>
                                <w:rPr>
                                  <w:color w:val="231F20"/>
                                  <w:spacing w:val="-12"/>
                                  <w:w w:val="90"/>
                                </w:rPr>
                                <w:t xml:space="preserve"> </w:t>
                              </w:r>
                              <w:r>
                                <w:rPr>
                                  <w:color w:val="231F20"/>
                                  <w:w w:val="90"/>
                                </w:rPr>
                                <w:t>new</w:t>
                              </w:r>
                              <w:r>
                                <w:rPr>
                                  <w:color w:val="231F20"/>
                                  <w:spacing w:val="-12"/>
                                  <w:w w:val="90"/>
                                </w:rPr>
                                <w:t xml:space="preserve"> </w:t>
                              </w:r>
                              <w:r>
                                <w:rPr>
                                  <w:color w:val="231F20"/>
                                  <w:w w:val="90"/>
                                </w:rPr>
                                <w:t>CAPS pests before the pests are run</w:t>
                              </w:r>
                              <w:r>
                                <w:rPr>
                                  <w:color w:val="231F20"/>
                                  <w:spacing w:val="-6"/>
                                  <w:w w:val="90"/>
                                </w:rPr>
                                <w:t xml:space="preserve"> </w:t>
                              </w:r>
                              <w:r>
                                <w:rPr>
                                  <w:color w:val="231F20"/>
                                  <w:w w:val="90"/>
                                </w:rPr>
                                <w:t>through</w:t>
                              </w:r>
                              <w:r>
                                <w:rPr>
                                  <w:color w:val="231F20"/>
                                  <w:spacing w:val="-6"/>
                                  <w:w w:val="90"/>
                                </w:rPr>
                                <w:t xml:space="preserve"> </w:t>
                              </w:r>
                              <w:r>
                                <w:rPr>
                                  <w:color w:val="231F20"/>
                                  <w:w w:val="90"/>
                                </w:rPr>
                                <w:t>the</w:t>
                              </w:r>
                              <w:r>
                                <w:rPr>
                                  <w:color w:val="231F20"/>
                                  <w:spacing w:val="-6"/>
                                  <w:w w:val="90"/>
                                </w:rPr>
                                <w:t xml:space="preserve"> </w:t>
                              </w:r>
                              <w:r>
                                <w:rPr>
                                  <w:color w:val="231F20"/>
                                  <w:w w:val="90"/>
                                </w:rPr>
                                <w:t xml:space="preserve">extensive </w:t>
                              </w:r>
                              <w:r>
                                <w:rPr>
                                  <w:color w:val="231F20"/>
                                  <w:spacing w:val="-6"/>
                                  <w:w w:val="85"/>
                                </w:rPr>
                                <w:t>prioritization</w:t>
                              </w:r>
                              <w:r>
                                <w:rPr>
                                  <w:color w:val="231F20"/>
                                  <w:spacing w:val="-24"/>
                                  <w:w w:val="85"/>
                                </w:rPr>
                                <w:t xml:space="preserve"> </w:t>
                              </w:r>
                              <w:r>
                                <w:rPr>
                                  <w:color w:val="231F20"/>
                                  <w:spacing w:val="-6"/>
                                  <w:w w:val="85"/>
                                </w:rPr>
                                <w:t>model.</w:t>
                              </w:r>
                              <w:r>
                                <w:rPr>
                                  <w:color w:val="231F20"/>
                                  <w:spacing w:val="-24"/>
                                  <w:w w:val="85"/>
                                </w:rPr>
                                <w:t xml:space="preserve"> </w:t>
                              </w:r>
                              <w:r>
                                <w:rPr>
                                  <w:color w:val="231F20"/>
                                  <w:spacing w:val="-6"/>
                                  <w:w w:val="85"/>
                                </w:rPr>
                                <w:t>This</w:t>
                              </w:r>
                              <w:r>
                                <w:rPr>
                                  <w:color w:val="231F20"/>
                                  <w:spacing w:val="-23"/>
                                  <w:w w:val="85"/>
                                </w:rPr>
                                <w:t xml:space="preserve"> </w:t>
                              </w:r>
                              <w:r>
                                <w:rPr>
                                  <w:color w:val="231F20"/>
                                  <w:spacing w:val="-6"/>
                                  <w:w w:val="85"/>
                                </w:rPr>
                                <w:t xml:space="preserve">step </w:t>
                              </w:r>
                              <w:r>
                                <w:rPr>
                                  <w:color w:val="231F20"/>
                                  <w:spacing w:val="-10"/>
                                  <w:w w:val="85"/>
                                </w:rPr>
                                <w:t>helps</w:t>
                              </w:r>
                              <w:r>
                                <w:rPr>
                                  <w:color w:val="231F20"/>
                                  <w:spacing w:val="-32"/>
                                  <w:w w:val="85"/>
                                </w:rPr>
                                <w:t xml:space="preserve"> </w:t>
                              </w:r>
                              <w:r>
                                <w:rPr>
                                  <w:color w:val="231F20"/>
                                  <w:spacing w:val="-10"/>
                                  <w:w w:val="85"/>
                                </w:rPr>
                                <w:t>determine</w:t>
                              </w:r>
                              <w:r>
                                <w:rPr>
                                  <w:color w:val="231F20"/>
                                  <w:spacing w:val="-32"/>
                                  <w:w w:val="85"/>
                                </w:rPr>
                                <w:t xml:space="preserve"> </w:t>
                              </w:r>
                              <w:r>
                                <w:rPr>
                                  <w:color w:val="231F20"/>
                                  <w:spacing w:val="-10"/>
                                  <w:w w:val="85"/>
                                </w:rPr>
                                <w:t>if</w:t>
                              </w:r>
                              <w:r>
                                <w:rPr>
                                  <w:color w:val="231F20"/>
                                  <w:spacing w:val="-31"/>
                                  <w:w w:val="85"/>
                                </w:rPr>
                                <w:t xml:space="preserve"> </w:t>
                              </w:r>
                              <w:r>
                                <w:rPr>
                                  <w:color w:val="231F20"/>
                                  <w:spacing w:val="-10"/>
                                  <w:w w:val="85"/>
                                </w:rPr>
                                <w:t>the</w:t>
                              </w:r>
                              <w:r>
                                <w:rPr>
                                  <w:color w:val="231F20"/>
                                  <w:spacing w:val="-32"/>
                                  <w:w w:val="85"/>
                                </w:rPr>
                                <w:t xml:space="preserve"> </w:t>
                              </w:r>
                              <w:r>
                                <w:rPr>
                                  <w:color w:val="231F20"/>
                                  <w:spacing w:val="-10"/>
                                  <w:w w:val="85"/>
                                </w:rPr>
                                <w:t xml:space="preserve">organism </w:t>
                              </w:r>
                              <w:r>
                                <w:rPr>
                                  <w:color w:val="231F20"/>
                                  <w:w w:val="85"/>
                                </w:rPr>
                                <w:t>is</w:t>
                              </w:r>
                              <w:r>
                                <w:rPr>
                                  <w:color w:val="231F20"/>
                                  <w:spacing w:val="-10"/>
                                  <w:w w:val="85"/>
                                </w:rPr>
                                <w:t xml:space="preserve"> </w:t>
                              </w:r>
                              <w:r>
                                <w:rPr>
                                  <w:color w:val="231F20"/>
                                  <w:w w:val="85"/>
                                </w:rPr>
                                <w:t>a</w:t>
                              </w:r>
                              <w:r>
                                <w:rPr>
                                  <w:color w:val="231F20"/>
                                  <w:spacing w:val="-10"/>
                                  <w:w w:val="85"/>
                                </w:rPr>
                                <w:t xml:space="preserve"> </w:t>
                              </w:r>
                              <w:r>
                                <w:rPr>
                                  <w:color w:val="231F20"/>
                                  <w:w w:val="85"/>
                                </w:rPr>
                                <w:t>plant</w:t>
                              </w:r>
                              <w:r>
                                <w:rPr>
                                  <w:color w:val="231F20"/>
                                  <w:spacing w:val="-9"/>
                                  <w:w w:val="85"/>
                                </w:rPr>
                                <w:t xml:space="preserve"> </w:t>
                              </w:r>
                              <w:r>
                                <w:rPr>
                                  <w:color w:val="231F20"/>
                                  <w:w w:val="85"/>
                                </w:rPr>
                                <w:t>pest</w:t>
                              </w:r>
                              <w:r>
                                <w:rPr>
                                  <w:color w:val="231F20"/>
                                  <w:spacing w:val="-10"/>
                                  <w:w w:val="85"/>
                                </w:rPr>
                                <w:t xml:space="preserve"> </w:t>
                              </w:r>
                              <w:r>
                                <w:rPr>
                                  <w:color w:val="231F20"/>
                                  <w:w w:val="85"/>
                                </w:rPr>
                                <w:t>and</w:t>
                              </w:r>
                              <w:r>
                                <w:rPr>
                                  <w:color w:val="231F20"/>
                                  <w:spacing w:val="-9"/>
                                  <w:w w:val="85"/>
                                </w:rPr>
                                <w:t xml:space="preserve"> </w:t>
                              </w:r>
                              <w:r>
                                <w:rPr>
                                  <w:color w:val="231F20"/>
                                  <w:w w:val="85"/>
                                </w:rPr>
                                <w:t>if</w:t>
                              </w:r>
                              <w:r>
                                <w:rPr>
                                  <w:color w:val="231F20"/>
                                  <w:spacing w:val="-19"/>
                                  <w:w w:val="85"/>
                                </w:rPr>
                                <w:t xml:space="preserve"> </w:t>
                              </w:r>
                              <w:r>
                                <w:rPr>
                                  <w:color w:val="231F20"/>
                                  <w:w w:val="85"/>
                                </w:rPr>
                                <w:t>there</w:t>
                              </w:r>
                              <w:r>
                                <w:rPr>
                                  <w:color w:val="231F20"/>
                                  <w:spacing w:val="-18"/>
                                  <w:w w:val="85"/>
                                </w:rPr>
                                <w:t xml:space="preserve"> </w:t>
                              </w:r>
                              <w:r>
                                <w:rPr>
                                  <w:color w:val="231F20"/>
                                  <w:w w:val="85"/>
                                </w:rPr>
                                <w:t xml:space="preserve">is </w:t>
                              </w:r>
                              <w:r>
                                <w:rPr>
                                  <w:color w:val="231F20"/>
                                  <w:spacing w:val="-4"/>
                                  <w:w w:val="85"/>
                                </w:rPr>
                                <w:t>enough</w:t>
                              </w:r>
                              <w:r>
                                <w:rPr>
                                  <w:color w:val="231F20"/>
                                  <w:spacing w:val="-19"/>
                                  <w:w w:val="85"/>
                                </w:rPr>
                                <w:t xml:space="preserve"> </w:t>
                              </w:r>
                              <w:r>
                                <w:rPr>
                                  <w:color w:val="231F20"/>
                                  <w:spacing w:val="-4"/>
                                  <w:w w:val="85"/>
                                </w:rPr>
                                <w:t>information</w:t>
                              </w:r>
                              <w:r>
                                <w:rPr>
                                  <w:color w:val="231F20"/>
                                  <w:spacing w:val="-19"/>
                                  <w:w w:val="85"/>
                                </w:rPr>
                                <w:t xml:space="preserve"> </w:t>
                              </w:r>
                              <w:r>
                                <w:rPr>
                                  <w:color w:val="231F20"/>
                                  <w:spacing w:val="-4"/>
                                  <w:w w:val="85"/>
                                </w:rPr>
                                <w:t xml:space="preserve">available </w:t>
                              </w:r>
                              <w:r>
                                <w:rPr>
                                  <w:color w:val="231F20"/>
                                  <w:w w:val="90"/>
                                </w:rPr>
                                <w:t>to</w:t>
                              </w:r>
                              <w:r>
                                <w:rPr>
                                  <w:color w:val="231F20"/>
                                  <w:spacing w:val="-15"/>
                                  <w:w w:val="90"/>
                                </w:rPr>
                                <w:t xml:space="preserve"> </w:t>
                              </w:r>
                              <w:r>
                                <w:rPr>
                                  <w:color w:val="231F20"/>
                                  <w:w w:val="90"/>
                                </w:rPr>
                                <w:t>make</w:t>
                              </w:r>
                              <w:r>
                                <w:rPr>
                                  <w:color w:val="231F20"/>
                                  <w:spacing w:val="-15"/>
                                  <w:w w:val="90"/>
                                </w:rPr>
                                <w:t xml:space="preserve"> </w:t>
                              </w:r>
                              <w:r>
                                <w:rPr>
                                  <w:color w:val="231F20"/>
                                  <w:w w:val="90"/>
                                </w:rPr>
                                <w:t>an</w:t>
                              </w:r>
                              <w:r>
                                <w:rPr>
                                  <w:color w:val="231F20"/>
                                  <w:spacing w:val="-15"/>
                                  <w:w w:val="90"/>
                                </w:rPr>
                                <w:t xml:space="preserve"> </w:t>
                              </w:r>
                              <w:r>
                                <w:rPr>
                                  <w:color w:val="231F20"/>
                                  <w:w w:val="90"/>
                                </w:rPr>
                                <w:t>assessment.</w:t>
                              </w:r>
                            </w:p>
                          </w:txbxContent>
                        </wps:txbx>
                        <wps:bodyPr wrap="square" lIns="0" tIns="0" rIns="0" bIns="0" rtlCol="0">
                          <a:noAutofit/>
                        </wps:bodyPr>
                      </wps:wsp>
                    </wpg:wgp>
                  </a:graphicData>
                </a:graphic>
              </wp:anchor>
            </w:drawing>
          </mc:Choice>
          <mc:Fallback>
            <w:pict w14:anchorId="2C90752C">
              <v:group id="Group 287" style="position:absolute;margin-left:52pt;margin-top:11.6pt;width:173.05pt;height:193pt;z-index:-251658216;mso-wrap-distance-left:0;mso-wrap-distance-right:0;mso-position-horizontal-relative:page;mso-position-vertical-relative:text" alt="1) Pre-Assessment Questionnaire: The pre-assessment questionnaire is used to assess potential new CAPS pests before the pests are run through the extensive prioritization model. This step helps determine if the organism is a plant pest and if there is enough information available to make an assessment." coordsize="21977,24511" o:spid="_x0000_s1143" w14:anchorId="7E377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">
                <v:shape id="Graphic 288" style="position:absolute;left:17804;top:2315;width:4045;height:12;visibility:visible;mso-wrap-style:square;v-text-anchor:top" coordsize="404495,1270" o:spid="_x0000_s1144" filled="f" strokecolor="#75706f" strokeweight="2pt" path="m,l4040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">
                  <v:path arrowok="t"/>
                </v:shape>
                <v:shape id="Graphic 289" style="position:absolute;left:21200;top:1715;width:647;height:1200;visibility:visible;mso-wrap-style:square;v-text-anchor:top" coordsize="64769,120014" o:spid="_x0000_s1145" filled="f" strokecolor="#75706f" strokeweight="2pt" path="m,l64528,59994,,11997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">
                  <v:path arrowok="t"/>
                </v:shape>
                <v:shape id="Graphic 290" style="position:absolute;width:17938;height:24511;visibility:visible;mso-wrap-style:square;v-text-anchor:top" coordsize="1793875,2451100" o:spid="_x0000_s1146" fillcolor="#fdd2b1" stroked="f" path="m1748320,l45478,,19186,710,5684,5684,710,19186,,45478,,2405113r710,26292l5684,2444907r13502,4974l45478,2450592r1702842,l1774612,2449881r13501,-4974l1793088,2431405r710,-26292l1793798,45478r-710,-26292l1788113,5684,1774612,710,17483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">
                  <v:path arrowok="t"/>
                </v:shape>
                <v:shape id="Graphic 291" style="position:absolute;width:17938;height:4337;visibility:visible;mso-wrap-style:square;v-text-anchor:top" coordsize="1793875,433705" o:spid="_x0000_s1147" fillcolor="#f9a66e" stroked="f" path="m1748320,l45478,,19186,710,5684,5684,710,19186,,45478,,433260r1793798,l1793798,45478r-710,-26292l1788113,5684,1774612,710,17483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">
                  <v:path arrowok="t"/>
                </v:shape>
                <v:shape id="Textbox 292" style="position:absolute;left:1196;top:410;width:12554;height:3518;visibility:visible;mso-wrap-style:square;v-text-anchor:top" o:spid="_x0000_s114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v:textbox inset="0,0,0,0">
                    <w:txbxContent>
                      <w:p w:rsidR="00B5377B" w:rsidRDefault="00C76DC4" w14:paraId="56C0178D" w14:textId="77777777">
                        <w:pPr>
                          <w:spacing w:line="554" w:lineRule="exact"/>
                          <w:rPr>
                            <w:b/>
                            <w:sz w:val="20"/>
                          </w:rPr>
                        </w:pPr>
                        <w:r>
                          <w:rPr>
                            <w:b/>
                            <w:w w:val="75"/>
                            <w:sz w:val="48"/>
                          </w:rPr>
                          <w:t>1</w:t>
                        </w:r>
                        <w:r>
                          <w:rPr>
                            <w:b/>
                            <w:spacing w:val="-22"/>
                            <w:w w:val="90"/>
                            <w:sz w:val="48"/>
                          </w:rPr>
                          <w:t xml:space="preserve"> </w:t>
                        </w:r>
                        <w:r>
                          <w:rPr>
                            <w:b/>
                            <w:spacing w:val="-2"/>
                            <w:w w:val="90"/>
                            <w:sz w:val="20"/>
                          </w:rPr>
                          <w:t>QUESTIONNAIRE</w:t>
                        </w:r>
                      </w:p>
                    </w:txbxContent>
                  </v:textbox>
                </v:shape>
                <v:shape id="Textbox 293" style="position:absolute;left:3412;top:684;width:11024;height:1467;visibility:visible;mso-wrap-style:square;v-text-anchor:top" o:spid="_x0000_s114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v:textbox inset="0,0,0,0">
                    <w:txbxContent>
                      <w:p w:rsidR="00B5377B" w:rsidRDefault="00C76DC4" w14:paraId="0DB0AE9D" w14:textId="77777777">
                        <w:pPr>
                          <w:spacing w:line="231" w:lineRule="exact"/>
                          <w:rPr>
                            <w:b/>
                            <w:sz w:val="20"/>
                          </w:rPr>
                        </w:pPr>
                        <w:r>
                          <w:rPr>
                            <w:b/>
                            <w:w w:val="90"/>
                            <w:sz w:val="20"/>
                          </w:rPr>
                          <w:t>PRE-</w:t>
                        </w:r>
                        <w:r>
                          <w:rPr>
                            <w:b/>
                            <w:spacing w:val="-2"/>
                            <w:w w:val="95"/>
                            <w:sz w:val="20"/>
                          </w:rPr>
                          <w:t>ASSESSMENT</w:t>
                        </w:r>
                      </w:p>
                    </w:txbxContent>
                  </v:textbox>
                </v:shape>
                <v:shape id="Textbox 294" style="position:absolute;left:1069;top:5527;width:16268;height:17596;visibility:visible;mso-wrap-style:square;v-text-anchor:top" o:spid="_x0000_s115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MXxAAAANwAAAAPAAAAZHJzL2Rvd25yZXYueG1sRI9Ba8JA&#10;FITvgv9heYI33Sgi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C3KoxfEAAAA3AAAAA8A&#10;AAAAAAAAAAAAAAAABwIAAGRycy9kb3ducmV2LnhtbFBLBQYAAAAAAwADALcAAAD4AgAAAAA=&#10;">
                  <v:textbox inset="0,0,0,0">
                    <w:txbxContent>
                      <w:p w:rsidR="00B5377B" w:rsidRDefault="00C76DC4" w14:paraId="757268D4" w14:textId="77777777">
                        <w:pPr>
                          <w:spacing w:line="259" w:lineRule="auto"/>
                          <w:ind w:right="18"/>
                        </w:pPr>
                        <w:r>
                          <w:rPr>
                            <w:color w:val="231F20"/>
                            <w:w w:val="95"/>
                          </w:rPr>
                          <w:t>The</w:t>
                        </w:r>
                        <w:r>
                          <w:rPr>
                            <w:color w:val="231F20"/>
                            <w:spacing w:val="-16"/>
                            <w:w w:val="95"/>
                          </w:rPr>
                          <w:t xml:space="preserve"> </w:t>
                        </w:r>
                        <w:r>
                          <w:rPr>
                            <w:color w:val="231F20"/>
                            <w:w w:val="95"/>
                          </w:rPr>
                          <w:t xml:space="preserve">pre-assessment </w:t>
                        </w:r>
                        <w:r>
                          <w:rPr>
                            <w:color w:val="231F20"/>
                            <w:w w:val="90"/>
                          </w:rPr>
                          <w:t>questionnaire is used to assess</w:t>
                        </w:r>
                        <w:r>
                          <w:rPr>
                            <w:color w:val="231F20"/>
                            <w:spacing w:val="-12"/>
                            <w:w w:val="90"/>
                          </w:rPr>
                          <w:t xml:space="preserve"> </w:t>
                        </w:r>
                        <w:r>
                          <w:rPr>
                            <w:color w:val="231F20"/>
                            <w:w w:val="90"/>
                          </w:rPr>
                          <w:t>potential</w:t>
                        </w:r>
                        <w:r>
                          <w:rPr>
                            <w:color w:val="231F20"/>
                            <w:spacing w:val="-12"/>
                            <w:w w:val="90"/>
                          </w:rPr>
                          <w:t xml:space="preserve"> </w:t>
                        </w:r>
                        <w:r>
                          <w:rPr>
                            <w:color w:val="231F20"/>
                            <w:w w:val="90"/>
                          </w:rPr>
                          <w:t>new</w:t>
                        </w:r>
                        <w:r>
                          <w:rPr>
                            <w:color w:val="231F20"/>
                            <w:spacing w:val="-12"/>
                            <w:w w:val="90"/>
                          </w:rPr>
                          <w:t xml:space="preserve"> </w:t>
                        </w:r>
                        <w:r>
                          <w:rPr>
                            <w:color w:val="231F20"/>
                            <w:w w:val="90"/>
                          </w:rPr>
                          <w:t>CAPS pests before the pests are run</w:t>
                        </w:r>
                        <w:r>
                          <w:rPr>
                            <w:color w:val="231F20"/>
                            <w:spacing w:val="-6"/>
                            <w:w w:val="90"/>
                          </w:rPr>
                          <w:t xml:space="preserve"> </w:t>
                        </w:r>
                        <w:r>
                          <w:rPr>
                            <w:color w:val="231F20"/>
                            <w:w w:val="90"/>
                          </w:rPr>
                          <w:t>through</w:t>
                        </w:r>
                        <w:r>
                          <w:rPr>
                            <w:color w:val="231F20"/>
                            <w:spacing w:val="-6"/>
                            <w:w w:val="90"/>
                          </w:rPr>
                          <w:t xml:space="preserve"> </w:t>
                        </w:r>
                        <w:r>
                          <w:rPr>
                            <w:color w:val="231F20"/>
                            <w:w w:val="90"/>
                          </w:rPr>
                          <w:t>the</w:t>
                        </w:r>
                        <w:r>
                          <w:rPr>
                            <w:color w:val="231F20"/>
                            <w:spacing w:val="-6"/>
                            <w:w w:val="90"/>
                          </w:rPr>
                          <w:t xml:space="preserve"> </w:t>
                        </w:r>
                        <w:r>
                          <w:rPr>
                            <w:color w:val="231F20"/>
                            <w:w w:val="90"/>
                          </w:rPr>
                          <w:t xml:space="preserve">extensive </w:t>
                        </w:r>
                        <w:r>
                          <w:rPr>
                            <w:color w:val="231F20"/>
                            <w:spacing w:val="-6"/>
                            <w:w w:val="85"/>
                          </w:rPr>
                          <w:t>prioritization</w:t>
                        </w:r>
                        <w:r>
                          <w:rPr>
                            <w:color w:val="231F20"/>
                            <w:spacing w:val="-24"/>
                            <w:w w:val="85"/>
                          </w:rPr>
                          <w:t xml:space="preserve"> </w:t>
                        </w:r>
                        <w:r>
                          <w:rPr>
                            <w:color w:val="231F20"/>
                            <w:spacing w:val="-6"/>
                            <w:w w:val="85"/>
                          </w:rPr>
                          <w:t>model.</w:t>
                        </w:r>
                        <w:r>
                          <w:rPr>
                            <w:color w:val="231F20"/>
                            <w:spacing w:val="-24"/>
                            <w:w w:val="85"/>
                          </w:rPr>
                          <w:t xml:space="preserve"> </w:t>
                        </w:r>
                        <w:r>
                          <w:rPr>
                            <w:color w:val="231F20"/>
                            <w:spacing w:val="-6"/>
                            <w:w w:val="85"/>
                          </w:rPr>
                          <w:t>This</w:t>
                        </w:r>
                        <w:r>
                          <w:rPr>
                            <w:color w:val="231F20"/>
                            <w:spacing w:val="-23"/>
                            <w:w w:val="85"/>
                          </w:rPr>
                          <w:t xml:space="preserve"> </w:t>
                        </w:r>
                        <w:r>
                          <w:rPr>
                            <w:color w:val="231F20"/>
                            <w:spacing w:val="-6"/>
                            <w:w w:val="85"/>
                          </w:rPr>
                          <w:t xml:space="preserve">step </w:t>
                        </w:r>
                        <w:r>
                          <w:rPr>
                            <w:color w:val="231F20"/>
                            <w:spacing w:val="-10"/>
                            <w:w w:val="85"/>
                          </w:rPr>
                          <w:t>helps</w:t>
                        </w:r>
                        <w:r>
                          <w:rPr>
                            <w:color w:val="231F20"/>
                            <w:spacing w:val="-32"/>
                            <w:w w:val="85"/>
                          </w:rPr>
                          <w:t xml:space="preserve"> </w:t>
                        </w:r>
                        <w:r>
                          <w:rPr>
                            <w:color w:val="231F20"/>
                            <w:spacing w:val="-10"/>
                            <w:w w:val="85"/>
                          </w:rPr>
                          <w:t>determine</w:t>
                        </w:r>
                        <w:r>
                          <w:rPr>
                            <w:color w:val="231F20"/>
                            <w:spacing w:val="-32"/>
                            <w:w w:val="85"/>
                          </w:rPr>
                          <w:t xml:space="preserve"> </w:t>
                        </w:r>
                        <w:r>
                          <w:rPr>
                            <w:color w:val="231F20"/>
                            <w:spacing w:val="-10"/>
                            <w:w w:val="85"/>
                          </w:rPr>
                          <w:t>if</w:t>
                        </w:r>
                        <w:r>
                          <w:rPr>
                            <w:color w:val="231F20"/>
                            <w:spacing w:val="-31"/>
                            <w:w w:val="85"/>
                          </w:rPr>
                          <w:t xml:space="preserve"> </w:t>
                        </w:r>
                        <w:r>
                          <w:rPr>
                            <w:color w:val="231F20"/>
                            <w:spacing w:val="-10"/>
                            <w:w w:val="85"/>
                          </w:rPr>
                          <w:t>the</w:t>
                        </w:r>
                        <w:r>
                          <w:rPr>
                            <w:color w:val="231F20"/>
                            <w:spacing w:val="-32"/>
                            <w:w w:val="85"/>
                          </w:rPr>
                          <w:t xml:space="preserve"> </w:t>
                        </w:r>
                        <w:r>
                          <w:rPr>
                            <w:color w:val="231F20"/>
                            <w:spacing w:val="-10"/>
                            <w:w w:val="85"/>
                          </w:rPr>
                          <w:t xml:space="preserve">organism </w:t>
                        </w:r>
                        <w:r>
                          <w:rPr>
                            <w:color w:val="231F20"/>
                            <w:w w:val="85"/>
                          </w:rPr>
                          <w:t>is</w:t>
                        </w:r>
                        <w:r>
                          <w:rPr>
                            <w:color w:val="231F20"/>
                            <w:spacing w:val="-10"/>
                            <w:w w:val="85"/>
                          </w:rPr>
                          <w:t xml:space="preserve"> </w:t>
                        </w:r>
                        <w:r>
                          <w:rPr>
                            <w:color w:val="231F20"/>
                            <w:w w:val="85"/>
                          </w:rPr>
                          <w:t>a</w:t>
                        </w:r>
                        <w:r>
                          <w:rPr>
                            <w:color w:val="231F20"/>
                            <w:spacing w:val="-10"/>
                            <w:w w:val="85"/>
                          </w:rPr>
                          <w:t xml:space="preserve"> </w:t>
                        </w:r>
                        <w:r>
                          <w:rPr>
                            <w:color w:val="231F20"/>
                            <w:w w:val="85"/>
                          </w:rPr>
                          <w:t>plant</w:t>
                        </w:r>
                        <w:r>
                          <w:rPr>
                            <w:color w:val="231F20"/>
                            <w:spacing w:val="-9"/>
                            <w:w w:val="85"/>
                          </w:rPr>
                          <w:t xml:space="preserve"> </w:t>
                        </w:r>
                        <w:r>
                          <w:rPr>
                            <w:color w:val="231F20"/>
                            <w:w w:val="85"/>
                          </w:rPr>
                          <w:t>pest</w:t>
                        </w:r>
                        <w:r>
                          <w:rPr>
                            <w:color w:val="231F20"/>
                            <w:spacing w:val="-10"/>
                            <w:w w:val="85"/>
                          </w:rPr>
                          <w:t xml:space="preserve"> </w:t>
                        </w:r>
                        <w:r>
                          <w:rPr>
                            <w:color w:val="231F20"/>
                            <w:w w:val="85"/>
                          </w:rPr>
                          <w:t>and</w:t>
                        </w:r>
                        <w:r>
                          <w:rPr>
                            <w:color w:val="231F20"/>
                            <w:spacing w:val="-9"/>
                            <w:w w:val="85"/>
                          </w:rPr>
                          <w:t xml:space="preserve"> </w:t>
                        </w:r>
                        <w:r>
                          <w:rPr>
                            <w:color w:val="231F20"/>
                            <w:w w:val="85"/>
                          </w:rPr>
                          <w:t>if</w:t>
                        </w:r>
                        <w:r>
                          <w:rPr>
                            <w:color w:val="231F20"/>
                            <w:spacing w:val="-19"/>
                            <w:w w:val="85"/>
                          </w:rPr>
                          <w:t xml:space="preserve"> </w:t>
                        </w:r>
                        <w:r>
                          <w:rPr>
                            <w:color w:val="231F20"/>
                            <w:w w:val="85"/>
                          </w:rPr>
                          <w:t>there</w:t>
                        </w:r>
                        <w:r>
                          <w:rPr>
                            <w:color w:val="231F20"/>
                            <w:spacing w:val="-18"/>
                            <w:w w:val="85"/>
                          </w:rPr>
                          <w:t xml:space="preserve"> </w:t>
                        </w:r>
                        <w:r>
                          <w:rPr>
                            <w:color w:val="231F20"/>
                            <w:w w:val="85"/>
                          </w:rPr>
                          <w:t xml:space="preserve">is </w:t>
                        </w:r>
                        <w:r>
                          <w:rPr>
                            <w:color w:val="231F20"/>
                            <w:spacing w:val="-4"/>
                            <w:w w:val="85"/>
                          </w:rPr>
                          <w:t>enough</w:t>
                        </w:r>
                        <w:r>
                          <w:rPr>
                            <w:color w:val="231F20"/>
                            <w:spacing w:val="-19"/>
                            <w:w w:val="85"/>
                          </w:rPr>
                          <w:t xml:space="preserve"> </w:t>
                        </w:r>
                        <w:r>
                          <w:rPr>
                            <w:color w:val="231F20"/>
                            <w:spacing w:val="-4"/>
                            <w:w w:val="85"/>
                          </w:rPr>
                          <w:t>information</w:t>
                        </w:r>
                        <w:r>
                          <w:rPr>
                            <w:color w:val="231F20"/>
                            <w:spacing w:val="-19"/>
                            <w:w w:val="85"/>
                          </w:rPr>
                          <w:t xml:space="preserve"> </w:t>
                        </w:r>
                        <w:r>
                          <w:rPr>
                            <w:color w:val="231F20"/>
                            <w:spacing w:val="-4"/>
                            <w:w w:val="85"/>
                          </w:rPr>
                          <w:t xml:space="preserve">available </w:t>
                        </w:r>
                        <w:r>
                          <w:rPr>
                            <w:color w:val="231F20"/>
                            <w:w w:val="90"/>
                          </w:rPr>
                          <w:t>to</w:t>
                        </w:r>
                        <w:r>
                          <w:rPr>
                            <w:color w:val="231F20"/>
                            <w:spacing w:val="-15"/>
                            <w:w w:val="90"/>
                          </w:rPr>
                          <w:t xml:space="preserve"> </w:t>
                        </w:r>
                        <w:r>
                          <w:rPr>
                            <w:color w:val="231F20"/>
                            <w:w w:val="90"/>
                          </w:rPr>
                          <w:t>make</w:t>
                        </w:r>
                        <w:r>
                          <w:rPr>
                            <w:color w:val="231F20"/>
                            <w:spacing w:val="-15"/>
                            <w:w w:val="90"/>
                          </w:rPr>
                          <w:t xml:space="preserve"> </w:t>
                        </w:r>
                        <w:r>
                          <w:rPr>
                            <w:color w:val="231F20"/>
                            <w:w w:val="90"/>
                          </w:rPr>
                          <w:t>an</w:t>
                        </w:r>
                        <w:r>
                          <w:rPr>
                            <w:color w:val="231F20"/>
                            <w:spacing w:val="-15"/>
                            <w:w w:val="90"/>
                          </w:rPr>
                          <w:t xml:space="preserve"> </w:t>
                        </w:r>
                        <w:r>
                          <w:rPr>
                            <w:color w:val="231F20"/>
                            <w:w w:val="90"/>
                          </w:rPr>
                          <w:t>assessment.</w:t>
                        </w:r>
                      </w:p>
                    </w:txbxContent>
                  </v:textbox>
                </v:shape>
                <w10:wrap type="topAndBottom" anchorx="page"/>
              </v:group>
            </w:pict>
          </mc:Fallback>
        </mc:AlternateContent>
      </w:r>
      <w:r>
        <w:rPr>
          <w:noProof/>
        </w:rPr>
        <mc:AlternateContent>
          <mc:Choice Requires="wpg">
            <w:drawing>
              <wp:anchor distT="0" distB="0" distL="0" distR="0" simplePos="0" relativeHeight="251658265" behindDoc="1" locked="0" layoutInCell="1" allowOverlap="1" wp14:anchorId="192E77F0" wp14:editId="4F534160">
                <wp:simplePos x="0" y="0"/>
                <wp:positionH relativeFrom="page">
                  <wp:posOffset>2926914</wp:posOffset>
                </wp:positionH>
                <wp:positionV relativeFrom="paragraph">
                  <wp:posOffset>147325</wp:posOffset>
                </wp:positionV>
                <wp:extent cx="2224405" cy="2451100"/>
                <wp:effectExtent l="0" t="0" r="0" b="0"/>
                <wp:wrapTopAndBottom/>
                <wp:docPr id="295" name="Group 295" descr="2) Pest Prioritization Model: Objective Prioritization of Exotic Pests (OPEP)&#10;The model thoroughly evaluates the potential CAPS pest using a set of evidence-based questions and determines the pest’s likely impact in the United States.&#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4405" cy="2451100"/>
                          <a:chOff x="0" y="0"/>
                          <a:chExt cx="2224405" cy="2451100"/>
                        </a:xfrm>
                      </wpg:grpSpPr>
                      <wps:wsp>
                        <wps:cNvPr id="296" name="Graphic 296"/>
                        <wps:cNvSpPr/>
                        <wps:spPr>
                          <a:xfrm>
                            <a:off x="1763957" y="231503"/>
                            <a:ext cx="448309" cy="1270"/>
                          </a:xfrm>
                          <a:custGeom>
                            <a:avLst/>
                            <a:gdLst/>
                            <a:ahLst/>
                            <a:cxnLst/>
                            <a:rect l="l" t="t" r="r" b="b"/>
                            <a:pathLst>
                              <a:path w="448309">
                                <a:moveTo>
                                  <a:pt x="0" y="0"/>
                                </a:moveTo>
                                <a:lnTo>
                                  <a:pt x="447687" y="0"/>
                                </a:lnTo>
                              </a:path>
                            </a:pathLst>
                          </a:custGeom>
                          <a:ln w="25400">
                            <a:solidFill>
                              <a:srgbClr val="75706F"/>
                            </a:solidFill>
                            <a:prstDash val="solid"/>
                          </a:ln>
                        </wps:spPr>
                        <wps:bodyPr wrap="square" lIns="0" tIns="0" rIns="0" bIns="0" rtlCol="0">
                          <a:prstTxWarp prst="textNoShape">
                            <a:avLst/>
                          </a:prstTxWarp>
                          <a:noAutofit/>
                        </wps:bodyPr>
                      </wps:wsp>
                      <wps:wsp>
                        <wps:cNvPr id="297" name="Graphic 297"/>
                        <wps:cNvSpPr/>
                        <wps:spPr>
                          <a:xfrm>
                            <a:off x="2147125" y="171512"/>
                            <a:ext cx="64769" cy="120014"/>
                          </a:xfrm>
                          <a:custGeom>
                            <a:avLst/>
                            <a:gdLst/>
                            <a:ahLst/>
                            <a:cxnLst/>
                            <a:rect l="l" t="t" r="r" b="b"/>
                            <a:pathLst>
                              <a:path w="64769" h="120014">
                                <a:moveTo>
                                  <a:pt x="0" y="0"/>
                                </a:moveTo>
                                <a:lnTo>
                                  <a:pt x="64528" y="59994"/>
                                </a:lnTo>
                                <a:lnTo>
                                  <a:pt x="0" y="119976"/>
                                </a:lnTo>
                              </a:path>
                            </a:pathLst>
                          </a:custGeom>
                          <a:ln w="25400">
                            <a:solidFill>
                              <a:srgbClr val="75706F"/>
                            </a:solidFill>
                            <a:prstDash val="solid"/>
                          </a:ln>
                        </wps:spPr>
                        <wps:bodyPr wrap="square" lIns="0" tIns="0" rIns="0" bIns="0" rtlCol="0">
                          <a:prstTxWarp prst="textNoShape">
                            <a:avLst/>
                          </a:prstTxWarp>
                          <a:noAutofit/>
                        </wps:bodyPr>
                      </wps:wsp>
                      <wps:wsp>
                        <wps:cNvPr id="298" name="Graphic 298"/>
                        <wps:cNvSpPr/>
                        <wps:spPr>
                          <a:xfrm>
                            <a:off x="0" y="0"/>
                            <a:ext cx="1793875" cy="2451100"/>
                          </a:xfrm>
                          <a:custGeom>
                            <a:avLst/>
                            <a:gdLst/>
                            <a:ahLst/>
                            <a:cxnLst/>
                            <a:rect l="l" t="t" r="r" b="b"/>
                            <a:pathLst>
                              <a:path w="1793875" h="2451100">
                                <a:moveTo>
                                  <a:pt x="1748320" y="0"/>
                                </a:moveTo>
                                <a:lnTo>
                                  <a:pt x="45478" y="0"/>
                                </a:lnTo>
                                <a:lnTo>
                                  <a:pt x="19186" y="710"/>
                                </a:lnTo>
                                <a:lnTo>
                                  <a:pt x="5684" y="5684"/>
                                </a:lnTo>
                                <a:lnTo>
                                  <a:pt x="710" y="19186"/>
                                </a:lnTo>
                                <a:lnTo>
                                  <a:pt x="0" y="45478"/>
                                </a:lnTo>
                                <a:lnTo>
                                  <a:pt x="0" y="2405113"/>
                                </a:lnTo>
                                <a:lnTo>
                                  <a:pt x="710" y="2431405"/>
                                </a:lnTo>
                                <a:lnTo>
                                  <a:pt x="5684" y="2444907"/>
                                </a:lnTo>
                                <a:lnTo>
                                  <a:pt x="19186" y="2449881"/>
                                </a:lnTo>
                                <a:lnTo>
                                  <a:pt x="45478" y="2450592"/>
                                </a:lnTo>
                                <a:lnTo>
                                  <a:pt x="1748320" y="2450592"/>
                                </a:lnTo>
                                <a:lnTo>
                                  <a:pt x="1774612" y="2449881"/>
                                </a:lnTo>
                                <a:lnTo>
                                  <a:pt x="1788113" y="2444907"/>
                                </a:lnTo>
                                <a:lnTo>
                                  <a:pt x="1793088" y="2431405"/>
                                </a:lnTo>
                                <a:lnTo>
                                  <a:pt x="1793798" y="2405113"/>
                                </a:lnTo>
                                <a:lnTo>
                                  <a:pt x="1793798" y="45478"/>
                                </a:lnTo>
                                <a:lnTo>
                                  <a:pt x="1793088" y="19186"/>
                                </a:lnTo>
                                <a:lnTo>
                                  <a:pt x="1788113" y="5684"/>
                                </a:lnTo>
                                <a:lnTo>
                                  <a:pt x="1774612" y="710"/>
                                </a:lnTo>
                                <a:lnTo>
                                  <a:pt x="1748320" y="0"/>
                                </a:lnTo>
                                <a:close/>
                              </a:path>
                            </a:pathLst>
                          </a:custGeom>
                          <a:solidFill>
                            <a:srgbClr val="F7EED0"/>
                          </a:solidFill>
                        </wps:spPr>
                        <wps:bodyPr wrap="square" lIns="0" tIns="0" rIns="0" bIns="0" rtlCol="0">
                          <a:prstTxWarp prst="textNoShape">
                            <a:avLst/>
                          </a:prstTxWarp>
                          <a:noAutofit/>
                        </wps:bodyPr>
                      </wps:wsp>
                      <wps:wsp>
                        <wps:cNvPr id="299" name="Graphic 299"/>
                        <wps:cNvSpPr/>
                        <wps:spPr>
                          <a:xfrm>
                            <a:off x="3" y="0"/>
                            <a:ext cx="1793875" cy="411480"/>
                          </a:xfrm>
                          <a:custGeom>
                            <a:avLst/>
                            <a:gdLst/>
                            <a:ahLst/>
                            <a:cxnLst/>
                            <a:rect l="l" t="t" r="r" b="b"/>
                            <a:pathLst>
                              <a:path w="1793875" h="411480">
                                <a:moveTo>
                                  <a:pt x="1748320" y="0"/>
                                </a:moveTo>
                                <a:lnTo>
                                  <a:pt x="45478" y="0"/>
                                </a:lnTo>
                                <a:lnTo>
                                  <a:pt x="19186" y="710"/>
                                </a:lnTo>
                                <a:lnTo>
                                  <a:pt x="5684" y="5684"/>
                                </a:lnTo>
                                <a:lnTo>
                                  <a:pt x="710" y="19186"/>
                                </a:lnTo>
                                <a:lnTo>
                                  <a:pt x="0" y="45478"/>
                                </a:lnTo>
                                <a:lnTo>
                                  <a:pt x="0" y="411060"/>
                                </a:lnTo>
                                <a:lnTo>
                                  <a:pt x="1793798" y="411060"/>
                                </a:lnTo>
                                <a:lnTo>
                                  <a:pt x="1793798" y="45478"/>
                                </a:lnTo>
                                <a:lnTo>
                                  <a:pt x="1793088" y="19186"/>
                                </a:lnTo>
                                <a:lnTo>
                                  <a:pt x="1788113" y="5684"/>
                                </a:lnTo>
                                <a:lnTo>
                                  <a:pt x="1774612" y="710"/>
                                </a:lnTo>
                                <a:lnTo>
                                  <a:pt x="1748320" y="0"/>
                                </a:lnTo>
                                <a:close/>
                              </a:path>
                            </a:pathLst>
                          </a:custGeom>
                          <a:solidFill>
                            <a:srgbClr val="EAD57D"/>
                          </a:solidFill>
                        </wps:spPr>
                        <wps:bodyPr wrap="square" lIns="0" tIns="0" rIns="0" bIns="0" rtlCol="0">
                          <a:prstTxWarp prst="textNoShape">
                            <a:avLst/>
                          </a:prstTxWarp>
                          <a:noAutofit/>
                        </wps:bodyPr>
                      </wps:wsp>
                      <wps:wsp>
                        <wps:cNvPr id="300" name="Textbox 300"/>
                        <wps:cNvSpPr txBox="1"/>
                        <wps:spPr>
                          <a:xfrm>
                            <a:off x="112213" y="28354"/>
                            <a:ext cx="180975" cy="351790"/>
                          </a:xfrm>
                          <a:prstGeom prst="rect">
                            <a:avLst/>
                          </a:prstGeom>
                        </wps:spPr>
                        <wps:txbx>
                          <w:txbxContent>
                            <w:p w:rsidR="00B5377B" w:rsidRDefault="00C76DC4" w14:paraId="071C6689" w14:textId="77777777">
                              <w:pPr>
                                <w:spacing w:line="554" w:lineRule="exact"/>
                                <w:rPr>
                                  <w:b/>
                                  <w:sz w:val="48"/>
                                </w:rPr>
                              </w:pPr>
                              <w:r>
                                <w:rPr>
                                  <w:b/>
                                  <w:spacing w:val="-10"/>
                                  <w:w w:val="90"/>
                                  <w:sz w:val="48"/>
                                </w:rPr>
                                <w:t>2</w:t>
                              </w:r>
                            </w:p>
                          </w:txbxContent>
                        </wps:txbx>
                        <wps:bodyPr wrap="square" lIns="0" tIns="0" rIns="0" bIns="0" rtlCol="0">
                          <a:noAutofit/>
                        </wps:bodyPr>
                      </wps:wsp>
                      <wps:wsp>
                        <wps:cNvPr id="301" name="Textbox 301"/>
                        <wps:cNvSpPr txBox="1"/>
                        <wps:spPr>
                          <a:xfrm>
                            <a:off x="355037" y="68435"/>
                            <a:ext cx="1358265" cy="286385"/>
                          </a:xfrm>
                          <a:prstGeom prst="rect">
                            <a:avLst/>
                          </a:prstGeom>
                        </wps:spPr>
                        <wps:txbx>
                          <w:txbxContent>
                            <w:p w:rsidR="00B5377B" w:rsidRDefault="00C76DC4" w14:paraId="095FC043" w14:textId="77777777">
                              <w:pPr>
                                <w:spacing w:before="10" w:line="223" w:lineRule="auto"/>
                                <w:ind w:right="18"/>
                                <w:rPr>
                                  <w:b/>
                                  <w:sz w:val="20"/>
                                </w:rPr>
                              </w:pPr>
                              <w:r>
                                <w:rPr>
                                  <w:b/>
                                  <w:w w:val="90"/>
                                  <w:sz w:val="20"/>
                                </w:rPr>
                                <w:t xml:space="preserve">PEST PRIORITIZATION </w:t>
                              </w:r>
                              <w:r>
                                <w:rPr>
                                  <w:b/>
                                  <w:spacing w:val="-2"/>
                                  <w:sz w:val="20"/>
                                </w:rPr>
                                <w:t>MODEL</w:t>
                              </w:r>
                            </w:p>
                          </w:txbxContent>
                        </wps:txbx>
                        <wps:bodyPr wrap="square" lIns="0" tIns="0" rIns="0" bIns="0" rtlCol="0">
                          <a:noAutofit/>
                        </wps:bodyPr>
                      </wps:wsp>
                      <wps:wsp>
                        <wps:cNvPr id="302" name="Textbox 302"/>
                        <wps:cNvSpPr txBox="1"/>
                        <wps:spPr>
                          <a:xfrm>
                            <a:off x="86248" y="551084"/>
                            <a:ext cx="1517650" cy="1761489"/>
                          </a:xfrm>
                          <a:prstGeom prst="rect">
                            <a:avLst/>
                          </a:prstGeom>
                        </wps:spPr>
                        <wps:txbx>
                          <w:txbxContent>
                            <w:p w:rsidR="00B5377B" w:rsidRDefault="00C76DC4" w14:paraId="22530B1B" w14:textId="77777777">
                              <w:pPr>
                                <w:spacing w:line="259" w:lineRule="auto"/>
                                <w:ind w:right="18"/>
                              </w:pPr>
                              <w:r>
                                <w:rPr>
                                  <w:color w:val="231F20"/>
                                  <w:w w:val="85"/>
                                </w:rPr>
                                <w:t xml:space="preserve">Objective Prioritization of </w:t>
                              </w:r>
                              <w:r>
                                <w:rPr>
                                  <w:color w:val="231F20"/>
                                </w:rPr>
                                <w:t>Exotic</w:t>
                              </w:r>
                              <w:r>
                                <w:rPr>
                                  <w:color w:val="231F20"/>
                                  <w:spacing w:val="-19"/>
                                </w:rPr>
                                <w:t xml:space="preserve"> </w:t>
                              </w:r>
                              <w:r>
                                <w:rPr>
                                  <w:color w:val="231F20"/>
                                </w:rPr>
                                <w:t>Pests</w:t>
                              </w:r>
                              <w:r>
                                <w:rPr>
                                  <w:color w:val="231F20"/>
                                  <w:spacing w:val="-19"/>
                                </w:rPr>
                                <w:t xml:space="preserve"> </w:t>
                              </w:r>
                              <w:r>
                                <w:rPr>
                                  <w:color w:val="231F20"/>
                                </w:rPr>
                                <w:t>(OPEP)</w:t>
                              </w:r>
                            </w:p>
                            <w:p w:rsidR="00B5377B" w:rsidRDefault="00C76DC4" w14:paraId="66DDC4A7" w14:textId="77777777">
                              <w:pPr>
                                <w:spacing w:before="254" w:line="259" w:lineRule="auto"/>
                                <w:ind w:right="18"/>
                              </w:pPr>
                              <w:r>
                                <w:rPr>
                                  <w:color w:val="231F20"/>
                                  <w:w w:val="90"/>
                                </w:rPr>
                                <w:t xml:space="preserve">The model thoroughly </w:t>
                              </w:r>
                              <w:r>
                                <w:rPr>
                                  <w:color w:val="231F20"/>
                                  <w:spacing w:val="-2"/>
                                  <w:w w:val="95"/>
                                </w:rPr>
                                <w:t>evaluates</w:t>
                              </w:r>
                              <w:r>
                                <w:rPr>
                                  <w:color w:val="231F20"/>
                                  <w:spacing w:val="-17"/>
                                  <w:w w:val="95"/>
                                </w:rPr>
                                <w:t xml:space="preserve"> </w:t>
                              </w:r>
                              <w:r>
                                <w:rPr>
                                  <w:color w:val="231F20"/>
                                  <w:spacing w:val="-2"/>
                                  <w:w w:val="95"/>
                                </w:rPr>
                                <w:t>the</w:t>
                              </w:r>
                              <w:r>
                                <w:rPr>
                                  <w:color w:val="231F20"/>
                                  <w:spacing w:val="-16"/>
                                  <w:w w:val="95"/>
                                </w:rPr>
                                <w:t xml:space="preserve"> </w:t>
                              </w:r>
                              <w:r>
                                <w:rPr>
                                  <w:color w:val="231F20"/>
                                  <w:spacing w:val="-2"/>
                                  <w:w w:val="95"/>
                                </w:rPr>
                                <w:t xml:space="preserve">potential </w:t>
                              </w:r>
                              <w:r>
                                <w:rPr>
                                  <w:color w:val="231F20"/>
                                  <w:w w:val="90"/>
                                </w:rPr>
                                <w:t xml:space="preserve">CAPS pest using a set of </w:t>
                              </w:r>
                              <w:r>
                                <w:rPr>
                                  <w:color w:val="231F20"/>
                                  <w:w w:val="85"/>
                                </w:rPr>
                                <w:t>evidence-based</w:t>
                              </w:r>
                              <w:r>
                                <w:rPr>
                                  <w:color w:val="231F20"/>
                                  <w:spacing w:val="-3"/>
                                  <w:w w:val="85"/>
                                </w:rPr>
                                <w:t xml:space="preserve"> </w:t>
                              </w:r>
                              <w:r>
                                <w:rPr>
                                  <w:color w:val="231F20"/>
                                  <w:w w:val="85"/>
                                </w:rPr>
                                <w:t>questions and</w:t>
                              </w:r>
                              <w:r>
                                <w:rPr>
                                  <w:color w:val="231F20"/>
                                  <w:spacing w:val="-10"/>
                                  <w:w w:val="85"/>
                                </w:rPr>
                                <w:t xml:space="preserve"> </w:t>
                              </w:r>
                              <w:r>
                                <w:rPr>
                                  <w:color w:val="231F20"/>
                                  <w:w w:val="85"/>
                                </w:rPr>
                                <w:t>determines</w:t>
                              </w:r>
                              <w:r>
                                <w:rPr>
                                  <w:color w:val="231F20"/>
                                  <w:spacing w:val="-10"/>
                                  <w:w w:val="85"/>
                                </w:rPr>
                                <w:t xml:space="preserve"> </w:t>
                              </w:r>
                              <w:r>
                                <w:rPr>
                                  <w:color w:val="231F20"/>
                                  <w:w w:val="85"/>
                                </w:rPr>
                                <w:t>the</w:t>
                              </w:r>
                              <w:r>
                                <w:rPr>
                                  <w:color w:val="231F20"/>
                                  <w:spacing w:val="-9"/>
                                  <w:w w:val="85"/>
                                </w:rPr>
                                <w:t xml:space="preserve"> </w:t>
                              </w:r>
                              <w:r>
                                <w:rPr>
                                  <w:color w:val="231F20"/>
                                  <w:w w:val="85"/>
                                </w:rPr>
                                <w:t>pest’s likely</w:t>
                              </w:r>
                              <w:r>
                                <w:rPr>
                                  <w:color w:val="231F20"/>
                                  <w:spacing w:val="-10"/>
                                  <w:w w:val="85"/>
                                </w:rPr>
                                <w:t xml:space="preserve"> </w:t>
                              </w:r>
                              <w:r>
                                <w:rPr>
                                  <w:color w:val="231F20"/>
                                  <w:w w:val="85"/>
                                </w:rPr>
                                <w:t>impact</w:t>
                              </w:r>
                              <w:r>
                                <w:rPr>
                                  <w:color w:val="231F20"/>
                                  <w:spacing w:val="-10"/>
                                  <w:w w:val="85"/>
                                </w:rPr>
                                <w:t xml:space="preserve"> </w:t>
                              </w:r>
                              <w:r>
                                <w:rPr>
                                  <w:color w:val="231F20"/>
                                  <w:w w:val="85"/>
                                </w:rPr>
                                <w:t>in</w:t>
                              </w:r>
                              <w:r>
                                <w:rPr>
                                  <w:color w:val="231F20"/>
                                  <w:spacing w:val="-9"/>
                                  <w:w w:val="85"/>
                                </w:rPr>
                                <w:t xml:space="preserve"> </w:t>
                              </w:r>
                              <w:r>
                                <w:rPr>
                                  <w:color w:val="231F20"/>
                                  <w:w w:val="85"/>
                                </w:rPr>
                                <w:t>the</w:t>
                              </w:r>
                              <w:r>
                                <w:rPr>
                                  <w:color w:val="231F20"/>
                                  <w:spacing w:val="-10"/>
                                  <w:w w:val="85"/>
                                </w:rPr>
                                <w:t xml:space="preserve"> </w:t>
                              </w:r>
                              <w:r>
                                <w:rPr>
                                  <w:color w:val="231F20"/>
                                  <w:w w:val="85"/>
                                </w:rPr>
                                <w:t xml:space="preserve">United </w:t>
                              </w:r>
                              <w:r>
                                <w:rPr>
                                  <w:color w:val="231F20"/>
                                  <w:spacing w:val="-2"/>
                                  <w:w w:val="95"/>
                                </w:rPr>
                                <w:t>States.</w:t>
                              </w:r>
                            </w:p>
                          </w:txbxContent>
                        </wps:txbx>
                        <wps:bodyPr wrap="square" lIns="0" tIns="0" rIns="0" bIns="0" rtlCol="0">
                          <a:noAutofit/>
                        </wps:bodyPr>
                      </wps:wsp>
                    </wpg:wgp>
                  </a:graphicData>
                </a:graphic>
              </wp:anchor>
            </w:drawing>
          </mc:Choice>
          <mc:Fallback>
            <w:pict w14:anchorId="7B10DD2F">
              <v:group id="Group 295" style="position:absolute;margin-left:230.45pt;margin-top:11.6pt;width:175.15pt;height:193pt;z-index:-251658215;mso-wrap-distance-left:0;mso-wrap-distance-right:0;mso-position-horizontal-relative:page;mso-position-vertical-relative:text" alt="2) Pest Prioritization Model: Objective Prioritization of Exotic Pests (OPEP)&#10;The model thoroughly evaluates the potential CAPS pest using a set of evidence-based questions and determines the pest’s likely impact in the United States.&#10;" coordsize="22244,24511" o:spid="_x0000_s1151" w14:anchorId="192E77F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">
                <v:shape id="Graphic 296" style="position:absolute;left:17639;top:2315;width:4483;height:12;visibility:visible;mso-wrap-style:square;v-text-anchor:top" coordsize="448309,1270" o:spid="_x0000_s1152" filled="f" strokecolor="#75706f" strokeweight="2pt" path="m,l44768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">
                  <v:path arrowok="t"/>
                </v:shape>
                <v:shape id="Graphic 297" style="position:absolute;left:21471;top:1715;width:647;height:1200;visibility:visible;mso-wrap-style:square;v-text-anchor:top" coordsize="64769,120014" o:spid="_x0000_s1153" filled="f" strokecolor="#75706f" strokeweight="2pt" path="m,l64528,59994,,11997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">
                  <v:path arrowok="t"/>
                </v:shape>
                <v:shape id="Graphic 298" style="position:absolute;width:17938;height:24511;visibility:visible;mso-wrap-style:square;v-text-anchor:top" coordsize="1793875,2451100" o:spid="_x0000_s1154" fillcolor="#f7eed0" stroked="f" path="m1748320,l45478,,19186,710,5684,5684,710,19186,,45478,,2405113r710,26292l5684,2444907r13502,4974l45478,2450592r1702842,l1774612,2449881r13501,-4974l1793088,2431405r710,-26292l1793798,45478r-710,-26292l1788113,5684,1774612,710,17483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">
                  <v:path arrowok="t"/>
                </v:shape>
                <v:shape id="Graphic 299" style="position:absolute;width:17938;height:4114;visibility:visible;mso-wrap-style:square;v-text-anchor:top" coordsize="1793875,411480" o:spid="_x0000_s1155" fillcolor="#ead57d" stroked="f" path="m1748320,l45478,,19186,710,5684,5684,710,19186,,45478,,411060r1793798,l1793798,45478r-710,-26292l1788113,5684,1774612,710,17483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">
                  <v:path arrowok="t"/>
                </v:shape>
                <v:shape id="Textbox 300" style="position:absolute;left:1122;top:283;width:1809;height:3518;visibility:visible;mso-wrap-style:square;v-text-anchor:top" o:spid="_x0000_s115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j8OwQAAANwAAAAPAAAAZHJzL2Rvd25yZXYueG1sRE/Pa8Iw&#10;FL4P/B/CE3abiRv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MwaPw7BAAAA3AAAAA8AAAAA&#10;AAAAAAAAAAAABwIAAGRycy9kb3ducmV2LnhtbFBLBQYAAAAAAwADALcAAAD1AgAAAAA=&#10;">
                  <v:textbox inset="0,0,0,0">
                    <w:txbxContent>
                      <w:p w:rsidR="00B5377B" w:rsidRDefault="00C76DC4" w14:paraId="18F999B5" w14:textId="77777777">
                        <w:pPr>
                          <w:spacing w:line="554" w:lineRule="exact"/>
                          <w:rPr>
                            <w:b/>
                            <w:sz w:val="48"/>
                          </w:rPr>
                        </w:pPr>
                        <w:r>
                          <w:rPr>
                            <w:b/>
                            <w:spacing w:val="-10"/>
                            <w:w w:val="90"/>
                            <w:sz w:val="48"/>
                          </w:rPr>
                          <w:t>2</w:t>
                        </w:r>
                      </w:p>
                    </w:txbxContent>
                  </v:textbox>
                </v:shape>
                <v:shape id="Textbox 301" style="position:absolute;left:3550;top:684;width:13583;height:2864;visibility:visible;mso-wrap-style:square;v-text-anchor:top" o:spid="_x0000_s115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qVxQAAANwAAAAPAAAAZHJzL2Rvd25yZXYueG1sRI9BawIx&#10;FITvQv9DeIXeNNGC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CjVpqVxQAAANwAAAAP&#10;AAAAAAAAAAAAAAAAAAcCAABkcnMvZG93bnJldi54bWxQSwUGAAAAAAMAAwC3AAAA+QIAAAAA&#10;">
                  <v:textbox inset="0,0,0,0">
                    <w:txbxContent>
                      <w:p w:rsidR="00B5377B" w:rsidRDefault="00C76DC4" w14:paraId="4A24D671" w14:textId="77777777">
                        <w:pPr>
                          <w:spacing w:before="10" w:line="223" w:lineRule="auto"/>
                          <w:ind w:right="18"/>
                          <w:rPr>
                            <w:b/>
                            <w:sz w:val="20"/>
                          </w:rPr>
                        </w:pPr>
                        <w:r>
                          <w:rPr>
                            <w:b/>
                            <w:w w:val="90"/>
                            <w:sz w:val="20"/>
                          </w:rPr>
                          <w:t xml:space="preserve">PEST PRIORITIZATION </w:t>
                        </w:r>
                        <w:r>
                          <w:rPr>
                            <w:b/>
                            <w:spacing w:val="-2"/>
                            <w:sz w:val="20"/>
                          </w:rPr>
                          <w:t>MODEL</w:t>
                        </w:r>
                      </w:p>
                    </w:txbxContent>
                  </v:textbox>
                </v:shape>
                <v:shape id="Textbox 302" style="position:absolute;left:862;top:5510;width:15176;height:17615;visibility:visible;mso-wrap-style:square;v-text-anchor:top" o:spid="_x0000_s115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v:textbox inset="0,0,0,0">
                    <w:txbxContent>
                      <w:p w:rsidR="00B5377B" w:rsidRDefault="00C76DC4" w14:paraId="0950BC3F" w14:textId="77777777">
                        <w:pPr>
                          <w:spacing w:line="259" w:lineRule="auto"/>
                          <w:ind w:right="18"/>
                        </w:pPr>
                        <w:r>
                          <w:rPr>
                            <w:color w:val="231F20"/>
                            <w:w w:val="85"/>
                          </w:rPr>
                          <w:t xml:space="preserve">Objective Prioritization of </w:t>
                        </w:r>
                        <w:r>
                          <w:rPr>
                            <w:color w:val="231F20"/>
                          </w:rPr>
                          <w:t>Exotic</w:t>
                        </w:r>
                        <w:r>
                          <w:rPr>
                            <w:color w:val="231F20"/>
                            <w:spacing w:val="-19"/>
                          </w:rPr>
                          <w:t xml:space="preserve"> </w:t>
                        </w:r>
                        <w:r>
                          <w:rPr>
                            <w:color w:val="231F20"/>
                          </w:rPr>
                          <w:t>Pests</w:t>
                        </w:r>
                        <w:r>
                          <w:rPr>
                            <w:color w:val="231F20"/>
                            <w:spacing w:val="-19"/>
                          </w:rPr>
                          <w:t xml:space="preserve"> </w:t>
                        </w:r>
                        <w:r>
                          <w:rPr>
                            <w:color w:val="231F20"/>
                          </w:rPr>
                          <w:t>(OPEP)</w:t>
                        </w:r>
                      </w:p>
                      <w:p w:rsidR="00B5377B" w:rsidRDefault="00C76DC4" w14:paraId="0D12D256" w14:textId="77777777">
                        <w:pPr>
                          <w:spacing w:before="254" w:line="259" w:lineRule="auto"/>
                          <w:ind w:right="18"/>
                        </w:pPr>
                        <w:r>
                          <w:rPr>
                            <w:color w:val="231F20"/>
                            <w:w w:val="90"/>
                          </w:rPr>
                          <w:t xml:space="preserve">The model thoroughly </w:t>
                        </w:r>
                        <w:r>
                          <w:rPr>
                            <w:color w:val="231F20"/>
                            <w:spacing w:val="-2"/>
                            <w:w w:val="95"/>
                          </w:rPr>
                          <w:t>evaluates</w:t>
                        </w:r>
                        <w:r>
                          <w:rPr>
                            <w:color w:val="231F20"/>
                            <w:spacing w:val="-17"/>
                            <w:w w:val="95"/>
                          </w:rPr>
                          <w:t xml:space="preserve"> </w:t>
                        </w:r>
                        <w:r>
                          <w:rPr>
                            <w:color w:val="231F20"/>
                            <w:spacing w:val="-2"/>
                            <w:w w:val="95"/>
                          </w:rPr>
                          <w:t>the</w:t>
                        </w:r>
                        <w:r>
                          <w:rPr>
                            <w:color w:val="231F20"/>
                            <w:spacing w:val="-16"/>
                            <w:w w:val="95"/>
                          </w:rPr>
                          <w:t xml:space="preserve"> </w:t>
                        </w:r>
                        <w:r>
                          <w:rPr>
                            <w:color w:val="231F20"/>
                            <w:spacing w:val="-2"/>
                            <w:w w:val="95"/>
                          </w:rPr>
                          <w:t xml:space="preserve">potential </w:t>
                        </w:r>
                        <w:r>
                          <w:rPr>
                            <w:color w:val="231F20"/>
                            <w:w w:val="90"/>
                          </w:rPr>
                          <w:t xml:space="preserve">CAPS pest using a set of </w:t>
                        </w:r>
                        <w:r>
                          <w:rPr>
                            <w:color w:val="231F20"/>
                            <w:w w:val="85"/>
                          </w:rPr>
                          <w:t>evidence-based</w:t>
                        </w:r>
                        <w:r>
                          <w:rPr>
                            <w:color w:val="231F20"/>
                            <w:spacing w:val="-3"/>
                            <w:w w:val="85"/>
                          </w:rPr>
                          <w:t xml:space="preserve"> </w:t>
                        </w:r>
                        <w:r>
                          <w:rPr>
                            <w:color w:val="231F20"/>
                            <w:w w:val="85"/>
                          </w:rPr>
                          <w:t>questions and</w:t>
                        </w:r>
                        <w:r>
                          <w:rPr>
                            <w:color w:val="231F20"/>
                            <w:spacing w:val="-10"/>
                            <w:w w:val="85"/>
                          </w:rPr>
                          <w:t xml:space="preserve"> </w:t>
                        </w:r>
                        <w:r>
                          <w:rPr>
                            <w:color w:val="231F20"/>
                            <w:w w:val="85"/>
                          </w:rPr>
                          <w:t>determines</w:t>
                        </w:r>
                        <w:r>
                          <w:rPr>
                            <w:color w:val="231F20"/>
                            <w:spacing w:val="-10"/>
                            <w:w w:val="85"/>
                          </w:rPr>
                          <w:t xml:space="preserve"> </w:t>
                        </w:r>
                        <w:r>
                          <w:rPr>
                            <w:color w:val="231F20"/>
                            <w:w w:val="85"/>
                          </w:rPr>
                          <w:t>the</w:t>
                        </w:r>
                        <w:r>
                          <w:rPr>
                            <w:color w:val="231F20"/>
                            <w:spacing w:val="-9"/>
                            <w:w w:val="85"/>
                          </w:rPr>
                          <w:t xml:space="preserve"> </w:t>
                        </w:r>
                        <w:r>
                          <w:rPr>
                            <w:color w:val="231F20"/>
                            <w:w w:val="85"/>
                          </w:rPr>
                          <w:t>pest’s likely</w:t>
                        </w:r>
                        <w:r>
                          <w:rPr>
                            <w:color w:val="231F20"/>
                            <w:spacing w:val="-10"/>
                            <w:w w:val="85"/>
                          </w:rPr>
                          <w:t xml:space="preserve"> </w:t>
                        </w:r>
                        <w:r>
                          <w:rPr>
                            <w:color w:val="231F20"/>
                            <w:w w:val="85"/>
                          </w:rPr>
                          <w:t>impact</w:t>
                        </w:r>
                        <w:r>
                          <w:rPr>
                            <w:color w:val="231F20"/>
                            <w:spacing w:val="-10"/>
                            <w:w w:val="85"/>
                          </w:rPr>
                          <w:t xml:space="preserve"> </w:t>
                        </w:r>
                        <w:r>
                          <w:rPr>
                            <w:color w:val="231F20"/>
                            <w:w w:val="85"/>
                          </w:rPr>
                          <w:t>in</w:t>
                        </w:r>
                        <w:r>
                          <w:rPr>
                            <w:color w:val="231F20"/>
                            <w:spacing w:val="-9"/>
                            <w:w w:val="85"/>
                          </w:rPr>
                          <w:t xml:space="preserve"> </w:t>
                        </w:r>
                        <w:r>
                          <w:rPr>
                            <w:color w:val="231F20"/>
                            <w:w w:val="85"/>
                          </w:rPr>
                          <w:t>the</w:t>
                        </w:r>
                        <w:r>
                          <w:rPr>
                            <w:color w:val="231F20"/>
                            <w:spacing w:val="-10"/>
                            <w:w w:val="85"/>
                          </w:rPr>
                          <w:t xml:space="preserve"> </w:t>
                        </w:r>
                        <w:r>
                          <w:rPr>
                            <w:color w:val="231F20"/>
                            <w:w w:val="85"/>
                          </w:rPr>
                          <w:t xml:space="preserve">United </w:t>
                        </w:r>
                        <w:r>
                          <w:rPr>
                            <w:color w:val="231F20"/>
                            <w:spacing w:val="-2"/>
                            <w:w w:val="95"/>
                          </w:rPr>
                          <w:t>States.</w:t>
                        </w:r>
                      </w:p>
                    </w:txbxContent>
                  </v:textbox>
                </v:shape>
                <w10:wrap type="topAndBottom" anchorx="page"/>
              </v:group>
            </w:pict>
          </mc:Fallback>
        </mc:AlternateContent>
      </w:r>
      <w:r>
        <w:rPr>
          <w:noProof/>
        </w:rPr>
        <mc:AlternateContent>
          <mc:Choice Requires="wpg">
            <w:drawing>
              <wp:anchor distT="0" distB="0" distL="0" distR="0" simplePos="0" relativeHeight="251658266" behindDoc="1" locked="0" layoutInCell="1" allowOverlap="1" wp14:anchorId="143DBBB7" wp14:editId="69B30029">
                <wp:simplePos x="0" y="0"/>
                <wp:positionH relativeFrom="page">
                  <wp:posOffset>5218829</wp:posOffset>
                </wp:positionH>
                <wp:positionV relativeFrom="paragraph">
                  <wp:posOffset>155857</wp:posOffset>
                </wp:positionV>
                <wp:extent cx="1793875" cy="2442210"/>
                <wp:effectExtent l="0" t="0" r="0" b="0"/>
                <wp:wrapTopAndBottom/>
                <wp:docPr id="303" name="Group 303" descr="3) Post-Assessment Questionnaire: The post-assessment questionnaire evaluates the feasibility of available survey and diagnostic/ identification methods of pests that pass through the pre-assessment and the prioritization mode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3875" cy="2442210"/>
                          <a:chOff x="0" y="0"/>
                          <a:chExt cx="1793875" cy="2442210"/>
                        </a:xfrm>
                      </wpg:grpSpPr>
                      <wps:wsp>
                        <wps:cNvPr id="304" name="Graphic 304"/>
                        <wps:cNvSpPr/>
                        <wps:spPr>
                          <a:xfrm>
                            <a:off x="0" y="0"/>
                            <a:ext cx="1793875" cy="2442210"/>
                          </a:xfrm>
                          <a:custGeom>
                            <a:avLst/>
                            <a:gdLst/>
                            <a:ahLst/>
                            <a:cxnLst/>
                            <a:rect l="l" t="t" r="r" b="b"/>
                            <a:pathLst>
                              <a:path w="1793875" h="2442210">
                                <a:moveTo>
                                  <a:pt x="1748320" y="0"/>
                                </a:moveTo>
                                <a:lnTo>
                                  <a:pt x="45478" y="0"/>
                                </a:lnTo>
                                <a:lnTo>
                                  <a:pt x="19186" y="710"/>
                                </a:lnTo>
                                <a:lnTo>
                                  <a:pt x="5684" y="5684"/>
                                </a:lnTo>
                                <a:lnTo>
                                  <a:pt x="710" y="19186"/>
                                </a:lnTo>
                                <a:lnTo>
                                  <a:pt x="0" y="45478"/>
                                </a:lnTo>
                                <a:lnTo>
                                  <a:pt x="0" y="2396578"/>
                                </a:lnTo>
                                <a:lnTo>
                                  <a:pt x="710" y="2422871"/>
                                </a:lnTo>
                                <a:lnTo>
                                  <a:pt x="5684" y="2436372"/>
                                </a:lnTo>
                                <a:lnTo>
                                  <a:pt x="19186" y="2441346"/>
                                </a:lnTo>
                                <a:lnTo>
                                  <a:pt x="45478" y="2442057"/>
                                </a:lnTo>
                                <a:lnTo>
                                  <a:pt x="1748320" y="2442057"/>
                                </a:lnTo>
                                <a:lnTo>
                                  <a:pt x="1774612" y="2441346"/>
                                </a:lnTo>
                                <a:lnTo>
                                  <a:pt x="1788113" y="2436372"/>
                                </a:lnTo>
                                <a:lnTo>
                                  <a:pt x="1793088" y="2422871"/>
                                </a:lnTo>
                                <a:lnTo>
                                  <a:pt x="1793798" y="2396578"/>
                                </a:lnTo>
                                <a:lnTo>
                                  <a:pt x="1793798" y="45478"/>
                                </a:lnTo>
                                <a:lnTo>
                                  <a:pt x="1793088" y="19186"/>
                                </a:lnTo>
                                <a:lnTo>
                                  <a:pt x="1788113" y="5684"/>
                                </a:lnTo>
                                <a:lnTo>
                                  <a:pt x="1774612" y="710"/>
                                </a:lnTo>
                                <a:lnTo>
                                  <a:pt x="1748320" y="0"/>
                                </a:lnTo>
                                <a:close/>
                              </a:path>
                            </a:pathLst>
                          </a:custGeom>
                          <a:solidFill>
                            <a:srgbClr val="CFDDC1"/>
                          </a:solidFill>
                        </wps:spPr>
                        <wps:bodyPr wrap="square" lIns="0" tIns="0" rIns="0" bIns="0" rtlCol="0">
                          <a:prstTxWarp prst="textNoShape">
                            <a:avLst/>
                          </a:prstTxWarp>
                          <a:noAutofit/>
                        </wps:bodyPr>
                      </wps:wsp>
                      <wps:wsp>
                        <wps:cNvPr id="305" name="Graphic 305"/>
                        <wps:cNvSpPr/>
                        <wps:spPr>
                          <a:xfrm>
                            <a:off x="6" y="2"/>
                            <a:ext cx="1793875" cy="412115"/>
                          </a:xfrm>
                          <a:custGeom>
                            <a:avLst/>
                            <a:gdLst/>
                            <a:ahLst/>
                            <a:cxnLst/>
                            <a:rect l="l" t="t" r="r" b="b"/>
                            <a:pathLst>
                              <a:path w="1793875" h="412115">
                                <a:moveTo>
                                  <a:pt x="1748320" y="0"/>
                                </a:moveTo>
                                <a:lnTo>
                                  <a:pt x="45465" y="0"/>
                                </a:lnTo>
                                <a:lnTo>
                                  <a:pt x="19180" y="710"/>
                                </a:lnTo>
                                <a:lnTo>
                                  <a:pt x="5683" y="5684"/>
                                </a:lnTo>
                                <a:lnTo>
                                  <a:pt x="710" y="19186"/>
                                </a:lnTo>
                                <a:lnTo>
                                  <a:pt x="0" y="45478"/>
                                </a:lnTo>
                                <a:lnTo>
                                  <a:pt x="0" y="411835"/>
                                </a:lnTo>
                                <a:lnTo>
                                  <a:pt x="1793798" y="411835"/>
                                </a:lnTo>
                                <a:lnTo>
                                  <a:pt x="1793798" y="45478"/>
                                </a:lnTo>
                                <a:lnTo>
                                  <a:pt x="1793088" y="19186"/>
                                </a:lnTo>
                                <a:lnTo>
                                  <a:pt x="1788113" y="5684"/>
                                </a:lnTo>
                                <a:lnTo>
                                  <a:pt x="1774612" y="710"/>
                                </a:lnTo>
                                <a:lnTo>
                                  <a:pt x="1748320" y="0"/>
                                </a:lnTo>
                                <a:close/>
                              </a:path>
                            </a:pathLst>
                          </a:custGeom>
                          <a:solidFill>
                            <a:srgbClr val="94B978"/>
                          </a:solidFill>
                        </wps:spPr>
                        <wps:bodyPr wrap="square" lIns="0" tIns="0" rIns="0" bIns="0" rtlCol="0">
                          <a:prstTxWarp prst="textNoShape">
                            <a:avLst/>
                          </a:prstTxWarp>
                          <a:noAutofit/>
                        </wps:bodyPr>
                      </wps:wsp>
                      <wps:wsp>
                        <wps:cNvPr id="306" name="Textbox 306"/>
                        <wps:cNvSpPr txBox="1"/>
                        <wps:spPr>
                          <a:xfrm>
                            <a:off x="112212" y="19822"/>
                            <a:ext cx="179070" cy="351790"/>
                          </a:xfrm>
                          <a:prstGeom prst="rect">
                            <a:avLst/>
                          </a:prstGeom>
                        </wps:spPr>
                        <wps:txbx>
                          <w:txbxContent>
                            <w:p w:rsidR="00B5377B" w:rsidRDefault="00C76DC4" w14:paraId="524301E5" w14:textId="77777777">
                              <w:pPr>
                                <w:spacing w:line="554" w:lineRule="exact"/>
                                <w:rPr>
                                  <w:b/>
                                  <w:sz w:val="48"/>
                                </w:rPr>
                              </w:pPr>
                              <w:r>
                                <w:rPr>
                                  <w:b/>
                                  <w:spacing w:val="-10"/>
                                  <w:w w:val="90"/>
                                  <w:sz w:val="48"/>
                                </w:rPr>
                                <w:t>3</w:t>
                              </w:r>
                            </w:p>
                          </w:txbxContent>
                        </wps:txbx>
                        <wps:bodyPr wrap="square" lIns="0" tIns="0" rIns="0" bIns="0" rtlCol="0">
                          <a:noAutofit/>
                        </wps:bodyPr>
                      </wps:wsp>
                      <wps:wsp>
                        <wps:cNvPr id="307" name="Textbox 307"/>
                        <wps:cNvSpPr txBox="1"/>
                        <wps:spPr>
                          <a:xfrm>
                            <a:off x="355036" y="59903"/>
                            <a:ext cx="1190625" cy="286385"/>
                          </a:xfrm>
                          <a:prstGeom prst="rect">
                            <a:avLst/>
                          </a:prstGeom>
                        </wps:spPr>
                        <wps:txbx>
                          <w:txbxContent>
                            <w:p w:rsidR="00B5377B" w:rsidRDefault="00C76DC4" w14:paraId="4BF389A9" w14:textId="77777777">
                              <w:pPr>
                                <w:spacing w:before="10" w:line="223" w:lineRule="auto"/>
                                <w:ind w:right="18"/>
                                <w:rPr>
                                  <w:b/>
                                  <w:sz w:val="20"/>
                                </w:rPr>
                              </w:pPr>
                              <w:r>
                                <w:rPr>
                                  <w:b/>
                                  <w:spacing w:val="-6"/>
                                  <w:sz w:val="20"/>
                                </w:rPr>
                                <w:t xml:space="preserve">POST-ASSESSMENT </w:t>
                              </w:r>
                              <w:r>
                                <w:rPr>
                                  <w:b/>
                                  <w:spacing w:val="-2"/>
                                  <w:sz w:val="20"/>
                                </w:rPr>
                                <w:t>QUESTIONNAIRE</w:t>
                              </w:r>
                            </w:p>
                          </w:txbxContent>
                        </wps:txbx>
                        <wps:bodyPr wrap="square" lIns="0" tIns="0" rIns="0" bIns="0" rtlCol="0">
                          <a:noAutofit/>
                        </wps:bodyPr>
                      </wps:wsp>
                      <wps:wsp>
                        <wps:cNvPr id="308" name="Textbox 308"/>
                        <wps:cNvSpPr txBox="1"/>
                        <wps:spPr>
                          <a:xfrm>
                            <a:off x="86248" y="544229"/>
                            <a:ext cx="1590040" cy="1403985"/>
                          </a:xfrm>
                          <a:prstGeom prst="rect">
                            <a:avLst/>
                          </a:prstGeom>
                        </wps:spPr>
                        <wps:txbx>
                          <w:txbxContent>
                            <w:p w:rsidR="00B5377B" w:rsidRDefault="00C76DC4" w14:paraId="47E6BA81" w14:textId="77777777">
                              <w:pPr>
                                <w:spacing w:line="259" w:lineRule="auto"/>
                                <w:ind w:right="18"/>
                              </w:pPr>
                              <w:r>
                                <w:rPr>
                                  <w:color w:val="231F20"/>
                                  <w:w w:val="95"/>
                                </w:rPr>
                                <w:t>The</w:t>
                              </w:r>
                              <w:r>
                                <w:rPr>
                                  <w:color w:val="231F20"/>
                                  <w:spacing w:val="-17"/>
                                  <w:w w:val="95"/>
                                </w:rPr>
                                <w:t xml:space="preserve"> </w:t>
                              </w:r>
                              <w:r>
                                <w:rPr>
                                  <w:color w:val="231F20"/>
                                  <w:w w:val="95"/>
                                </w:rPr>
                                <w:t xml:space="preserve">post-assessment </w:t>
                              </w:r>
                              <w:r>
                                <w:rPr>
                                  <w:color w:val="231F20"/>
                                  <w:w w:val="90"/>
                                </w:rPr>
                                <w:t>questionnaire</w:t>
                              </w:r>
                              <w:r>
                                <w:rPr>
                                  <w:color w:val="231F20"/>
                                  <w:spacing w:val="-4"/>
                                  <w:w w:val="90"/>
                                </w:rPr>
                                <w:t xml:space="preserve"> </w:t>
                              </w:r>
                              <w:r>
                                <w:rPr>
                                  <w:color w:val="231F20"/>
                                  <w:w w:val="90"/>
                                </w:rPr>
                                <w:t>evaluates the</w:t>
                              </w:r>
                              <w:r>
                                <w:rPr>
                                  <w:color w:val="231F20"/>
                                  <w:spacing w:val="-2"/>
                                  <w:w w:val="90"/>
                                </w:rPr>
                                <w:t xml:space="preserve"> </w:t>
                              </w:r>
                              <w:r>
                                <w:rPr>
                                  <w:color w:val="231F20"/>
                                  <w:w w:val="90"/>
                                </w:rPr>
                                <w:t>feasibility</w:t>
                              </w:r>
                              <w:r>
                                <w:rPr>
                                  <w:color w:val="231F20"/>
                                  <w:spacing w:val="-2"/>
                                  <w:w w:val="90"/>
                                </w:rPr>
                                <w:t xml:space="preserve"> </w:t>
                              </w:r>
                              <w:r>
                                <w:rPr>
                                  <w:color w:val="231F20"/>
                                  <w:w w:val="90"/>
                                </w:rPr>
                                <w:t>of</w:t>
                              </w:r>
                              <w:r>
                                <w:rPr>
                                  <w:color w:val="231F20"/>
                                  <w:spacing w:val="-2"/>
                                  <w:w w:val="90"/>
                                </w:rPr>
                                <w:t xml:space="preserve"> </w:t>
                              </w:r>
                              <w:r>
                                <w:rPr>
                                  <w:color w:val="231F20"/>
                                  <w:w w:val="90"/>
                                </w:rPr>
                                <w:t xml:space="preserve">available </w:t>
                              </w:r>
                              <w:r>
                                <w:rPr>
                                  <w:color w:val="231F20"/>
                                  <w:spacing w:val="-2"/>
                                  <w:w w:val="95"/>
                                </w:rPr>
                                <w:t>survey</w:t>
                              </w:r>
                              <w:r>
                                <w:rPr>
                                  <w:color w:val="231F20"/>
                                  <w:spacing w:val="-14"/>
                                  <w:w w:val="95"/>
                                </w:rPr>
                                <w:t xml:space="preserve"> </w:t>
                              </w:r>
                              <w:r>
                                <w:rPr>
                                  <w:color w:val="231F20"/>
                                  <w:spacing w:val="-2"/>
                                  <w:w w:val="95"/>
                                </w:rPr>
                                <w:t>and</w:t>
                              </w:r>
                              <w:r>
                                <w:rPr>
                                  <w:color w:val="231F20"/>
                                  <w:spacing w:val="-14"/>
                                  <w:w w:val="95"/>
                                </w:rPr>
                                <w:t xml:space="preserve"> </w:t>
                              </w:r>
                              <w:r>
                                <w:rPr>
                                  <w:color w:val="231F20"/>
                                  <w:spacing w:val="-2"/>
                                  <w:w w:val="95"/>
                                </w:rPr>
                                <w:t xml:space="preserve">diagnostic/ </w:t>
                              </w:r>
                              <w:r>
                                <w:rPr>
                                  <w:color w:val="231F20"/>
                                  <w:w w:val="90"/>
                                </w:rPr>
                                <w:t xml:space="preserve">identification methods of </w:t>
                              </w:r>
                              <w:r>
                                <w:rPr>
                                  <w:color w:val="231F20"/>
                                  <w:w w:val="85"/>
                                </w:rPr>
                                <w:t>pests</w:t>
                              </w:r>
                              <w:r>
                                <w:rPr>
                                  <w:color w:val="231F20"/>
                                  <w:spacing w:val="-10"/>
                                  <w:w w:val="85"/>
                                </w:rPr>
                                <w:t xml:space="preserve"> </w:t>
                              </w:r>
                              <w:r>
                                <w:rPr>
                                  <w:color w:val="231F20"/>
                                  <w:w w:val="85"/>
                                </w:rPr>
                                <w:t>that</w:t>
                              </w:r>
                              <w:r>
                                <w:rPr>
                                  <w:color w:val="231F20"/>
                                  <w:spacing w:val="-10"/>
                                  <w:w w:val="85"/>
                                </w:rPr>
                                <w:t xml:space="preserve"> </w:t>
                              </w:r>
                              <w:r>
                                <w:rPr>
                                  <w:color w:val="231F20"/>
                                  <w:w w:val="85"/>
                                </w:rPr>
                                <w:t>pass</w:t>
                              </w:r>
                              <w:r>
                                <w:rPr>
                                  <w:color w:val="231F20"/>
                                  <w:spacing w:val="-9"/>
                                  <w:w w:val="85"/>
                                </w:rPr>
                                <w:t xml:space="preserve"> </w:t>
                              </w:r>
                              <w:r>
                                <w:rPr>
                                  <w:color w:val="231F20"/>
                                  <w:w w:val="85"/>
                                </w:rPr>
                                <w:t>through</w:t>
                              </w:r>
                              <w:r>
                                <w:rPr>
                                  <w:color w:val="231F20"/>
                                  <w:spacing w:val="-10"/>
                                  <w:w w:val="85"/>
                                </w:rPr>
                                <w:t xml:space="preserve"> </w:t>
                              </w:r>
                              <w:r>
                                <w:rPr>
                                  <w:color w:val="231F20"/>
                                  <w:w w:val="85"/>
                                </w:rPr>
                                <w:t xml:space="preserve">the </w:t>
                              </w:r>
                              <w:r>
                                <w:rPr>
                                  <w:color w:val="231F20"/>
                                  <w:spacing w:val="-2"/>
                                  <w:w w:val="95"/>
                                </w:rPr>
                                <w:t>pre-assessment</w:t>
                              </w:r>
                              <w:r>
                                <w:rPr>
                                  <w:color w:val="231F20"/>
                                  <w:spacing w:val="-14"/>
                                  <w:w w:val="95"/>
                                </w:rPr>
                                <w:t xml:space="preserve"> </w:t>
                              </w:r>
                              <w:r>
                                <w:rPr>
                                  <w:color w:val="231F20"/>
                                  <w:spacing w:val="-2"/>
                                  <w:w w:val="95"/>
                                </w:rPr>
                                <w:t>and</w:t>
                              </w:r>
                              <w:r>
                                <w:rPr>
                                  <w:color w:val="231F20"/>
                                  <w:spacing w:val="-14"/>
                                  <w:w w:val="95"/>
                                </w:rPr>
                                <w:t xml:space="preserve"> </w:t>
                              </w:r>
                              <w:r>
                                <w:rPr>
                                  <w:color w:val="231F20"/>
                                  <w:spacing w:val="-2"/>
                                  <w:w w:val="95"/>
                                </w:rPr>
                                <w:t xml:space="preserve">the </w:t>
                              </w:r>
                              <w:r>
                                <w:rPr>
                                  <w:color w:val="231F20"/>
                                  <w:w w:val="90"/>
                                </w:rPr>
                                <w:t>prioritization</w:t>
                              </w:r>
                              <w:r>
                                <w:rPr>
                                  <w:color w:val="231F20"/>
                                  <w:spacing w:val="-4"/>
                                  <w:w w:val="90"/>
                                </w:rPr>
                                <w:t xml:space="preserve"> </w:t>
                              </w:r>
                              <w:r>
                                <w:rPr>
                                  <w:color w:val="231F20"/>
                                  <w:w w:val="90"/>
                                </w:rPr>
                                <w:t>model.</w:t>
                              </w:r>
                            </w:p>
                          </w:txbxContent>
                        </wps:txbx>
                        <wps:bodyPr wrap="square" lIns="0" tIns="0" rIns="0" bIns="0" rtlCol="0">
                          <a:noAutofit/>
                        </wps:bodyPr>
                      </wps:wsp>
                    </wpg:wgp>
                  </a:graphicData>
                </a:graphic>
              </wp:anchor>
            </w:drawing>
          </mc:Choice>
          <mc:Fallback>
            <w:pict w14:anchorId="26B8C319">
              <v:group id="Group 303" style="position:absolute;margin-left:410.95pt;margin-top:12.25pt;width:141.25pt;height:192.3pt;z-index:-251658214;mso-wrap-distance-left:0;mso-wrap-distance-right:0;mso-position-horizontal-relative:page;mso-position-vertical-relative:text" alt="3) Post-Assessment Questionnaire: The post-assessment questionnaire evaluates the feasibility of available survey and diagnostic/ identification methods of pests that pass through the pre-assessment and the prioritization model." coordsize="17938,24422" o:spid="_x0000_s1159" w14:anchorId="143DBBB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">
                <v:shape id="Graphic 304" style="position:absolute;width:17938;height:24422;visibility:visible;mso-wrap-style:square;v-text-anchor:top" coordsize="1793875,2442210" o:spid="_x0000_s1160" fillcolor="#cfddc1" stroked="f" path="m1748320,l45478,,19186,710,5684,5684,710,19186,,45478,,2396578r710,26293l5684,2436372r13502,4974l45478,2442057r1702842,l1774612,2441346r13501,-4974l1793088,2422871r710,-26293l1793798,45478r-710,-26292l1788113,5684,1774612,710,17483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">
                  <v:path arrowok="t"/>
                </v:shape>
                <v:shape id="Graphic 305" style="position:absolute;width:17938;height:4121;visibility:visible;mso-wrap-style:square;v-text-anchor:top" coordsize="1793875,412115" o:spid="_x0000_s1161" fillcolor="#94b978" stroked="f" path="m1748320,l45465,,19180,710,5683,5684,710,19186,,45478,,411835r1793798,l1793798,45478r-710,-26292l1788113,5684,1774612,710,17483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">
                  <v:path arrowok="t"/>
                </v:shape>
                <v:shape id="Textbox 306" style="position:absolute;left:1122;top:198;width:1790;height:3518;visibility:visible;mso-wrap-style:square;v-text-anchor:top" o:spid="_x0000_s116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v:textbox inset="0,0,0,0">
                    <w:txbxContent>
                      <w:p w:rsidR="00B5377B" w:rsidRDefault="00C76DC4" w14:paraId="5FCD5EC4" w14:textId="77777777">
                        <w:pPr>
                          <w:spacing w:line="554" w:lineRule="exact"/>
                          <w:rPr>
                            <w:b/>
                            <w:sz w:val="48"/>
                          </w:rPr>
                        </w:pPr>
                        <w:r>
                          <w:rPr>
                            <w:b/>
                            <w:spacing w:val="-10"/>
                            <w:w w:val="90"/>
                            <w:sz w:val="48"/>
                          </w:rPr>
                          <w:t>3</w:t>
                        </w:r>
                      </w:p>
                    </w:txbxContent>
                  </v:textbox>
                </v:shape>
                <v:shape id="Textbox 307" style="position:absolute;left:3550;top:599;width:11906;height:2863;visibility:visible;mso-wrap-style:square;v-text-anchor:top" o:spid="_x0000_s116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v:textbox inset="0,0,0,0">
                    <w:txbxContent>
                      <w:p w:rsidR="00B5377B" w:rsidRDefault="00C76DC4" w14:paraId="50A48B28" w14:textId="77777777">
                        <w:pPr>
                          <w:spacing w:before="10" w:line="223" w:lineRule="auto"/>
                          <w:ind w:right="18"/>
                          <w:rPr>
                            <w:b/>
                            <w:sz w:val="20"/>
                          </w:rPr>
                        </w:pPr>
                        <w:r>
                          <w:rPr>
                            <w:b/>
                            <w:spacing w:val="-6"/>
                            <w:sz w:val="20"/>
                          </w:rPr>
                          <w:t xml:space="preserve">POST-ASSESSMENT </w:t>
                        </w:r>
                        <w:r>
                          <w:rPr>
                            <w:b/>
                            <w:spacing w:val="-2"/>
                            <w:sz w:val="20"/>
                          </w:rPr>
                          <w:t>QUESTIONNAIRE</w:t>
                        </w:r>
                      </w:p>
                    </w:txbxContent>
                  </v:textbox>
                </v:shape>
                <v:shape id="Textbox 308" style="position:absolute;left:862;top:5442;width:15900;height:14040;visibility:visible;mso-wrap-style:square;v-text-anchor:top" o:spid="_x0000_s116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MIwQAAANwAAAAPAAAAZHJzL2Rvd25yZXYueG1sRE/Pa8Iw&#10;FL4P/B/CE3abiRv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DJsMwjBAAAA3AAAAA8AAAAA&#10;AAAAAAAAAAAABwIAAGRycy9kb3ducmV2LnhtbFBLBQYAAAAAAwADALcAAAD1AgAAAAA=&#10;">
                  <v:textbox inset="0,0,0,0">
                    <w:txbxContent>
                      <w:p w:rsidR="00B5377B" w:rsidRDefault="00C76DC4" w14:paraId="3B2AA68B" w14:textId="77777777">
                        <w:pPr>
                          <w:spacing w:line="259" w:lineRule="auto"/>
                          <w:ind w:right="18"/>
                        </w:pPr>
                        <w:r>
                          <w:rPr>
                            <w:color w:val="231F20"/>
                            <w:w w:val="95"/>
                          </w:rPr>
                          <w:t>The</w:t>
                        </w:r>
                        <w:r>
                          <w:rPr>
                            <w:color w:val="231F20"/>
                            <w:spacing w:val="-17"/>
                            <w:w w:val="95"/>
                          </w:rPr>
                          <w:t xml:space="preserve"> </w:t>
                        </w:r>
                        <w:r>
                          <w:rPr>
                            <w:color w:val="231F20"/>
                            <w:w w:val="95"/>
                          </w:rPr>
                          <w:t xml:space="preserve">post-assessment </w:t>
                        </w:r>
                        <w:r>
                          <w:rPr>
                            <w:color w:val="231F20"/>
                            <w:w w:val="90"/>
                          </w:rPr>
                          <w:t>questionnaire</w:t>
                        </w:r>
                        <w:r>
                          <w:rPr>
                            <w:color w:val="231F20"/>
                            <w:spacing w:val="-4"/>
                            <w:w w:val="90"/>
                          </w:rPr>
                          <w:t xml:space="preserve"> </w:t>
                        </w:r>
                        <w:r>
                          <w:rPr>
                            <w:color w:val="231F20"/>
                            <w:w w:val="90"/>
                          </w:rPr>
                          <w:t>evaluates the</w:t>
                        </w:r>
                        <w:r>
                          <w:rPr>
                            <w:color w:val="231F20"/>
                            <w:spacing w:val="-2"/>
                            <w:w w:val="90"/>
                          </w:rPr>
                          <w:t xml:space="preserve"> </w:t>
                        </w:r>
                        <w:r>
                          <w:rPr>
                            <w:color w:val="231F20"/>
                            <w:w w:val="90"/>
                          </w:rPr>
                          <w:t>feasibility</w:t>
                        </w:r>
                        <w:r>
                          <w:rPr>
                            <w:color w:val="231F20"/>
                            <w:spacing w:val="-2"/>
                            <w:w w:val="90"/>
                          </w:rPr>
                          <w:t xml:space="preserve"> </w:t>
                        </w:r>
                        <w:r>
                          <w:rPr>
                            <w:color w:val="231F20"/>
                            <w:w w:val="90"/>
                          </w:rPr>
                          <w:t>of</w:t>
                        </w:r>
                        <w:r>
                          <w:rPr>
                            <w:color w:val="231F20"/>
                            <w:spacing w:val="-2"/>
                            <w:w w:val="90"/>
                          </w:rPr>
                          <w:t xml:space="preserve"> </w:t>
                        </w:r>
                        <w:r>
                          <w:rPr>
                            <w:color w:val="231F20"/>
                            <w:w w:val="90"/>
                          </w:rPr>
                          <w:t xml:space="preserve">available </w:t>
                        </w:r>
                        <w:r>
                          <w:rPr>
                            <w:color w:val="231F20"/>
                            <w:spacing w:val="-2"/>
                            <w:w w:val="95"/>
                          </w:rPr>
                          <w:t>survey</w:t>
                        </w:r>
                        <w:r>
                          <w:rPr>
                            <w:color w:val="231F20"/>
                            <w:spacing w:val="-14"/>
                            <w:w w:val="95"/>
                          </w:rPr>
                          <w:t xml:space="preserve"> </w:t>
                        </w:r>
                        <w:r>
                          <w:rPr>
                            <w:color w:val="231F20"/>
                            <w:spacing w:val="-2"/>
                            <w:w w:val="95"/>
                          </w:rPr>
                          <w:t>and</w:t>
                        </w:r>
                        <w:r>
                          <w:rPr>
                            <w:color w:val="231F20"/>
                            <w:spacing w:val="-14"/>
                            <w:w w:val="95"/>
                          </w:rPr>
                          <w:t xml:space="preserve"> </w:t>
                        </w:r>
                        <w:r>
                          <w:rPr>
                            <w:color w:val="231F20"/>
                            <w:spacing w:val="-2"/>
                            <w:w w:val="95"/>
                          </w:rPr>
                          <w:t xml:space="preserve">diagnostic/ </w:t>
                        </w:r>
                        <w:r>
                          <w:rPr>
                            <w:color w:val="231F20"/>
                            <w:w w:val="90"/>
                          </w:rPr>
                          <w:t xml:space="preserve">identification methods of </w:t>
                        </w:r>
                        <w:r>
                          <w:rPr>
                            <w:color w:val="231F20"/>
                            <w:w w:val="85"/>
                          </w:rPr>
                          <w:t>pests</w:t>
                        </w:r>
                        <w:r>
                          <w:rPr>
                            <w:color w:val="231F20"/>
                            <w:spacing w:val="-10"/>
                            <w:w w:val="85"/>
                          </w:rPr>
                          <w:t xml:space="preserve"> </w:t>
                        </w:r>
                        <w:r>
                          <w:rPr>
                            <w:color w:val="231F20"/>
                            <w:w w:val="85"/>
                          </w:rPr>
                          <w:t>that</w:t>
                        </w:r>
                        <w:r>
                          <w:rPr>
                            <w:color w:val="231F20"/>
                            <w:spacing w:val="-10"/>
                            <w:w w:val="85"/>
                          </w:rPr>
                          <w:t xml:space="preserve"> </w:t>
                        </w:r>
                        <w:r>
                          <w:rPr>
                            <w:color w:val="231F20"/>
                            <w:w w:val="85"/>
                          </w:rPr>
                          <w:t>pass</w:t>
                        </w:r>
                        <w:r>
                          <w:rPr>
                            <w:color w:val="231F20"/>
                            <w:spacing w:val="-9"/>
                            <w:w w:val="85"/>
                          </w:rPr>
                          <w:t xml:space="preserve"> </w:t>
                        </w:r>
                        <w:r>
                          <w:rPr>
                            <w:color w:val="231F20"/>
                            <w:w w:val="85"/>
                          </w:rPr>
                          <w:t>through</w:t>
                        </w:r>
                        <w:r>
                          <w:rPr>
                            <w:color w:val="231F20"/>
                            <w:spacing w:val="-10"/>
                            <w:w w:val="85"/>
                          </w:rPr>
                          <w:t xml:space="preserve"> </w:t>
                        </w:r>
                        <w:r>
                          <w:rPr>
                            <w:color w:val="231F20"/>
                            <w:w w:val="85"/>
                          </w:rPr>
                          <w:t xml:space="preserve">the </w:t>
                        </w:r>
                        <w:r>
                          <w:rPr>
                            <w:color w:val="231F20"/>
                            <w:spacing w:val="-2"/>
                            <w:w w:val="95"/>
                          </w:rPr>
                          <w:t>pre-assessment</w:t>
                        </w:r>
                        <w:r>
                          <w:rPr>
                            <w:color w:val="231F20"/>
                            <w:spacing w:val="-14"/>
                            <w:w w:val="95"/>
                          </w:rPr>
                          <w:t xml:space="preserve"> </w:t>
                        </w:r>
                        <w:r>
                          <w:rPr>
                            <w:color w:val="231F20"/>
                            <w:spacing w:val="-2"/>
                            <w:w w:val="95"/>
                          </w:rPr>
                          <w:t>and</w:t>
                        </w:r>
                        <w:r>
                          <w:rPr>
                            <w:color w:val="231F20"/>
                            <w:spacing w:val="-14"/>
                            <w:w w:val="95"/>
                          </w:rPr>
                          <w:t xml:space="preserve"> </w:t>
                        </w:r>
                        <w:r>
                          <w:rPr>
                            <w:color w:val="231F20"/>
                            <w:spacing w:val="-2"/>
                            <w:w w:val="95"/>
                          </w:rPr>
                          <w:t xml:space="preserve">the </w:t>
                        </w:r>
                        <w:r>
                          <w:rPr>
                            <w:color w:val="231F20"/>
                            <w:w w:val="90"/>
                          </w:rPr>
                          <w:t>prioritization</w:t>
                        </w:r>
                        <w:r>
                          <w:rPr>
                            <w:color w:val="231F20"/>
                            <w:spacing w:val="-4"/>
                            <w:w w:val="90"/>
                          </w:rPr>
                          <w:t xml:space="preserve"> </w:t>
                        </w:r>
                        <w:r>
                          <w:rPr>
                            <w:color w:val="231F20"/>
                            <w:w w:val="90"/>
                          </w:rPr>
                          <w:t>model.</w:t>
                        </w:r>
                      </w:p>
                    </w:txbxContent>
                  </v:textbox>
                </v:shape>
                <w10:wrap type="topAndBottom" anchorx="page"/>
              </v:group>
            </w:pict>
          </mc:Fallback>
        </mc:AlternateContent>
      </w:r>
    </w:p>
    <w:p w:rsidR="00B5377B" w:rsidRDefault="00B5377B" w14:paraId="22962939" w14:textId="77777777">
      <w:pPr>
        <w:pStyle w:val="BodyText"/>
        <w:spacing w:before="108"/>
      </w:pPr>
    </w:p>
    <w:p w:rsidR="00B5377B" w:rsidRDefault="00C76DC4" w14:paraId="75B835FD" w14:textId="77777777">
      <w:pPr>
        <w:pStyle w:val="BodyText"/>
        <w:ind w:left="340"/>
      </w:pPr>
      <w:r>
        <w:rPr>
          <w:color w:val="231F20"/>
          <w:spacing w:val="-4"/>
          <w:w w:val="85"/>
        </w:rPr>
        <w:t>Pests</w:t>
      </w:r>
      <w:r>
        <w:rPr>
          <w:color w:val="231F20"/>
          <w:spacing w:val="-14"/>
          <w:w w:val="85"/>
        </w:rPr>
        <w:t xml:space="preserve"> </w:t>
      </w:r>
      <w:r>
        <w:rPr>
          <w:color w:val="231F20"/>
          <w:spacing w:val="-4"/>
          <w:w w:val="85"/>
        </w:rPr>
        <w:t>that</w:t>
      </w:r>
      <w:r>
        <w:rPr>
          <w:color w:val="231F20"/>
          <w:spacing w:val="-13"/>
          <w:w w:val="85"/>
        </w:rPr>
        <w:t xml:space="preserve"> </w:t>
      </w:r>
      <w:r>
        <w:rPr>
          <w:color w:val="231F20"/>
          <w:spacing w:val="-4"/>
          <w:w w:val="85"/>
        </w:rPr>
        <w:t>pass</w:t>
      </w:r>
      <w:r>
        <w:rPr>
          <w:color w:val="231F20"/>
          <w:spacing w:val="-13"/>
          <w:w w:val="85"/>
        </w:rPr>
        <w:t xml:space="preserve"> </w:t>
      </w:r>
      <w:r>
        <w:rPr>
          <w:color w:val="231F20"/>
          <w:spacing w:val="-4"/>
          <w:w w:val="85"/>
        </w:rPr>
        <w:t>through</w:t>
      </w:r>
      <w:r>
        <w:rPr>
          <w:color w:val="231F20"/>
          <w:spacing w:val="-13"/>
          <w:w w:val="85"/>
        </w:rPr>
        <w:t xml:space="preserve"> </w:t>
      </w:r>
      <w:r>
        <w:rPr>
          <w:color w:val="231F20"/>
          <w:spacing w:val="-4"/>
          <w:w w:val="85"/>
        </w:rPr>
        <w:t>these</w:t>
      </w:r>
      <w:r>
        <w:rPr>
          <w:color w:val="231F20"/>
          <w:spacing w:val="-13"/>
          <w:w w:val="85"/>
        </w:rPr>
        <w:t xml:space="preserve"> </w:t>
      </w:r>
      <w:r>
        <w:rPr>
          <w:color w:val="231F20"/>
          <w:spacing w:val="-4"/>
          <w:w w:val="85"/>
        </w:rPr>
        <w:t>three</w:t>
      </w:r>
      <w:r>
        <w:rPr>
          <w:color w:val="231F20"/>
          <w:spacing w:val="-13"/>
          <w:w w:val="85"/>
        </w:rPr>
        <w:t xml:space="preserve"> </w:t>
      </w:r>
      <w:r>
        <w:rPr>
          <w:color w:val="231F20"/>
          <w:spacing w:val="-4"/>
          <w:w w:val="85"/>
        </w:rPr>
        <w:t>steps</w:t>
      </w:r>
      <w:r>
        <w:rPr>
          <w:color w:val="231F20"/>
          <w:spacing w:val="-13"/>
          <w:w w:val="85"/>
        </w:rPr>
        <w:t xml:space="preserve"> </w:t>
      </w:r>
      <w:r>
        <w:rPr>
          <w:color w:val="231F20"/>
          <w:spacing w:val="-4"/>
          <w:w w:val="85"/>
        </w:rPr>
        <w:t>are</w:t>
      </w:r>
      <w:r>
        <w:rPr>
          <w:color w:val="231F20"/>
          <w:spacing w:val="-13"/>
          <w:w w:val="85"/>
        </w:rPr>
        <w:t xml:space="preserve"> </w:t>
      </w:r>
      <w:r>
        <w:rPr>
          <w:color w:val="231F20"/>
          <w:spacing w:val="-4"/>
          <w:w w:val="85"/>
        </w:rPr>
        <w:t>added</w:t>
      </w:r>
      <w:r>
        <w:rPr>
          <w:color w:val="231F20"/>
          <w:spacing w:val="-13"/>
          <w:w w:val="85"/>
        </w:rPr>
        <w:t xml:space="preserve"> </w:t>
      </w:r>
      <w:r>
        <w:rPr>
          <w:color w:val="231F20"/>
          <w:spacing w:val="-4"/>
          <w:w w:val="85"/>
        </w:rPr>
        <w:t>to</w:t>
      </w:r>
      <w:r>
        <w:rPr>
          <w:color w:val="231F20"/>
          <w:spacing w:val="-13"/>
          <w:w w:val="85"/>
        </w:rPr>
        <w:t xml:space="preserve"> </w:t>
      </w:r>
      <w:r>
        <w:rPr>
          <w:color w:val="231F20"/>
          <w:spacing w:val="-4"/>
          <w:w w:val="85"/>
        </w:rPr>
        <w:t>the</w:t>
      </w:r>
      <w:r>
        <w:rPr>
          <w:color w:val="231F20"/>
          <w:spacing w:val="-13"/>
          <w:w w:val="85"/>
        </w:rPr>
        <w:t xml:space="preserve"> </w:t>
      </w:r>
      <w:r>
        <w:rPr>
          <w:b/>
          <w:color w:val="231F20"/>
          <w:spacing w:val="-4"/>
          <w:w w:val="85"/>
        </w:rPr>
        <w:t>CAPS</w:t>
      </w:r>
      <w:r>
        <w:rPr>
          <w:b/>
          <w:color w:val="231F20"/>
          <w:spacing w:val="-18"/>
          <w:w w:val="85"/>
        </w:rPr>
        <w:t xml:space="preserve"> </w:t>
      </w:r>
      <w:r>
        <w:rPr>
          <w:b/>
          <w:color w:val="231F20"/>
          <w:spacing w:val="-4"/>
          <w:w w:val="85"/>
        </w:rPr>
        <w:t>Priority</w:t>
      </w:r>
      <w:r>
        <w:rPr>
          <w:b/>
          <w:color w:val="231F20"/>
          <w:spacing w:val="-19"/>
          <w:w w:val="85"/>
        </w:rPr>
        <w:t xml:space="preserve"> </w:t>
      </w:r>
      <w:r>
        <w:rPr>
          <w:b/>
          <w:color w:val="231F20"/>
          <w:spacing w:val="-4"/>
          <w:w w:val="85"/>
        </w:rPr>
        <w:t>Pest</w:t>
      </w:r>
      <w:r>
        <w:rPr>
          <w:b/>
          <w:color w:val="231F20"/>
          <w:spacing w:val="-18"/>
          <w:w w:val="85"/>
        </w:rPr>
        <w:t xml:space="preserve"> </w:t>
      </w:r>
      <w:r>
        <w:rPr>
          <w:b/>
          <w:color w:val="231F20"/>
          <w:spacing w:val="-4"/>
          <w:w w:val="85"/>
        </w:rPr>
        <w:t>List</w:t>
      </w:r>
      <w:r>
        <w:rPr>
          <w:color w:val="231F20"/>
          <w:spacing w:val="-4"/>
          <w:w w:val="85"/>
        </w:rPr>
        <w:t>.</w:t>
      </w:r>
    </w:p>
    <w:p w:rsidR="001364AC" w:rsidRDefault="001364AC" w14:paraId="36FC1349" w14:textId="7F4C8FDD">
      <w:r>
        <w:br w:type="page"/>
      </w:r>
    </w:p>
    <w:p w:rsidR="00B5377B" w:rsidRDefault="00B5377B" w14:paraId="01307A2F" w14:textId="77777777"/>
    <w:p w:rsidR="004535B1" w:rsidRDefault="004535B1" w14:paraId="0C7AD92E" w14:textId="77777777"/>
    <w:p w:rsidR="004535B1" w:rsidP="004535B1" w:rsidRDefault="004535B1" w14:paraId="5FEA7F78" w14:textId="77777777">
      <w:pPr>
        <w:pStyle w:val="Heading4"/>
        <w:ind w:left="1060"/>
      </w:pPr>
      <w:r>
        <w:rPr>
          <w:color w:val="996945"/>
          <w:w w:val="80"/>
        </w:rPr>
        <w:t>Example</w:t>
      </w:r>
      <w:r>
        <w:rPr>
          <w:color w:val="996945"/>
          <w:spacing w:val="-4"/>
          <w:w w:val="80"/>
        </w:rPr>
        <w:t xml:space="preserve"> </w:t>
      </w:r>
      <w:r>
        <w:rPr>
          <w:color w:val="996945"/>
          <w:w w:val="80"/>
        </w:rPr>
        <w:t>of</w:t>
      </w:r>
      <w:r>
        <w:rPr>
          <w:color w:val="996945"/>
          <w:spacing w:val="-4"/>
          <w:w w:val="80"/>
        </w:rPr>
        <w:t xml:space="preserve"> </w:t>
      </w:r>
      <w:r>
        <w:rPr>
          <w:color w:val="996945"/>
          <w:w w:val="80"/>
        </w:rPr>
        <w:t>a</w:t>
      </w:r>
      <w:r>
        <w:rPr>
          <w:color w:val="996945"/>
          <w:spacing w:val="-3"/>
          <w:w w:val="80"/>
        </w:rPr>
        <w:t xml:space="preserve"> </w:t>
      </w:r>
      <w:r>
        <w:rPr>
          <w:color w:val="996945"/>
          <w:w w:val="80"/>
        </w:rPr>
        <w:t>CAPS</w:t>
      </w:r>
      <w:r>
        <w:rPr>
          <w:color w:val="996945"/>
          <w:spacing w:val="-4"/>
          <w:w w:val="80"/>
        </w:rPr>
        <w:t xml:space="preserve"> </w:t>
      </w:r>
      <w:r>
        <w:rPr>
          <w:color w:val="996945"/>
          <w:w w:val="80"/>
        </w:rPr>
        <w:t>Program</w:t>
      </w:r>
      <w:r>
        <w:rPr>
          <w:color w:val="996945"/>
          <w:spacing w:val="-4"/>
          <w:w w:val="80"/>
        </w:rPr>
        <w:t xml:space="preserve"> </w:t>
      </w:r>
      <w:r>
        <w:rPr>
          <w:color w:val="996945"/>
          <w:w w:val="80"/>
        </w:rPr>
        <w:t>State</w:t>
      </w:r>
      <w:r>
        <w:rPr>
          <w:color w:val="996945"/>
          <w:spacing w:val="-3"/>
          <w:w w:val="80"/>
        </w:rPr>
        <w:t xml:space="preserve"> </w:t>
      </w:r>
      <w:r>
        <w:rPr>
          <w:color w:val="996945"/>
          <w:spacing w:val="-4"/>
          <w:w w:val="80"/>
        </w:rPr>
        <w:t>List</w:t>
      </w:r>
    </w:p>
    <w:p w:rsidR="004535B1" w:rsidP="004535B1" w:rsidRDefault="004535B1" w14:paraId="4228FC8E" w14:textId="77777777">
      <w:pPr>
        <w:pStyle w:val="BodyText"/>
        <w:spacing w:before="331"/>
        <w:ind w:left="790" w:right="712"/>
        <w:jc w:val="both"/>
      </w:pPr>
      <w:r>
        <w:rPr>
          <w:color w:val="231F20"/>
          <w:w w:val="85"/>
        </w:rPr>
        <w:t>The</w:t>
      </w:r>
      <w:r>
        <w:rPr>
          <w:color w:val="231F20"/>
          <w:spacing w:val="-7"/>
          <w:w w:val="85"/>
        </w:rPr>
        <w:t xml:space="preserve"> </w:t>
      </w:r>
      <w:r>
        <w:rPr>
          <w:color w:val="231F20"/>
          <w:w w:val="85"/>
        </w:rPr>
        <w:t>following</w:t>
      </w:r>
      <w:r>
        <w:rPr>
          <w:color w:val="231F20"/>
          <w:spacing w:val="-7"/>
          <w:w w:val="85"/>
        </w:rPr>
        <w:t xml:space="preserve"> </w:t>
      </w:r>
      <w:r>
        <w:rPr>
          <w:color w:val="231F20"/>
          <w:w w:val="85"/>
        </w:rPr>
        <w:t>is</w:t>
      </w:r>
      <w:r>
        <w:rPr>
          <w:color w:val="231F20"/>
          <w:spacing w:val="-7"/>
          <w:w w:val="85"/>
        </w:rPr>
        <w:t xml:space="preserve"> </w:t>
      </w:r>
      <w:r>
        <w:rPr>
          <w:color w:val="231F20"/>
          <w:w w:val="85"/>
        </w:rPr>
        <w:t>an</w:t>
      </w:r>
      <w:r>
        <w:rPr>
          <w:color w:val="231F20"/>
          <w:spacing w:val="-7"/>
          <w:w w:val="85"/>
        </w:rPr>
        <w:t xml:space="preserve"> </w:t>
      </w:r>
      <w:r>
        <w:rPr>
          <w:color w:val="231F20"/>
          <w:w w:val="85"/>
        </w:rPr>
        <w:t>example</w:t>
      </w:r>
      <w:r>
        <w:rPr>
          <w:color w:val="231F20"/>
          <w:spacing w:val="-7"/>
          <w:w w:val="85"/>
        </w:rPr>
        <w:t xml:space="preserve"> </w:t>
      </w:r>
      <w:r>
        <w:rPr>
          <w:color w:val="231F20"/>
          <w:w w:val="85"/>
        </w:rPr>
        <w:t>of</w:t>
      </w:r>
      <w:r>
        <w:rPr>
          <w:color w:val="231F20"/>
          <w:spacing w:val="-7"/>
          <w:w w:val="85"/>
        </w:rPr>
        <w:t xml:space="preserve"> </w:t>
      </w:r>
      <w:r>
        <w:rPr>
          <w:color w:val="231F20"/>
          <w:w w:val="85"/>
        </w:rPr>
        <w:t>a</w:t>
      </w:r>
      <w:r>
        <w:rPr>
          <w:color w:val="231F20"/>
          <w:spacing w:val="-7"/>
          <w:w w:val="85"/>
        </w:rPr>
        <w:t xml:space="preserve"> </w:t>
      </w:r>
      <w:r>
        <w:rPr>
          <w:color w:val="231F20"/>
          <w:w w:val="85"/>
        </w:rPr>
        <w:t>pest</w:t>
      </w:r>
      <w:r>
        <w:rPr>
          <w:color w:val="231F20"/>
          <w:spacing w:val="-7"/>
          <w:w w:val="85"/>
        </w:rPr>
        <w:t xml:space="preserve"> </w:t>
      </w:r>
      <w:r>
        <w:rPr>
          <w:color w:val="231F20"/>
          <w:w w:val="85"/>
        </w:rPr>
        <w:t>list</w:t>
      </w:r>
      <w:r>
        <w:rPr>
          <w:color w:val="231F20"/>
          <w:spacing w:val="-7"/>
          <w:w w:val="85"/>
        </w:rPr>
        <w:t xml:space="preserve"> </w:t>
      </w:r>
      <w:r>
        <w:rPr>
          <w:color w:val="231F20"/>
          <w:w w:val="85"/>
        </w:rPr>
        <w:t>for</w:t>
      </w:r>
      <w:r>
        <w:rPr>
          <w:color w:val="231F20"/>
          <w:spacing w:val="-7"/>
          <w:w w:val="85"/>
        </w:rPr>
        <w:t xml:space="preserve"> </w:t>
      </w:r>
      <w:r>
        <w:rPr>
          <w:color w:val="231F20"/>
          <w:w w:val="85"/>
        </w:rPr>
        <w:t>a</w:t>
      </w:r>
      <w:r>
        <w:rPr>
          <w:color w:val="231F20"/>
          <w:spacing w:val="-7"/>
          <w:w w:val="85"/>
        </w:rPr>
        <w:t xml:space="preserve"> </w:t>
      </w:r>
      <w:r>
        <w:rPr>
          <w:color w:val="231F20"/>
          <w:w w:val="85"/>
        </w:rPr>
        <w:t>grape-commodity-based</w:t>
      </w:r>
      <w:r>
        <w:rPr>
          <w:color w:val="231F20"/>
          <w:spacing w:val="-7"/>
          <w:w w:val="85"/>
        </w:rPr>
        <w:t xml:space="preserve"> </w:t>
      </w:r>
      <w:r>
        <w:rPr>
          <w:color w:val="231F20"/>
          <w:w w:val="85"/>
        </w:rPr>
        <w:t>survey.</w:t>
      </w:r>
      <w:r>
        <w:rPr>
          <w:color w:val="231F20"/>
          <w:spacing w:val="-7"/>
          <w:w w:val="85"/>
        </w:rPr>
        <w:t xml:space="preserve"> </w:t>
      </w:r>
      <w:r>
        <w:rPr>
          <w:color w:val="231F20"/>
          <w:w w:val="85"/>
        </w:rPr>
        <w:t>This</w:t>
      </w:r>
      <w:r>
        <w:rPr>
          <w:color w:val="231F20"/>
          <w:spacing w:val="-7"/>
          <w:w w:val="85"/>
        </w:rPr>
        <w:t xml:space="preserve"> </w:t>
      </w:r>
      <w:r>
        <w:rPr>
          <w:color w:val="231F20"/>
          <w:w w:val="85"/>
        </w:rPr>
        <w:t>list</w:t>
      </w:r>
      <w:r>
        <w:rPr>
          <w:color w:val="231F20"/>
          <w:spacing w:val="-7"/>
          <w:w w:val="85"/>
        </w:rPr>
        <w:t xml:space="preserve"> </w:t>
      </w:r>
      <w:r>
        <w:rPr>
          <w:color w:val="231F20"/>
          <w:w w:val="85"/>
        </w:rPr>
        <w:t>contains</w:t>
      </w:r>
      <w:r>
        <w:rPr>
          <w:color w:val="231F20"/>
          <w:spacing w:val="-7"/>
          <w:w w:val="85"/>
        </w:rPr>
        <w:t xml:space="preserve"> </w:t>
      </w:r>
      <w:r>
        <w:rPr>
          <w:color w:val="231F20"/>
          <w:w w:val="85"/>
        </w:rPr>
        <w:t>a</w:t>
      </w:r>
      <w:r>
        <w:rPr>
          <w:color w:val="231F20"/>
          <w:spacing w:val="-7"/>
          <w:w w:val="85"/>
        </w:rPr>
        <w:t xml:space="preserve"> </w:t>
      </w:r>
      <w:r>
        <w:rPr>
          <w:color w:val="231F20"/>
          <w:w w:val="85"/>
        </w:rPr>
        <w:t>good</w:t>
      </w:r>
      <w:r>
        <w:rPr>
          <w:color w:val="231F20"/>
          <w:spacing w:val="-7"/>
          <w:w w:val="85"/>
        </w:rPr>
        <w:t xml:space="preserve"> </w:t>
      </w:r>
      <w:r>
        <w:rPr>
          <w:color w:val="231F20"/>
          <w:w w:val="85"/>
        </w:rPr>
        <w:t>mix of</w:t>
      </w:r>
      <w:r>
        <w:rPr>
          <w:color w:val="231F20"/>
          <w:spacing w:val="-6"/>
          <w:w w:val="85"/>
        </w:rPr>
        <w:t xml:space="preserve"> </w:t>
      </w:r>
      <w:r>
        <w:rPr>
          <w:color w:val="231F20"/>
          <w:w w:val="85"/>
        </w:rPr>
        <w:t>arthropods</w:t>
      </w:r>
      <w:r>
        <w:rPr>
          <w:color w:val="231F20"/>
          <w:spacing w:val="-6"/>
          <w:w w:val="85"/>
        </w:rPr>
        <w:t xml:space="preserve"> </w:t>
      </w:r>
      <w:r>
        <w:rPr>
          <w:color w:val="231F20"/>
          <w:w w:val="85"/>
        </w:rPr>
        <w:t>and</w:t>
      </w:r>
      <w:r>
        <w:rPr>
          <w:color w:val="231F20"/>
          <w:spacing w:val="-6"/>
          <w:w w:val="85"/>
        </w:rPr>
        <w:t xml:space="preserve"> </w:t>
      </w:r>
      <w:r>
        <w:rPr>
          <w:color w:val="231F20"/>
          <w:w w:val="85"/>
        </w:rPr>
        <w:t>pathogens,</w:t>
      </w:r>
      <w:r>
        <w:rPr>
          <w:color w:val="231F20"/>
          <w:spacing w:val="-6"/>
          <w:w w:val="85"/>
        </w:rPr>
        <w:t xml:space="preserve"> </w:t>
      </w:r>
      <w:r>
        <w:rPr>
          <w:color w:val="231F20"/>
          <w:w w:val="85"/>
        </w:rPr>
        <w:t>and</w:t>
      </w:r>
      <w:r>
        <w:rPr>
          <w:color w:val="231F20"/>
          <w:spacing w:val="-6"/>
          <w:w w:val="85"/>
        </w:rPr>
        <w:t xml:space="preserve"> </w:t>
      </w:r>
      <w:r>
        <w:rPr>
          <w:color w:val="231F20"/>
          <w:w w:val="85"/>
        </w:rPr>
        <w:t>it</w:t>
      </w:r>
      <w:r>
        <w:rPr>
          <w:color w:val="231F20"/>
          <w:spacing w:val="-6"/>
          <w:w w:val="85"/>
        </w:rPr>
        <w:t xml:space="preserve"> </w:t>
      </w:r>
      <w:r>
        <w:rPr>
          <w:color w:val="231F20"/>
          <w:w w:val="85"/>
        </w:rPr>
        <w:t>combines</w:t>
      </w:r>
      <w:r>
        <w:rPr>
          <w:color w:val="231F20"/>
          <w:spacing w:val="-6"/>
          <w:w w:val="85"/>
        </w:rPr>
        <w:t xml:space="preserve"> </w:t>
      </w:r>
      <w:r>
        <w:rPr>
          <w:color w:val="231F20"/>
          <w:w w:val="85"/>
        </w:rPr>
        <w:t>a</w:t>
      </w:r>
      <w:r>
        <w:rPr>
          <w:color w:val="231F20"/>
          <w:spacing w:val="-6"/>
          <w:w w:val="85"/>
        </w:rPr>
        <w:t xml:space="preserve"> </w:t>
      </w:r>
      <w:r>
        <w:rPr>
          <w:color w:val="231F20"/>
          <w:w w:val="85"/>
        </w:rPr>
        <w:t>visual</w:t>
      </w:r>
      <w:r>
        <w:rPr>
          <w:color w:val="231F20"/>
          <w:spacing w:val="-6"/>
          <w:w w:val="85"/>
        </w:rPr>
        <w:t xml:space="preserve"> </w:t>
      </w:r>
      <w:r>
        <w:rPr>
          <w:color w:val="231F20"/>
          <w:w w:val="85"/>
        </w:rPr>
        <w:t>survey</w:t>
      </w:r>
      <w:r>
        <w:rPr>
          <w:color w:val="231F20"/>
          <w:spacing w:val="-6"/>
          <w:w w:val="85"/>
        </w:rPr>
        <w:t xml:space="preserve"> </w:t>
      </w:r>
      <w:r>
        <w:rPr>
          <w:color w:val="231F20"/>
          <w:w w:val="85"/>
        </w:rPr>
        <w:t>(phytoplasmas,</w:t>
      </w:r>
      <w:r>
        <w:rPr>
          <w:color w:val="231F20"/>
          <w:spacing w:val="-6"/>
          <w:w w:val="85"/>
        </w:rPr>
        <w:t xml:space="preserve"> </w:t>
      </w:r>
      <w:r>
        <w:rPr>
          <w:color w:val="231F20"/>
          <w:w w:val="85"/>
        </w:rPr>
        <w:t>rotbrenner)</w:t>
      </w:r>
      <w:r>
        <w:rPr>
          <w:color w:val="231F20"/>
          <w:spacing w:val="-6"/>
          <w:w w:val="85"/>
        </w:rPr>
        <w:t xml:space="preserve"> </w:t>
      </w:r>
      <w:r>
        <w:rPr>
          <w:color w:val="231F20"/>
          <w:w w:val="85"/>
        </w:rPr>
        <w:t>with</w:t>
      </w:r>
      <w:r>
        <w:rPr>
          <w:color w:val="231F20"/>
          <w:spacing w:val="-6"/>
          <w:w w:val="85"/>
        </w:rPr>
        <w:t xml:space="preserve"> </w:t>
      </w:r>
      <w:r>
        <w:rPr>
          <w:color w:val="231F20"/>
          <w:w w:val="85"/>
        </w:rPr>
        <w:t>trap</w:t>
      </w:r>
      <w:r>
        <w:rPr>
          <w:color w:val="231F20"/>
          <w:spacing w:val="-6"/>
          <w:w w:val="85"/>
        </w:rPr>
        <w:t xml:space="preserve"> </w:t>
      </w:r>
      <w:r>
        <w:rPr>
          <w:color w:val="231F20"/>
          <w:w w:val="85"/>
        </w:rPr>
        <w:t>and</w:t>
      </w:r>
      <w:r>
        <w:rPr>
          <w:color w:val="231F20"/>
          <w:spacing w:val="-6"/>
          <w:w w:val="85"/>
        </w:rPr>
        <w:t xml:space="preserve"> </w:t>
      </w:r>
      <w:r>
        <w:rPr>
          <w:color w:val="231F20"/>
          <w:w w:val="85"/>
        </w:rPr>
        <w:t>lure surveys (arthropods). The list also includes an additional pest of local interest (grapevine phylloxera).</w:t>
      </w:r>
    </w:p>
    <w:p w:rsidR="004535B1" w:rsidP="004535B1" w:rsidRDefault="004535B1" w14:paraId="396DA4E2" w14:textId="77777777">
      <w:pPr>
        <w:pStyle w:val="BodyText"/>
        <w:spacing w:before="89"/>
      </w:pPr>
    </w:p>
    <w:p w:rsidR="004535B1" w:rsidP="004535B1" w:rsidRDefault="004535B1" w14:paraId="3E5B4F03" w14:textId="77777777">
      <w:pPr>
        <w:pStyle w:val="BodyText"/>
        <w:spacing w:before="1"/>
        <w:ind w:left="790" w:right="850"/>
      </w:pPr>
      <w:r>
        <w:rPr>
          <w:color w:val="231F20"/>
          <w:w w:val="85"/>
        </w:rPr>
        <w:t>If</w:t>
      </w:r>
      <w:r>
        <w:rPr>
          <w:color w:val="231F20"/>
          <w:spacing w:val="-9"/>
          <w:w w:val="85"/>
        </w:rPr>
        <w:t xml:space="preserve"> </w:t>
      </w:r>
      <w:r>
        <w:rPr>
          <w:color w:val="231F20"/>
          <w:w w:val="85"/>
        </w:rPr>
        <w:t>your</w:t>
      </w:r>
      <w:r>
        <w:rPr>
          <w:color w:val="231F20"/>
          <w:spacing w:val="-9"/>
          <w:w w:val="85"/>
        </w:rPr>
        <w:t xml:space="preserve"> </w:t>
      </w:r>
      <w:r>
        <w:rPr>
          <w:color w:val="231F20"/>
          <w:w w:val="85"/>
        </w:rPr>
        <w:t>table</w:t>
      </w:r>
      <w:r>
        <w:rPr>
          <w:color w:val="231F20"/>
          <w:spacing w:val="-9"/>
          <w:w w:val="85"/>
        </w:rPr>
        <w:t xml:space="preserve"> </w:t>
      </w:r>
      <w:r>
        <w:rPr>
          <w:color w:val="231F20"/>
          <w:w w:val="85"/>
        </w:rPr>
        <w:t>has</w:t>
      </w:r>
      <w:r>
        <w:rPr>
          <w:color w:val="231F20"/>
          <w:spacing w:val="-9"/>
          <w:w w:val="85"/>
        </w:rPr>
        <w:t xml:space="preserve"> </w:t>
      </w:r>
      <w:r>
        <w:rPr>
          <w:color w:val="231F20"/>
          <w:w w:val="85"/>
        </w:rPr>
        <w:t>room,</w:t>
      </w:r>
      <w:r>
        <w:rPr>
          <w:color w:val="231F20"/>
          <w:spacing w:val="-9"/>
          <w:w w:val="85"/>
        </w:rPr>
        <w:t xml:space="preserve"> </w:t>
      </w:r>
      <w:r>
        <w:rPr>
          <w:color w:val="231F20"/>
          <w:w w:val="85"/>
        </w:rPr>
        <w:t>it</w:t>
      </w:r>
      <w:r>
        <w:rPr>
          <w:color w:val="231F20"/>
          <w:spacing w:val="-9"/>
          <w:w w:val="85"/>
        </w:rPr>
        <w:t xml:space="preserve"> </w:t>
      </w:r>
      <w:r>
        <w:rPr>
          <w:color w:val="231F20"/>
          <w:w w:val="85"/>
        </w:rPr>
        <w:t>is</w:t>
      </w:r>
      <w:r>
        <w:rPr>
          <w:color w:val="231F20"/>
          <w:spacing w:val="-9"/>
          <w:w w:val="85"/>
        </w:rPr>
        <w:t xml:space="preserve"> </w:t>
      </w:r>
      <w:r>
        <w:rPr>
          <w:color w:val="231F20"/>
          <w:w w:val="85"/>
        </w:rPr>
        <w:t>also</w:t>
      </w:r>
      <w:r>
        <w:rPr>
          <w:color w:val="231F20"/>
          <w:spacing w:val="-9"/>
          <w:w w:val="85"/>
        </w:rPr>
        <w:t xml:space="preserve"> </w:t>
      </w:r>
      <w:r>
        <w:rPr>
          <w:color w:val="231F20"/>
          <w:w w:val="85"/>
        </w:rPr>
        <w:t>a</w:t>
      </w:r>
      <w:r>
        <w:rPr>
          <w:color w:val="231F20"/>
          <w:spacing w:val="-9"/>
          <w:w w:val="85"/>
        </w:rPr>
        <w:t xml:space="preserve"> </w:t>
      </w:r>
      <w:r>
        <w:rPr>
          <w:color w:val="231F20"/>
          <w:w w:val="85"/>
        </w:rPr>
        <w:t>good</w:t>
      </w:r>
      <w:r>
        <w:rPr>
          <w:color w:val="231F20"/>
          <w:spacing w:val="-9"/>
          <w:w w:val="85"/>
        </w:rPr>
        <w:t xml:space="preserve"> </w:t>
      </w:r>
      <w:r>
        <w:rPr>
          <w:color w:val="231F20"/>
          <w:w w:val="85"/>
        </w:rPr>
        <w:t>idea</w:t>
      </w:r>
      <w:r>
        <w:rPr>
          <w:color w:val="231F20"/>
          <w:spacing w:val="-9"/>
          <w:w w:val="85"/>
        </w:rPr>
        <w:t xml:space="preserve"> </w:t>
      </w:r>
      <w:r>
        <w:rPr>
          <w:color w:val="231F20"/>
          <w:w w:val="85"/>
        </w:rPr>
        <w:t>to</w:t>
      </w:r>
      <w:r>
        <w:rPr>
          <w:color w:val="231F20"/>
          <w:spacing w:val="-9"/>
          <w:w w:val="85"/>
        </w:rPr>
        <w:t xml:space="preserve"> </w:t>
      </w:r>
      <w:r>
        <w:rPr>
          <w:color w:val="231F20"/>
          <w:w w:val="85"/>
        </w:rPr>
        <w:t>include</w:t>
      </w:r>
      <w:r>
        <w:rPr>
          <w:color w:val="231F20"/>
          <w:spacing w:val="-9"/>
          <w:w w:val="85"/>
        </w:rPr>
        <w:t xml:space="preserve"> </w:t>
      </w:r>
      <w:r>
        <w:rPr>
          <w:color w:val="231F20"/>
          <w:w w:val="85"/>
        </w:rPr>
        <w:t>columns</w:t>
      </w:r>
      <w:r>
        <w:rPr>
          <w:color w:val="231F20"/>
          <w:spacing w:val="-9"/>
          <w:w w:val="85"/>
        </w:rPr>
        <w:t xml:space="preserve"> </w:t>
      </w:r>
      <w:r>
        <w:rPr>
          <w:color w:val="231F20"/>
          <w:w w:val="85"/>
        </w:rPr>
        <w:t>the</w:t>
      </w:r>
      <w:r>
        <w:rPr>
          <w:color w:val="231F20"/>
          <w:spacing w:val="-9"/>
          <w:w w:val="85"/>
        </w:rPr>
        <w:t xml:space="preserve"> </w:t>
      </w:r>
      <w:r>
        <w:rPr>
          <w:color w:val="231F20"/>
          <w:w w:val="85"/>
        </w:rPr>
        <w:t>provide</w:t>
      </w:r>
      <w:r>
        <w:rPr>
          <w:color w:val="231F20"/>
          <w:spacing w:val="-9"/>
          <w:w w:val="85"/>
        </w:rPr>
        <w:t xml:space="preserve"> </w:t>
      </w:r>
      <w:r>
        <w:rPr>
          <w:color w:val="231F20"/>
          <w:w w:val="85"/>
        </w:rPr>
        <w:t>a</w:t>
      </w:r>
      <w:r>
        <w:rPr>
          <w:color w:val="231F20"/>
          <w:spacing w:val="-9"/>
          <w:w w:val="85"/>
        </w:rPr>
        <w:t xml:space="preserve"> </w:t>
      </w:r>
      <w:r>
        <w:rPr>
          <w:color w:val="231F20"/>
          <w:w w:val="85"/>
        </w:rPr>
        <w:t>short</w:t>
      </w:r>
      <w:r>
        <w:rPr>
          <w:color w:val="231F20"/>
          <w:spacing w:val="-9"/>
          <w:w w:val="85"/>
        </w:rPr>
        <w:t xml:space="preserve"> </w:t>
      </w:r>
      <w:r>
        <w:rPr>
          <w:color w:val="231F20"/>
          <w:w w:val="85"/>
        </w:rPr>
        <w:t>description</w:t>
      </w:r>
      <w:r>
        <w:rPr>
          <w:color w:val="231F20"/>
          <w:spacing w:val="-9"/>
          <w:w w:val="85"/>
        </w:rPr>
        <w:t xml:space="preserve"> </w:t>
      </w:r>
      <w:r>
        <w:rPr>
          <w:color w:val="231F20"/>
          <w:w w:val="85"/>
        </w:rPr>
        <w:t>of</w:t>
      </w:r>
      <w:r>
        <w:rPr>
          <w:color w:val="231F20"/>
          <w:spacing w:val="-9"/>
          <w:w w:val="85"/>
        </w:rPr>
        <w:t xml:space="preserve"> </w:t>
      </w:r>
      <w:r>
        <w:rPr>
          <w:color w:val="231F20"/>
          <w:w w:val="85"/>
        </w:rPr>
        <w:t>why</w:t>
      </w:r>
      <w:r>
        <w:rPr>
          <w:color w:val="231F20"/>
          <w:spacing w:val="-9"/>
          <w:w w:val="85"/>
        </w:rPr>
        <w:t xml:space="preserve"> </w:t>
      </w:r>
      <w:r>
        <w:rPr>
          <w:color w:val="231F20"/>
          <w:w w:val="85"/>
        </w:rPr>
        <w:t>the pest is a survey target, the time frame for survey, and how long the lure lasts.</w:t>
      </w:r>
    </w:p>
    <w:p w:rsidR="004535B1" w:rsidRDefault="004535B1" w14:paraId="77FACBF9" w14:textId="77777777"/>
    <w:tbl>
      <w:tblPr>
        <w:tblW w:w="0" w:type="auto"/>
        <w:tblInd w:w="828" w:type="dxa"/>
        <w:tblBorders>
          <w:top w:val="single" w:color="EDE4DD" w:sz="8" w:space="0"/>
          <w:left w:val="single" w:color="EDE4DD" w:sz="8" w:space="0"/>
          <w:bottom w:val="single" w:color="EDE4DD" w:sz="8" w:space="0"/>
          <w:right w:val="single" w:color="EDE4DD" w:sz="8" w:space="0"/>
          <w:insideH w:val="single" w:color="EDE4DD" w:sz="8" w:space="0"/>
          <w:insideV w:val="single" w:color="EDE4DD" w:sz="8" w:space="0"/>
        </w:tblBorders>
        <w:tblLayout w:type="fixed"/>
        <w:tblCellMar>
          <w:left w:w="0" w:type="dxa"/>
          <w:right w:w="0" w:type="dxa"/>
        </w:tblCellMar>
        <w:tblLook w:val="01E0" w:firstRow="1" w:lastRow="1" w:firstColumn="1" w:lastColumn="1" w:noHBand="0" w:noVBand="0"/>
      </w:tblPr>
      <w:tblGrid>
        <w:gridCol w:w="2622"/>
        <w:gridCol w:w="1721"/>
        <w:gridCol w:w="1168"/>
        <w:gridCol w:w="1258"/>
        <w:gridCol w:w="1537"/>
        <w:gridCol w:w="1537"/>
      </w:tblGrid>
      <w:tr w:rsidR="00AC30A8" w14:paraId="43730A3B" w14:textId="77777777">
        <w:trPr>
          <w:trHeight w:val="611"/>
        </w:trPr>
        <w:tc>
          <w:tcPr>
            <w:tcW w:w="2622" w:type="dxa"/>
            <w:tcBorders>
              <w:top w:val="nil"/>
              <w:left w:val="nil"/>
              <w:bottom w:val="nil"/>
            </w:tcBorders>
            <w:shd w:val="clear" w:color="auto" w:fill="996945"/>
          </w:tcPr>
          <w:p w:rsidR="00AC30A8" w:rsidRDefault="00AC30A8" w14:paraId="6B700637" w14:textId="77777777">
            <w:pPr>
              <w:pStyle w:val="TableParagraph"/>
              <w:spacing w:before="44"/>
              <w:rPr>
                <w:sz w:val="18"/>
              </w:rPr>
            </w:pPr>
          </w:p>
          <w:p w:rsidR="00AC30A8" w:rsidRDefault="00AC30A8" w14:paraId="43AB6870" w14:textId="77777777">
            <w:pPr>
              <w:pStyle w:val="TableParagraph"/>
              <w:spacing w:before="1"/>
              <w:ind w:left="595"/>
              <w:rPr>
                <w:b/>
                <w:sz w:val="18"/>
              </w:rPr>
            </w:pPr>
            <w:r>
              <w:rPr>
                <w:b/>
                <w:color w:val="FFFFFF"/>
                <w:w w:val="85"/>
                <w:sz w:val="18"/>
              </w:rPr>
              <w:t>SCIENTIFIC</w:t>
            </w:r>
            <w:r>
              <w:rPr>
                <w:b/>
                <w:color w:val="FFFFFF"/>
                <w:spacing w:val="17"/>
                <w:sz w:val="18"/>
              </w:rPr>
              <w:t xml:space="preserve"> </w:t>
            </w:r>
            <w:r>
              <w:rPr>
                <w:b/>
                <w:color w:val="FFFFFF"/>
                <w:spacing w:val="-4"/>
                <w:sz w:val="18"/>
              </w:rPr>
              <w:t>NAME</w:t>
            </w:r>
          </w:p>
        </w:tc>
        <w:tc>
          <w:tcPr>
            <w:tcW w:w="1721" w:type="dxa"/>
            <w:tcBorders>
              <w:top w:val="nil"/>
              <w:bottom w:val="nil"/>
            </w:tcBorders>
            <w:shd w:val="clear" w:color="auto" w:fill="996945"/>
          </w:tcPr>
          <w:p w:rsidR="00AC30A8" w:rsidRDefault="00AC30A8" w14:paraId="21D25F4A" w14:textId="77777777">
            <w:pPr>
              <w:pStyle w:val="TableParagraph"/>
              <w:spacing w:before="44"/>
              <w:rPr>
                <w:sz w:val="18"/>
              </w:rPr>
            </w:pPr>
          </w:p>
          <w:p w:rsidR="00AC30A8" w:rsidRDefault="00AC30A8" w14:paraId="1E9E621E" w14:textId="77777777">
            <w:pPr>
              <w:pStyle w:val="TableParagraph"/>
              <w:spacing w:before="1"/>
              <w:ind w:left="178"/>
              <w:rPr>
                <w:b/>
                <w:sz w:val="18"/>
              </w:rPr>
            </w:pPr>
            <w:r>
              <w:rPr>
                <w:b/>
                <w:color w:val="FFFFFF"/>
                <w:w w:val="90"/>
                <w:sz w:val="18"/>
              </w:rPr>
              <w:t>COMMON</w:t>
            </w:r>
            <w:r>
              <w:rPr>
                <w:b/>
                <w:color w:val="FFFFFF"/>
                <w:spacing w:val="-6"/>
                <w:w w:val="90"/>
                <w:sz w:val="18"/>
              </w:rPr>
              <w:t xml:space="preserve"> </w:t>
            </w:r>
            <w:r>
              <w:rPr>
                <w:b/>
                <w:color w:val="FFFFFF"/>
                <w:spacing w:val="-4"/>
                <w:sz w:val="18"/>
              </w:rPr>
              <w:t>NAME</w:t>
            </w:r>
          </w:p>
        </w:tc>
        <w:tc>
          <w:tcPr>
            <w:tcW w:w="1168" w:type="dxa"/>
            <w:tcBorders>
              <w:top w:val="nil"/>
              <w:bottom w:val="nil"/>
            </w:tcBorders>
            <w:shd w:val="clear" w:color="auto" w:fill="996945"/>
          </w:tcPr>
          <w:p w:rsidR="00AC30A8" w:rsidRDefault="00AC30A8" w14:paraId="3D26D045" w14:textId="77777777">
            <w:pPr>
              <w:pStyle w:val="TableParagraph"/>
              <w:spacing w:before="44"/>
              <w:rPr>
                <w:sz w:val="18"/>
              </w:rPr>
            </w:pPr>
          </w:p>
          <w:p w:rsidR="00AC30A8" w:rsidRDefault="00AC30A8" w14:paraId="1510C9D3" w14:textId="77777777">
            <w:pPr>
              <w:pStyle w:val="TableParagraph"/>
              <w:spacing w:before="1"/>
              <w:ind w:left="207"/>
              <w:rPr>
                <w:b/>
                <w:sz w:val="18"/>
              </w:rPr>
            </w:pPr>
            <w:r>
              <w:rPr>
                <w:b/>
                <w:color w:val="FFFFFF"/>
                <w:spacing w:val="-2"/>
                <w:sz w:val="18"/>
              </w:rPr>
              <w:t>METHOD</w:t>
            </w:r>
          </w:p>
        </w:tc>
        <w:tc>
          <w:tcPr>
            <w:tcW w:w="1258" w:type="dxa"/>
            <w:tcBorders>
              <w:top w:val="nil"/>
              <w:bottom w:val="nil"/>
            </w:tcBorders>
            <w:shd w:val="clear" w:color="auto" w:fill="996945"/>
          </w:tcPr>
          <w:p w:rsidR="00AC30A8" w:rsidRDefault="00AC30A8" w14:paraId="401B6690" w14:textId="77777777">
            <w:pPr>
              <w:pStyle w:val="TableParagraph"/>
              <w:spacing w:before="44"/>
              <w:rPr>
                <w:sz w:val="18"/>
              </w:rPr>
            </w:pPr>
          </w:p>
          <w:p w:rsidR="00AC30A8" w:rsidRDefault="00AC30A8" w14:paraId="763A8404" w14:textId="77777777">
            <w:pPr>
              <w:pStyle w:val="TableParagraph"/>
              <w:spacing w:before="1"/>
              <w:ind w:left="403"/>
              <w:rPr>
                <w:b/>
                <w:sz w:val="18"/>
              </w:rPr>
            </w:pPr>
            <w:r>
              <w:rPr>
                <w:b/>
                <w:color w:val="FFFFFF"/>
                <w:spacing w:val="-4"/>
                <w:sz w:val="18"/>
              </w:rPr>
              <w:t>TRAP</w:t>
            </w:r>
          </w:p>
        </w:tc>
        <w:tc>
          <w:tcPr>
            <w:tcW w:w="1537" w:type="dxa"/>
            <w:tcBorders>
              <w:top w:val="nil"/>
              <w:bottom w:val="nil"/>
            </w:tcBorders>
            <w:shd w:val="clear" w:color="auto" w:fill="996945"/>
          </w:tcPr>
          <w:p w:rsidR="00AC30A8" w:rsidRDefault="00AC30A8" w14:paraId="3DE78843" w14:textId="77777777">
            <w:pPr>
              <w:pStyle w:val="TableParagraph"/>
              <w:spacing w:before="44"/>
              <w:rPr>
                <w:sz w:val="18"/>
              </w:rPr>
            </w:pPr>
          </w:p>
          <w:p w:rsidR="00AC30A8" w:rsidRDefault="00AC30A8" w14:paraId="76634116" w14:textId="77777777">
            <w:pPr>
              <w:pStyle w:val="TableParagraph"/>
              <w:spacing w:before="1"/>
              <w:ind w:left="19"/>
              <w:jc w:val="center"/>
              <w:rPr>
                <w:b/>
                <w:sz w:val="18"/>
              </w:rPr>
            </w:pPr>
            <w:r>
              <w:rPr>
                <w:b/>
                <w:color w:val="FFFFFF"/>
                <w:spacing w:val="-4"/>
                <w:sz w:val="18"/>
              </w:rPr>
              <w:t>LURE</w:t>
            </w:r>
          </w:p>
        </w:tc>
        <w:tc>
          <w:tcPr>
            <w:tcW w:w="1537" w:type="dxa"/>
            <w:tcBorders>
              <w:top w:val="nil"/>
              <w:bottom w:val="nil"/>
              <w:right w:val="nil"/>
            </w:tcBorders>
            <w:shd w:val="clear" w:color="auto" w:fill="996945"/>
          </w:tcPr>
          <w:p w:rsidR="00AC30A8" w:rsidRDefault="00AC30A8" w14:paraId="58C4E586" w14:textId="77777777">
            <w:pPr>
              <w:pStyle w:val="TableParagraph"/>
              <w:spacing w:before="44"/>
              <w:rPr>
                <w:sz w:val="18"/>
              </w:rPr>
            </w:pPr>
          </w:p>
          <w:p w:rsidR="00AC30A8" w:rsidRDefault="00AC30A8" w14:paraId="14A61B53" w14:textId="77777777">
            <w:pPr>
              <w:pStyle w:val="TableParagraph"/>
              <w:spacing w:before="1"/>
              <w:ind w:left="132"/>
              <w:rPr>
                <w:b/>
                <w:sz w:val="18"/>
              </w:rPr>
            </w:pPr>
            <w:r>
              <w:rPr>
                <w:b/>
                <w:color w:val="FFFFFF"/>
                <w:spacing w:val="-6"/>
                <w:sz w:val="18"/>
              </w:rPr>
              <w:t>HOST/HABITAT</w:t>
            </w:r>
          </w:p>
        </w:tc>
      </w:tr>
      <w:tr w:rsidR="00AC30A8" w14:paraId="344FF76F" w14:textId="77777777">
        <w:trPr>
          <w:trHeight w:val="847"/>
        </w:trPr>
        <w:tc>
          <w:tcPr>
            <w:tcW w:w="2622" w:type="dxa"/>
            <w:tcBorders>
              <w:top w:val="nil"/>
              <w:left w:val="single" w:color="C5A78F" w:sz="8" w:space="0"/>
              <w:bottom w:val="nil"/>
              <w:right w:val="single" w:color="C5A78F" w:sz="8" w:space="0"/>
            </w:tcBorders>
          </w:tcPr>
          <w:p w:rsidR="00AC30A8" w:rsidRDefault="00AC30A8" w14:paraId="2F5C536C" w14:textId="77777777">
            <w:pPr>
              <w:pStyle w:val="TableParagraph"/>
              <w:spacing w:before="19"/>
              <w:rPr>
                <w:sz w:val="20"/>
              </w:rPr>
            </w:pPr>
          </w:p>
          <w:p w:rsidR="00AC30A8" w:rsidRDefault="00AC30A8" w14:paraId="03F935D9" w14:textId="77777777">
            <w:pPr>
              <w:pStyle w:val="TableParagraph"/>
              <w:ind w:left="90"/>
              <w:rPr>
                <w:i/>
                <w:sz w:val="20"/>
              </w:rPr>
            </w:pPr>
            <w:r>
              <w:rPr>
                <w:i/>
                <w:spacing w:val="-2"/>
                <w:w w:val="80"/>
                <w:sz w:val="20"/>
              </w:rPr>
              <w:t>Autographa</w:t>
            </w:r>
            <w:r>
              <w:rPr>
                <w:i/>
                <w:spacing w:val="-5"/>
                <w:sz w:val="20"/>
              </w:rPr>
              <w:t xml:space="preserve"> </w:t>
            </w:r>
            <w:r>
              <w:rPr>
                <w:i/>
                <w:spacing w:val="-2"/>
                <w:w w:val="90"/>
                <w:sz w:val="20"/>
              </w:rPr>
              <w:t>gamma</w:t>
            </w:r>
          </w:p>
        </w:tc>
        <w:tc>
          <w:tcPr>
            <w:tcW w:w="1721" w:type="dxa"/>
            <w:tcBorders>
              <w:top w:val="nil"/>
              <w:left w:val="single" w:color="C5A78F" w:sz="8" w:space="0"/>
              <w:bottom w:val="nil"/>
              <w:right w:val="single" w:color="C5A78F" w:sz="8" w:space="0"/>
            </w:tcBorders>
          </w:tcPr>
          <w:p w:rsidR="00AC30A8" w:rsidRDefault="00AC30A8" w14:paraId="0A93709F" w14:textId="77777777">
            <w:pPr>
              <w:pStyle w:val="TableParagraph"/>
              <w:spacing w:before="19"/>
              <w:rPr>
                <w:sz w:val="20"/>
              </w:rPr>
            </w:pPr>
          </w:p>
          <w:p w:rsidR="00AC30A8" w:rsidRDefault="00AC30A8" w14:paraId="55542C5F" w14:textId="77777777">
            <w:pPr>
              <w:pStyle w:val="TableParagraph"/>
              <w:ind w:left="90"/>
              <w:rPr>
                <w:sz w:val="20"/>
              </w:rPr>
            </w:pPr>
            <w:r>
              <w:rPr>
                <w:w w:val="85"/>
                <w:sz w:val="20"/>
              </w:rPr>
              <w:t>Silver</w:t>
            </w:r>
            <w:r>
              <w:rPr>
                <w:spacing w:val="-6"/>
                <w:sz w:val="20"/>
              </w:rPr>
              <w:t xml:space="preserve"> </w:t>
            </w:r>
            <w:r>
              <w:rPr>
                <w:w w:val="85"/>
                <w:sz w:val="20"/>
              </w:rPr>
              <w:t>Y</w:t>
            </w:r>
            <w:r>
              <w:rPr>
                <w:spacing w:val="-5"/>
                <w:sz w:val="20"/>
              </w:rPr>
              <w:t xml:space="preserve"> </w:t>
            </w:r>
            <w:r>
              <w:rPr>
                <w:spacing w:val="-4"/>
                <w:w w:val="85"/>
                <w:sz w:val="20"/>
              </w:rPr>
              <w:t>moth</w:t>
            </w:r>
          </w:p>
        </w:tc>
        <w:tc>
          <w:tcPr>
            <w:tcW w:w="1168" w:type="dxa"/>
            <w:tcBorders>
              <w:top w:val="nil"/>
              <w:left w:val="single" w:color="C5A78F" w:sz="8" w:space="0"/>
              <w:bottom w:val="nil"/>
              <w:right w:val="single" w:color="C5A78F" w:sz="8" w:space="0"/>
            </w:tcBorders>
          </w:tcPr>
          <w:p w:rsidR="00AC30A8" w:rsidRDefault="00AC30A8" w14:paraId="19372396" w14:textId="77777777">
            <w:pPr>
              <w:pStyle w:val="TableParagraph"/>
              <w:spacing w:before="19"/>
              <w:rPr>
                <w:sz w:val="20"/>
              </w:rPr>
            </w:pPr>
          </w:p>
          <w:p w:rsidR="00AC30A8" w:rsidRDefault="00AC30A8" w14:paraId="735CFA9F" w14:textId="77777777">
            <w:pPr>
              <w:pStyle w:val="TableParagraph"/>
              <w:ind w:left="90"/>
              <w:rPr>
                <w:sz w:val="20"/>
              </w:rPr>
            </w:pPr>
            <w:r>
              <w:rPr>
                <w:spacing w:val="-2"/>
                <w:w w:val="95"/>
                <w:sz w:val="20"/>
              </w:rPr>
              <w:t>Trapping</w:t>
            </w:r>
          </w:p>
        </w:tc>
        <w:tc>
          <w:tcPr>
            <w:tcW w:w="1258" w:type="dxa"/>
            <w:tcBorders>
              <w:top w:val="nil"/>
              <w:left w:val="single" w:color="C5A78F" w:sz="8" w:space="0"/>
              <w:bottom w:val="nil"/>
              <w:right w:val="single" w:color="C5A78F" w:sz="8" w:space="0"/>
            </w:tcBorders>
          </w:tcPr>
          <w:p w:rsidR="00AC30A8" w:rsidRDefault="00AC30A8" w14:paraId="51078A64" w14:textId="77777777">
            <w:pPr>
              <w:pStyle w:val="TableParagraph"/>
              <w:spacing w:before="19"/>
              <w:rPr>
                <w:sz w:val="20"/>
              </w:rPr>
            </w:pPr>
          </w:p>
          <w:p w:rsidR="00AC30A8" w:rsidRDefault="00AC30A8" w14:paraId="2954F612" w14:textId="77777777">
            <w:pPr>
              <w:pStyle w:val="TableParagraph"/>
              <w:ind w:left="89"/>
              <w:rPr>
                <w:sz w:val="20"/>
              </w:rPr>
            </w:pPr>
            <w:r>
              <w:rPr>
                <w:spacing w:val="-2"/>
                <w:w w:val="95"/>
                <w:sz w:val="20"/>
              </w:rPr>
              <w:t>Bucket</w:t>
            </w:r>
          </w:p>
        </w:tc>
        <w:tc>
          <w:tcPr>
            <w:tcW w:w="1537" w:type="dxa"/>
            <w:tcBorders>
              <w:top w:val="nil"/>
              <w:left w:val="single" w:color="C5A78F" w:sz="8" w:space="0"/>
              <w:bottom w:val="nil"/>
              <w:right w:val="single" w:color="C5A78F" w:sz="8" w:space="0"/>
            </w:tcBorders>
          </w:tcPr>
          <w:p w:rsidR="00AC30A8" w:rsidRDefault="00AC30A8" w14:paraId="3B70DEEA" w14:textId="77777777">
            <w:pPr>
              <w:pStyle w:val="TableParagraph"/>
              <w:spacing w:before="32"/>
              <w:rPr>
                <w:sz w:val="20"/>
              </w:rPr>
            </w:pPr>
          </w:p>
          <w:p w:rsidR="00AC30A8" w:rsidRDefault="00AC30A8" w14:paraId="742490B2" w14:textId="77777777">
            <w:pPr>
              <w:pStyle w:val="TableParagraph"/>
              <w:spacing w:line="223" w:lineRule="auto"/>
              <w:ind w:left="89"/>
              <w:rPr>
                <w:sz w:val="20"/>
              </w:rPr>
            </w:pPr>
            <w:r>
              <w:rPr>
                <w:spacing w:val="-2"/>
                <w:w w:val="85"/>
                <w:sz w:val="20"/>
              </w:rPr>
              <w:t xml:space="preserve">Autographa </w:t>
            </w:r>
            <w:r>
              <w:rPr>
                <w:spacing w:val="-2"/>
                <w:w w:val="95"/>
                <w:sz w:val="20"/>
              </w:rPr>
              <w:t>gamma</w:t>
            </w:r>
          </w:p>
        </w:tc>
        <w:tc>
          <w:tcPr>
            <w:tcW w:w="1537" w:type="dxa"/>
            <w:tcBorders>
              <w:top w:val="nil"/>
              <w:left w:val="single" w:color="C5A78F" w:sz="8" w:space="0"/>
              <w:bottom w:val="nil"/>
              <w:right w:val="single" w:color="C5A78F" w:sz="8" w:space="0"/>
            </w:tcBorders>
          </w:tcPr>
          <w:p w:rsidR="00AC30A8" w:rsidRDefault="00AC30A8" w14:paraId="39CFE6C3" w14:textId="77777777">
            <w:pPr>
              <w:pStyle w:val="TableParagraph"/>
              <w:spacing w:before="19"/>
              <w:rPr>
                <w:sz w:val="20"/>
              </w:rPr>
            </w:pPr>
          </w:p>
          <w:p w:rsidR="00AC30A8" w:rsidRDefault="00AC30A8" w14:paraId="77D4A878" w14:textId="77777777">
            <w:pPr>
              <w:pStyle w:val="TableParagraph"/>
              <w:ind w:left="89"/>
              <w:rPr>
                <w:sz w:val="20"/>
              </w:rPr>
            </w:pPr>
            <w:r>
              <w:rPr>
                <w:spacing w:val="-4"/>
                <w:w w:val="95"/>
                <w:sz w:val="20"/>
              </w:rPr>
              <w:t>grape</w:t>
            </w:r>
          </w:p>
        </w:tc>
      </w:tr>
      <w:tr w:rsidR="00AC30A8" w14:paraId="72EB8223" w14:textId="77777777">
        <w:trPr>
          <w:trHeight w:val="847"/>
        </w:trPr>
        <w:tc>
          <w:tcPr>
            <w:tcW w:w="2622" w:type="dxa"/>
            <w:tcBorders>
              <w:top w:val="nil"/>
              <w:left w:val="single" w:color="C5A78F" w:sz="8" w:space="0"/>
              <w:bottom w:val="nil"/>
              <w:right w:val="single" w:color="C5A78F" w:sz="8" w:space="0"/>
            </w:tcBorders>
            <w:shd w:val="clear" w:color="auto" w:fill="F7F2EF"/>
          </w:tcPr>
          <w:p w:rsidR="00AC30A8" w:rsidRDefault="00AC30A8" w14:paraId="7AD43044" w14:textId="77777777">
            <w:pPr>
              <w:pStyle w:val="TableParagraph"/>
              <w:spacing w:before="32"/>
              <w:rPr>
                <w:sz w:val="20"/>
              </w:rPr>
            </w:pPr>
          </w:p>
          <w:p w:rsidR="00AC30A8" w:rsidRDefault="00AC30A8" w14:paraId="394CA3D4" w14:textId="77777777">
            <w:pPr>
              <w:pStyle w:val="TableParagraph"/>
              <w:spacing w:line="223" w:lineRule="auto"/>
              <w:ind w:left="90"/>
              <w:rPr>
                <w:sz w:val="20"/>
              </w:rPr>
            </w:pPr>
            <w:r>
              <w:rPr>
                <w:i/>
                <w:spacing w:val="-2"/>
                <w:w w:val="85"/>
                <w:sz w:val="20"/>
              </w:rPr>
              <w:t>Candidatus</w:t>
            </w:r>
            <w:r>
              <w:rPr>
                <w:i/>
                <w:spacing w:val="-12"/>
                <w:w w:val="85"/>
                <w:sz w:val="20"/>
              </w:rPr>
              <w:t xml:space="preserve"> </w:t>
            </w:r>
            <w:r>
              <w:rPr>
                <w:spacing w:val="-2"/>
                <w:w w:val="85"/>
                <w:sz w:val="20"/>
              </w:rPr>
              <w:t xml:space="preserve">Phytoplasma </w:t>
            </w:r>
            <w:r>
              <w:rPr>
                <w:w w:val="95"/>
                <w:sz w:val="20"/>
              </w:rPr>
              <w:t>australiense</w:t>
            </w:r>
            <w:r>
              <w:rPr>
                <w:spacing w:val="-16"/>
                <w:w w:val="95"/>
                <w:sz w:val="20"/>
              </w:rPr>
              <w:t xml:space="preserve"> </w:t>
            </w:r>
            <w:r>
              <w:rPr>
                <w:w w:val="95"/>
                <w:sz w:val="20"/>
              </w:rPr>
              <w:t>16SrXII-B</w:t>
            </w:r>
          </w:p>
        </w:tc>
        <w:tc>
          <w:tcPr>
            <w:tcW w:w="1721" w:type="dxa"/>
            <w:tcBorders>
              <w:top w:val="nil"/>
              <w:left w:val="single" w:color="C5A78F" w:sz="8" w:space="0"/>
              <w:bottom w:val="nil"/>
              <w:right w:val="single" w:color="C5A78F" w:sz="8" w:space="0"/>
            </w:tcBorders>
            <w:shd w:val="clear" w:color="auto" w:fill="F7F2EF"/>
          </w:tcPr>
          <w:p w:rsidR="00AC30A8" w:rsidRDefault="00AC30A8" w14:paraId="4C35D10F" w14:textId="77777777">
            <w:pPr>
              <w:pStyle w:val="TableParagraph"/>
              <w:spacing w:before="32"/>
              <w:rPr>
                <w:sz w:val="20"/>
              </w:rPr>
            </w:pPr>
          </w:p>
          <w:p w:rsidR="00AC30A8" w:rsidRDefault="00AC30A8" w14:paraId="47A20C82" w14:textId="77777777">
            <w:pPr>
              <w:pStyle w:val="TableParagraph"/>
              <w:spacing w:line="223" w:lineRule="auto"/>
              <w:ind w:left="90"/>
              <w:rPr>
                <w:sz w:val="20"/>
              </w:rPr>
            </w:pPr>
            <w:r>
              <w:rPr>
                <w:w w:val="85"/>
                <w:sz w:val="20"/>
              </w:rPr>
              <w:t>Australian</w:t>
            </w:r>
            <w:r>
              <w:rPr>
                <w:spacing w:val="-10"/>
                <w:w w:val="85"/>
                <w:sz w:val="20"/>
              </w:rPr>
              <w:t xml:space="preserve"> </w:t>
            </w:r>
            <w:r>
              <w:rPr>
                <w:w w:val="85"/>
                <w:sz w:val="20"/>
              </w:rPr>
              <w:t xml:space="preserve">grape- </w:t>
            </w:r>
            <w:r>
              <w:rPr>
                <w:w w:val="95"/>
                <w:sz w:val="20"/>
              </w:rPr>
              <w:t>vine</w:t>
            </w:r>
            <w:r>
              <w:rPr>
                <w:spacing w:val="-12"/>
                <w:w w:val="95"/>
                <w:sz w:val="20"/>
              </w:rPr>
              <w:t xml:space="preserve"> </w:t>
            </w:r>
            <w:r>
              <w:rPr>
                <w:w w:val="95"/>
                <w:sz w:val="20"/>
              </w:rPr>
              <w:t>yellows</w:t>
            </w:r>
          </w:p>
        </w:tc>
        <w:tc>
          <w:tcPr>
            <w:tcW w:w="1168" w:type="dxa"/>
            <w:tcBorders>
              <w:top w:val="nil"/>
              <w:left w:val="single" w:color="C5A78F" w:sz="8" w:space="0"/>
              <w:bottom w:val="nil"/>
              <w:right w:val="single" w:color="C5A78F" w:sz="8" w:space="0"/>
            </w:tcBorders>
            <w:shd w:val="clear" w:color="auto" w:fill="F7F2EF"/>
          </w:tcPr>
          <w:p w:rsidR="00AC30A8" w:rsidRDefault="00AC30A8" w14:paraId="2EC6ABD2" w14:textId="77777777">
            <w:pPr>
              <w:pStyle w:val="TableParagraph"/>
              <w:spacing w:before="19"/>
              <w:rPr>
                <w:sz w:val="20"/>
              </w:rPr>
            </w:pPr>
          </w:p>
          <w:p w:rsidR="00AC30A8" w:rsidRDefault="00AC30A8" w14:paraId="16BA73E7" w14:textId="77777777">
            <w:pPr>
              <w:pStyle w:val="TableParagraph"/>
              <w:ind w:left="90"/>
              <w:rPr>
                <w:sz w:val="20"/>
              </w:rPr>
            </w:pPr>
            <w:r>
              <w:rPr>
                <w:spacing w:val="-2"/>
                <w:w w:val="95"/>
                <w:sz w:val="20"/>
              </w:rPr>
              <w:t>Visual</w:t>
            </w:r>
          </w:p>
        </w:tc>
        <w:tc>
          <w:tcPr>
            <w:tcW w:w="1258" w:type="dxa"/>
            <w:tcBorders>
              <w:top w:val="nil"/>
              <w:left w:val="single" w:color="C5A78F" w:sz="8" w:space="0"/>
              <w:bottom w:val="nil"/>
              <w:right w:val="single" w:color="C5A78F" w:sz="8" w:space="0"/>
            </w:tcBorders>
            <w:shd w:val="clear" w:color="auto" w:fill="F7F2EF"/>
          </w:tcPr>
          <w:p w:rsidR="00AC30A8" w:rsidRDefault="00AC30A8" w14:paraId="09FD2BE1" w14:textId="77777777">
            <w:pPr>
              <w:pStyle w:val="TableParagraph"/>
              <w:spacing w:before="19"/>
              <w:rPr>
                <w:sz w:val="20"/>
              </w:rPr>
            </w:pPr>
          </w:p>
          <w:p w:rsidR="00AC30A8" w:rsidRDefault="00AC30A8" w14:paraId="50890ABD" w14:textId="77777777">
            <w:pPr>
              <w:pStyle w:val="TableParagraph"/>
              <w:ind w:left="89"/>
              <w:rPr>
                <w:sz w:val="20"/>
              </w:rPr>
            </w:pPr>
            <w:r>
              <w:rPr>
                <w:spacing w:val="-5"/>
                <w:sz w:val="20"/>
              </w:rPr>
              <w:t>n/a</w:t>
            </w:r>
          </w:p>
        </w:tc>
        <w:tc>
          <w:tcPr>
            <w:tcW w:w="1537" w:type="dxa"/>
            <w:tcBorders>
              <w:top w:val="nil"/>
              <w:left w:val="single" w:color="C5A78F" w:sz="8" w:space="0"/>
              <w:bottom w:val="nil"/>
              <w:right w:val="single" w:color="C5A78F" w:sz="8" w:space="0"/>
            </w:tcBorders>
            <w:shd w:val="clear" w:color="auto" w:fill="F7F2EF"/>
          </w:tcPr>
          <w:p w:rsidR="00AC30A8" w:rsidRDefault="00AC30A8" w14:paraId="346DD0C0" w14:textId="77777777">
            <w:pPr>
              <w:pStyle w:val="TableParagraph"/>
              <w:spacing w:before="19"/>
              <w:rPr>
                <w:sz w:val="20"/>
              </w:rPr>
            </w:pPr>
          </w:p>
          <w:p w:rsidR="00AC30A8" w:rsidRDefault="00AC30A8" w14:paraId="73EE124A" w14:textId="77777777">
            <w:pPr>
              <w:pStyle w:val="TableParagraph"/>
              <w:ind w:left="89"/>
              <w:rPr>
                <w:sz w:val="20"/>
              </w:rPr>
            </w:pPr>
            <w:r>
              <w:rPr>
                <w:spacing w:val="-5"/>
                <w:sz w:val="20"/>
              </w:rPr>
              <w:t>n/a</w:t>
            </w:r>
          </w:p>
        </w:tc>
        <w:tc>
          <w:tcPr>
            <w:tcW w:w="1537" w:type="dxa"/>
            <w:tcBorders>
              <w:top w:val="nil"/>
              <w:left w:val="single" w:color="C5A78F" w:sz="8" w:space="0"/>
              <w:bottom w:val="nil"/>
              <w:right w:val="single" w:color="C5A78F" w:sz="8" w:space="0"/>
            </w:tcBorders>
            <w:shd w:val="clear" w:color="auto" w:fill="F7F2EF"/>
          </w:tcPr>
          <w:p w:rsidR="00AC30A8" w:rsidRDefault="00AC30A8" w14:paraId="0F409819" w14:textId="77777777">
            <w:pPr>
              <w:pStyle w:val="TableParagraph"/>
              <w:spacing w:before="19"/>
              <w:rPr>
                <w:sz w:val="20"/>
              </w:rPr>
            </w:pPr>
          </w:p>
          <w:p w:rsidR="00AC30A8" w:rsidRDefault="00AC30A8" w14:paraId="3C17AA42" w14:textId="77777777">
            <w:pPr>
              <w:pStyle w:val="TableParagraph"/>
              <w:ind w:left="89"/>
              <w:rPr>
                <w:sz w:val="20"/>
              </w:rPr>
            </w:pPr>
            <w:r>
              <w:rPr>
                <w:spacing w:val="-4"/>
                <w:w w:val="95"/>
                <w:sz w:val="20"/>
              </w:rPr>
              <w:t>grape</w:t>
            </w:r>
          </w:p>
        </w:tc>
      </w:tr>
      <w:tr w:rsidR="00AC30A8" w14:paraId="4FA6E207" w14:textId="77777777">
        <w:trPr>
          <w:trHeight w:val="848"/>
        </w:trPr>
        <w:tc>
          <w:tcPr>
            <w:tcW w:w="2622" w:type="dxa"/>
            <w:tcBorders>
              <w:top w:val="nil"/>
              <w:left w:val="single" w:color="C5A78F" w:sz="8" w:space="0"/>
              <w:bottom w:val="nil"/>
              <w:right w:val="single" w:color="C5A78F" w:sz="8" w:space="0"/>
            </w:tcBorders>
          </w:tcPr>
          <w:p w:rsidR="00AC30A8" w:rsidRDefault="00AC30A8" w14:paraId="4FEC6296" w14:textId="77777777">
            <w:pPr>
              <w:pStyle w:val="TableParagraph"/>
              <w:spacing w:before="32"/>
              <w:rPr>
                <w:sz w:val="20"/>
              </w:rPr>
            </w:pPr>
          </w:p>
          <w:p w:rsidR="00AC30A8" w:rsidRDefault="00AC30A8" w14:paraId="3A8F07A8" w14:textId="77777777">
            <w:pPr>
              <w:pStyle w:val="TableParagraph"/>
              <w:spacing w:line="223" w:lineRule="auto"/>
              <w:ind w:left="90"/>
              <w:rPr>
                <w:sz w:val="20"/>
              </w:rPr>
            </w:pPr>
            <w:r>
              <w:rPr>
                <w:i/>
                <w:spacing w:val="-2"/>
                <w:w w:val="85"/>
                <w:sz w:val="20"/>
              </w:rPr>
              <w:t>Candidatus</w:t>
            </w:r>
            <w:r>
              <w:rPr>
                <w:i/>
                <w:spacing w:val="-12"/>
                <w:w w:val="85"/>
                <w:sz w:val="20"/>
              </w:rPr>
              <w:t xml:space="preserve"> </w:t>
            </w:r>
            <w:r>
              <w:rPr>
                <w:spacing w:val="-2"/>
                <w:w w:val="85"/>
                <w:sz w:val="20"/>
              </w:rPr>
              <w:t xml:space="preserve">Phytoplasma </w:t>
            </w:r>
            <w:r>
              <w:rPr>
                <w:sz w:val="20"/>
              </w:rPr>
              <w:t>solani</w:t>
            </w:r>
            <w:r>
              <w:rPr>
                <w:spacing w:val="-19"/>
                <w:sz w:val="20"/>
              </w:rPr>
              <w:t xml:space="preserve"> </w:t>
            </w:r>
            <w:r>
              <w:rPr>
                <w:sz w:val="20"/>
              </w:rPr>
              <w:t>16SrXII-A</w:t>
            </w:r>
          </w:p>
        </w:tc>
        <w:tc>
          <w:tcPr>
            <w:tcW w:w="1721" w:type="dxa"/>
            <w:tcBorders>
              <w:top w:val="nil"/>
              <w:left w:val="single" w:color="C5A78F" w:sz="8" w:space="0"/>
              <w:bottom w:val="nil"/>
              <w:right w:val="single" w:color="C5A78F" w:sz="8" w:space="0"/>
            </w:tcBorders>
          </w:tcPr>
          <w:p w:rsidR="00AC30A8" w:rsidRDefault="00AC30A8" w14:paraId="1C2598D7" w14:textId="77777777">
            <w:pPr>
              <w:pStyle w:val="TableParagraph"/>
              <w:spacing w:before="19"/>
              <w:rPr>
                <w:sz w:val="20"/>
              </w:rPr>
            </w:pPr>
          </w:p>
          <w:p w:rsidR="00AC30A8" w:rsidRDefault="00AC30A8" w14:paraId="69653DA7" w14:textId="77777777">
            <w:pPr>
              <w:pStyle w:val="TableParagraph"/>
              <w:ind w:left="90"/>
              <w:rPr>
                <w:sz w:val="20"/>
              </w:rPr>
            </w:pPr>
            <w:proofErr w:type="gramStart"/>
            <w:r>
              <w:rPr>
                <w:w w:val="85"/>
                <w:sz w:val="20"/>
              </w:rPr>
              <w:t>Bois</w:t>
            </w:r>
            <w:proofErr w:type="gramEnd"/>
            <w:r>
              <w:rPr>
                <w:spacing w:val="-2"/>
                <w:w w:val="85"/>
                <w:sz w:val="20"/>
              </w:rPr>
              <w:t xml:space="preserve"> </w:t>
            </w:r>
            <w:r>
              <w:rPr>
                <w:spacing w:val="-2"/>
                <w:w w:val="95"/>
                <w:sz w:val="20"/>
              </w:rPr>
              <w:t>noir/Stolbur</w:t>
            </w:r>
          </w:p>
        </w:tc>
        <w:tc>
          <w:tcPr>
            <w:tcW w:w="1168" w:type="dxa"/>
            <w:tcBorders>
              <w:top w:val="nil"/>
              <w:left w:val="single" w:color="C5A78F" w:sz="8" w:space="0"/>
              <w:bottom w:val="nil"/>
              <w:right w:val="single" w:color="C5A78F" w:sz="8" w:space="0"/>
            </w:tcBorders>
          </w:tcPr>
          <w:p w:rsidR="00AC30A8" w:rsidRDefault="00AC30A8" w14:paraId="6BFB2FCB" w14:textId="77777777">
            <w:pPr>
              <w:pStyle w:val="TableParagraph"/>
              <w:spacing w:before="19"/>
              <w:rPr>
                <w:sz w:val="20"/>
              </w:rPr>
            </w:pPr>
          </w:p>
          <w:p w:rsidR="00AC30A8" w:rsidRDefault="00AC30A8" w14:paraId="1E656FD1" w14:textId="77777777">
            <w:pPr>
              <w:pStyle w:val="TableParagraph"/>
              <w:ind w:left="90"/>
              <w:rPr>
                <w:sz w:val="20"/>
              </w:rPr>
            </w:pPr>
            <w:r>
              <w:rPr>
                <w:spacing w:val="-2"/>
                <w:w w:val="95"/>
                <w:sz w:val="20"/>
              </w:rPr>
              <w:t>Visual</w:t>
            </w:r>
          </w:p>
        </w:tc>
        <w:tc>
          <w:tcPr>
            <w:tcW w:w="1258" w:type="dxa"/>
            <w:tcBorders>
              <w:top w:val="nil"/>
              <w:left w:val="single" w:color="C5A78F" w:sz="8" w:space="0"/>
              <w:bottom w:val="nil"/>
              <w:right w:val="single" w:color="C5A78F" w:sz="8" w:space="0"/>
            </w:tcBorders>
          </w:tcPr>
          <w:p w:rsidR="00AC30A8" w:rsidRDefault="00AC30A8" w14:paraId="347F5C26" w14:textId="77777777">
            <w:pPr>
              <w:pStyle w:val="TableParagraph"/>
              <w:spacing w:before="19"/>
              <w:rPr>
                <w:sz w:val="20"/>
              </w:rPr>
            </w:pPr>
          </w:p>
          <w:p w:rsidR="00AC30A8" w:rsidRDefault="00AC30A8" w14:paraId="14FEF2A0" w14:textId="77777777">
            <w:pPr>
              <w:pStyle w:val="TableParagraph"/>
              <w:ind w:left="89"/>
              <w:rPr>
                <w:sz w:val="20"/>
              </w:rPr>
            </w:pPr>
            <w:r>
              <w:rPr>
                <w:spacing w:val="-5"/>
                <w:sz w:val="20"/>
              </w:rPr>
              <w:t>n/a</w:t>
            </w:r>
          </w:p>
        </w:tc>
        <w:tc>
          <w:tcPr>
            <w:tcW w:w="1537" w:type="dxa"/>
            <w:tcBorders>
              <w:top w:val="nil"/>
              <w:left w:val="single" w:color="C5A78F" w:sz="8" w:space="0"/>
              <w:bottom w:val="nil"/>
              <w:right w:val="single" w:color="C5A78F" w:sz="8" w:space="0"/>
            </w:tcBorders>
          </w:tcPr>
          <w:p w:rsidR="00AC30A8" w:rsidRDefault="00AC30A8" w14:paraId="13AEAF48" w14:textId="77777777">
            <w:pPr>
              <w:pStyle w:val="TableParagraph"/>
              <w:spacing w:before="19"/>
              <w:rPr>
                <w:sz w:val="20"/>
              </w:rPr>
            </w:pPr>
          </w:p>
          <w:p w:rsidR="00AC30A8" w:rsidRDefault="00AC30A8" w14:paraId="2F8717C0" w14:textId="77777777">
            <w:pPr>
              <w:pStyle w:val="TableParagraph"/>
              <w:ind w:left="89"/>
              <w:rPr>
                <w:sz w:val="20"/>
              </w:rPr>
            </w:pPr>
            <w:r>
              <w:rPr>
                <w:spacing w:val="-5"/>
                <w:sz w:val="20"/>
              </w:rPr>
              <w:t>n/a</w:t>
            </w:r>
          </w:p>
        </w:tc>
        <w:tc>
          <w:tcPr>
            <w:tcW w:w="1537" w:type="dxa"/>
            <w:tcBorders>
              <w:top w:val="nil"/>
              <w:left w:val="single" w:color="C5A78F" w:sz="8" w:space="0"/>
              <w:bottom w:val="nil"/>
              <w:right w:val="single" w:color="C5A78F" w:sz="8" w:space="0"/>
            </w:tcBorders>
          </w:tcPr>
          <w:p w:rsidR="00AC30A8" w:rsidRDefault="00AC30A8" w14:paraId="6CA6FC3C" w14:textId="77777777">
            <w:pPr>
              <w:pStyle w:val="TableParagraph"/>
              <w:spacing w:before="19"/>
              <w:rPr>
                <w:sz w:val="20"/>
              </w:rPr>
            </w:pPr>
          </w:p>
          <w:p w:rsidR="00AC30A8" w:rsidRDefault="00AC30A8" w14:paraId="5D2781AE" w14:textId="77777777">
            <w:pPr>
              <w:pStyle w:val="TableParagraph"/>
              <w:ind w:left="89"/>
              <w:rPr>
                <w:sz w:val="20"/>
              </w:rPr>
            </w:pPr>
            <w:r>
              <w:rPr>
                <w:spacing w:val="-4"/>
                <w:w w:val="95"/>
                <w:sz w:val="20"/>
              </w:rPr>
              <w:t>grape</w:t>
            </w:r>
          </w:p>
        </w:tc>
      </w:tr>
      <w:tr w:rsidR="00AC30A8" w14:paraId="5C7AE9BA" w14:textId="77777777">
        <w:trPr>
          <w:trHeight w:val="847"/>
        </w:trPr>
        <w:tc>
          <w:tcPr>
            <w:tcW w:w="2622" w:type="dxa"/>
            <w:tcBorders>
              <w:top w:val="nil"/>
              <w:left w:val="single" w:color="C5A78F" w:sz="8" w:space="0"/>
              <w:bottom w:val="nil"/>
              <w:right w:val="single" w:color="C5A78F" w:sz="8" w:space="0"/>
            </w:tcBorders>
            <w:shd w:val="clear" w:color="auto" w:fill="F7F2EF"/>
          </w:tcPr>
          <w:p w:rsidR="00AC30A8" w:rsidRDefault="00AC30A8" w14:paraId="5039FD02" w14:textId="77777777">
            <w:pPr>
              <w:pStyle w:val="TableParagraph"/>
              <w:spacing w:before="32"/>
              <w:rPr>
                <w:sz w:val="20"/>
              </w:rPr>
            </w:pPr>
          </w:p>
          <w:p w:rsidR="00AC30A8" w:rsidRDefault="00AC30A8" w14:paraId="5BAC2717" w14:textId="77777777">
            <w:pPr>
              <w:pStyle w:val="TableParagraph"/>
              <w:spacing w:line="223" w:lineRule="auto"/>
              <w:ind w:left="90" w:right="151"/>
              <w:rPr>
                <w:sz w:val="20"/>
              </w:rPr>
            </w:pPr>
            <w:r>
              <w:rPr>
                <w:i/>
                <w:spacing w:val="-2"/>
                <w:w w:val="85"/>
                <w:sz w:val="20"/>
              </w:rPr>
              <w:t>Candidatus</w:t>
            </w:r>
            <w:r>
              <w:rPr>
                <w:i/>
                <w:spacing w:val="-10"/>
                <w:w w:val="85"/>
                <w:sz w:val="20"/>
              </w:rPr>
              <w:t xml:space="preserve"> </w:t>
            </w:r>
            <w:r>
              <w:rPr>
                <w:spacing w:val="-2"/>
                <w:w w:val="85"/>
                <w:sz w:val="20"/>
              </w:rPr>
              <w:t xml:space="preserve">Phytoplasma </w:t>
            </w:r>
            <w:r>
              <w:rPr>
                <w:sz w:val="20"/>
              </w:rPr>
              <w:t>vitis</w:t>
            </w:r>
            <w:r>
              <w:rPr>
                <w:spacing w:val="-15"/>
                <w:sz w:val="20"/>
              </w:rPr>
              <w:t xml:space="preserve"> </w:t>
            </w:r>
            <w:r>
              <w:rPr>
                <w:sz w:val="20"/>
              </w:rPr>
              <w:t>16SrV-C</w:t>
            </w:r>
          </w:p>
        </w:tc>
        <w:tc>
          <w:tcPr>
            <w:tcW w:w="1721" w:type="dxa"/>
            <w:tcBorders>
              <w:top w:val="nil"/>
              <w:left w:val="single" w:color="C5A78F" w:sz="8" w:space="0"/>
              <w:bottom w:val="nil"/>
              <w:right w:val="single" w:color="C5A78F" w:sz="8" w:space="0"/>
            </w:tcBorders>
            <w:shd w:val="clear" w:color="auto" w:fill="F7F2EF"/>
          </w:tcPr>
          <w:p w:rsidR="00AC30A8" w:rsidRDefault="00AC30A8" w14:paraId="766496BC" w14:textId="77777777">
            <w:pPr>
              <w:pStyle w:val="TableParagraph"/>
              <w:spacing w:before="19"/>
              <w:rPr>
                <w:sz w:val="20"/>
              </w:rPr>
            </w:pPr>
          </w:p>
          <w:p w:rsidR="00AC30A8" w:rsidRDefault="00AC30A8" w14:paraId="0BF7B465" w14:textId="77777777">
            <w:pPr>
              <w:pStyle w:val="TableParagraph"/>
              <w:ind w:left="90"/>
              <w:rPr>
                <w:sz w:val="20"/>
              </w:rPr>
            </w:pPr>
            <w:r>
              <w:rPr>
                <w:w w:val="85"/>
                <w:sz w:val="20"/>
              </w:rPr>
              <w:t>Flavescence</w:t>
            </w:r>
            <w:r>
              <w:rPr>
                <w:spacing w:val="-3"/>
                <w:sz w:val="20"/>
              </w:rPr>
              <w:t xml:space="preserve"> </w:t>
            </w:r>
            <w:r>
              <w:rPr>
                <w:spacing w:val="-4"/>
                <w:w w:val="90"/>
                <w:sz w:val="20"/>
              </w:rPr>
              <w:t>dorée</w:t>
            </w:r>
          </w:p>
        </w:tc>
        <w:tc>
          <w:tcPr>
            <w:tcW w:w="1168" w:type="dxa"/>
            <w:tcBorders>
              <w:top w:val="nil"/>
              <w:left w:val="single" w:color="C5A78F" w:sz="8" w:space="0"/>
              <w:bottom w:val="nil"/>
              <w:right w:val="single" w:color="C5A78F" w:sz="8" w:space="0"/>
            </w:tcBorders>
            <w:shd w:val="clear" w:color="auto" w:fill="F7F2EF"/>
          </w:tcPr>
          <w:p w:rsidR="00AC30A8" w:rsidRDefault="00AC30A8" w14:paraId="38D0312D" w14:textId="77777777">
            <w:pPr>
              <w:pStyle w:val="TableParagraph"/>
              <w:spacing w:before="19"/>
              <w:rPr>
                <w:sz w:val="20"/>
              </w:rPr>
            </w:pPr>
          </w:p>
          <w:p w:rsidR="00AC30A8" w:rsidRDefault="00AC30A8" w14:paraId="25FB64D0" w14:textId="77777777">
            <w:pPr>
              <w:pStyle w:val="TableParagraph"/>
              <w:ind w:left="90"/>
              <w:rPr>
                <w:sz w:val="20"/>
              </w:rPr>
            </w:pPr>
            <w:r>
              <w:rPr>
                <w:spacing w:val="-2"/>
                <w:w w:val="95"/>
                <w:sz w:val="20"/>
              </w:rPr>
              <w:t>Visual</w:t>
            </w:r>
          </w:p>
        </w:tc>
        <w:tc>
          <w:tcPr>
            <w:tcW w:w="1258" w:type="dxa"/>
            <w:tcBorders>
              <w:top w:val="nil"/>
              <w:left w:val="single" w:color="C5A78F" w:sz="8" w:space="0"/>
              <w:bottom w:val="nil"/>
              <w:right w:val="single" w:color="C5A78F" w:sz="8" w:space="0"/>
            </w:tcBorders>
            <w:shd w:val="clear" w:color="auto" w:fill="F7F2EF"/>
          </w:tcPr>
          <w:p w:rsidR="00AC30A8" w:rsidRDefault="00AC30A8" w14:paraId="385754C2" w14:textId="77777777">
            <w:pPr>
              <w:pStyle w:val="TableParagraph"/>
              <w:spacing w:before="19"/>
              <w:rPr>
                <w:sz w:val="20"/>
              </w:rPr>
            </w:pPr>
          </w:p>
          <w:p w:rsidR="00AC30A8" w:rsidRDefault="00AC30A8" w14:paraId="095B5E1D" w14:textId="77777777">
            <w:pPr>
              <w:pStyle w:val="TableParagraph"/>
              <w:ind w:left="89"/>
              <w:rPr>
                <w:sz w:val="20"/>
              </w:rPr>
            </w:pPr>
            <w:r>
              <w:rPr>
                <w:spacing w:val="-5"/>
                <w:sz w:val="20"/>
              </w:rPr>
              <w:t>n/a</w:t>
            </w:r>
          </w:p>
        </w:tc>
        <w:tc>
          <w:tcPr>
            <w:tcW w:w="1537" w:type="dxa"/>
            <w:tcBorders>
              <w:top w:val="nil"/>
              <w:left w:val="single" w:color="C5A78F" w:sz="8" w:space="0"/>
              <w:bottom w:val="nil"/>
              <w:right w:val="single" w:color="C5A78F" w:sz="8" w:space="0"/>
            </w:tcBorders>
            <w:shd w:val="clear" w:color="auto" w:fill="F7F2EF"/>
          </w:tcPr>
          <w:p w:rsidR="00AC30A8" w:rsidRDefault="00AC30A8" w14:paraId="11362487" w14:textId="77777777">
            <w:pPr>
              <w:pStyle w:val="TableParagraph"/>
              <w:spacing w:before="19"/>
              <w:rPr>
                <w:sz w:val="20"/>
              </w:rPr>
            </w:pPr>
          </w:p>
          <w:p w:rsidR="00AC30A8" w:rsidRDefault="00AC30A8" w14:paraId="6524060A" w14:textId="77777777">
            <w:pPr>
              <w:pStyle w:val="TableParagraph"/>
              <w:ind w:left="89"/>
              <w:rPr>
                <w:sz w:val="20"/>
              </w:rPr>
            </w:pPr>
            <w:r>
              <w:rPr>
                <w:spacing w:val="-5"/>
                <w:sz w:val="20"/>
              </w:rPr>
              <w:t>n/a</w:t>
            </w:r>
          </w:p>
        </w:tc>
        <w:tc>
          <w:tcPr>
            <w:tcW w:w="1537" w:type="dxa"/>
            <w:tcBorders>
              <w:top w:val="nil"/>
              <w:left w:val="single" w:color="C5A78F" w:sz="8" w:space="0"/>
              <w:bottom w:val="nil"/>
              <w:right w:val="single" w:color="C5A78F" w:sz="8" w:space="0"/>
            </w:tcBorders>
            <w:shd w:val="clear" w:color="auto" w:fill="F7F2EF"/>
          </w:tcPr>
          <w:p w:rsidR="00AC30A8" w:rsidRDefault="00AC30A8" w14:paraId="320893E9" w14:textId="77777777">
            <w:pPr>
              <w:pStyle w:val="TableParagraph"/>
              <w:spacing w:before="19"/>
              <w:rPr>
                <w:sz w:val="20"/>
              </w:rPr>
            </w:pPr>
          </w:p>
          <w:p w:rsidR="00AC30A8" w:rsidRDefault="00AC30A8" w14:paraId="0E1F292A" w14:textId="77777777">
            <w:pPr>
              <w:pStyle w:val="TableParagraph"/>
              <w:ind w:left="89"/>
              <w:rPr>
                <w:sz w:val="20"/>
              </w:rPr>
            </w:pPr>
            <w:r>
              <w:rPr>
                <w:spacing w:val="-4"/>
                <w:w w:val="95"/>
                <w:sz w:val="20"/>
              </w:rPr>
              <w:t>grape</w:t>
            </w:r>
          </w:p>
        </w:tc>
      </w:tr>
      <w:tr w:rsidR="00AC30A8" w14:paraId="7551597B" w14:textId="77777777">
        <w:trPr>
          <w:trHeight w:val="848"/>
        </w:trPr>
        <w:tc>
          <w:tcPr>
            <w:tcW w:w="2622" w:type="dxa"/>
            <w:tcBorders>
              <w:top w:val="nil"/>
              <w:left w:val="single" w:color="C5A78F" w:sz="8" w:space="0"/>
              <w:bottom w:val="nil"/>
              <w:right w:val="single" w:color="C5A78F" w:sz="8" w:space="0"/>
            </w:tcBorders>
          </w:tcPr>
          <w:p w:rsidR="00AC30A8" w:rsidRDefault="00AC30A8" w14:paraId="72656A9F" w14:textId="77777777">
            <w:pPr>
              <w:pStyle w:val="TableParagraph"/>
              <w:spacing w:before="19"/>
              <w:rPr>
                <w:sz w:val="20"/>
              </w:rPr>
            </w:pPr>
          </w:p>
          <w:p w:rsidR="00AC30A8" w:rsidRDefault="00AC30A8" w14:paraId="37B83EBD" w14:textId="77777777">
            <w:pPr>
              <w:pStyle w:val="TableParagraph"/>
              <w:ind w:left="90"/>
              <w:rPr>
                <w:i/>
                <w:sz w:val="20"/>
              </w:rPr>
            </w:pPr>
            <w:r>
              <w:rPr>
                <w:i/>
                <w:spacing w:val="2"/>
                <w:w w:val="75"/>
                <w:sz w:val="20"/>
              </w:rPr>
              <w:t>Cryptoblabes</w:t>
            </w:r>
            <w:r>
              <w:rPr>
                <w:i/>
                <w:spacing w:val="12"/>
                <w:sz w:val="20"/>
              </w:rPr>
              <w:t xml:space="preserve"> </w:t>
            </w:r>
            <w:r>
              <w:rPr>
                <w:i/>
                <w:spacing w:val="-2"/>
                <w:w w:val="90"/>
                <w:sz w:val="20"/>
              </w:rPr>
              <w:t>gnidiella</w:t>
            </w:r>
          </w:p>
        </w:tc>
        <w:tc>
          <w:tcPr>
            <w:tcW w:w="1721" w:type="dxa"/>
            <w:tcBorders>
              <w:top w:val="nil"/>
              <w:left w:val="single" w:color="C5A78F" w:sz="8" w:space="0"/>
              <w:bottom w:val="nil"/>
              <w:right w:val="single" w:color="C5A78F" w:sz="8" w:space="0"/>
            </w:tcBorders>
          </w:tcPr>
          <w:p w:rsidR="00AC30A8" w:rsidRDefault="00AC30A8" w14:paraId="324B9E92" w14:textId="77777777">
            <w:pPr>
              <w:pStyle w:val="TableParagraph"/>
              <w:spacing w:before="32"/>
              <w:rPr>
                <w:sz w:val="20"/>
              </w:rPr>
            </w:pPr>
          </w:p>
          <w:p w:rsidR="00AC30A8" w:rsidRDefault="00AC30A8" w14:paraId="1A0F0C93" w14:textId="77777777">
            <w:pPr>
              <w:pStyle w:val="TableParagraph"/>
              <w:spacing w:line="223" w:lineRule="auto"/>
              <w:ind w:left="90"/>
              <w:rPr>
                <w:sz w:val="20"/>
              </w:rPr>
            </w:pPr>
            <w:r>
              <w:rPr>
                <w:w w:val="85"/>
                <w:sz w:val="20"/>
              </w:rPr>
              <w:t>Christmas</w:t>
            </w:r>
            <w:r>
              <w:rPr>
                <w:spacing w:val="-10"/>
                <w:w w:val="85"/>
                <w:sz w:val="20"/>
              </w:rPr>
              <w:t xml:space="preserve"> </w:t>
            </w:r>
            <w:r>
              <w:rPr>
                <w:w w:val="85"/>
                <w:sz w:val="20"/>
              </w:rPr>
              <w:t xml:space="preserve">berry </w:t>
            </w:r>
            <w:r>
              <w:rPr>
                <w:spacing w:val="-2"/>
                <w:w w:val="95"/>
                <w:sz w:val="20"/>
              </w:rPr>
              <w:t>webworm</w:t>
            </w:r>
          </w:p>
        </w:tc>
        <w:tc>
          <w:tcPr>
            <w:tcW w:w="1168" w:type="dxa"/>
            <w:tcBorders>
              <w:top w:val="nil"/>
              <w:left w:val="single" w:color="C5A78F" w:sz="8" w:space="0"/>
              <w:bottom w:val="nil"/>
              <w:right w:val="single" w:color="C5A78F" w:sz="8" w:space="0"/>
            </w:tcBorders>
          </w:tcPr>
          <w:p w:rsidR="00AC30A8" w:rsidRDefault="00AC30A8" w14:paraId="4E622C75" w14:textId="77777777">
            <w:pPr>
              <w:pStyle w:val="TableParagraph"/>
              <w:spacing w:before="19"/>
              <w:rPr>
                <w:sz w:val="20"/>
              </w:rPr>
            </w:pPr>
          </w:p>
          <w:p w:rsidR="00AC30A8" w:rsidRDefault="00AC30A8" w14:paraId="2750622B" w14:textId="77777777">
            <w:pPr>
              <w:pStyle w:val="TableParagraph"/>
              <w:ind w:left="90"/>
              <w:rPr>
                <w:sz w:val="20"/>
              </w:rPr>
            </w:pPr>
            <w:r>
              <w:rPr>
                <w:spacing w:val="-2"/>
                <w:w w:val="95"/>
                <w:sz w:val="20"/>
              </w:rPr>
              <w:t>Trapping</w:t>
            </w:r>
          </w:p>
        </w:tc>
        <w:tc>
          <w:tcPr>
            <w:tcW w:w="1258" w:type="dxa"/>
            <w:tcBorders>
              <w:top w:val="nil"/>
              <w:left w:val="single" w:color="C5A78F" w:sz="8" w:space="0"/>
              <w:bottom w:val="nil"/>
              <w:right w:val="single" w:color="C5A78F" w:sz="8" w:space="0"/>
            </w:tcBorders>
          </w:tcPr>
          <w:p w:rsidR="00AC30A8" w:rsidRDefault="00AC30A8" w14:paraId="51D2C10B" w14:textId="77777777">
            <w:pPr>
              <w:pStyle w:val="TableParagraph"/>
              <w:spacing w:before="19"/>
              <w:rPr>
                <w:sz w:val="20"/>
              </w:rPr>
            </w:pPr>
          </w:p>
          <w:p w:rsidR="00AC30A8" w:rsidRDefault="00AC30A8" w14:paraId="1D44B065" w14:textId="77777777">
            <w:pPr>
              <w:pStyle w:val="TableParagraph"/>
              <w:ind w:left="89"/>
              <w:rPr>
                <w:sz w:val="20"/>
              </w:rPr>
            </w:pPr>
            <w:r>
              <w:rPr>
                <w:spacing w:val="-2"/>
                <w:w w:val="95"/>
                <w:sz w:val="20"/>
              </w:rPr>
              <w:t>Bucket</w:t>
            </w:r>
          </w:p>
        </w:tc>
        <w:tc>
          <w:tcPr>
            <w:tcW w:w="1537" w:type="dxa"/>
            <w:tcBorders>
              <w:top w:val="nil"/>
              <w:left w:val="single" w:color="C5A78F" w:sz="8" w:space="0"/>
              <w:bottom w:val="nil"/>
              <w:right w:val="single" w:color="C5A78F" w:sz="8" w:space="0"/>
            </w:tcBorders>
          </w:tcPr>
          <w:p w:rsidR="00AC30A8" w:rsidRDefault="00AC30A8" w14:paraId="6F2FCDA8" w14:textId="77777777">
            <w:pPr>
              <w:pStyle w:val="TableParagraph"/>
              <w:spacing w:before="32"/>
              <w:rPr>
                <w:sz w:val="20"/>
              </w:rPr>
            </w:pPr>
          </w:p>
          <w:p w:rsidR="00AC30A8" w:rsidRDefault="00AC30A8" w14:paraId="17F1A45D" w14:textId="77777777">
            <w:pPr>
              <w:pStyle w:val="TableParagraph"/>
              <w:spacing w:line="223" w:lineRule="auto"/>
              <w:ind w:left="89"/>
              <w:rPr>
                <w:sz w:val="20"/>
              </w:rPr>
            </w:pPr>
            <w:r>
              <w:rPr>
                <w:spacing w:val="-2"/>
                <w:w w:val="85"/>
                <w:sz w:val="20"/>
              </w:rPr>
              <w:t xml:space="preserve">Cryptoblabes </w:t>
            </w:r>
            <w:r>
              <w:rPr>
                <w:spacing w:val="-2"/>
                <w:w w:val="95"/>
                <w:sz w:val="20"/>
              </w:rPr>
              <w:t>gnidiella</w:t>
            </w:r>
          </w:p>
        </w:tc>
        <w:tc>
          <w:tcPr>
            <w:tcW w:w="1537" w:type="dxa"/>
            <w:tcBorders>
              <w:top w:val="nil"/>
              <w:left w:val="single" w:color="C5A78F" w:sz="8" w:space="0"/>
              <w:bottom w:val="nil"/>
              <w:right w:val="single" w:color="C5A78F" w:sz="8" w:space="0"/>
            </w:tcBorders>
          </w:tcPr>
          <w:p w:rsidR="00AC30A8" w:rsidRDefault="00AC30A8" w14:paraId="2C3B40DA" w14:textId="77777777">
            <w:pPr>
              <w:pStyle w:val="TableParagraph"/>
              <w:spacing w:before="19"/>
              <w:rPr>
                <w:sz w:val="20"/>
              </w:rPr>
            </w:pPr>
          </w:p>
          <w:p w:rsidR="00AC30A8" w:rsidRDefault="00AC30A8" w14:paraId="7833C674" w14:textId="77777777">
            <w:pPr>
              <w:pStyle w:val="TableParagraph"/>
              <w:ind w:left="89"/>
              <w:rPr>
                <w:sz w:val="20"/>
              </w:rPr>
            </w:pPr>
            <w:r>
              <w:rPr>
                <w:spacing w:val="-4"/>
                <w:w w:val="95"/>
                <w:sz w:val="20"/>
              </w:rPr>
              <w:t>grape</w:t>
            </w:r>
          </w:p>
        </w:tc>
      </w:tr>
      <w:tr w:rsidR="00AC30A8" w14:paraId="4BB73788" w14:textId="77777777">
        <w:trPr>
          <w:trHeight w:val="847"/>
        </w:trPr>
        <w:tc>
          <w:tcPr>
            <w:tcW w:w="2622" w:type="dxa"/>
            <w:tcBorders>
              <w:top w:val="nil"/>
              <w:left w:val="single" w:color="C5A78F" w:sz="8" w:space="0"/>
              <w:bottom w:val="nil"/>
              <w:right w:val="single" w:color="C5A78F" w:sz="8" w:space="0"/>
            </w:tcBorders>
            <w:shd w:val="clear" w:color="auto" w:fill="F7F2EF"/>
          </w:tcPr>
          <w:p w:rsidR="00AC30A8" w:rsidRDefault="00AC30A8" w14:paraId="4CE2C1F0" w14:textId="77777777">
            <w:pPr>
              <w:pStyle w:val="TableParagraph"/>
              <w:spacing w:before="19"/>
              <w:rPr>
                <w:sz w:val="20"/>
              </w:rPr>
            </w:pPr>
          </w:p>
          <w:p w:rsidR="00AC30A8" w:rsidRDefault="00AC30A8" w14:paraId="3236F093" w14:textId="77777777">
            <w:pPr>
              <w:pStyle w:val="TableParagraph"/>
              <w:ind w:left="90"/>
              <w:rPr>
                <w:i/>
                <w:sz w:val="20"/>
              </w:rPr>
            </w:pPr>
            <w:r>
              <w:rPr>
                <w:i/>
                <w:spacing w:val="2"/>
                <w:w w:val="75"/>
                <w:sz w:val="20"/>
              </w:rPr>
              <w:t>Daktulosphaira</w:t>
            </w:r>
            <w:r>
              <w:rPr>
                <w:i/>
                <w:spacing w:val="-2"/>
                <w:sz w:val="20"/>
              </w:rPr>
              <w:t xml:space="preserve"> </w:t>
            </w:r>
            <w:r>
              <w:rPr>
                <w:i/>
                <w:spacing w:val="-2"/>
                <w:w w:val="90"/>
                <w:sz w:val="20"/>
              </w:rPr>
              <w:t>vitifoliae</w:t>
            </w:r>
          </w:p>
        </w:tc>
        <w:tc>
          <w:tcPr>
            <w:tcW w:w="1721" w:type="dxa"/>
            <w:tcBorders>
              <w:top w:val="nil"/>
              <w:left w:val="single" w:color="C5A78F" w:sz="8" w:space="0"/>
              <w:bottom w:val="nil"/>
              <w:right w:val="single" w:color="C5A78F" w:sz="8" w:space="0"/>
            </w:tcBorders>
            <w:shd w:val="clear" w:color="auto" w:fill="F7F2EF"/>
          </w:tcPr>
          <w:p w:rsidR="00AC30A8" w:rsidRDefault="00AC30A8" w14:paraId="00B80FD2" w14:textId="77777777">
            <w:pPr>
              <w:pStyle w:val="TableParagraph"/>
              <w:spacing w:before="32"/>
              <w:rPr>
                <w:sz w:val="20"/>
              </w:rPr>
            </w:pPr>
          </w:p>
          <w:p w:rsidR="00AC30A8" w:rsidRDefault="00AC30A8" w14:paraId="3043ABA7" w14:textId="77777777">
            <w:pPr>
              <w:pStyle w:val="TableParagraph"/>
              <w:spacing w:line="223" w:lineRule="auto"/>
              <w:ind w:left="90"/>
              <w:rPr>
                <w:sz w:val="20"/>
              </w:rPr>
            </w:pPr>
            <w:r>
              <w:rPr>
                <w:spacing w:val="-2"/>
                <w:w w:val="85"/>
                <w:sz w:val="20"/>
              </w:rPr>
              <w:t xml:space="preserve">Grapevine </w:t>
            </w:r>
            <w:r>
              <w:rPr>
                <w:spacing w:val="-4"/>
                <w:w w:val="85"/>
                <w:sz w:val="20"/>
              </w:rPr>
              <w:t>phylloxera</w:t>
            </w:r>
          </w:p>
        </w:tc>
        <w:tc>
          <w:tcPr>
            <w:tcW w:w="1168" w:type="dxa"/>
            <w:tcBorders>
              <w:top w:val="nil"/>
              <w:left w:val="single" w:color="C5A78F" w:sz="8" w:space="0"/>
              <w:bottom w:val="nil"/>
              <w:right w:val="single" w:color="C5A78F" w:sz="8" w:space="0"/>
            </w:tcBorders>
            <w:shd w:val="clear" w:color="auto" w:fill="F7F2EF"/>
          </w:tcPr>
          <w:p w:rsidR="00AC30A8" w:rsidRDefault="00AC30A8" w14:paraId="2F1D00A2" w14:textId="77777777">
            <w:pPr>
              <w:pStyle w:val="TableParagraph"/>
              <w:spacing w:before="32"/>
              <w:rPr>
                <w:sz w:val="20"/>
              </w:rPr>
            </w:pPr>
          </w:p>
          <w:p w:rsidR="00AC30A8" w:rsidRDefault="00AC30A8" w14:paraId="06AE1977" w14:textId="77777777">
            <w:pPr>
              <w:pStyle w:val="TableParagraph"/>
              <w:spacing w:line="223" w:lineRule="auto"/>
              <w:ind w:left="90"/>
              <w:rPr>
                <w:sz w:val="20"/>
              </w:rPr>
            </w:pPr>
            <w:r>
              <w:rPr>
                <w:spacing w:val="-4"/>
                <w:w w:val="95"/>
                <w:sz w:val="20"/>
              </w:rPr>
              <w:t xml:space="preserve">Root </w:t>
            </w:r>
            <w:r>
              <w:rPr>
                <w:spacing w:val="-2"/>
                <w:w w:val="80"/>
                <w:sz w:val="20"/>
              </w:rPr>
              <w:t>sampling</w:t>
            </w:r>
          </w:p>
        </w:tc>
        <w:tc>
          <w:tcPr>
            <w:tcW w:w="1258" w:type="dxa"/>
            <w:tcBorders>
              <w:top w:val="nil"/>
              <w:left w:val="single" w:color="C5A78F" w:sz="8" w:space="0"/>
              <w:bottom w:val="nil"/>
              <w:right w:val="single" w:color="C5A78F" w:sz="8" w:space="0"/>
            </w:tcBorders>
            <w:shd w:val="clear" w:color="auto" w:fill="F7F2EF"/>
          </w:tcPr>
          <w:p w:rsidR="00AC30A8" w:rsidRDefault="00AC30A8" w14:paraId="60139473" w14:textId="77777777">
            <w:pPr>
              <w:pStyle w:val="TableParagraph"/>
              <w:spacing w:before="19"/>
              <w:rPr>
                <w:sz w:val="20"/>
              </w:rPr>
            </w:pPr>
          </w:p>
          <w:p w:rsidR="00AC30A8" w:rsidRDefault="00AC30A8" w14:paraId="6A32FA65" w14:textId="77777777">
            <w:pPr>
              <w:pStyle w:val="TableParagraph"/>
              <w:ind w:left="89"/>
              <w:rPr>
                <w:sz w:val="20"/>
              </w:rPr>
            </w:pPr>
            <w:r>
              <w:rPr>
                <w:spacing w:val="-5"/>
                <w:sz w:val="20"/>
              </w:rPr>
              <w:t>n/a</w:t>
            </w:r>
          </w:p>
        </w:tc>
        <w:tc>
          <w:tcPr>
            <w:tcW w:w="1537" w:type="dxa"/>
            <w:tcBorders>
              <w:top w:val="nil"/>
              <w:left w:val="single" w:color="C5A78F" w:sz="8" w:space="0"/>
              <w:bottom w:val="nil"/>
              <w:right w:val="single" w:color="C5A78F" w:sz="8" w:space="0"/>
            </w:tcBorders>
            <w:shd w:val="clear" w:color="auto" w:fill="F7F2EF"/>
          </w:tcPr>
          <w:p w:rsidR="00AC30A8" w:rsidRDefault="00AC30A8" w14:paraId="40BCEB87" w14:textId="77777777">
            <w:pPr>
              <w:pStyle w:val="TableParagraph"/>
              <w:spacing w:before="19"/>
              <w:rPr>
                <w:sz w:val="20"/>
              </w:rPr>
            </w:pPr>
          </w:p>
          <w:p w:rsidR="00AC30A8" w:rsidRDefault="00AC30A8" w14:paraId="2AA47708" w14:textId="77777777">
            <w:pPr>
              <w:pStyle w:val="TableParagraph"/>
              <w:ind w:left="89"/>
              <w:rPr>
                <w:sz w:val="20"/>
              </w:rPr>
            </w:pPr>
            <w:r>
              <w:rPr>
                <w:spacing w:val="-5"/>
                <w:sz w:val="20"/>
              </w:rPr>
              <w:t>n/a</w:t>
            </w:r>
          </w:p>
        </w:tc>
        <w:tc>
          <w:tcPr>
            <w:tcW w:w="1537" w:type="dxa"/>
            <w:tcBorders>
              <w:top w:val="nil"/>
              <w:left w:val="single" w:color="C5A78F" w:sz="8" w:space="0"/>
              <w:bottom w:val="nil"/>
              <w:right w:val="single" w:color="C5A78F" w:sz="8" w:space="0"/>
            </w:tcBorders>
            <w:shd w:val="clear" w:color="auto" w:fill="F7F2EF"/>
          </w:tcPr>
          <w:p w:rsidR="00AC30A8" w:rsidRDefault="00AC30A8" w14:paraId="02773159" w14:textId="77777777">
            <w:pPr>
              <w:pStyle w:val="TableParagraph"/>
              <w:spacing w:before="19"/>
              <w:rPr>
                <w:sz w:val="20"/>
              </w:rPr>
            </w:pPr>
          </w:p>
          <w:p w:rsidR="00AC30A8" w:rsidRDefault="00AC30A8" w14:paraId="31ACC2BA" w14:textId="77777777">
            <w:pPr>
              <w:pStyle w:val="TableParagraph"/>
              <w:ind w:left="89"/>
              <w:rPr>
                <w:sz w:val="20"/>
              </w:rPr>
            </w:pPr>
            <w:r>
              <w:rPr>
                <w:spacing w:val="-4"/>
                <w:w w:val="95"/>
                <w:sz w:val="20"/>
              </w:rPr>
              <w:t>grape</w:t>
            </w:r>
          </w:p>
        </w:tc>
      </w:tr>
      <w:tr w:rsidR="00AC30A8" w14:paraId="46DB8CBD" w14:textId="77777777">
        <w:trPr>
          <w:trHeight w:val="848"/>
        </w:trPr>
        <w:tc>
          <w:tcPr>
            <w:tcW w:w="2622" w:type="dxa"/>
            <w:tcBorders>
              <w:top w:val="nil"/>
              <w:left w:val="single" w:color="C5A78F" w:sz="8" w:space="0"/>
              <w:bottom w:val="nil"/>
              <w:right w:val="single" w:color="C5A78F" w:sz="8" w:space="0"/>
            </w:tcBorders>
          </w:tcPr>
          <w:p w:rsidR="00AC30A8" w:rsidRDefault="00AC30A8" w14:paraId="4EDA44B5" w14:textId="77777777">
            <w:pPr>
              <w:pStyle w:val="TableParagraph"/>
              <w:spacing w:before="19"/>
              <w:rPr>
                <w:sz w:val="20"/>
              </w:rPr>
            </w:pPr>
          </w:p>
          <w:p w:rsidR="00AC30A8" w:rsidRDefault="00AC30A8" w14:paraId="268AA79A" w14:textId="77777777">
            <w:pPr>
              <w:pStyle w:val="TableParagraph"/>
              <w:ind w:left="90"/>
              <w:rPr>
                <w:i/>
                <w:sz w:val="20"/>
              </w:rPr>
            </w:pPr>
            <w:r>
              <w:rPr>
                <w:i/>
                <w:w w:val="75"/>
                <w:sz w:val="20"/>
              </w:rPr>
              <w:t>Epiphyas</w:t>
            </w:r>
            <w:r>
              <w:rPr>
                <w:i/>
                <w:spacing w:val="12"/>
                <w:sz w:val="20"/>
              </w:rPr>
              <w:t xml:space="preserve"> </w:t>
            </w:r>
            <w:r>
              <w:rPr>
                <w:i/>
                <w:spacing w:val="-2"/>
                <w:w w:val="90"/>
                <w:sz w:val="20"/>
              </w:rPr>
              <w:t>postvittana</w:t>
            </w:r>
          </w:p>
        </w:tc>
        <w:tc>
          <w:tcPr>
            <w:tcW w:w="1721" w:type="dxa"/>
            <w:tcBorders>
              <w:top w:val="nil"/>
              <w:left w:val="single" w:color="C5A78F" w:sz="8" w:space="0"/>
              <w:bottom w:val="nil"/>
              <w:right w:val="single" w:color="C5A78F" w:sz="8" w:space="0"/>
            </w:tcBorders>
          </w:tcPr>
          <w:p w:rsidR="00AC30A8" w:rsidRDefault="00AC30A8" w14:paraId="304C7C3D" w14:textId="77777777">
            <w:pPr>
              <w:pStyle w:val="TableParagraph"/>
              <w:spacing w:before="32"/>
              <w:rPr>
                <w:sz w:val="20"/>
              </w:rPr>
            </w:pPr>
          </w:p>
          <w:p w:rsidR="00AC30A8" w:rsidRDefault="00AC30A8" w14:paraId="0146F9F8" w14:textId="77777777">
            <w:pPr>
              <w:pStyle w:val="TableParagraph"/>
              <w:spacing w:line="223" w:lineRule="auto"/>
              <w:ind w:left="90"/>
              <w:rPr>
                <w:sz w:val="20"/>
              </w:rPr>
            </w:pPr>
            <w:r>
              <w:rPr>
                <w:spacing w:val="-2"/>
                <w:w w:val="85"/>
                <w:sz w:val="20"/>
              </w:rPr>
              <w:t>Light</w:t>
            </w:r>
            <w:r>
              <w:rPr>
                <w:spacing w:val="-10"/>
                <w:w w:val="85"/>
                <w:sz w:val="20"/>
              </w:rPr>
              <w:t xml:space="preserve"> </w:t>
            </w:r>
            <w:r>
              <w:rPr>
                <w:spacing w:val="-2"/>
                <w:w w:val="85"/>
                <w:sz w:val="20"/>
              </w:rPr>
              <w:t>brown</w:t>
            </w:r>
            <w:r>
              <w:rPr>
                <w:spacing w:val="-10"/>
                <w:w w:val="85"/>
                <w:sz w:val="20"/>
              </w:rPr>
              <w:t xml:space="preserve"> </w:t>
            </w:r>
            <w:r>
              <w:rPr>
                <w:spacing w:val="-2"/>
                <w:w w:val="85"/>
                <w:sz w:val="20"/>
              </w:rPr>
              <w:t xml:space="preserve">apple </w:t>
            </w:r>
            <w:r>
              <w:rPr>
                <w:spacing w:val="-4"/>
                <w:w w:val="95"/>
                <w:sz w:val="20"/>
              </w:rPr>
              <w:t>moth</w:t>
            </w:r>
          </w:p>
        </w:tc>
        <w:tc>
          <w:tcPr>
            <w:tcW w:w="1168" w:type="dxa"/>
            <w:tcBorders>
              <w:top w:val="nil"/>
              <w:left w:val="single" w:color="C5A78F" w:sz="8" w:space="0"/>
              <w:bottom w:val="nil"/>
              <w:right w:val="single" w:color="C5A78F" w:sz="8" w:space="0"/>
            </w:tcBorders>
          </w:tcPr>
          <w:p w:rsidR="00AC30A8" w:rsidRDefault="00AC30A8" w14:paraId="1AF04F5A" w14:textId="77777777">
            <w:pPr>
              <w:pStyle w:val="TableParagraph"/>
              <w:spacing w:before="19"/>
              <w:rPr>
                <w:sz w:val="20"/>
              </w:rPr>
            </w:pPr>
          </w:p>
          <w:p w:rsidR="00AC30A8" w:rsidRDefault="00AC30A8" w14:paraId="1020E247" w14:textId="77777777">
            <w:pPr>
              <w:pStyle w:val="TableParagraph"/>
              <w:ind w:left="90"/>
              <w:rPr>
                <w:sz w:val="20"/>
              </w:rPr>
            </w:pPr>
            <w:r>
              <w:rPr>
                <w:spacing w:val="-2"/>
                <w:w w:val="95"/>
                <w:sz w:val="20"/>
              </w:rPr>
              <w:t>Trapping</w:t>
            </w:r>
          </w:p>
        </w:tc>
        <w:tc>
          <w:tcPr>
            <w:tcW w:w="1258" w:type="dxa"/>
            <w:tcBorders>
              <w:top w:val="nil"/>
              <w:left w:val="single" w:color="C5A78F" w:sz="8" w:space="0"/>
              <w:bottom w:val="nil"/>
              <w:right w:val="single" w:color="C5A78F" w:sz="8" w:space="0"/>
            </w:tcBorders>
          </w:tcPr>
          <w:p w:rsidR="00AC30A8" w:rsidRDefault="00AC30A8" w14:paraId="58956DB5" w14:textId="77777777">
            <w:pPr>
              <w:pStyle w:val="TableParagraph"/>
              <w:spacing w:before="32"/>
              <w:rPr>
                <w:sz w:val="20"/>
              </w:rPr>
            </w:pPr>
          </w:p>
          <w:p w:rsidR="00AC30A8" w:rsidRDefault="00AC30A8" w14:paraId="779EABE1" w14:textId="77777777">
            <w:pPr>
              <w:pStyle w:val="TableParagraph"/>
              <w:spacing w:line="223" w:lineRule="auto"/>
              <w:ind w:left="89" w:right="101"/>
              <w:rPr>
                <w:sz w:val="20"/>
              </w:rPr>
            </w:pPr>
            <w:r>
              <w:rPr>
                <w:w w:val="85"/>
                <w:sz w:val="20"/>
              </w:rPr>
              <w:t>Large</w:t>
            </w:r>
            <w:r>
              <w:rPr>
                <w:spacing w:val="-10"/>
                <w:w w:val="85"/>
                <w:sz w:val="20"/>
              </w:rPr>
              <w:t xml:space="preserve"> </w:t>
            </w:r>
            <w:r>
              <w:rPr>
                <w:w w:val="85"/>
                <w:sz w:val="20"/>
              </w:rPr>
              <w:t xml:space="preserve">Plastic </w:t>
            </w:r>
            <w:r>
              <w:rPr>
                <w:spacing w:val="-2"/>
                <w:w w:val="90"/>
                <w:sz w:val="20"/>
              </w:rPr>
              <w:t>Delta-</w:t>
            </w:r>
            <w:r>
              <w:rPr>
                <w:spacing w:val="-2"/>
                <w:sz w:val="20"/>
              </w:rPr>
              <w:t>White</w:t>
            </w:r>
          </w:p>
        </w:tc>
        <w:tc>
          <w:tcPr>
            <w:tcW w:w="1537" w:type="dxa"/>
            <w:tcBorders>
              <w:top w:val="nil"/>
              <w:left w:val="single" w:color="C5A78F" w:sz="8" w:space="0"/>
              <w:bottom w:val="nil"/>
              <w:right w:val="single" w:color="C5A78F" w:sz="8" w:space="0"/>
            </w:tcBorders>
          </w:tcPr>
          <w:p w:rsidR="00AC30A8" w:rsidRDefault="00AC30A8" w14:paraId="1D34C748" w14:textId="77777777">
            <w:pPr>
              <w:pStyle w:val="TableParagraph"/>
              <w:spacing w:before="32"/>
              <w:rPr>
                <w:sz w:val="20"/>
              </w:rPr>
            </w:pPr>
          </w:p>
          <w:p w:rsidR="00AC30A8" w:rsidRDefault="00AC30A8" w14:paraId="0CCDE868" w14:textId="77777777">
            <w:pPr>
              <w:pStyle w:val="TableParagraph"/>
              <w:spacing w:line="223" w:lineRule="auto"/>
              <w:ind w:left="89"/>
              <w:rPr>
                <w:sz w:val="20"/>
              </w:rPr>
            </w:pPr>
            <w:r>
              <w:rPr>
                <w:w w:val="85"/>
                <w:sz w:val="20"/>
              </w:rPr>
              <w:t>Epiphyas</w:t>
            </w:r>
            <w:r>
              <w:rPr>
                <w:spacing w:val="-10"/>
                <w:w w:val="85"/>
                <w:sz w:val="20"/>
              </w:rPr>
              <w:t xml:space="preserve"> </w:t>
            </w:r>
            <w:r>
              <w:rPr>
                <w:w w:val="85"/>
                <w:sz w:val="20"/>
              </w:rPr>
              <w:t xml:space="preserve">post- </w:t>
            </w:r>
            <w:r>
              <w:rPr>
                <w:spacing w:val="-2"/>
                <w:sz w:val="20"/>
              </w:rPr>
              <w:t>vittana</w:t>
            </w:r>
          </w:p>
        </w:tc>
        <w:tc>
          <w:tcPr>
            <w:tcW w:w="1537" w:type="dxa"/>
            <w:tcBorders>
              <w:top w:val="nil"/>
              <w:left w:val="single" w:color="C5A78F" w:sz="8" w:space="0"/>
              <w:bottom w:val="nil"/>
              <w:right w:val="single" w:color="C5A78F" w:sz="8" w:space="0"/>
            </w:tcBorders>
          </w:tcPr>
          <w:p w:rsidR="00AC30A8" w:rsidRDefault="00AC30A8" w14:paraId="525989B0" w14:textId="77777777">
            <w:pPr>
              <w:pStyle w:val="TableParagraph"/>
              <w:spacing w:before="19"/>
              <w:rPr>
                <w:sz w:val="20"/>
              </w:rPr>
            </w:pPr>
          </w:p>
          <w:p w:rsidR="00AC30A8" w:rsidRDefault="00AC30A8" w14:paraId="50040FB6" w14:textId="77777777">
            <w:pPr>
              <w:pStyle w:val="TableParagraph"/>
              <w:ind w:left="89"/>
              <w:rPr>
                <w:sz w:val="20"/>
              </w:rPr>
            </w:pPr>
            <w:r>
              <w:rPr>
                <w:spacing w:val="-4"/>
                <w:w w:val="95"/>
                <w:sz w:val="20"/>
              </w:rPr>
              <w:t>grape</w:t>
            </w:r>
          </w:p>
        </w:tc>
      </w:tr>
      <w:tr w:rsidR="00AC30A8" w14:paraId="70BFB03C" w14:textId="77777777">
        <w:trPr>
          <w:trHeight w:val="847"/>
        </w:trPr>
        <w:tc>
          <w:tcPr>
            <w:tcW w:w="2622" w:type="dxa"/>
            <w:tcBorders>
              <w:top w:val="nil"/>
              <w:left w:val="single" w:color="C5A78F" w:sz="8" w:space="0"/>
              <w:bottom w:val="nil"/>
              <w:right w:val="single" w:color="C5A78F" w:sz="8" w:space="0"/>
            </w:tcBorders>
            <w:shd w:val="clear" w:color="auto" w:fill="F7F2EF"/>
          </w:tcPr>
          <w:p w:rsidR="00AC30A8" w:rsidRDefault="00AC30A8" w14:paraId="6FB2FD68" w14:textId="77777777">
            <w:pPr>
              <w:pStyle w:val="TableParagraph"/>
              <w:spacing w:before="19"/>
              <w:rPr>
                <w:sz w:val="20"/>
              </w:rPr>
            </w:pPr>
          </w:p>
          <w:p w:rsidR="00AC30A8" w:rsidRDefault="00AC30A8" w14:paraId="40B07B50" w14:textId="77777777">
            <w:pPr>
              <w:pStyle w:val="TableParagraph"/>
              <w:ind w:left="90"/>
              <w:rPr>
                <w:i/>
                <w:sz w:val="20"/>
              </w:rPr>
            </w:pPr>
            <w:r>
              <w:rPr>
                <w:i/>
                <w:w w:val="80"/>
                <w:sz w:val="20"/>
              </w:rPr>
              <w:t>Eupoecilia</w:t>
            </w:r>
            <w:r>
              <w:rPr>
                <w:i/>
                <w:spacing w:val="-5"/>
                <w:w w:val="90"/>
                <w:sz w:val="20"/>
              </w:rPr>
              <w:t xml:space="preserve"> </w:t>
            </w:r>
            <w:r>
              <w:rPr>
                <w:i/>
                <w:spacing w:val="-2"/>
                <w:w w:val="90"/>
                <w:sz w:val="20"/>
              </w:rPr>
              <w:t>ambiguella</w:t>
            </w:r>
          </w:p>
        </w:tc>
        <w:tc>
          <w:tcPr>
            <w:tcW w:w="1721" w:type="dxa"/>
            <w:tcBorders>
              <w:top w:val="nil"/>
              <w:left w:val="single" w:color="C5A78F" w:sz="8" w:space="0"/>
              <w:bottom w:val="nil"/>
              <w:right w:val="single" w:color="C5A78F" w:sz="8" w:space="0"/>
            </w:tcBorders>
            <w:shd w:val="clear" w:color="auto" w:fill="F7F2EF"/>
          </w:tcPr>
          <w:p w:rsidR="00AC30A8" w:rsidRDefault="00AC30A8" w14:paraId="4D7781B4" w14:textId="77777777">
            <w:pPr>
              <w:pStyle w:val="TableParagraph"/>
              <w:spacing w:before="32"/>
              <w:rPr>
                <w:sz w:val="20"/>
              </w:rPr>
            </w:pPr>
          </w:p>
          <w:p w:rsidR="00AC30A8" w:rsidRDefault="00AC30A8" w14:paraId="7CB7C7D4" w14:textId="77777777">
            <w:pPr>
              <w:pStyle w:val="TableParagraph"/>
              <w:spacing w:line="223" w:lineRule="auto"/>
              <w:ind w:left="90"/>
              <w:rPr>
                <w:sz w:val="20"/>
              </w:rPr>
            </w:pPr>
            <w:r>
              <w:rPr>
                <w:spacing w:val="-2"/>
                <w:w w:val="85"/>
                <w:sz w:val="20"/>
              </w:rPr>
              <w:t>European</w:t>
            </w:r>
            <w:r>
              <w:rPr>
                <w:spacing w:val="-10"/>
                <w:w w:val="85"/>
                <w:sz w:val="20"/>
              </w:rPr>
              <w:t xml:space="preserve"> </w:t>
            </w:r>
            <w:r>
              <w:rPr>
                <w:spacing w:val="-2"/>
                <w:w w:val="85"/>
                <w:sz w:val="20"/>
              </w:rPr>
              <w:t xml:space="preserve">grape </w:t>
            </w:r>
            <w:r>
              <w:rPr>
                <w:w w:val="95"/>
                <w:sz w:val="20"/>
              </w:rPr>
              <w:t>berry</w:t>
            </w:r>
            <w:r>
              <w:rPr>
                <w:spacing w:val="-12"/>
                <w:w w:val="95"/>
                <w:sz w:val="20"/>
              </w:rPr>
              <w:t xml:space="preserve"> </w:t>
            </w:r>
            <w:r>
              <w:rPr>
                <w:w w:val="95"/>
                <w:sz w:val="20"/>
              </w:rPr>
              <w:t>moth</w:t>
            </w:r>
          </w:p>
        </w:tc>
        <w:tc>
          <w:tcPr>
            <w:tcW w:w="1168" w:type="dxa"/>
            <w:tcBorders>
              <w:top w:val="nil"/>
              <w:left w:val="single" w:color="C5A78F" w:sz="8" w:space="0"/>
              <w:bottom w:val="nil"/>
              <w:right w:val="single" w:color="C5A78F" w:sz="8" w:space="0"/>
            </w:tcBorders>
            <w:shd w:val="clear" w:color="auto" w:fill="F7F2EF"/>
          </w:tcPr>
          <w:p w:rsidR="00AC30A8" w:rsidRDefault="00AC30A8" w14:paraId="317A105E" w14:textId="77777777">
            <w:pPr>
              <w:pStyle w:val="TableParagraph"/>
              <w:spacing w:before="19"/>
              <w:rPr>
                <w:sz w:val="20"/>
              </w:rPr>
            </w:pPr>
          </w:p>
          <w:p w:rsidR="00AC30A8" w:rsidRDefault="00AC30A8" w14:paraId="32D2C5D5" w14:textId="77777777">
            <w:pPr>
              <w:pStyle w:val="TableParagraph"/>
              <w:ind w:left="90"/>
              <w:rPr>
                <w:sz w:val="20"/>
              </w:rPr>
            </w:pPr>
            <w:r>
              <w:rPr>
                <w:spacing w:val="-2"/>
                <w:w w:val="95"/>
                <w:sz w:val="20"/>
              </w:rPr>
              <w:t>Trapping</w:t>
            </w:r>
          </w:p>
        </w:tc>
        <w:tc>
          <w:tcPr>
            <w:tcW w:w="1258" w:type="dxa"/>
            <w:tcBorders>
              <w:top w:val="nil"/>
              <w:left w:val="single" w:color="C5A78F" w:sz="8" w:space="0"/>
              <w:bottom w:val="nil"/>
              <w:right w:val="single" w:color="C5A78F" w:sz="8" w:space="0"/>
            </w:tcBorders>
            <w:shd w:val="clear" w:color="auto" w:fill="F7F2EF"/>
          </w:tcPr>
          <w:p w:rsidR="00AC30A8" w:rsidRDefault="00AC30A8" w14:paraId="5AFC547E" w14:textId="77777777">
            <w:pPr>
              <w:pStyle w:val="TableParagraph"/>
              <w:spacing w:before="19"/>
              <w:rPr>
                <w:sz w:val="20"/>
              </w:rPr>
            </w:pPr>
          </w:p>
          <w:p w:rsidR="00AC30A8" w:rsidRDefault="00AC30A8" w14:paraId="1D4256FE" w14:textId="77777777">
            <w:pPr>
              <w:pStyle w:val="TableParagraph"/>
              <w:ind w:left="89"/>
              <w:rPr>
                <w:sz w:val="20"/>
              </w:rPr>
            </w:pPr>
            <w:r>
              <w:rPr>
                <w:spacing w:val="-6"/>
                <w:sz w:val="20"/>
              </w:rPr>
              <w:t>Wing-</w:t>
            </w:r>
            <w:r>
              <w:rPr>
                <w:spacing w:val="-2"/>
                <w:sz w:val="20"/>
              </w:rPr>
              <w:t>plastic</w:t>
            </w:r>
          </w:p>
        </w:tc>
        <w:tc>
          <w:tcPr>
            <w:tcW w:w="1537" w:type="dxa"/>
            <w:tcBorders>
              <w:top w:val="nil"/>
              <w:left w:val="single" w:color="C5A78F" w:sz="8" w:space="0"/>
              <w:bottom w:val="nil"/>
              <w:right w:val="single" w:color="C5A78F" w:sz="8" w:space="0"/>
            </w:tcBorders>
            <w:shd w:val="clear" w:color="auto" w:fill="F7F2EF"/>
          </w:tcPr>
          <w:p w:rsidR="00AC30A8" w:rsidRDefault="00AC30A8" w14:paraId="1510135C" w14:textId="77777777">
            <w:pPr>
              <w:pStyle w:val="TableParagraph"/>
              <w:spacing w:before="32"/>
              <w:rPr>
                <w:sz w:val="20"/>
              </w:rPr>
            </w:pPr>
          </w:p>
          <w:p w:rsidR="00AC30A8" w:rsidRDefault="00AC30A8" w14:paraId="24C37608" w14:textId="77777777">
            <w:pPr>
              <w:pStyle w:val="TableParagraph"/>
              <w:spacing w:line="223" w:lineRule="auto"/>
              <w:ind w:left="89"/>
              <w:rPr>
                <w:sz w:val="20"/>
              </w:rPr>
            </w:pPr>
            <w:r>
              <w:rPr>
                <w:w w:val="85"/>
                <w:sz w:val="20"/>
              </w:rPr>
              <w:t>Eupoecilia</w:t>
            </w:r>
            <w:r>
              <w:rPr>
                <w:spacing w:val="-7"/>
                <w:w w:val="85"/>
                <w:sz w:val="20"/>
              </w:rPr>
              <w:t xml:space="preserve"> </w:t>
            </w:r>
            <w:r>
              <w:rPr>
                <w:w w:val="85"/>
                <w:sz w:val="20"/>
              </w:rPr>
              <w:t xml:space="preserve">am- </w:t>
            </w:r>
            <w:r>
              <w:rPr>
                <w:spacing w:val="-2"/>
                <w:w w:val="95"/>
                <w:sz w:val="20"/>
              </w:rPr>
              <w:t>biguella</w:t>
            </w:r>
          </w:p>
        </w:tc>
        <w:tc>
          <w:tcPr>
            <w:tcW w:w="1537" w:type="dxa"/>
            <w:tcBorders>
              <w:top w:val="nil"/>
              <w:left w:val="single" w:color="C5A78F" w:sz="8" w:space="0"/>
              <w:bottom w:val="nil"/>
              <w:right w:val="single" w:color="C5A78F" w:sz="8" w:space="0"/>
            </w:tcBorders>
            <w:shd w:val="clear" w:color="auto" w:fill="F7F2EF"/>
          </w:tcPr>
          <w:p w:rsidR="00AC30A8" w:rsidRDefault="00AC30A8" w14:paraId="7993E0ED" w14:textId="77777777">
            <w:pPr>
              <w:pStyle w:val="TableParagraph"/>
              <w:spacing w:before="19"/>
              <w:rPr>
                <w:sz w:val="20"/>
              </w:rPr>
            </w:pPr>
          </w:p>
          <w:p w:rsidR="00AC30A8" w:rsidRDefault="00AC30A8" w14:paraId="3928E400" w14:textId="77777777">
            <w:pPr>
              <w:pStyle w:val="TableParagraph"/>
              <w:ind w:left="89"/>
              <w:rPr>
                <w:sz w:val="20"/>
              </w:rPr>
            </w:pPr>
            <w:r>
              <w:rPr>
                <w:spacing w:val="-4"/>
                <w:w w:val="95"/>
                <w:sz w:val="20"/>
              </w:rPr>
              <w:t>grape</w:t>
            </w:r>
          </w:p>
        </w:tc>
      </w:tr>
      <w:tr w:rsidR="00AC30A8" w14:paraId="0BFD61F6" w14:textId="77777777">
        <w:trPr>
          <w:trHeight w:val="848"/>
        </w:trPr>
        <w:tc>
          <w:tcPr>
            <w:tcW w:w="2622" w:type="dxa"/>
            <w:tcBorders>
              <w:top w:val="nil"/>
              <w:left w:val="single" w:color="C5A78F" w:sz="8" w:space="0"/>
              <w:bottom w:val="nil"/>
              <w:right w:val="single" w:color="C5A78F" w:sz="8" w:space="0"/>
            </w:tcBorders>
          </w:tcPr>
          <w:p w:rsidR="00AC30A8" w:rsidRDefault="00AC30A8" w14:paraId="04D8DEA5" w14:textId="77777777">
            <w:pPr>
              <w:pStyle w:val="TableParagraph"/>
              <w:spacing w:before="19"/>
              <w:rPr>
                <w:sz w:val="20"/>
              </w:rPr>
            </w:pPr>
          </w:p>
          <w:p w:rsidR="00AC30A8" w:rsidRDefault="00AC30A8" w14:paraId="0EE20256" w14:textId="77777777">
            <w:pPr>
              <w:pStyle w:val="TableParagraph"/>
              <w:ind w:left="90"/>
              <w:rPr>
                <w:i/>
                <w:sz w:val="20"/>
              </w:rPr>
            </w:pPr>
            <w:r>
              <w:rPr>
                <w:i/>
                <w:spacing w:val="-2"/>
                <w:w w:val="80"/>
                <w:sz w:val="20"/>
              </w:rPr>
              <w:t>Lobesia</w:t>
            </w:r>
            <w:r>
              <w:rPr>
                <w:i/>
                <w:spacing w:val="-5"/>
                <w:w w:val="90"/>
                <w:sz w:val="20"/>
              </w:rPr>
              <w:t xml:space="preserve"> </w:t>
            </w:r>
            <w:r>
              <w:rPr>
                <w:i/>
                <w:spacing w:val="-2"/>
                <w:w w:val="90"/>
                <w:sz w:val="20"/>
              </w:rPr>
              <w:t>botrana</w:t>
            </w:r>
          </w:p>
        </w:tc>
        <w:tc>
          <w:tcPr>
            <w:tcW w:w="1721" w:type="dxa"/>
            <w:tcBorders>
              <w:top w:val="nil"/>
              <w:left w:val="single" w:color="C5A78F" w:sz="8" w:space="0"/>
              <w:bottom w:val="nil"/>
              <w:right w:val="single" w:color="C5A78F" w:sz="8" w:space="0"/>
            </w:tcBorders>
          </w:tcPr>
          <w:p w:rsidR="00AC30A8" w:rsidRDefault="00AC30A8" w14:paraId="0F805F08" w14:textId="77777777">
            <w:pPr>
              <w:pStyle w:val="TableParagraph"/>
              <w:spacing w:before="32"/>
              <w:rPr>
                <w:sz w:val="20"/>
              </w:rPr>
            </w:pPr>
          </w:p>
          <w:p w:rsidR="00AC30A8" w:rsidRDefault="00AC30A8" w14:paraId="4ACA7BD0" w14:textId="77777777">
            <w:pPr>
              <w:pStyle w:val="TableParagraph"/>
              <w:spacing w:line="223" w:lineRule="auto"/>
              <w:ind w:left="90" w:right="306"/>
              <w:rPr>
                <w:sz w:val="20"/>
              </w:rPr>
            </w:pPr>
            <w:r>
              <w:rPr>
                <w:spacing w:val="-2"/>
                <w:w w:val="95"/>
                <w:sz w:val="20"/>
              </w:rPr>
              <w:t xml:space="preserve">European </w:t>
            </w:r>
            <w:r>
              <w:rPr>
                <w:w w:val="85"/>
                <w:sz w:val="20"/>
              </w:rPr>
              <w:t>grapevine</w:t>
            </w:r>
            <w:r>
              <w:rPr>
                <w:spacing w:val="-10"/>
                <w:w w:val="85"/>
                <w:sz w:val="20"/>
              </w:rPr>
              <w:t xml:space="preserve"> </w:t>
            </w:r>
            <w:r>
              <w:rPr>
                <w:w w:val="85"/>
                <w:sz w:val="20"/>
              </w:rPr>
              <w:t>moth</w:t>
            </w:r>
          </w:p>
        </w:tc>
        <w:tc>
          <w:tcPr>
            <w:tcW w:w="1168" w:type="dxa"/>
            <w:tcBorders>
              <w:top w:val="nil"/>
              <w:left w:val="single" w:color="C5A78F" w:sz="8" w:space="0"/>
              <w:bottom w:val="nil"/>
              <w:right w:val="single" w:color="C5A78F" w:sz="8" w:space="0"/>
            </w:tcBorders>
          </w:tcPr>
          <w:p w:rsidR="00AC30A8" w:rsidRDefault="00AC30A8" w14:paraId="54FCC675" w14:textId="77777777">
            <w:pPr>
              <w:pStyle w:val="TableParagraph"/>
              <w:spacing w:before="19"/>
              <w:rPr>
                <w:sz w:val="20"/>
              </w:rPr>
            </w:pPr>
          </w:p>
          <w:p w:rsidR="00AC30A8" w:rsidRDefault="00AC30A8" w14:paraId="005665ED" w14:textId="77777777">
            <w:pPr>
              <w:pStyle w:val="TableParagraph"/>
              <w:ind w:left="90"/>
              <w:rPr>
                <w:sz w:val="20"/>
              </w:rPr>
            </w:pPr>
            <w:r>
              <w:rPr>
                <w:spacing w:val="-2"/>
                <w:w w:val="95"/>
                <w:sz w:val="20"/>
              </w:rPr>
              <w:t>Trapping</w:t>
            </w:r>
          </w:p>
        </w:tc>
        <w:tc>
          <w:tcPr>
            <w:tcW w:w="1258" w:type="dxa"/>
            <w:tcBorders>
              <w:top w:val="nil"/>
              <w:left w:val="single" w:color="C5A78F" w:sz="8" w:space="0"/>
              <w:bottom w:val="nil"/>
              <w:right w:val="single" w:color="C5A78F" w:sz="8" w:space="0"/>
            </w:tcBorders>
          </w:tcPr>
          <w:p w:rsidR="00AC30A8" w:rsidRDefault="00AC30A8" w14:paraId="0D90EC66" w14:textId="77777777">
            <w:pPr>
              <w:pStyle w:val="TableParagraph"/>
              <w:spacing w:before="32"/>
              <w:rPr>
                <w:sz w:val="20"/>
              </w:rPr>
            </w:pPr>
          </w:p>
          <w:p w:rsidR="00AC30A8" w:rsidRDefault="00AC30A8" w14:paraId="0BC9BA7C" w14:textId="77777777">
            <w:pPr>
              <w:pStyle w:val="TableParagraph"/>
              <w:spacing w:line="223" w:lineRule="auto"/>
              <w:ind w:left="89"/>
              <w:rPr>
                <w:sz w:val="20"/>
              </w:rPr>
            </w:pPr>
            <w:r>
              <w:rPr>
                <w:w w:val="85"/>
                <w:sz w:val="20"/>
              </w:rPr>
              <w:t>Paper</w:t>
            </w:r>
            <w:r>
              <w:rPr>
                <w:spacing w:val="-10"/>
                <w:w w:val="85"/>
                <w:sz w:val="20"/>
              </w:rPr>
              <w:t xml:space="preserve"> </w:t>
            </w:r>
            <w:r>
              <w:rPr>
                <w:w w:val="85"/>
                <w:sz w:val="20"/>
              </w:rPr>
              <w:t xml:space="preserve">delta </w:t>
            </w:r>
            <w:r>
              <w:rPr>
                <w:spacing w:val="-4"/>
                <w:w w:val="95"/>
                <w:sz w:val="20"/>
              </w:rPr>
              <w:t>trap</w:t>
            </w:r>
          </w:p>
        </w:tc>
        <w:tc>
          <w:tcPr>
            <w:tcW w:w="1537" w:type="dxa"/>
            <w:tcBorders>
              <w:top w:val="nil"/>
              <w:left w:val="single" w:color="C5A78F" w:sz="8" w:space="0"/>
              <w:bottom w:val="nil"/>
              <w:right w:val="single" w:color="C5A78F" w:sz="8" w:space="0"/>
            </w:tcBorders>
          </w:tcPr>
          <w:p w:rsidR="00AC30A8" w:rsidRDefault="00AC30A8" w14:paraId="5503D615" w14:textId="77777777">
            <w:pPr>
              <w:pStyle w:val="TableParagraph"/>
              <w:spacing w:before="19"/>
              <w:rPr>
                <w:sz w:val="20"/>
              </w:rPr>
            </w:pPr>
          </w:p>
          <w:p w:rsidR="00AC30A8" w:rsidRDefault="00AC30A8" w14:paraId="0F38C804" w14:textId="77777777">
            <w:pPr>
              <w:pStyle w:val="TableParagraph"/>
              <w:ind w:left="89"/>
              <w:rPr>
                <w:sz w:val="20"/>
              </w:rPr>
            </w:pPr>
            <w:r>
              <w:rPr>
                <w:spacing w:val="-2"/>
                <w:w w:val="85"/>
                <w:sz w:val="20"/>
              </w:rPr>
              <w:t>Lobesia</w:t>
            </w:r>
            <w:r>
              <w:rPr>
                <w:spacing w:val="-7"/>
                <w:sz w:val="20"/>
              </w:rPr>
              <w:t xml:space="preserve"> </w:t>
            </w:r>
            <w:r>
              <w:rPr>
                <w:spacing w:val="-2"/>
                <w:w w:val="90"/>
                <w:sz w:val="20"/>
              </w:rPr>
              <w:t>botrana</w:t>
            </w:r>
          </w:p>
        </w:tc>
        <w:tc>
          <w:tcPr>
            <w:tcW w:w="1537" w:type="dxa"/>
            <w:tcBorders>
              <w:top w:val="nil"/>
              <w:left w:val="single" w:color="C5A78F" w:sz="8" w:space="0"/>
              <w:bottom w:val="nil"/>
              <w:right w:val="single" w:color="C5A78F" w:sz="8" w:space="0"/>
            </w:tcBorders>
          </w:tcPr>
          <w:p w:rsidR="00AC30A8" w:rsidRDefault="00AC30A8" w14:paraId="105E0C16" w14:textId="77777777">
            <w:pPr>
              <w:pStyle w:val="TableParagraph"/>
              <w:spacing w:before="19"/>
              <w:rPr>
                <w:sz w:val="20"/>
              </w:rPr>
            </w:pPr>
          </w:p>
          <w:p w:rsidR="00AC30A8" w:rsidRDefault="00AC30A8" w14:paraId="0302582D" w14:textId="77777777">
            <w:pPr>
              <w:pStyle w:val="TableParagraph"/>
              <w:ind w:left="89"/>
              <w:rPr>
                <w:sz w:val="20"/>
              </w:rPr>
            </w:pPr>
            <w:r>
              <w:rPr>
                <w:spacing w:val="-4"/>
                <w:w w:val="95"/>
                <w:sz w:val="20"/>
              </w:rPr>
              <w:t>grape</w:t>
            </w:r>
          </w:p>
        </w:tc>
      </w:tr>
      <w:tr w:rsidR="00AC30A8" w14:paraId="39135952" w14:textId="77777777">
        <w:trPr>
          <w:trHeight w:val="627"/>
        </w:trPr>
        <w:tc>
          <w:tcPr>
            <w:tcW w:w="2622" w:type="dxa"/>
            <w:tcBorders>
              <w:top w:val="nil"/>
              <w:left w:val="single" w:color="C5A78F" w:sz="8" w:space="0"/>
              <w:bottom w:val="nil"/>
              <w:right w:val="single" w:color="C5A78F" w:sz="8" w:space="0"/>
            </w:tcBorders>
            <w:shd w:val="clear" w:color="auto" w:fill="F7F2EF"/>
          </w:tcPr>
          <w:p w:rsidR="00AC30A8" w:rsidRDefault="00AC30A8" w14:paraId="12A3C2E9" w14:textId="77777777">
            <w:pPr>
              <w:pStyle w:val="TableParagraph"/>
              <w:spacing w:before="19"/>
              <w:rPr>
                <w:sz w:val="20"/>
              </w:rPr>
            </w:pPr>
          </w:p>
          <w:p w:rsidR="00AC30A8" w:rsidRDefault="00AC30A8" w14:paraId="2F791304" w14:textId="77777777">
            <w:pPr>
              <w:pStyle w:val="TableParagraph"/>
              <w:ind w:left="90"/>
              <w:rPr>
                <w:i/>
                <w:sz w:val="20"/>
              </w:rPr>
            </w:pPr>
            <w:r>
              <w:rPr>
                <w:i/>
                <w:w w:val="80"/>
                <w:sz w:val="20"/>
              </w:rPr>
              <w:t>Pseudopezicula</w:t>
            </w:r>
            <w:r>
              <w:rPr>
                <w:i/>
                <w:spacing w:val="-4"/>
                <w:w w:val="80"/>
                <w:sz w:val="20"/>
              </w:rPr>
              <w:t xml:space="preserve"> </w:t>
            </w:r>
            <w:r>
              <w:rPr>
                <w:i/>
                <w:spacing w:val="-2"/>
                <w:w w:val="85"/>
                <w:sz w:val="20"/>
              </w:rPr>
              <w:t>tracheiphila</w:t>
            </w:r>
          </w:p>
        </w:tc>
        <w:tc>
          <w:tcPr>
            <w:tcW w:w="1721" w:type="dxa"/>
            <w:tcBorders>
              <w:top w:val="nil"/>
              <w:left w:val="single" w:color="C5A78F" w:sz="8" w:space="0"/>
              <w:bottom w:val="nil"/>
              <w:right w:val="single" w:color="C5A78F" w:sz="8" w:space="0"/>
            </w:tcBorders>
            <w:shd w:val="clear" w:color="auto" w:fill="F7F2EF"/>
          </w:tcPr>
          <w:p w:rsidR="00AC30A8" w:rsidRDefault="00AC30A8" w14:paraId="52DB5BC1" w14:textId="77777777">
            <w:pPr>
              <w:pStyle w:val="TableParagraph"/>
              <w:spacing w:before="19"/>
              <w:rPr>
                <w:sz w:val="20"/>
              </w:rPr>
            </w:pPr>
          </w:p>
          <w:p w:rsidR="00AC30A8" w:rsidRDefault="00AC30A8" w14:paraId="445BCE65" w14:textId="77777777">
            <w:pPr>
              <w:pStyle w:val="TableParagraph"/>
              <w:ind w:left="90"/>
              <w:rPr>
                <w:sz w:val="20"/>
              </w:rPr>
            </w:pPr>
            <w:r>
              <w:rPr>
                <w:spacing w:val="-2"/>
                <w:w w:val="95"/>
                <w:sz w:val="20"/>
              </w:rPr>
              <w:t>Rotbrenner</w:t>
            </w:r>
          </w:p>
        </w:tc>
        <w:tc>
          <w:tcPr>
            <w:tcW w:w="1168" w:type="dxa"/>
            <w:tcBorders>
              <w:top w:val="nil"/>
              <w:left w:val="single" w:color="C5A78F" w:sz="8" w:space="0"/>
              <w:bottom w:val="nil"/>
              <w:right w:val="single" w:color="C5A78F" w:sz="8" w:space="0"/>
            </w:tcBorders>
            <w:shd w:val="clear" w:color="auto" w:fill="F7F2EF"/>
          </w:tcPr>
          <w:p w:rsidR="00AC30A8" w:rsidRDefault="00AC30A8" w14:paraId="1109E198" w14:textId="77777777">
            <w:pPr>
              <w:pStyle w:val="TableParagraph"/>
              <w:spacing w:before="19"/>
              <w:rPr>
                <w:sz w:val="20"/>
              </w:rPr>
            </w:pPr>
          </w:p>
          <w:p w:rsidR="00AC30A8" w:rsidRDefault="00AC30A8" w14:paraId="43204315" w14:textId="77777777">
            <w:pPr>
              <w:pStyle w:val="TableParagraph"/>
              <w:ind w:left="90"/>
              <w:rPr>
                <w:sz w:val="20"/>
              </w:rPr>
            </w:pPr>
            <w:r>
              <w:rPr>
                <w:spacing w:val="-2"/>
                <w:w w:val="95"/>
                <w:sz w:val="20"/>
              </w:rPr>
              <w:t>Visual</w:t>
            </w:r>
          </w:p>
        </w:tc>
        <w:tc>
          <w:tcPr>
            <w:tcW w:w="1258" w:type="dxa"/>
            <w:tcBorders>
              <w:top w:val="nil"/>
              <w:left w:val="single" w:color="C5A78F" w:sz="8" w:space="0"/>
              <w:bottom w:val="nil"/>
              <w:right w:val="single" w:color="C5A78F" w:sz="8" w:space="0"/>
            </w:tcBorders>
            <w:shd w:val="clear" w:color="auto" w:fill="F7F2EF"/>
          </w:tcPr>
          <w:p w:rsidR="00AC30A8" w:rsidRDefault="00AC30A8" w14:paraId="47BA65AE" w14:textId="77777777">
            <w:pPr>
              <w:pStyle w:val="TableParagraph"/>
              <w:spacing w:before="19"/>
              <w:rPr>
                <w:sz w:val="20"/>
              </w:rPr>
            </w:pPr>
          </w:p>
          <w:p w:rsidR="00AC30A8" w:rsidRDefault="00AC30A8" w14:paraId="54DB9103" w14:textId="77777777">
            <w:pPr>
              <w:pStyle w:val="TableParagraph"/>
              <w:ind w:left="89"/>
              <w:rPr>
                <w:sz w:val="20"/>
              </w:rPr>
            </w:pPr>
            <w:r>
              <w:rPr>
                <w:spacing w:val="-5"/>
                <w:sz w:val="20"/>
              </w:rPr>
              <w:t>n/a</w:t>
            </w:r>
          </w:p>
        </w:tc>
        <w:tc>
          <w:tcPr>
            <w:tcW w:w="1537" w:type="dxa"/>
            <w:tcBorders>
              <w:top w:val="nil"/>
              <w:left w:val="single" w:color="C5A78F" w:sz="8" w:space="0"/>
              <w:bottom w:val="nil"/>
              <w:right w:val="single" w:color="C5A78F" w:sz="8" w:space="0"/>
            </w:tcBorders>
            <w:shd w:val="clear" w:color="auto" w:fill="F7F2EF"/>
          </w:tcPr>
          <w:p w:rsidR="00AC30A8" w:rsidRDefault="00AC30A8" w14:paraId="065700E7" w14:textId="77777777">
            <w:pPr>
              <w:pStyle w:val="TableParagraph"/>
              <w:spacing w:before="19"/>
              <w:rPr>
                <w:sz w:val="20"/>
              </w:rPr>
            </w:pPr>
          </w:p>
          <w:p w:rsidR="00AC30A8" w:rsidRDefault="00AC30A8" w14:paraId="52CA451B" w14:textId="77777777">
            <w:pPr>
              <w:pStyle w:val="TableParagraph"/>
              <w:ind w:left="89"/>
              <w:rPr>
                <w:sz w:val="20"/>
              </w:rPr>
            </w:pPr>
            <w:r>
              <w:rPr>
                <w:spacing w:val="-5"/>
                <w:sz w:val="20"/>
              </w:rPr>
              <w:t>n/a</w:t>
            </w:r>
          </w:p>
        </w:tc>
        <w:tc>
          <w:tcPr>
            <w:tcW w:w="1537" w:type="dxa"/>
            <w:tcBorders>
              <w:top w:val="nil"/>
              <w:left w:val="single" w:color="C5A78F" w:sz="8" w:space="0"/>
              <w:bottom w:val="nil"/>
              <w:right w:val="single" w:color="C5A78F" w:sz="8" w:space="0"/>
            </w:tcBorders>
            <w:shd w:val="clear" w:color="auto" w:fill="F7F2EF"/>
          </w:tcPr>
          <w:p w:rsidR="00AC30A8" w:rsidRDefault="00AC30A8" w14:paraId="34C9F693" w14:textId="77777777">
            <w:pPr>
              <w:pStyle w:val="TableParagraph"/>
              <w:spacing w:before="19"/>
              <w:rPr>
                <w:sz w:val="20"/>
              </w:rPr>
            </w:pPr>
          </w:p>
          <w:p w:rsidR="00AC30A8" w:rsidRDefault="00AC30A8" w14:paraId="4305301B" w14:textId="77777777">
            <w:pPr>
              <w:pStyle w:val="TableParagraph"/>
              <w:ind w:left="89"/>
              <w:rPr>
                <w:sz w:val="20"/>
              </w:rPr>
            </w:pPr>
            <w:r>
              <w:rPr>
                <w:spacing w:val="-4"/>
                <w:w w:val="95"/>
                <w:sz w:val="20"/>
              </w:rPr>
              <w:t>grape</w:t>
            </w:r>
          </w:p>
        </w:tc>
      </w:tr>
      <w:tr w:rsidR="00AC30A8" w14:paraId="71068714" w14:textId="77777777">
        <w:trPr>
          <w:trHeight w:val="848"/>
        </w:trPr>
        <w:tc>
          <w:tcPr>
            <w:tcW w:w="2622" w:type="dxa"/>
            <w:tcBorders>
              <w:top w:val="nil"/>
              <w:left w:val="single" w:color="C5A78F" w:sz="8" w:space="0"/>
              <w:bottom w:val="nil"/>
              <w:right w:val="single" w:color="C5A78F" w:sz="8" w:space="0"/>
            </w:tcBorders>
          </w:tcPr>
          <w:p w:rsidR="00AC30A8" w:rsidRDefault="00AC30A8" w14:paraId="36566CA4" w14:textId="77777777">
            <w:pPr>
              <w:pStyle w:val="TableParagraph"/>
              <w:spacing w:before="19"/>
              <w:rPr>
                <w:sz w:val="20"/>
              </w:rPr>
            </w:pPr>
          </w:p>
          <w:p w:rsidR="00AC30A8" w:rsidRDefault="00AC30A8" w14:paraId="2C929EDB" w14:textId="77777777">
            <w:pPr>
              <w:pStyle w:val="TableParagraph"/>
              <w:ind w:left="90"/>
              <w:rPr>
                <w:i/>
                <w:sz w:val="20"/>
              </w:rPr>
            </w:pPr>
            <w:r>
              <w:rPr>
                <w:i/>
                <w:spacing w:val="-2"/>
                <w:w w:val="80"/>
                <w:sz w:val="20"/>
              </w:rPr>
              <w:t>Spodoptera</w:t>
            </w:r>
            <w:r>
              <w:rPr>
                <w:i/>
                <w:spacing w:val="-2"/>
                <w:sz w:val="20"/>
              </w:rPr>
              <w:t xml:space="preserve"> </w:t>
            </w:r>
            <w:r>
              <w:rPr>
                <w:i/>
                <w:spacing w:val="-2"/>
                <w:w w:val="90"/>
                <w:sz w:val="20"/>
              </w:rPr>
              <w:t>littoralis</w:t>
            </w:r>
          </w:p>
        </w:tc>
        <w:tc>
          <w:tcPr>
            <w:tcW w:w="1721" w:type="dxa"/>
            <w:tcBorders>
              <w:top w:val="nil"/>
              <w:left w:val="single" w:color="C5A78F" w:sz="8" w:space="0"/>
              <w:bottom w:val="nil"/>
              <w:right w:val="single" w:color="C5A78F" w:sz="8" w:space="0"/>
            </w:tcBorders>
          </w:tcPr>
          <w:p w:rsidR="00AC30A8" w:rsidRDefault="00AC30A8" w14:paraId="0FE4F1C8" w14:textId="77777777">
            <w:pPr>
              <w:pStyle w:val="TableParagraph"/>
              <w:spacing w:before="32"/>
              <w:rPr>
                <w:sz w:val="20"/>
              </w:rPr>
            </w:pPr>
          </w:p>
          <w:p w:rsidR="00AC30A8" w:rsidRDefault="00AC30A8" w14:paraId="5D1C3E4D" w14:textId="77777777">
            <w:pPr>
              <w:pStyle w:val="TableParagraph"/>
              <w:spacing w:line="223" w:lineRule="auto"/>
              <w:ind w:left="90"/>
              <w:rPr>
                <w:sz w:val="20"/>
              </w:rPr>
            </w:pPr>
            <w:r>
              <w:rPr>
                <w:spacing w:val="-2"/>
                <w:w w:val="95"/>
                <w:sz w:val="20"/>
              </w:rPr>
              <w:t xml:space="preserve">Egyptian </w:t>
            </w:r>
            <w:r>
              <w:rPr>
                <w:spacing w:val="-2"/>
                <w:w w:val="85"/>
                <w:sz w:val="20"/>
              </w:rPr>
              <w:t>cottonworm</w:t>
            </w:r>
          </w:p>
        </w:tc>
        <w:tc>
          <w:tcPr>
            <w:tcW w:w="1168" w:type="dxa"/>
            <w:tcBorders>
              <w:top w:val="nil"/>
              <w:left w:val="single" w:color="C5A78F" w:sz="8" w:space="0"/>
              <w:bottom w:val="nil"/>
              <w:right w:val="single" w:color="C5A78F" w:sz="8" w:space="0"/>
            </w:tcBorders>
          </w:tcPr>
          <w:p w:rsidR="00AC30A8" w:rsidRDefault="00AC30A8" w14:paraId="1F8EF61A" w14:textId="77777777">
            <w:pPr>
              <w:pStyle w:val="TableParagraph"/>
              <w:spacing w:before="19"/>
              <w:rPr>
                <w:sz w:val="20"/>
              </w:rPr>
            </w:pPr>
          </w:p>
          <w:p w:rsidR="00AC30A8" w:rsidRDefault="00AC30A8" w14:paraId="4A840D06" w14:textId="77777777">
            <w:pPr>
              <w:pStyle w:val="TableParagraph"/>
              <w:ind w:left="90"/>
              <w:rPr>
                <w:sz w:val="20"/>
              </w:rPr>
            </w:pPr>
            <w:r>
              <w:rPr>
                <w:spacing w:val="-2"/>
                <w:w w:val="95"/>
                <w:sz w:val="20"/>
              </w:rPr>
              <w:t>Trapping</w:t>
            </w:r>
          </w:p>
        </w:tc>
        <w:tc>
          <w:tcPr>
            <w:tcW w:w="1258" w:type="dxa"/>
            <w:tcBorders>
              <w:top w:val="nil"/>
              <w:left w:val="single" w:color="C5A78F" w:sz="8" w:space="0"/>
              <w:bottom w:val="nil"/>
              <w:right w:val="single" w:color="C5A78F" w:sz="8" w:space="0"/>
            </w:tcBorders>
          </w:tcPr>
          <w:p w:rsidR="00AC30A8" w:rsidRDefault="00AC30A8" w14:paraId="46F48741" w14:textId="77777777">
            <w:pPr>
              <w:pStyle w:val="TableParagraph"/>
              <w:spacing w:before="19"/>
              <w:rPr>
                <w:sz w:val="20"/>
              </w:rPr>
            </w:pPr>
          </w:p>
          <w:p w:rsidR="00AC30A8" w:rsidRDefault="00AC30A8" w14:paraId="2DF5ADEB" w14:textId="77777777">
            <w:pPr>
              <w:pStyle w:val="TableParagraph"/>
              <w:ind w:left="89"/>
              <w:rPr>
                <w:sz w:val="20"/>
              </w:rPr>
            </w:pPr>
            <w:r>
              <w:rPr>
                <w:spacing w:val="-2"/>
                <w:w w:val="95"/>
                <w:sz w:val="20"/>
              </w:rPr>
              <w:t>Bucket</w:t>
            </w:r>
          </w:p>
        </w:tc>
        <w:tc>
          <w:tcPr>
            <w:tcW w:w="1537" w:type="dxa"/>
            <w:tcBorders>
              <w:top w:val="nil"/>
              <w:left w:val="single" w:color="C5A78F" w:sz="8" w:space="0"/>
              <w:bottom w:val="nil"/>
              <w:right w:val="single" w:color="C5A78F" w:sz="8" w:space="0"/>
            </w:tcBorders>
          </w:tcPr>
          <w:p w:rsidR="00AC30A8" w:rsidRDefault="00AC30A8" w14:paraId="451DDA07" w14:textId="77777777">
            <w:pPr>
              <w:pStyle w:val="TableParagraph"/>
              <w:spacing w:before="32"/>
              <w:rPr>
                <w:sz w:val="20"/>
              </w:rPr>
            </w:pPr>
          </w:p>
          <w:p w:rsidR="00AC30A8" w:rsidRDefault="00AC30A8" w14:paraId="2542073A" w14:textId="77777777">
            <w:pPr>
              <w:pStyle w:val="TableParagraph"/>
              <w:spacing w:line="223" w:lineRule="auto"/>
              <w:ind w:left="89"/>
              <w:rPr>
                <w:sz w:val="20"/>
              </w:rPr>
            </w:pPr>
            <w:r>
              <w:rPr>
                <w:w w:val="85"/>
                <w:sz w:val="20"/>
              </w:rPr>
              <w:t>Spodoptera</w:t>
            </w:r>
            <w:r>
              <w:rPr>
                <w:spacing w:val="-10"/>
                <w:w w:val="85"/>
                <w:sz w:val="20"/>
              </w:rPr>
              <w:t xml:space="preserve"> </w:t>
            </w:r>
            <w:r>
              <w:rPr>
                <w:w w:val="85"/>
                <w:sz w:val="20"/>
              </w:rPr>
              <w:t xml:space="preserve">lit- </w:t>
            </w:r>
            <w:r>
              <w:rPr>
                <w:spacing w:val="-2"/>
                <w:w w:val="95"/>
                <w:sz w:val="20"/>
              </w:rPr>
              <w:t>toralis</w:t>
            </w:r>
          </w:p>
        </w:tc>
        <w:tc>
          <w:tcPr>
            <w:tcW w:w="1537" w:type="dxa"/>
            <w:tcBorders>
              <w:top w:val="nil"/>
              <w:left w:val="single" w:color="C5A78F" w:sz="8" w:space="0"/>
              <w:bottom w:val="nil"/>
              <w:right w:val="single" w:color="C5A78F" w:sz="8" w:space="0"/>
            </w:tcBorders>
          </w:tcPr>
          <w:p w:rsidR="00AC30A8" w:rsidRDefault="00AC30A8" w14:paraId="711BF6E3" w14:textId="77777777">
            <w:pPr>
              <w:pStyle w:val="TableParagraph"/>
              <w:spacing w:before="19"/>
              <w:rPr>
                <w:sz w:val="20"/>
              </w:rPr>
            </w:pPr>
          </w:p>
          <w:p w:rsidR="00AC30A8" w:rsidRDefault="00AC30A8" w14:paraId="58DB52DB" w14:textId="77777777">
            <w:pPr>
              <w:pStyle w:val="TableParagraph"/>
              <w:ind w:left="89"/>
              <w:rPr>
                <w:sz w:val="20"/>
              </w:rPr>
            </w:pPr>
            <w:r>
              <w:rPr>
                <w:spacing w:val="-4"/>
                <w:w w:val="95"/>
                <w:sz w:val="20"/>
              </w:rPr>
              <w:t>grape</w:t>
            </w:r>
          </w:p>
        </w:tc>
      </w:tr>
      <w:tr w:rsidR="00AC30A8" w14:paraId="10CEB072" w14:textId="77777777">
        <w:trPr>
          <w:trHeight w:val="898"/>
        </w:trPr>
        <w:tc>
          <w:tcPr>
            <w:tcW w:w="2622" w:type="dxa"/>
            <w:tcBorders>
              <w:top w:val="nil"/>
              <w:left w:val="single" w:color="C5A78F" w:sz="8" w:space="0"/>
              <w:bottom w:val="single" w:color="C5A78F" w:sz="8" w:space="0"/>
              <w:right w:val="single" w:color="C5A78F" w:sz="8" w:space="0"/>
            </w:tcBorders>
            <w:shd w:val="clear" w:color="auto" w:fill="F7F2EF"/>
          </w:tcPr>
          <w:p w:rsidR="00AC30A8" w:rsidRDefault="00AC30A8" w14:paraId="2278FD35" w14:textId="77777777">
            <w:pPr>
              <w:pStyle w:val="TableParagraph"/>
              <w:spacing w:before="19"/>
              <w:rPr>
                <w:sz w:val="20"/>
              </w:rPr>
            </w:pPr>
          </w:p>
          <w:p w:rsidR="00AC30A8" w:rsidRDefault="00AC30A8" w14:paraId="1696A64F" w14:textId="77777777">
            <w:pPr>
              <w:pStyle w:val="TableParagraph"/>
              <w:ind w:left="90"/>
              <w:rPr>
                <w:i/>
                <w:sz w:val="20"/>
              </w:rPr>
            </w:pPr>
            <w:r>
              <w:rPr>
                <w:i/>
                <w:spacing w:val="-2"/>
                <w:w w:val="80"/>
                <w:sz w:val="20"/>
              </w:rPr>
              <w:t>Spodoptera</w:t>
            </w:r>
            <w:r>
              <w:rPr>
                <w:i/>
                <w:spacing w:val="-2"/>
                <w:sz w:val="20"/>
              </w:rPr>
              <w:t xml:space="preserve"> </w:t>
            </w:r>
            <w:r>
              <w:rPr>
                <w:i/>
                <w:spacing w:val="-2"/>
                <w:w w:val="90"/>
                <w:sz w:val="20"/>
              </w:rPr>
              <w:t>litura</w:t>
            </w:r>
          </w:p>
        </w:tc>
        <w:tc>
          <w:tcPr>
            <w:tcW w:w="1721" w:type="dxa"/>
            <w:tcBorders>
              <w:top w:val="nil"/>
              <w:left w:val="single" w:color="C5A78F" w:sz="8" w:space="0"/>
              <w:bottom w:val="single" w:color="C5A78F" w:sz="8" w:space="0"/>
              <w:right w:val="single" w:color="C5A78F" w:sz="8" w:space="0"/>
            </w:tcBorders>
            <w:shd w:val="clear" w:color="auto" w:fill="F7F2EF"/>
          </w:tcPr>
          <w:p w:rsidR="00AC30A8" w:rsidRDefault="00AC30A8" w14:paraId="2C76E630" w14:textId="77777777">
            <w:pPr>
              <w:pStyle w:val="TableParagraph"/>
              <w:spacing w:before="19"/>
              <w:rPr>
                <w:sz w:val="20"/>
              </w:rPr>
            </w:pPr>
          </w:p>
          <w:p w:rsidR="00AC30A8" w:rsidRDefault="00AC30A8" w14:paraId="68698FD5" w14:textId="77777777">
            <w:pPr>
              <w:pStyle w:val="TableParagraph"/>
              <w:ind w:left="90"/>
              <w:rPr>
                <w:sz w:val="20"/>
              </w:rPr>
            </w:pPr>
            <w:r>
              <w:rPr>
                <w:w w:val="85"/>
                <w:sz w:val="20"/>
              </w:rPr>
              <w:t>Cotton</w:t>
            </w:r>
            <w:r>
              <w:rPr>
                <w:spacing w:val="-4"/>
                <w:w w:val="85"/>
                <w:sz w:val="20"/>
              </w:rPr>
              <w:t xml:space="preserve"> </w:t>
            </w:r>
            <w:r>
              <w:rPr>
                <w:spacing w:val="-2"/>
                <w:w w:val="90"/>
                <w:sz w:val="20"/>
              </w:rPr>
              <w:t>cutworm</w:t>
            </w:r>
          </w:p>
        </w:tc>
        <w:tc>
          <w:tcPr>
            <w:tcW w:w="1168" w:type="dxa"/>
            <w:tcBorders>
              <w:top w:val="nil"/>
              <w:left w:val="single" w:color="C5A78F" w:sz="8" w:space="0"/>
              <w:bottom w:val="single" w:color="C5A78F" w:sz="8" w:space="0"/>
              <w:right w:val="single" w:color="C5A78F" w:sz="8" w:space="0"/>
            </w:tcBorders>
            <w:shd w:val="clear" w:color="auto" w:fill="F7F2EF"/>
          </w:tcPr>
          <w:p w:rsidR="00AC30A8" w:rsidRDefault="00AC30A8" w14:paraId="34BFDAC3" w14:textId="77777777">
            <w:pPr>
              <w:pStyle w:val="TableParagraph"/>
              <w:spacing w:before="19"/>
              <w:rPr>
                <w:sz w:val="20"/>
              </w:rPr>
            </w:pPr>
          </w:p>
          <w:p w:rsidR="00AC30A8" w:rsidRDefault="00AC30A8" w14:paraId="3F383266" w14:textId="77777777">
            <w:pPr>
              <w:pStyle w:val="TableParagraph"/>
              <w:ind w:left="90"/>
              <w:rPr>
                <w:sz w:val="20"/>
              </w:rPr>
            </w:pPr>
            <w:r>
              <w:rPr>
                <w:spacing w:val="-2"/>
                <w:w w:val="95"/>
                <w:sz w:val="20"/>
              </w:rPr>
              <w:t>Trapping</w:t>
            </w:r>
          </w:p>
        </w:tc>
        <w:tc>
          <w:tcPr>
            <w:tcW w:w="1258" w:type="dxa"/>
            <w:tcBorders>
              <w:top w:val="nil"/>
              <w:left w:val="single" w:color="C5A78F" w:sz="8" w:space="0"/>
              <w:bottom w:val="single" w:color="C5A78F" w:sz="8" w:space="0"/>
              <w:right w:val="single" w:color="C5A78F" w:sz="8" w:space="0"/>
            </w:tcBorders>
            <w:shd w:val="clear" w:color="auto" w:fill="F7F2EF"/>
          </w:tcPr>
          <w:p w:rsidR="00AC30A8" w:rsidRDefault="00AC30A8" w14:paraId="69F23870" w14:textId="77777777">
            <w:pPr>
              <w:pStyle w:val="TableParagraph"/>
              <w:spacing w:before="19"/>
              <w:rPr>
                <w:sz w:val="20"/>
              </w:rPr>
            </w:pPr>
          </w:p>
          <w:p w:rsidR="00AC30A8" w:rsidRDefault="00AC30A8" w14:paraId="0C6C022C" w14:textId="77777777">
            <w:pPr>
              <w:pStyle w:val="TableParagraph"/>
              <w:ind w:left="89"/>
              <w:rPr>
                <w:sz w:val="20"/>
              </w:rPr>
            </w:pPr>
            <w:r>
              <w:rPr>
                <w:spacing w:val="-2"/>
                <w:sz w:val="20"/>
              </w:rPr>
              <w:t>Bucket</w:t>
            </w:r>
          </w:p>
        </w:tc>
        <w:tc>
          <w:tcPr>
            <w:tcW w:w="1537" w:type="dxa"/>
            <w:tcBorders>
              <w:top w:val="nil"/>
              <w:left w:val="single" w:color="C5A78F" w:sz="8" w:space="0"/>
              <w:bottom w:val="single" w:color="C5A78F" w:sz="8" w:space="0"/>
              <w:right w:val="single" w:color="C5A78F" w:sz="8" w:space="0"/>
            </w:tcBorders>
            <w:shd w:val="clear" w:color="auto" w:fill="F7F2EF"/>
          </w:tcPr>
          <w:p w:rsidR="00AC30A8" w:rsidRDefault="00AC30A8" w14:paraId="269C1187" w14:textId="77777777">
            <w:pPr>
              <w:pStyle w:val="TableParagraph"/>
              <w:spacing w:before="19"/>
              <w:rPr>
                <w:sz w:val="20"/>
              </w:rPr>
            </w:pPr>
          </w:p>
          <w:p w:rsidR="00AC30A8" w:rsidRDefault="00AC30A8" w14:paraId="4C591CB8" w14:textId="77777777">
            <w:pPr>
              <w:pStyle w:val="TableParagraph"/>
              <w:spacing w:line="285" w:lineRule="auto"/>
              <w:ind w:left="89" w:right="55"/>
              <w:rPr>
                <w:sz w:val="20"/>
              </w:rPr>
            </w:pPr>
            <w:r>
              <w:rPr>
                <w:spacing w:val="-2"/>
                <w:w w:val="85"/>
                <w:sz w:val="20"/>
              </w:rPr>
              <w:t xml:space="preserve">Spodoptera </w:t>
            </w:r>
            <w:r>
              <w:rPr>
                <w:spacing w:val="-2"/>
                <w:w w:val="95"/>
                <w:sz w:val="20"/>
              </w:rPr>
              <w:t>litura</w:t>
            </w:r>
          </w:p>
        </w:tc>
        <w:tc>
          <w:tcPr>
            <w:tcW w:w="1537" w:type="dxa"/>
            <w:tcBorders>
              <w:top w:val="nil"/>
              <w:left w:val="single" w:color="C5A78F" w:sz="8" w:space="0"/>
              <w:bottom w:val="single" w:color="C5A78F" w:sz="8" w:space="0"/>
              <w:right w:val="single" w:color="C5A78F" w:sz="8" w:space="0"/>
            </w:tcBorders>
            <w:shd w:val="clear" w:color="auto" w:fill="F7F2EF"/>
          </w:tcPr>
          <w:p w:rsidR="00AC30A8" w:rsidRDefault="00AC30A8" w14:paraId="11AF8CEC" w14:textId="77777777">
            <w:pPr>
              <w:pStyle w:val="TableParagraph"/>
              <w:spacing w:before="19"/>
              <w:rPr>
                <w:sz w:val="20"/>
              </w:rPr>
            </w:pPr>
          </w:p>
          <w:p w:rsidR="00AC30A8" w:rsidRDefault="00AC30A8" w14:paraId="16BDF78E" w14:textId="77777777">
            <w:pPr>
              <w:pStyle w:val="TableParagraph"/>
              <w:ind w:left="89"/>
              <w:rPr>
                <w:sz w:val="20"/>
              </w:rPr>
            </w:pPr>
            <w:r>
              <w:rPr>
                <w:spacing w:val="-4"/>
                <w:w w:val="95"/>
                <w:sz w:val="20"/>
              </w:rPr>
              <w:t>grape</w:t>
            </w:r>
          </w:p>
        </w:tc>
      </w:tr>
    </w:tbl>
    <w:p w:rsidR="00AC30A8" w:rsidRDefault="00AC30A8" w14:paraId="37380A12" w14:textId="77777777">
      <w:pPr>
        <w:sectPr w:rsidR="00AC30A8">
          <w:pgSz w:w="12240" w:h="15840" w:orient="portrait"/>
          <w:pgMar w:top="760" w:right="580" w:bottom="460" w:left="380" w:header="486" w:footer="278" w:gutter="0"/>
          <w:cols w:space="720"/>
        </w:sectPr>
      </w:pPr>
    </w:p>
    <w:p w:rsidR="00B5377B" w:rsidRDefault="00AC30A8" w14:paraId="4271C9E8" w14:textId="7F3535E0">
      <w:pPr>
        <w:pStyle w:val="BodyText"/>
        <w:spacing w:before="135"/>
        <w:rPr>
          <w:sz w:val="20"/>
        </w:rPr>
      </w:pPr>
      <w:r>
        <w:rPr>
          <w:noProof/>
        </w:rPr>
        <w:drawing>
          <wp:anchor distT="0" distB="0" distL="114300" distR="114300" simplePos="0" relativeHeight="251658298" behindDoc="0" locked="0" layoutInCell="1" allowOverlap="1" wp14:anchorId="72775385" wp14:editId="72A7B986">
            <wp:simplePos x="0" y="0"/>
            <wp:positionH relativeFrom="column">
              <wp:posOffset>5226050</wp:posOffset>
            </wp:positionH>
            <wp:positionV relativeFrom="paragraph">
              <wp:posOffset>107950</wp:posOffset>
            </wp:positionV>
            <wp:extent cx="1685925" cy="2076450"/>
            <wp:effectExtent l="0" t="0" r="0" b="0"/>
            <wp:wrapNone/>
            <wp:docPr id="315" name="Image 3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15" name="Image 315">
                      <a:extLst>
                        <a:ext uri="{C183D7F6-B498-43B3-948B-1728B52AA6E4}">
                          <adec:decorative xmlns:adec="http://schemas.microsoft.com/office/drawing/2017/decorative" val="1"/>
                        </a:ext>
                      </a:extLst>
                    </pic:cNvPr>
                    <pic:cNvPicPr/>
                  </pic:nvPicPr>
                  <pic:blipFill>
                    <a:blip r:embed="rId84" cstate="print"/>
                    <a:stretch>
                      <a:fillRect/>
                    </a:stretch>
                  </pic:blipFill>
                  <pic:spPr>
                    <a:xfrm>
                      <a:off x="0" y="0"/>
                      <a:ext cx="1685925" cy="2076450"/>
                    </a:xfrm>
                    <a:prstGeom prst="rect">
                      <a:avLst/>
                    </a:prstGeom>
                  </pic:spPr>
                </pic:pic>
              </a:graphicData>
            </a:graphic>
            <wp14:sizeRelH relativeFrom="margin">
              <wp14:pctWidth>0</wp14:pctWidth>
            </wp14:sizeRelH>
            <wp14:sizeRelV relativeFrom="margin">
              <wp14:pctHeight>0</wp14:pctHeight>
            </wp14:sizeRelV>
          </wp:anchor>
        </w:drawing>
      </w:r>
    </w:p>
    <w:p w:rsidR="00AC30A8" w:rsidP="005A40B2" w:rsidRDefault="00AC30A8" w14:paraId="3C9EDF07" w14:textId="79925E36">
      <w:pPr>
        <w:pStyle w:val="BodyText"/>
        <w:tabs>
          <w:tab w:val="left" w:pos="7470"/>
        </w:tabs>
        <w:ind w:left="720" w:right="3270"/>
      </w:pPr>
      <w:r>
        <w:rPr>
          <w:color w:val="231F20"/>
          <w:spacing w:val="-2"/>
          <w:w w:val="85"/>
        </w:rPr>
        <w:t>CAPS</w:t>
      </w:r>
      <w:r>
        <w:rPr>
          <w:color w:val="231F20"/>
          <w:spacing w:val="-19"/>
          <w:w w:val="85"/>
        </w:rPr>
        <w:t xml:space="preserve"> </w:t>
      </w:r>
      <w:r>
        <w:rPr>
          <w:color w:val="231F20"/>
          <w:spacing w:val="-2"/>
          <w:w w:val="85"/>
        </w:rPr>
        <w:t>pests</w:t>
      </w:r>
      <w:r>
        <w:rPr>
          <w:color w:val="231F20"/>
          <w:spacing w:val="-19"/>
          <w:w w:val="85"/>
        </w:rPr>
        <w:t xml:space="preserve"> </w:t>
      </w:r>
      <w:r>
        <w:rPr>
          <w:color w:val="231F20"/>
          <w:spacing w:val="-2"/>
          <w:w w:val="85"/>
        </w:rPr>
        <w:t>are</w:t>
      </w:r>
      <w:r>
        <w:rPr>
          <w:color w:val="231F20"/>
          <w:spacing w:val="-18"/>
          <w:w w:val="85"/>
        </w:rPr>
        <w:t xml:space="preserve"> </w:t>
      </w:r>
      <w:r>
        <w:rPr>
          <w:color w:val="231F20"/>
          <w:spacing w:val="-2"/>
          <w:w w:val="85"/>
        </w:rPr>
        <w:t>then</w:t>
      </w:r>
      <w:r>
        <w:rPr>
          <w:color w:val="231F20"/>
          <w:spacing w:val="-19"/>
          <w:w w:val="85"/>
        </w:rPr>
        <w:t xml:space="preserve"> </w:t>
      </w:r>
      <w:r>
        <w:rPr>
          <w:color w:val="231F20"/>
          <w:spacing w:val="-2"/>
          <w:w w:val="85"/>
        </w:rPr>
        <w:t>grouped</w:t>
      </w:r>
      <w:r>
        <w:rPr>
          <w:color w:val="231F20"/>
          <w:spacing w:val="-18"/>
          <w:w w:val="85"/>
        </w:rPr>
        <w:t xml:space="preserve"> </w:t>
      </w:r>
      <w:r>
        <w:rPr>
          <w:color w:val="231F20"/>
          <w:spacing w:val="-2"/>
          <w:w w:val="85"/>
        </w:rPr>
        <w:t>into</w:t>
      </w:r>
      <w:r>
        <w:rPr>
          <w:color w:val="231F20"/>
          <w:spacing w:val="-19"/>
          <w:w w:val="85"/>
        </w:rPr>
        <w:t xml:space="preserve"> </w:t>
      </w:r>
      <w:r>
        <w:rPr>
          <w:color w:val="231F20"/>
          <w:spacing w:val="-2"/>
          <w:w w:val="85"/>
        </w:rPr>
        <w:t>categories</w:t>
      </w:r>
      <w:r>
        <w:rPr>
          <w:color w:val="231F20"/>
          <w:spacing w:val="-18"/>
          <w:w w:val="85"/>
        </w:rPr>
        <w:t xml:space="preserve"> </w:t>
      </w:r>
      <w:r>
        <w:rPr>
          <w:color w:val="231F20"/>
          <w:spacing w:val="-2"/>
          <w:w w:val="85"/>
        </w:rPr>
        <w:t>and</w:t>
      </w:r>
      <w:r>
        <w:rPr>
          <w:color w:val="231F20"/>
          <w:spacing w:val="-19"/>
          <w:w w:val="85"/>
        </w:rPr>
        <w:t xml:space="preserve"> </w:t>
      </w:r>
      <w:r>
        <w:rPr>
          <w:color w:val="231F20"/>
          <w:spacing w:val="-2"/>
          <w:w w:val="85"/>
        </w:rPr>
        <w:t>grouped</w:t>
      </w:r>
      <w:r>
        <w:rPr>
          <w:color w:val="231F20"/>
          <w:spacing w:val="-19"/>
          <w:w w:val="85"/>
        </w:rPr>
        <w:t xml:space="preserve"> </w:t>
      </w:r>
      <w:r>
        <w:rPr>
          <w:color w:val="231F20"/>
          <w:spacing w:val="-2"/>
          <w:w w:val="85"/>
        </w:rPr>
        <w:t>by</w:t>
      </w:r>
      <w:r>
        <w:rPr>
          <w:color w:val="231F20"/>
          <w:spacing w:val="-18"/>
          <w:w w:val="85"/>
        </w:rPr>
        <w:t xml:space="preserve"> </w:t>
      </w:r>
      <w:r>
        <w:rPr>
          <w:color w:val="231F20"/>
          <w:spacing w:val="-2"/>
          <w:w w:val="85"/>
        </w:rPr>
        <w:t>commodity</w:t>
      </w:r>
      <w:r>
        <w:rPr>
          <w:color w:val="231F20"/>
          <w:spacing w:val="-19"/>
          <w:w w:val="85"/>
        </w:rPr>
        <w:t xml:space="preserve"> </w:t>
      </w:r>
      <w:r>
        <w:rPr>
          <w:color w:val="231F20"/>
          <w:spacing w:val="-2"/>
          <w:w w:val="85"/>
        </w:rPr>
        <w:t>(same hosts</w:t>
      </w:r>
      <w:r>
        <w:rPr>
          <w:color w:val="231F20"/>
          <w:spacing w:val="-19"/>
          <w:w w:val="85"/>
        </w:rPr>
        <w:t xml:space="preserve"> </w:t>
      </w:r>
      <w:r>
        <w:rPr>
          <w:color w:val="231F20"/>
          <w:spacing w:val="-2"/>
          <w:w w:val="85"/>
        </w:rPr>
        <w:t>e.g.</w:t>
      </w:r>
      <w:r>
        <w:rPr>
          <w:color w:val="231F20"/>
          <w:spacing w:val="-19"/>
          <w:w w:val="85"/>
        </w:rPr>
        <w:t xml:space="preserve"> </w:t>
      </w:r>
      <w:r>
        <w:rPr>
          <w:color w:val="231F20"/>
          <w:spacing w:val="-2"/>
          <w:w w:val="85"/>
        </w:rPr>
        <w:t>grape,</w:t>
      </w:r>
      <w:r>
        <w:rPr>
          <w:color w:val="231F20"/>
          <w:spacing w:val="-18"/>
          <w:w w:val="85"/>
        </w:rPr>
        <w:t xml:space="preserve"> </w:t>
      </w:r>
      <w:r>
        <w:rPr>
          <w:color w:val="231F20"/>
          <w:spacing w:val="-2"/>
          <w:w w:val="85"/>
        </w:rPr>
        <w:t>solanaceous,</w:t>
      </w:r>
      <w:r>
        <w:rPr>
          <w:color w:val="231F20"/>
          <w:spacing w:val="-19"/>
          <w:w w:val="85"/>
        </w:rPr>
        <w:t xml:space="preserve"> </w:t>
      </w:r>
      <w:r>
        <w:rPr>
          <w:color w:val="231F20"/>
          <w:spacing w:val="-2"/>
          <w:w w:val="85"/>
        </w:rPr>
        <w:t>stone</w:t>
      </w:r>
      <w:r>
        <w:rPr>
          <w:color w:val="231F20"/>
          <w:spacing w:val="-18"/>
          <w:w w:val="85"/>
        </w:rPr>
        <w:t xml:space="preserve"> </w:t>
      </w:r>
      <w:r>
        <w:rPr>
          <w:color w:val="231F20"/>
          <w:spacing w:val="-2"/>
          <w:w w:val="85"/>
        </w:rPr>
        <w:t>fruit),</w:t>
      </w:r>
      <w:r>
        <w:rPr>
          <w:color w:val="231F20"/>
          <w:spacing w:val="-19"/>
          <w:w w:val="85"/>
        </w:rPr>
        <w:t xml:space="preserve"> </w:t>
      </w:r>
      <w:r>
        <w:rPr>
          <w:color w:val="231F20"/>
          <w:spacing w:val="-2"/>
          <w:w w:val="85"/>
        </w:rPr>
        <w:t>taxon</w:t>
      </w:r>
      <w:r>
        <w:rPr>
          <w:color w:val="231F20"/>
          <w:spacing w:val="-18"/>
          <w:w w:val="85"/>
        </w:rPr>
        <w:t xml:space="preserve"> </w:t>
      </w:r>
      <w:r>
        <w:rPr>
          <w:color w:val="231F20"/>
          <w:spacing w:val="-2"/>
          <w:w w:val="85"/>
        </w:rPr>
        <w:t>(similar</w:t>
      </w:r>
      <w:r>
        <w:rPr>
          <w:color w:val="231F20"/>
          <w:spacing w:val="-19"/>
          <w:w w:val="85"/>
        </w:rPr>
        <w:t xml:space="preserve"> </w:t>
      </w:r>
      <w:r>
        <w:rPr>
          <w:color w:val="231F20"/>
          <w:spacing w:val="-2"/>
          <w:w w:val="85"/>
        </w:rPr>
        <w:t>pest</w:t>
      </w:r>
      <w:r>
        <w:rPr>
          <w:color w:val="231F20"/>
          <w:spacing w:val="-19"/>
          <w:w w:val="85"/>
        </w:rPr>
        <w:t xml:space="preserve"> </w:t>
      </w:r>
      <w:r>
        <w:rPr>
          <w:color w:val="231F20"/>
          <w:spacing w:val="-2"/>
          <w:w w:val="85"/>
        </w:rPr>
        <w:t>taxa,</w:t>
      </w:r>
      <w:r>
        <w:rPr>
          <w:color w:val="231F20"/>
          <w:spacing w:val="-18"/>
          <w:w w:val="85"/>
        </w:rPr>
        <w:t xml:space="preserve"> </w:t>
      </w:r>
      <w:r>
        <w:rPr>
          <w:color w:val="231F20"/>
          <w:spacing w:val="-2"/>
          <w:w w:val="85"/>
        </w:rPr>
        <w:t>e.g.,</w:t>
      </w:r>
      <w:r>
        <w:rPr>
          <w:color w:val="231F20"/>
          <w:spacing w:val="-19"/>
          <w:w w:val="85"/>
        </w:rPr>
        <w:t xml:space="preserve"> </w:t>
      </w:r>
      <w:r>
        <w:rPr>
          <w:color w:val="231F20"/>
          <w:spacing w:val="-2"/>
          <w:w w:val="85"/>
        </w:rPr>
        <w:t xml:space="preserve">cyst </w:t>
      </w:r>
      <w:r>
        <w:rPr>
          <w:color w:val="231F20"/>
          <w:spacing w:val="-4"/>
          <w:w w:val="85"/>
        </w:rPr>
        <w:t>nematodes,</w:t>
      </w:r>
      <w:r>
        <w:rPr>
          <w:color w:val="231F20"/>
          <w:spacing w:val="-11"/>
          <w:w w:val="85"/>
        </w:rPr>
        <w:t xml:space="preserve"> </w:t>
      </w:r>
      <w:r>
        <w:rPr>
          <w:color w:val="231F20"/>
          <w:spacing w:val="-4"/>
          <w:w w:val="85"/>
        </w:rPr>
        <w:t>bark</w:t>
      </w:r>
      <w:r>
        <w:rPr>
          <w:color w:val="231F20"/>
          <w:spacing w:val="-11"/>
          <w:w w:val="85"/>
        </w:rPr>
        <w:t xml:space="preserve"> </w:t>
      </w:r>
      <w:r>
        <w:rPr>
          <w:color w:val="231F20"/>
          <w:spacing w:val="-4"/>
          <w:w w:val="85"/>
        </w:rPr>
        <w:t>beetles),</w:t>
      </w:r>
      <w:r>
        <w:rPr>
          <w:color w:val="231F20"/>
          <w:spacing w:val="-11"/>
          <w:w w:val="85"/>
        </w:rPr>
        <w:t xml:space="preserve"> </w:t>
      </w:r>
      <w:r>
        <w:rPr>
          <w:color w:val="231F20"/>
          <w:spacing w:val="-4"/>
          <w:w w:val="85"/>
        </w:rPr>
        <w:t>or</w:t>
      </w:r>
      <w:r>
        <w:rPr>
          <w:color w:val="231F20"/>
          <w:spacing w:val="-11"/>
          <w:w w:val="85"/>
        </w:rPr>
        <w:t xml:space="preserve"> </w:t>
      </w:r>
      <w:r>
        <w:rPr>
          <w:color w:val="231F20"/>
          <w:spacing w:val="-4"/>
          <w:w w:val="85"/>
        </w:rPr>
        <w:t>pathway</w:t>
      </w:r>
      <w:r>
        <w:rPr>
          <w:color w:val="231F20"/>
          <w:spacing w:val="-11"/>
          <w:w w:val="85"/>
        </w:rPr>
        <w:t xml:space="preserve"> </w:t>
      </w:r>
      <w:r>
        <w:rPr>
          <w:color w:val="231F20"/>
          <w:spacing w:val="-4"/>
          <w:w w:val="85"/>
        </w:rPr>
        <w:t>(pests</w:t>
      </w:r>
      <w:r>
        <w:rPr>
          <w:color w:val="231F20"/>
          <w:spacing w:val="-11"/>
          <w:w w:val="85"/>
        </w:rPr>
        <w:t xml:space="preserve"> </w:t>
      </w:r>
      <w:r>
        <w:rPr>
          <w:color w:val="231F20"/>
          <w:spacing w:val="-4"/>
          <w:w w:val="85"/>
        </w:rPr>
        <w:t>that</w:t>
      </w:r>
      <w:r>
        <w:rPr>
          <w:color w:val="231F20"/>
          <w:spacing w:val="-11"/>
          <w:w w:val="85"/>
        </w:rPr>
        <w:t xml:space="preserve"> </w:t>
      </w:r>
      <w:r>
        <w:rPr>
          <w:color w:val="231F20"/>
          <w:spacing w:val="-4"/>
          <w:w w:val="85"/>
        </w:rPr>
        <w:t>follow</w:t>
      </w:r>
      <w:r>
        <w:rPr>
          <w:color w:val="231F20"/>
          <w:spacing w:val="-11"/>
          <w:w w:val="85"/>
        </w:rPr>
        <w:t xml:space="preserve"> </w:t>
      </w:r>
      <w:r>
        <w:rPr>
          <w:color w:val="231F20"/>
          <w:spacing w:val="-4"/>
          <w:w w:val="85"/>
        </w:rPr>
        <w:t>the</w:t>
      </w:r>
      <w:r>
        <w:rPr>
          <w:color w:val="231F20"/>
          <w:spacing w:val="-11"/>
          <w:w w:val="85"/>
        </w:rPr>
        <w:t xml:space="preserve"> </w:t>
      </w:r>
      <w:r>
        <w:rPr>
          <w:color w:val="231F20"/>
          <w:spacing w:val="-4"/>
          <w:w w:val="85"/>
        </w:rPr>
        <w:t>same</w:t>
      </w:r>
      <w:r>
        <w:rPr>
          <w:color w:val="231F20"/>
          <w:spacing w:val="-11"/>
          <w:w w:val="85"/>
        </w:rPr>
        <w:t xml:space="preserve"> </w:t>
      </w:r>
      <w:r>
        <w:rPr>
          <w:color w:val="231F20"/>
          <w:spacing w:val="-4"/>
          <w:w w:val="85"/>
        </w:rPr>
        <w:t>pathway,</w:t>
      </w:r>
      <w:r>
        <w:rPr>
          <w:color w:val="231F20"/>
          <w:spacing w:val="-11"/>
          <w:w w:val="85"/>
        </w:rPr>
        <w:t xml:space="preserve"> </w:t>
      </w:r>
      <w:r>
        <w:rPr>
          <w:color w:val="231F20"/>
          <w:spacing w:val="-4"/>
          <w:w w:val="85"/>
        </w:rPr>
        <w:t xml:space="preserve">e.g., </w:t>
      </w:r>
      <w:r>
        <w:rPr>
          <w:color w:val="231F20"/>
          <w:spacing w:val="-4"/>
          <w:w w:val="95"/>
        </w:rPr>
        <w:t>Asian</w:t>
      </w:r>
      <w:r>
        <w:rPr>
          <w:color w:val="231F20"/>
          <w:spacing w:val="-26"/>
          <w:w w:val="95"/>
        </w:rPr>
        <w:t xml:space="preserve"> </w:t>
      </w:r>
      <w:r>
        <w:rPr>
          <w:color w:val="231F20"/>
          <w:spacing w:val="-4"/>
          <w:w w:val="95"/>
        </w:rPr>
        <w:t>defoliators).</w:t>
      </w:r>
    </w:p>
    <w:p w:rsidR="00AC30A8" w:rsidP="005A40B2" w:rsidRDefault="00AC30A8" w14:paraId="35DED394" w14:textId="77777777">
      <w:pPr>
        <w:pStyle w:val="BodyText"/>
        <w:spacing w:before="136"/>
        <w:ind w:left="720" w:right="3780"/>
      </w:pPr>
      <w:r>
        <w:rPr>
          <w:color w:val="231F20"/>
          <w:spacing w:val="-2"/>
          <w:w w:val="85"/>
        </w:rPr>
        <w:t>The</w:t>
      </w:r>
      <w:r>
        <w:rPr>
          <w:color w:val="231F20"/>
          <w:spacing w:val="-19"/>
          <w:w w:val="85"/>
        </w:rPr>
        <w:t xml:space="preserve"> </w:t>
      </w:r>
      <w:r>
        <w:rPr>
          <w:color w:val="231F20"/>
          <w:spacing w:val="-2"/>
          <w:w w:val="85"/>
        </w:rPr>
        <w:t>final</w:t>
      </w:r>
      <w:r>
        <w:rPr>
          <w:color w:val="231F20"/>
          <w:spacing w:val="-19"/>
          <w:w w:val="85"/>
        </w:rPr>
        <w:t xml:space="preserve"> </w:t>
      </w:r>
      <w:r>
        <w:rPr>
          <w:color w:val="231F20"/>
          <w:spacing w:val="-2"/>
          <w:w w:val="85"/>
        </w:rPr>
        <w:t>product/outcome</w:t>
      </w:r>
      <w:r>
        <w:rPr>
          <w:color w:val="231F20"/>
          <w:spacing w:val="-18"/>
          <w:w w:val="85"/>
        </w:rPr>
        <w:t xml:space="preserve"> </w:t>
      </w:r>
      <w:r>
        <w:rPr>
          <w:color w:val="231F20"/>
          <w:spacing w:val="-2"/>
          <w:w w:val="85"/>
        </w:rPr>
        <w:t>of</w:t>
      </w:r>
      <w:r>
        <w:rPr>
          <w:color w:val="231F20"/>
          <w:spacing w:val="-19"/>
          <w:w w:val="85"/>
        </w:rPr>
        <w:t xml:space="preserve"> </w:t>
      </w:r>
      <w:r>
        <w:rPr>
          <w:color w:val="231F20"/>
          <w:spacing w:val="-2"/>
          <w:w w:val="85"/>
        </w:rPr>
        <w:t>this</w:t>
      </w:r>
      <w:r>
        <w:rPr>
          <w:color w:val="231F20"/>
          <w:spacing w:val="-18"/>
          <w:w w:val="85"/>
        </w:rPr>
        <w:t xml:space="preserve"> </w:t>
      </w:r>
      <w:r>
        <w:rPr>
          <w:color w:val="231F20"/>
          <w:spacing w:val="-2"/>
          <w:w w:val="85"/>
        </w:rPr>
        <w:t>process</w:t>
      </w:r>
      <w:r>
        <w:rPr>
          <w:color w:val="231F20"/>
          <w:spacing w:val="-19"/>
          <w:w w:val="85"/>
        </w:rPr>
        <w:t xml:space="preserve"> </w:t>
      </w:r>
      <w:r>
        <w:rPr>
          <w:color w:val="231F20"/>
          <w:spacing w:val="-2"/>
          <w:w w:val="85"/>
        </w:rPr>
        <w:t>is</w:t>
      </w:r>
      <w:r>
        <w:rPr>
          <w:color w:val="231F20"/>
          <w:spacing w:val="-18"/>
          <w:w w:val="85"/>
        </w:rPr>
        <w:t xml:space="preserve"> </w:t>
      </w:r>
      <w:r>
        <w:rPr>
          <w:color w:val="231F20"/>
          <w:spacing w:val="-2"/>
          <w:w w:val="85"/>
        </w:rPr>
        <w:t>the</w:t>
      </w:r>
      <w:r>
        <w:rPr>
          <w:color w:val="231F20"/>
          <w:spacing w:val="-19"/>
          <w:w w:val="85"/>
        </w:rPr>
        <w:t xml:space="preserve"> </w:t>
      </w:r>
      <w:r>
        <w:rPr>
          <w:b/>
          <w:color w:val="231F20"/>
          <w:spacing w:val="-2"/>
          <w:w w:val="85"/>
        </w:rPr>
        <w:t>National</w:t>
      </w:r>
      <w:r>
        <w:rPr>
          <w:b/>
          <w:color w:val="231F20"/>
          <w:spacing w:val="-23"/>
          <w:w w:val="85"/>
        </w:rPr>
        <w:t xml:space="preserve"> </w:t>
      </w:r>
      <w:r>
        <w:rPr>
          <w:b/>
          <w:color w:val="231F20"/>
          <w:spacing w:val="-2"/>
          <w:w w:val="85"/>
        </w:rPr>
        <w:t>CAPS</w:t>
      </w:r>
      <w:r>
        <w:rPr>
          <w:b/>
          <w:color w:val="231F20"/>
          <w:spacing w:val="-24"/>
          <w:w w:val="85"/>
        </w:rPr>
        <w:t xml:space="preserve"> </w:t>
      </w:r>
      <w:r>
        <w:rPr>
          <w:b/>
          <w:color w:val="231F20"/>
          <w:spacing w:val="-2"/>
          <w:w w:val="85"/>
        </w:rPr>
        <w:t>Priority</w:t>
      </w:r>
      <w:r>
        <w:rPr>
          <w:b/>
          <w:color w:val="231F20"/>
          <w:spacing w:val="-23"/>
          <w:w w:val="85"/>
        </w:rPr>
        <w:t xml:space="preserve"> </w:t>
      </w:r>
      <w:r>
        <w:rPr>
          <w:b/>
          <w:color w:val="231F20"/>
          <w:spacing w:val="-2"/>
          <w:w w:val="85"/>
        </w:rPr>
        <w:t>Pest</w:t>
      </w:r>
      <w:r>
        <w:rPr>
          <w:b/>
          <w:color w:val="231F20"/>
          <w:spacing w:val="-24"/>
          <w:w w:val="85"/>
        </w:rPr>
        <w:t xml:space="preserve"> </w:t>
      </w:r>
      <w:r>
        <w:rPr>
          <w:b/>
          <w:color w:val="231F20"/>
          <w:spacing w:val="-2"/>
          <w:w w:val="85"/>
        </w:rPr>
        <w:t>List</w:t>
      </w:r>
      <w:r>
        <w:rPr>
          <w:color w:val="231F20"/>
          <w:spacing w:val="-2"/>
          <w:w w:val="85"/>
        </w:rPr>
        <w:t>, a</w:t>
      </w:r>
      <w:r>
        <w:rPr>
          <w:color w:val="231F20"/>
          <w:spacing w:val="-19"/>
          <w:w w:val="85"/>
        </w:rPr>
        <w:t xml:space="preserve"> </w:t>
      </w:r>
      <w:r>
        <w:rPr>
          <w:color w:val="231F20"/>
          <w:spacing w:val="-2"/>
          <w:w w:val="85"/>
        </w:rPr>
        <w:t>searchable</w:t>
      </w:r>
      <w:r>
        <w:rPr>
          <w:color w:val="231F20"/>
          <w:spacing w:val="-19"/>
          <w:w w:val="85"/>
        </w:rPr>
        <w:t xml:space="preserve"> </w:t>
      </w:r>
      <w:r>
        <w:rPr>
          <w:color w:val="231F20"/>
          <w:spacing w:val="-2"/>
          <w:w w:val="85"/>
        </w:rPr>
        <w:t>list</w:t>
      </w:r>
      <w:r>
        <w:rPr>
          <w:color w:val="231F20"/>
          <w:spacing w:val="-18"/>
          <w:w w:val="85"/>
        </w:rPr>
        <w:t xml:space="preserve"> </w:t>
      </w:r>
      <w:r>
        <w:rPr>
          <w:color w:val="231F20"/>
          <w:spacing w:val="-2"/>
          <w:w w:val="85"/>
        </w:rPr>
        <w:t>of</w:t>
      </w:r>
      <w:r>
        <w:rPr>
          <w:color w:val="231F20"/>
          <w:spacing w:val="-19"/>
          <w:w w:val="85"/>
        </w:rPr>
        <w:t xml:space="preserve"> </w:t>
      </w:r>
      <w:r>
        <w:rPr>
          <w:color w:val="231F20"/>
          <w:spacing w:val="-2"/>
          <w:w w:val="85"/>
        </w:rPr>
        <w:t>all</w:t>
      </w:r>
      <w:r>
        <w:rPr>
          <w:color w:val="231F20"/>
          <w:spacing w:val="-18"/>
          <w:w w:val="85"/>
        </w:rPr>
        <w:t xml:space="preserve"> </w:t>
      </w:r>
      <w:r>
        <w:rPr>
          <w:color w:val="231F20"/>
          <w:spacing w:val="-2"/>
          <w:w w:val="85"/>
        </w:rPr>
        <w:t>plant</w:t>
      </w:r>
      <w:r>
        <w:rPr>
          <w:color w:val="231F20"/>
          <w:spacing w:val="-19"/>
          <w:w w:val="85"/>
        </w:rPr>
        <w:t xml:space="preserve"> </w:t>
      </w:r>
      <w:r>
        <w:rPr>
          <w:color w:val="231F20"/>
          <w:spacing w:val="-2"/>
          <w:w w:val="85"/>
        </w:rPr>
        <w:t>pest</w:t>
      </w:r>
      <w:r>
        <w:rPr>
          <w:color w:val="231F20"/>
          <w:spacing w:val="-18"/>
          <w:w w:val="85"/>
        </w:rPr>
        <w:t xml:space="preserve"> </w:t>
      </w:r>
      <w:r>
        <w:rPr>
          <w:color w:val="231F20"/>
          <w:spacing w:val="-2"/>
          <w:w w:val="85"/>
        </w:rPr>
        <w:t>concerns</w:t>
      </w:r>
      <w:r>
        <w:rPr>
          <w:color w:val="231F20"/>
          <w:spacing w:val="-19"/>
          <w:w w:val="85"/>
        </w:rPr>
        <w:t xml:space="preserve"> </w:t>
      </w:r>
      <w:r>
        <w:rPr>
          <w:color w:val="231F20"/>
          <w:spacing w:val="-2"/>
          <w:w w:val="85"/>
        </w:rPr>
        <w:t>and</w:t>
      </w:r>
      <w:r>
        <w:rPr>
          <w:color w:val="231F20"/>
          <w:spacing w:val="-19"/>
          <w:w w:val="85"/>
        </w:rPr>
        <w:t xml:space="preserve"> </w:t>
      </w:r>
      <w:r>
        <w:rPr>
          <w:color w:val="231F20"/>
          <w:spacing w:val="-2"/>
          <w:w w:val="85"/>
        </w:rPr>
        <w:t>targets</w:t>
      </w:r>
      <w:r>
        <w:rPr>
          <w:color w:val="231F20"/>
          <w:spacing w:val="-18"/>
          <w:w w:val="85"/>
        </w:rPr>
        <w:t xml:space="preserve"> </w:t>
      </w:r>
      <w:r>
        <w:rPr>
          <w:color w:val="231F20"/>
          <w:spacing w:val="-2"/>
          <w:w w:val="85"/>
        </w:rPr>
        <w:t>placed</w:t>
      </w:r>
      <w:r>
        <w:rPr>
          <w:color w:val="231F20"/>
          <w:spacing w:val="-19"/>
          <w:w w:val="85"/>
        </w:rPr>
        <w:t xml:space="preserve"> </w:t>
      </w:r>
      <w:r>
        <w:rPr>
          <w:color w:val="231F20"/>
          <w:spacing w:val="-2"/>
          <w:w w:val="85"/>
        </w:rPr>
        <w:t>on</w:t>
      </w:r>
      <w:r>
        <w:rPr>
          <w:color w:val="231F20"/>
          <w:spacing w:val="-18"/>
          <w:w w:val="85"/>
        </w:rPr>
        <w:t xml:space="preserve"> </w:t>
      </w:r>
      <w:r>
        <w:rPr>
          <w:color w:val="231F20"/>
          <w:spacing w:val="-2"/>
          <w:w w:val="85"/>
        </w:rPr>
        <w:t>the</w:t>
      </w:r>
      <w:r>
        <w:rPr>
          <w:color w:val="231F20"/>
          <w:spacing w:val="-19"/>
          <w:w w:val="85"/>
        </w:rPr>
        <w:t xml:space="preserve"> </w:t>
      </w:r>
      <w:r>
        <w:rPr>
          <w:color w:val="231F20"/>
          <w:spacing w:val="-2"/>
          <w:w w:val="85"/>
        </w:rPr>
        <w:t>CAPS</w:t>
      </w:r>
      <w:r>
        <w:rPr>
          <w:color w:val="231F20"/>
          <w:spacing w:val="-18"/>
          <w:w w:val="85"/>
        </w:rPr>
        <w:t xml:space="preserve"> </w:t>
      </w:r>
      <w:r>
        <w:rPr>
          <w:color w:val="231F20"/>
          <w:spacing w:val="-2"/>
          <w:w w:val="85"/>
        </w:rPr>
        <w:t>website.</w:t>
      </w:r>
    </w:p>
    <w:p w:rsidR="00B5377B" w:rsidRDefault="00B5377B" w14:paraId="2742F033" w14:textId="77777777">
      <w:pPr>
        <w:rPr>
          <w:sz w:val="20"/>
        </w:rPr>
        <w:sectPr w:rsidR="00B5377B">
          <w:pgSz w:w="12240" w:h="15840" w:orient="portrait"/>
          <w:pgMar w:top="760" w:right="580" w:bottom="460" w:left="380" w:header="486" w:footer="278" w:gutter="0"/>
          <w:cols w:space="720"/>
        </w:sectPr>
      </w:pPr>
    </w:p>
    <w:p w:rsidR="00B5377B" w:rsidRDefault="00B5377B" w14:paraId="4E05933E" w14:textId="63883018">
      <w:pPr>
        <w:pStyle w:val="BodyText"/>
      </w:pPr>
    </w:p>
    <w:p w:rsidR="00B5377B" w:rsidRDefault="00B5377B" w14:paraId="46EE8CA3" w14:textId="666D26E0">
      <w:pPr>
        <w:pStyle w:val="BodyText"/>
        <w:spacing w:before="86"/>
      </w:pPr>
    </w:p>
    <w:p w:rsidR="00B5377B" w:rsidRDefault="00B5377B" w14:paraId="076EEFDE" w14:textId="77777777">
      <w:pPr>
        <w:pStyle w:val="BodyText"/>
        <w:rPr>
          <w:sz w:val="30"/>
        </w:rPr>
      </w:pPr>
    </w:p>
    <w:p w:rsidR="005A40B2" w:rsidP="005A40B2" w:rsidRDefault="005A40B2" w14:paraId="09672CEC" w14:textId="77777777">
      <w:pPr>
        <w:pStyle w:val="Heading4"/>
        <w:ind w:left="1136"/>
      </w:pPr>
      <w:r>
        <w:rPr>
          <w:color w:val="996945"/>
          <w:w w:val="75"/>
        </w:rPr>
        <w:t>Example</w:t>
      </w:r>
      <w:r>
        <w:rPr>
          <w:color w:val="996945"/>
          <w:spacing w:val="2"/>
        </w:rPr>
        <w:t xml:space="preserve"> </w:t>
      </w:r>
      <w:r>
        <w:rPr>
          <w:color w:val="996945"/>
          <w:w w:val="75"/>
        </w:rPr>
        <w:t>from</w:t>
      </w:r>
      <w:r>
        <w:rPr>
          <w:color w:val="996945"/>
          <w:spacing w:val="3"/>
        </w:rPr>
        <w:t xml:space="preserve"> </w:t>
      </w:r>
      <w:r>
        <w:rPr>
          <w:color w:val="996945"/>
          <w:w w:val="75"/>
        </w:rPr>
        <w:t>the</w:t>
      </w:r>
      <w:r>
        <w:rPr>
          <w:color w:val="996945"/>
          <w:spacing w:val="3"/>
        </w:rPr>
        <w:t xml:space="preserve"> </w:t>
      </w:r>
      <w:r>
        <w:rPr>
          <w:color w:val="996945"/>
          <w:w w:val="75"/>
        </w:rPr>
        <w:t>Priority</w:t>
      </w:r>
      <w:r>
        <w:rPr>
          <w:color w:val="996945"/>
          <w:spacing w:val="3"/>
        </w:rPr>
        <w:t xml:space="preserve"> </w:t>
      </w:r>
      <w:r>
        <w:rPr>
          <w:color w:val="996945"/>
          <w:w w:val="75"/>
        </w:rPr>
        <w:t>Pest</w:t>
      </w:r>
      <w:r>
        <w:rPr>
          <w:color w:val="996945"/>
          <w:spacing w:val="3"/>
        </w:rPr>
        <w:t xml:space="preserve"> </w:t>
      </w:r>
      <w:r>
        <w:rPr>
          <w:color w:val="996945"/>
          <w:spacing w:val="-4"/>
          <w:w w:val="75"/>
        </w:rPr>
        <w:t>List</w:t>
      </w:r>
    </w:p>
    <w:p w:rsidR="005A40B2" w:rsidP="005A40B2" w:rsidRDefault="005A40B2" w14:paraId="563310E1" w14:textId="77777777">
      <w:pPr>
        <w:pStyle w:val="BodyText"/>
        <w:rPr>
          <w:i/>
          <w:sz w:val="34"/>
        </w:rPr>
      </w:pPr>
    </w:p>
    <w:p w:rsidR="005A40B2" w:rsidP="005A40B2" w:rsidRDefault="005A40B2" w14:paraId="001B7BF5" w14:textId="77777777">
      <w:pPr>
        <w:pStyle w:val="BodyText"/>
        <w:spacing w:before="108"/>
        <w:rPr>
          <w:i/>
          <w:sz w:val="34"/>
        </w:rPr>
      </w:pPr>
    </w:p>
    <w:p w:rsidR="005A40B2" w:rsidP="005A40B2" w:rsidRDefault="005A40B2" w14:paraId="396F0EEA" w14:textId="4326F07C">
      <w:pPr>
        <w:ind w:left="3778" w:right="3478"/>
        <w:jc w:val="center"/>
        <w:rPr>
          <w:rFonts w:ascii="Arial"/>
          <w:b/>
          <w:sz w:val="34"/>
        </w:rPr>
      </w:pPr>
      <w:r>
        <w:rPr>
          <w:rFonts w:ascii="Arial"/>
          <w:b/>
          <w:color w:val="231F20"/>
          <w:spacing w:val="-2"/>
          <w:sz w:val="34"/>
        </w:rPr>
        <w:t>Grape</w:t>
      </w:r>
      <w:r w:rsidR="004D51F6">
        <w:rPr>
          <w:rFonts w:ascii="Arial"/>
          <w:b/>
          <w:color w:val="231F20"/>
          <w:spacing w:val="-2"/>
          <w:sz w:val="34"/>
        </w:rPr>
        <w:t xml:space="preserve"> Commodity Survey</w:t>
      </w:r>
    </w:p>
    <w:p w:rsidR="005A40B2" w:rsidP="005A40B2" w:rsidRDefault="005A40B2" w14:paraId="749C0797" w14:textId="77777777">
      <w:pPr>
        <w:pStyle w:val="BodyText"/>
        <w:spacing w:before="40"/>
        <w:rPr>
          <w:rFonts w:ascii="Arial"/>
          <w:b/>
          <w:sz w:val="34"/>
        </w:rPr>
      </w:pPr>
    </w:p>
    <w:p w:rsidRPr="00C56711" w:rsidR="005A40B2" w:rsidP="005A40B2" w:rsidRDefault="005A40B2" w14:paraId="20DC1941" w14:textId="77777777">
      <w:pPr>
        <w:tabs>
          <w:tab w:val="left" w:pos="5569"/>
          <w:tab w:val="left" w:pos="8010"/>
          <w:tab w:val="left" w:pos="8100"/>
          <w:tab w:val="left" w:pos="8550"/>
          <w:tab w:val="left" w:pos="8930"/>
        </w:tabs>
        <w:spacing w:line="360" w:lineRule="auto"/>
        <w:ind w:left="8811" w:right="1650" w:hanging="6885"/>
        <w:rPr>
          <w:sz w:val="20"/>
          <w:szCs w:val="20"/>
        </w:rPr>
      </w:pPr>
      <w:r w:rsidRPr="00C56711">
        <w:rPr>
          <w:rFonts w:ascii="Arial"/>
          <w:b/>
          <w:color w:val="231F20"/>
          <w:sz w:val="20"/>
          <w:szCs w:val="20"/>
        </w:rPr>
        <w:t>Scientific Name</w:t>
      </w:r>
      <w:r w:rsidRPr="00C56711">
        <w:rPr>
          <w:rFonts w:ascii="Arial"/>
          <w:b/>
          <w:color w:val="231F20"/>
          <w:sz w:val="20"/>
          <w:szCs w:val="20"/>
        </w:rPr>
        <w:tab/>
      </w:r>
      <w:r w:rsidRPr="00C56711">
        <w:rPr>
          <w:rFonts w:ascii="Arial"/>
          <w:b/>
          <w:color w:val="231F20"/>
          <w:sz w:val="20"/>
          <w:szCs w:val="20"/>
        </w:rPr>
        <w:t>Common Name</w:t>
      </w:r>
      <w:r w:rsidRPr="00C56711">
        <w:rPr>
          <w:rFonts w:ascii="Arial"/>
          <w:b/>
          <w:color w:val="231F20"/>
          <w:sz w:val="20"/>
          <w:szCs w:val="20"/>
        </w:rPr>
        <w:tab/>
      </w:r>
      <w:r>
        <w:rPr>
          <w:rFonts w:ascii="Arial"/>
          <w:b/>
          <w:color w:val="231F20"/>
          <w:sz w:val="20"/>
          <w:szCs w:val="20"/>
        </w:rPr>
        <w:t xml:space="preserve">      Priority Pest</w:t>
      </w:r>
    </w:p>
    <w:p w:rsidR="005A40B2" w:rsidP="005A40B2" w:rsidRDefault="005A40B2" w14:paraId="36C18D95" w14:textId="77777777">
      <w:pPr>
        <w:spacing w:line="360" w:lineRule="auto"/>
        <w:rPr>
          <w:rFonts w:ascii="Arial"/>
          <w:sz w:val="19"/>
        </w:rPr>
        <w:sectPr w:rsidR="005A40B2" w:rsidSect="005A40B2">
          <w:type w:val="continuous"/>
          <w:pgSz w:w="12240" w:h="15840" w:orient="portrait"/>
          <w:pgMar w:top="760" w:right="580" w:bottom="460" w:left="380" w:header="486" w:footer="278" w:gutter="0"/>
          <w:cols w:space="720"/>
        </w:sectPr>
      </w:pPr>
    </w:p>
    <w:p w:rsidR="005A40B2" w:rsidP="005A40B2" w:rsidRDefault="005A40B2" w14:paraId="3A616518" w14:textId="77777777">
      <w:pPr>
        <w:spacing w:before="33" w:line="237" w:lineRule="auto"/>
        <w:ind w:left="1926"/>
        <w:rPr>
          <w:rFonts w:ascii="Arial" w:hAnsi="Arial"/>
          <w:sz w:val="19"/>
        </w:rPr>
      </w:pPr>
      <w:r>
        <w:rPr>
          <w:rFonts w:ascii="Arial" w:hAnsi="Arial"/>
          <w:i/>
          <w:color w:val="231F20"/>
          <w:spacing w:val="-2"/>
          <w:sz w:val="19"/>
        </w:rPr>
        <w:t xml:space="preserve">‘Candidatus </w:t>
      </w:r>
      <w:r>
        <w:rPr>
          <w:rFonts w:ascii="Arial" w:hAnsi="Arial"/>
          <w:color w:val="231F20"/>
          <w:spacing w:val="-2"/>
          <w:sz w:val="19"/>
        </w:rPr>
        <w:t>Phytoplasma australiense’ 16SrXII-B</w:t>
      </w:r>
    </w:p>
    <w:p w:rsidR="00044673" w:rsidP="005A40B2" w:rsidRDefault="00044673" w14:paraId="04E18B5D" w14:textId="77777777">
      <w:pPr>
        <w:spacing w:before="1" w:line="237" w:lineRule="auto"/>
        <w:ind w:left="1926" w:right="522"/>
        <w:rPr>
          <w:rFonts w:ascii="Arial" w:hAnsi="Arial"/>
          <w:i/>
          <w:color w:val="231F20"/>
          <w:sz w:val="19"/>
        </w:rPr>
      </w:pPr>
    </w:p>
    <w:p w:rsidR="005A40B2" w:rsidP="005A40B2" w:rsidRDefault="005A40B2" w14:paraId="45702D00" w14:textId="1B541CCC">
      <w:pPr>
        <w:spacing w:before="1" w:line="237" w:lineRule="auto"/>
        <w:ind w:left="1926" w:right="522"/>
        <w:rPr>
          <w:rFonts w:ascii="Arial" w:hAnsi="Arial"/>
          <w:sz w:val="19"/>
        </w:rPr>
      </w:pPr>
      <w:r>
        <w:rPr>
          <w:rFonts w:ascii="Arial" w:hAnsi="Arial"/>
          <w:i/>
          <w:color w:val="231F20"/>
          <w:sz w:val="19"/>
        </w:rPr>
        <w:t>‘Candidatus</w:t>
      </w:r>
      <w:r>
        <w:rPr>
          <w:rFonts w:ascii="Arial" w:hAnsi="Arial"/>
          <w:i/>
          <w:color w:val="231F20"/>
          <w:spacing w:val="-14"/>
          <w:sz w:val="19"/>
        </w:rPr>
        <w:t xml:space="preserve"> </w:t>
      </w:r>
      <w:r>
        <w:rPr>
          <w:rFonts w:ascii="Arial" w:hAnsi="Arial"/>
          <w:color w:val="231F20"/>
          <w:sz w:val="19"/>
        </w:rPr>
        <w:t>Phytoplasma</w:t>
      </w:r>
      <w:r>
        <w:rPr>
          <w:rFonts w:ascii="Arial" w:hAnsi="Arial"/>
          <w:color w:val="231F20"/>
          <w:spacing w:val="-13"/>
          <w:sz w:val="19"/>
        </w:rPr>
        <w:t xml:space="preserve"> </w:t>
      </w:r>
      <w:r>
        <w:rPr>
          <w:rFonts w:ascii="Arial" w:hAnsi="Arial"/>
          <w:color w:val="231F20"/>
          <w:sz w:val="19"/>
        </w:rPr>
        <w:t xml:space="preserve">solani’ </w:t>
      </w:r>
      <w:r>
        <w:rPr>
          <w:rFonts w:ascii="Arial" w:hAnsi="Arial"/>
          <w:color w:val="231F20"/>
          <w:spacing w:val="-2"/>
          <w:sz w:val="19"/>
        </w:rPr>
        <w:t>16SrXII-A</w:t>
      </w:r>
    </w:p>
    <w:p w:rsidR="005A40B2" w:rsidP="005A40B2" w:rsidRDefault="005A40B2" w14:paraId="7B7B2653" w14:textId="77777777">
      <w:pPr>
        <w:tabs>
          <w:tab w:val="left" w:pos="3842"/>
        </w:tabs>
        <w:spacing w:before="140"/>
        <w:ind w:left="350"/>
        <w:rPr>
          <w:rFonts w:ascii="Arial"/>
          <w:sz w:val="19"/>
        </w:rPr>
      </w:pPr>
      <w:r>
        <w:br w:type="column"/>
      </w:r>
      <w:r>
        <w:rPr>
          <w:rFonts w:ascii="Arial"/>
          <w:color w:val="231F20"/>
          <w:spacing w:val="-2"/>
          <w:sz w:val="19"/>
        </w:rPr>
        <w:t>Australian</w:t>
      </w:r>
      <w:r>
        <w:rPr>
          <w:rFonts w:ascii="Arial"/>
          <w:color w:val="231F20"/>
          <w:spacing w:val="2"/>
          <w:sz w:val="19"/>
        </w:rPr>
        <w:t xml:space="preserve"> </w:t>
      </w:r>
      <w:r>
        <w:rPr>
          <w:rFonts w:ascii="Arial"/>
          <w:color w:val="231F20"/>
          <w:spacing w:val="-2"/>
          <w:sz w:val="19"/>
        </w:rPr>
        <w:t>grapevine</w:t>
      </w:r>
      <w:r>
        <w:rPr>
          <w:rFonts w:ascii="Arial"/>
          <w:color w:val="231F20"/>
          <w:spacing w:val="4"/>
          <w:sz w:val="19"/>
        </w:rPr>
        <w:t xml:space="preserve"> </w:t>
      </w:r>
      <w:r>
        <w:rPr>
          <w:rFonts w:ascii="Arial"/>
          <w:color w:val="231F20"/>
          <w:spacing w:val="-2"/>
          <w:sz w:val="19"/>
        </w:rPr>
        <w:t>yellows</w:t>
      </w:r>
      <w:r>
        <w:rPr>
          <w:rFonts w:ascii="Arial"/>
          <w:color w:val="231F20"/>
          <w:sz w:val="19"/>
        </w:rPr>
        <w:tab/>
      </w:r>
      <w:r>
        <w:rPr>
          <w:rFonts w:ascii="Arial"/>
          <w:color w:val="231F20"/>
          <w:spacing w:val="-5"/>
          <w:sz w:val="19"/>
        </w:rPr>
        <w:t>Yes</w:t>
      </w:r>
    </w:p>
    <w:p w:rsidR="005A40B2" w:rsidP="005A40B2" w:rsidRDefault="005A40B2" w14:paraId="3E7A2960" w14:textId="77777777">
      <w:pPr>
        <w:tabs>
          <w:tab w:val="left" w:pos="3842"/>
        </w:tabs>
        <w:spacing w:before="216"/>
        <w:ind w:left="350"/>
        <w:rPr>
          <w:rFonts w:ascii="Arial"/>
          <w:sz w:val="19"/>
        </w:rPr>
      </w:pPr>
      <w:r>
        <w:rPr>
          <w:rFonts w:ascii="Arial"/>
          <w:color w:val="231F20"/>
          <w:sz w:val="19"/>
        </w:rPr>
        <w:t>Bois</w:t>
      </w:r>
      <w:r>
        <w:rPr>
          <w:rFonts w:ascii="Arial"/>
          <w:color w:val="231F20"/>
          <w:spacing w:val="-7"/>
          <w:sz w:val="19"/>
        </w:rPr>
        <w:t xml:space="preserve"> </w:t>
      </w:r>
      <w:r>
        <w:rPr>
          <w:rFonts w:ascii="Arial"/>
          <w:color w:val="231F20"/>
          <w:spacing w:val="-2"/>
          <w:sz w:val="19"/>
        </w:rPr>
        <w:t>noir/stolbur</w:t>
      </w:r>
      <w:r>
        <w:rPr>
          <w:rFonts w:ascii="Arial"/>
          <w:color w:val="231F20"/>
          <w:sz w:val="19"/>
        </w:rPr>
        <w:tab/>
      </w:r>
      <w:r>
        <w:rPr>
          <w:rFonts w:ascii="Arial"/>
          <w:color w:val="231F20"/>
          <w:spacing w:val="-5"/>
          <w:sz w:val="19"/>
        </w:rPr>
        <w:t>Yes</w:t>
      </w:r>
    </w:p>
    <w:p w:rsidR="005A40B2" w:rsidP="005A40B2" w:rsidRDefault="005A40B2" w14:paraId="6F921F04" w14:textId="77777777">
      <w:pPr>
        <w:rPr>
          <w:rFonts w:ascii="Arial"/>
          <w:sz w:val="19"/>
        </w:rPr>
        <w:sectPr w:rsidR="005A40B2" w:rsidSect="005A40B2">
          <w:type w:val="continuous"/>
          <w:pgSz w:w="12240" w:h="15840" w:orient="portrait"/>
          <w:pgMar w:top="1820" w:right="580" w:bottom="0" w:left="380" w:header="486" w:footer="278" w:gutter="0"/>
          <w:cols w:equalWidth="0" w:space="720" w:num="2">
            <w:col w:w="5180" w:space="40"/>
            <w:col w:w="6060"/>
          </w:cols>
        </w:sectPr>
      </w:pPr>
    </w:p>
    <w:p w:rsidR="005A40B2" w:rsidP="005A40B2" w:rsidRDefault="005A40B2" w14:paraId="53BCBFCF" w14:textId="77777777">
      <w:pPr>
        <w:tabs>
          <w:tab w:val="left" w:pos="3676"/>
          <w:tab w:val="left" w:pos="7169"/>
        </w:tabs>
        <w:spacing w:before="76"/>
        <w:ind w:left="33"/>
        <w:jc w:val="center"/>
        <w:rPr>
          <w:rFonts w:ascii="Arial" w:hAnsi="Arial"/>
          <w:sz w:val="19"/>
        </w:rPr>
      </w:pPr>
      <w:r>
        <w:rPr>
          <w:rFonts w:ascii="Arial" w:hAnsi="Arial"/>
          <w:i/>
          <w:color w:val="231F20"/>
          <w:spacing w:val="-2"/>
          <w:sz w:val="19"/>
        </w:rPr>
        <w:t>‘Candidatus</w:t>
      </w:r>
      <w:r>
        <w:rPr>
          <w:rFonts w:ascii="Arial" w:hAnsi="Arial"/>
          <w:i/>
          <w:color w:val="231F20"/>
          <w:spacing w:val="3"/>
          <w:sz w:val="19"/>
        </w:rPr>
        <w:t xml:space="preserve"> </w:t>
      </w:r>
      <w:r>
        <w:rPr>
          <w:rFonts w:ascii="Arial" w:hAnsi="Arial"/>
          <w:color w:val="231F20"/>
          <w:spacing w:val="-2"/>
          <w:sz w:val="19"/>
        </w:rPr>
        <w:t>Phytoplasma</w:t>
      </w:r>
      <w:r>
        <w:rPr>
          <w:rFonts w:ascii="Arial" w:hAnsi="Arial"/>
          <w:color w:val="231F20"/>
          <w:spacing w:val="3"/>
          <w:sz w:val="19"/>
        </w:rPr>
        <w:t xml:space="preserve"> </w:t>
      </w:r>
      <w:r>
        <w:rPr>
          <w:rFonts w:ascii="Arial" w:hAnsi="Arial"/>
          <w:color w:val="231F20"/>
          <w:spacing w:val="-2"/>
          <w:sz w:val="19"/>
        </w:rPr>
        <w:t>vitis’</w:t>
      </w:r>
      <w:r>
        <w:rPr>
          <w:rFonts w:ascii="Arial" w:hAnsi="Arial"/>
          <w:color w:val="231F20"/>
          <w:spacing w:val="2"/>
          <w:sz w:val="19"/>
        </w:rPr>
        <w:t xml:space="preserve"> </w:t>
      </w:r>
      <w:r>
        <w:rPr>
          <w:rFonts w:ascii="Arial" w:hAnsi="Arial"/>
          <w:color w:val="231F20"/>
          <w:spacing w:val="-2"/>
          <w:sz w:val="19"/>
        </w:rPr>
        <w:t>16SrV-</w:t>
      </w:r>
      <w:r>
        <w:rPr>
          <w:rFonts w:ascii="Arial" w:hAnsi="Arial"/>
          <w:color w:val="231F20"/>
          <w:spacing w:val="-10"/>
          <w:sz w:val="19"/>
        </w:rPr>
        <w:t>C</w:t>
      </w:r>
      <w:r>
        <w:rPr>
          <w:rFonts w:ascii="Arial" w:hAnsi="Arial"/>
          <w:color w:val="231F20"/>
          <w:sz w:val="19"/>
        </w:rPr>
        <w:tab/>
      </w:r>
      <w:r>
        <w:rPr>
          <w:rFonts w:ascii="Arial" w:hAnsi="Arial"/>
          <w:color w:val="231F20"/>
          <w:spacing w:val="-2"/>
          <w:sz w:val="19"/>
        </w:rPr>
        <w:t>Flavescence</w:t>
      </w:r>
      <w:r>
        <w:rPr>
          <w:rFonts w:ascii="Arial" w:hAnsi="Arial"/>
          <w:color w:val="231F20"/>
          <w:spacing w:val="2"/>
          <w:sz w:val="19"/>
        </w:rPr>
        <w:t xml:space="preserve"> </w:t>
      </w:r>
      <w:r>
        <w:rPr>
          <w:rFonts w:ascii="Arial" w:hAnsi="Arial"/>
          <w:color w:val="231F20"/>
          <w:spacing w:val="-2"/>
          <w:sz w:val="19"/>
        </w:rPr>
        <w:t>dorée</w:t>
      </w:r>
      <w:r>
        <w:rPr>
          <w:rFonts w:ascii="Arial" w:hAnsi="Arial"/>
          <w:color w:val="231F20"/>
          <w:sz w:val="19"/>
        </w:rPr>
        <w:tab/>
      </w:r>
      <w:r>
        <w:rPr>
          <w:rFonts w:ascii="Arial" w:hAnsi="Arial"/>
          <w:color w:val="231F20"/>
          <w:spacing w:val="-5"/>
          <w:sz w:val="19"/>
        </w:rPr>
        <w:t>Yes</w:t>
      </w:r>
    </w:p>
    <w:p w:rsidR="005A40B2" w:rsidP="005A40B2" w:rsidRDefault="005A40B2" w14:paraId="0B173CA6" w14:textId="77777777">
      <w:pPr>
        <w:tabs>
          <w:tab w:val="left" w:pos="3676"/>
          <w:tab w:val="left" w:pos="7169"/>
        </w:tabs>
        <w:spacing w:before="153"/>
        <w:ind w:left="33"/>
        <w:jc w:val="center"/>
        <w:rPr>
          <w:rFonts w:ascii="Arial"/>
          <w:sz w:val="19"/>
        </w:rPr>
      </w:pPr>
      <w:r>
        <w:rPr>
          <w:rFonts w:ascii="Arial"/>
          <w:i/>
          <w:color w:val="231F20"/>
          <w:spacing w:val="-2"/>
          <w:sz w:val="19"/>
        </w:rPr>
        <w:t>Cryptoblabes</w:t>
      </w:r>
      <w:r>
        <w:rPr>
          <w:rFonts w:ascii="Arial"/>
          <w:i/>
          <w:color w:val="231F20"/>
          <w:spacing w:val="4"/>
          <w:sz w:val="19"/>
        </w:rPr>
        <w:t xml:space="preserve"> </w:t>
      </w:r>
      <w:r>
        <w:rPr>
          <w:rFonts w:ascii="Arial"/>
          <w:i/>
          <w:color w:val="231F20"/>
          <w:spacing w:val="-2"/>
          <w:sz w:val="19"/>
        </w:rPr>
        <w:t>gnidiella</w:t>
      </w:r>
      <w:r>
        <w:rPr>
          <w:rFonts w:ascii="Arial"/>
          <w:i/>
          <w:color w:val="231F20"/>
          <w:sz w:val="19"/>
        </w:rPr>
        <w:tab/>
      </w:r>
      <w:r>
        <w:rPr>
          <w:rFonts w:ascii="Arial"/>
          <w:color w:val="231F20"/>
          <w:sz w:val="19"/>
        </w:rPr>
        <w:t>Christmas</w:t>
      </w:r>
      <w:r>
        <w:rPr>
          <w:rFonts w:ascii="Arial"/>
          <w:color w:val="231F20"/>
          <w:spacing w:val="-13"/>
          <w:sz w:val="19"/>
        </w:rPr>
        <w:t xml:space="preserve"> </w:t>
      </w:r>
      <w:r>
        <w:rPr>
          <w:rFonts w:ascii="Arial"/>
          <w:color w:val="231F20"/>
          <w:sz w:val="19"/>
        </w:rPr>
        <w:t>berry</w:t>
      </w:r>
      <w:r>
        <w:rPr>
          <w:rFonts w:ascii="Arial"/>
          <w:color w:val="231F20"/>
          <w:spacing w:val="-12"/>
          <w:sz w:val="19"/>
        </w:rPr>
        <w:t xml:space="preserve"> </w:t>
      </w:r>
      <w:r>
        <w:rPr>
          <w:rFonts w:ascii="Arial"/>
          <w:color w:val="231F20"/>
          <w:spacing w:val="-2"/>
          <w:sz w:val="19"/>
        </w:rPr>
        <w:t>webworm</w:t>
      </w:r>
      <w:r>
        <w:rPr>
          <w:rFonts w:ascii="Arial"/>
          <w:color w:val="231F20"/>
          <w:sz w:val="19"/>
        </w:rPr>
        <w:tab/>
      </w:r>
      <w:r>
        <w:rPr>
          <w:rFonts w:ascii="Arial"/>
          <w:color w:val="231F20"/>
          <w:spacing w:val="-5"/>
          <w:sz w:val="19"/>
        </w:rPr>
        <w:t>Yes</w:t>
      </w:r>
    </w:p>
    <w:p w:rsidR="005A40B2" w:rsidP="005A40B2" w:rsidRDefault="005A40B2" w14:paraId="157E549E" w14:textId="77777777">
      <w:pPr>
        <w:tabs>
          <w:tab w:val="left" w:pos="3642"/>
          <w:tab w:val="left" w:pos="7178"/>
        </w:tabs>
        <w:spacing w:before="152"/>
        <w:ind w:right="6"/>
        <w:jc w:val="center"/>
        <w:rPr>
          <w:rFonts w:ascii="Arial"/>
          <w:sz w:val="19"/>
        </w:rPr>
      </w:pPr>
      <w:r>
        <w:rPr>
          <w:rFonts w:ascii="Arial"/>
          <w:i/>
          <w:color w:val="231F20"/>
          <w:spacing w:val="-2"/>
          <w:sz w:val="19"/>
        </w:rPr>
        <w:t>Eupoecilia</w:t>
      </w:r>
      <w:r>
        <w:rPr>
          <w:rFonts w:ascii="Arial"/>
          <w:i/>
          <w:color w:val="231F20"/>
          <w:spacing w:val="3"/>
          <w:sz w:val="19"/>
        </w:rPr>
        <w:t xml:space="preserve"> </w:t>
      </w:r>
      <w:r>
        <w:rPr>
          <w:rFonts w:ascii="Arial"/>
          <w:i/>
          <w:color w:val="231F20"/>
          <w:spacing w:val="-2"/>
          <w:sz w:val="19"/>
        </w:rPr>
        <w:t>ambiguella</w:t>
      </w:r>
      <w:r>
        <w:rPr>
          <w:rFonts w:ascii="Arial"/>
          <w:i/>
          <w:color w:val="231F20"/>
          <w:sz w:val="19"/>
        </w:rPr>
        <w:tab/>
      </w:r>
      <w:r>
        <w:rPr>
          <w:rFonts w:ascii="Arial"/>
          <w:color w:val="231F20"/>
          <w:sz w:val="19"/>
        </w:rPr>
        <w:t>European</w:t>
      </w:r>
      <w:r>
        <w:rPr>
          <w:rFonts w:ascii="Arial"/>
          <w:color w:val="231F20"/>
          <w:spacing w:val="-12"/>
          <w:sz w:val="19"/>
        </w:rPr>
        <w:t xml:space="preserve"> </w:t>
      </w:r>
      <w:r>
        <w:rPr>
          <w:rFonts w:ascii="Arial"/>
          <w:color w:val="231F20"/>
          <w:sz w:val="19"/>
        </w:rPr>
        <w:t>grape</w:t>
      </w:r>
      <w:r>
        <w:rPr>
          <w:rFonts w:ascii="Arial"/>
          <w:color w:val="231F20"/>
          <w:spacing w:val="-11"/>
          <w:sz w:val="19"/>
        </w:rPr>
        <w:t xml:space="preserve"> </w:t>
      </w:r>
      <w:r>
        <w:rPr>
          <w:rFonts w:ascii="Arial"/>
          <w:color w:val="231F20"/>
          <w:sz w:val="19"/>
        </w:rPr>
        <w:t>berry</w:t>
      </w:r>
      <w:r>
        <w:rPr>
          <w:rFonts w:ascii="Arial"/>
          <w:color w:val="231F20"/>
          <w:spacing w:val="-12"/>
          <w:sz w:val="19"/>
        </w:rPr>
        <w:t xml:space="preserve"> </w:t>
      </w:r>
      <w:r>
        <w:rPr>
          <w:rFonts w:ascii="Arial"/>
          <w:color w:val="231F20"/>
          <w:spacing w:val="-4"/>
          <w:sz w:val="19"/>
        </w:rPr>
        <w:t>moth</w:t>
      </w:r>
      <w:r>
        <w:rPr>
          <w:rFonts w:ascii="Arial"/>
          <w:color w:val="231F20"/>
          <w:sz w:val="19"/>
        </w:rPr>
        <w:tab/>
      </w:r>
      <w:r>
        <w:rPr>
          <w:rFonts w:ascii="Arial"/>
          <w:color w:val="231F20"/>
          <w:spacing w:val="-5"/>
          <w:sz w:val="19"/>
        </w:rPr>
        <w:t>No</w:t>
      </w:r>
    </w:p>
    <w:p w:rsidR="005A40B2" w:rsidP="005A40B2" w:rsidRDefault="005A40B2" w14:paraId="2A810099" w14:textId="77777777">
      <w:pPr>
        <w:tabs>
          <w:tab w:val="left" w:pos="3643"/>
          <w:tab w:val="left" w:pos="7179"/>
        </w:tabs>
        <w:spacing w:before="152"/>
        <w:ind w:right="6"/>
        <w:jc w:val="center"/>
        <w:rPr>
          <w:rFonts w:ascii="Arial"/>
          <w:sz w:val="19"/>
        </w:rPr>
      </w:pPr>
      <w:r>
        <w:rPr>
          <w:rFonts w:ascii="Arial"/>
          <w:i/>
          <w:color w:val="231F20"/>
          <w:spacing w:val="-2"/>
          <w:sz w:val="19"/>
        </w:rPr>
        <w:t>Heteronychus</w:t>
      </w:r>
      <w:r>
        <w:rPr>
          <w:rFonts w:ascii="Arial"/>
          <w:i/>
          <w:color w:val="231F20"/>
          <w:spacing w:val="3"/>
          <w:sz w:val="19"/>
        </w:rPr>
        <w:t xml:space="preserve"> </w:t>
      </w:r>
      <w:r>
        <w:rPr>
          <w:rFonts w:ascii="Arial"/>
          <w:i/>
          <w:color w:val="231F20"/>
          <w:spacing w:val="-2"/>
          <w:sz w:val="19"/>
        </w:rPr>
        <w:t>arator</w:t>
      </w:r>
      <w:r>
        <w:rPr>
          <w:rFonts w:ascii="Arial"/>
          <w:i/>
          <w:color w:val="231F20"/>
          <w:sz w:val="19"/>
        </w:rPr>
        <w:tab/>
      </w:r>
      <w:r>
        <w:rPr>
          <w:rFonts w:ascii="Arial"/>
          <w:color w:val="231F20"/>
          <w:sz w:val="19"/>
        </w:rPr>
        <w:t>Black</w:t>
      </w:r>
      <w:r>
        <w:rPr>
          <w:rFonts w:ascii="Arial"/>
          <w:color w:val="231F20"/>
          <w:spacing w:val="-9"/>
          <w:sz w:val="19"/>
        </w:rPr>
        <w:t xml:space="preserve"> </w:t>
      </w:r>
      <w:r>
        <w:rPr>
          <w:rFonts w:ascii="Arial"/>
          <w:color w:val="231F20"/>
          <w:sz w:val="19"/>
        </w:rPr>
        <w:t>maize</w:t>
      </w:r>
      <w:r>
        <w:rPr>
          <w:rFonts w:ascii="Arial"/>
          <w:color w:val="231F20"/>
          <w:spacing w:val="-9"/>
          <w:sz w:val="19"/>
        </w:rPr>
        <w:t xml:space="preserve"> </w:t>
      </w:r>
      <w:r>
        <w:rPr>
          <w:rFonts w:ascii="Arial"/>
          <w:color w:val="231F20"/>
          <w:spacing w:val="-2"/>
          <w:sz w:val="19"/>
        </w:rPr>
        <w:t>beetle</w:t>
      </w:r>
      <w:r>
        <w:rPr>
          <w:rFonts w:ascii="Arial"/>
          <w:color w:val="231F20"/>
          <w:sz w:val="19"/>
        </w:rPr>
        <w:tab/>
      </w:r>
      <w:r>
        <w:rPr>
          <w:rFonts w:ascii="Arial"/>
          <w:color w:val="231F20"/>
          <w:spacing w:val="-5"/>
          <w:sz w:val="19"/>
        </w:rPr>
        <w:t>No</w:t>
      </w:r>
    </w:p>
    <w:p w:rsidR="005A40B2" w:rsidP="005A40B2" w:rsidRDefault="005A40B2" w14:paraId="3200C733" w14:textId="77777777">
      <w:pPr>
        <w:tabs>
          <w:tab w:val="left" w:pos="3642"/>
          <w:tab w:val="left" w:pos="7178"/>
        </w:tabs>
        <w:spacing w:before="152"/>
        <w:ind w:right="6"/>
        <w:jc w:val="center"/>
        <w:rPr>
          <w:rFonts w:ascii="Arial"/>
          <w:sz w:val="19"/>
        </w:rPr>
      </w:pPr>
      <w:r>
        <w:rPr>
          <w:rFonts w:ascii="Arial"/>
          <w:i/>
          <w:color w:val="231F20"/>
          <w:sz w:val="19"/>
        </w:rPr>
        <w:t>Lobesia</w:t>
      </w:r>
      <w:r>
        <w:rPr>
          <w:rFonts w:ascii="Arial"/>
          <w:i/>
          <w:color w:val="231F20"/>
          <w:spacing w:val="-12"/>
          <w:sz w:val="19"/>
        </w:rPr>
        <w:t xml:space="preserve"> </w:t>
      </w:r>
      <w:r>
        <w:rPr>
          <w:rFonts w:ascii="Arial"/>
          <w:i/>
          <w:color w:val="231F20"/>
          <w:spacing w:val="-2"/>
          <w:sz w:val="19"/>
        </w:rPr>
        <w:t>botrana</w:t>
      </w:r>
      <w:r>
        <w:rPr>
          <w:rFonts w:ascii="Arial"/>
          <w:i/>
          <w:color w:val="231F20"/>
          <w:sz w:val="19"/>
        </w:rPr>
        <w:tab/>
      </w:r>
      <w:r>
        <w:rPr>
          <w:rFonts w:ascii="Arial"/>
          <w:color w:val="231F20"/>
          <w:spacing w:val="-2"/>
          <w:sz w:val="19"/>
        </w:rPr>
        <w:t>European</w:t>
      </w:r>
      <w:r>
        <w:rPr>
          <w:rFonts w:ascii="Arial"/>
          <w:color w:val="231F20"/>
          <w:sz w:val="19"/>
        </w:rPr>
        <w:t xml:space="preserve"> </w:t>
      </w:r>
      <w:r>
        <w:rPr>
          <w:rFonts w:ascii="Arial"/>
          <w:color w:val="231F20"/>
          <w:spacing w:val="-2"/>
          <w:sz w:val="19"/>
        </w:rPr>
        <w:t>grapevine</w:t>
      </w:r>
      <w:r>
        <w:rPr>
          <w:rFonts w:ascii="Arial"/>
          <w:color w:val="231F20"/>
          <w:spacing w:val="2"/>
          <w:sz w:val="19"/>
        </w:rPr>
        <w:t xml:space="preserve"> </w:t>
      </w:r>
      <w:r>
        <w:rPr>
          <w:rFonts w:ascii="Arial"/>
          <w:color w:val="231F20"/>
          <w:spacing w:val="-4"/>
          <w:sz w:val="19"/>
        </w:rPr>
        <w:t>moth</w:t>
      </w:r>
      <w:r>
        <w:rPr>
          <w:rFonts w:ascii="Arial"/>
          <w:color w:val="231F20"/>
          <w:sz w:val="19"/>
        </w:rPr>
        <w:tab/>
      </w:r>
      <w:r>
        <w:rPr>
          <w:rFonts w:ascii="Arial"/>
          <w:color w:val="231F20"/>
          <w:spacing w:val="-5"/>
          <w:sz w:val="19"/>
        </w:rPr>
        <w:t>No</w:t>
      </w:r>
    </w:p>
    <w:p w:rsidR="005A40B2" w:rsidP="005A40B2" w:rsidRDefault="005A40B2" w14:paraId="62E6AC4B" w14:textId="77777777">
      <w:pPr>
        <w:tabs>
          <w:tab w:val="left" w:pos="3642"/>
          <w:tab w:val="left" w:pos="7178"/>
        </w:tabs>
        <w:spacing w:before="152"/>
        <w:ind w:right="6"/>
        <w:jc w:val="center"/>
        <w:rPr>
          <w:rFonts w:ascii="Arial"/>
          <w:sz w:val="19"/>
        </w:rPr>
      </w:pPr>
      <w:r>
        <w:rPr>
          <w:rFonts w:ascii="Arial"/>
          <w:i/>
          <w:color w:val="231F20"/>
          <w:sz w:val="19"/>
        </w:rPr>
        <w:t>Lycorma</w:t>
      </w:r>
      <w:r>
        <w:rPr>
          <w:rFonts w:ascii="Arial"/>
          <w:i/>
          <w:color w:val="231F20"/>
          <w:spacing w:val="-12"/>
          <w:sz w:val="19"/>
        </w:rPr>
        <w:t xml:space="preserve"> </w:t>
      </w:r>
      <w:r>
        <w:rPr>
          <w:rFonts w:ascii="Arial"/>
          <w:i/>
          <w:color w:val="231F20"/>
          <w:spacing w:val="-2"/>
          <w:sz w:val="19"/>
        </w:rPr>
        <w:t>delicatula</w:t>
      </w:r>
      <w:r>
        <w:rPr>
          <w:rFonts w:ascii="Arial"/>
          <w:i/>
          <w:color w:val="231F20"/>
          <w:sz w:val="19"/>
        </w:rPr>
        <w:tab/>
      </w:r>
      <w:r>
        <w:rPr>
          <w:rFonts w:ascii="Arial"/>
          <w:color w:val="231F20"/>
          <w:sz w:val="19"/>
        </w:rPr>
        <w:t>Spotted</w:t>
      </w:r>
      <w:r>
        <w:rPr>
          <w:rFonts w:ascii="Arial"/>
          <w:color w:val="231F20"/>
          <w:spacing w:val="-13"/>
          <w:sz w:val="19"/>
        </w:rPr>
        <w:t xml:space="preserve"> </w:t>
      </w:r>
      <w:r>
        <w:rPr>
          <w:rFonts w:ascii="Arial"/>
          <w:color w:val="231F20"/>
          <w:spacing w:val="-2"/>
          <w:sz w:val="19"/>
        </w:rPr>
        <w:t>lanternfly</w:t>
      </w:r>
      <w:r>
        <w:rPr>
          <w:rFonts w:ascii="Arial"/>
          <w:color w:val="231F20"/>
          <w:sz w:val="19"/>
        </w:rPr>
        <w:tab/>
      </w:r>
      <w:r>
        <w:rPr>
          <w:rFonts w:ascii="Arial"/>
          <w:color w:val="231F20"/>
          <w:spacing w:val="-5"/>
          <w:sz w:val="19"/>
        </w:rPr>
        <w:t>No</w:t>
      </w:r>
    </w:p>
    <w:p w:rsidR="005A40B2" w:rsidP="005A40B2" w:rsidRDefault="005A40B2" w14:paraId="466C9F00" w14:textId="77777777">
      <w:pPr>
        <w:tabs>
          <w:tab w:val="left" w:pos="3676"/>
          <w:tab w:val="left" w:pos="7169"/>
        </w:tabs>
        <w:spacing w:before="152"/>
        <w:ind w:left="33"/>
        <w:jc w:val="center"/>
        <w:rPr>
          <w:rFonts w:ascii="Arial"/>
          <w:sz w:val="19"/>
        </w:rPr>
      </w:pPr>
      <w:r>
        <w:rPr>
          <w:rFonts w:ascii="Arial"/>
          <w:i/>
          <w:color w:val="231F20"/>
          <w:spacing w:val="-2"/>
          <w:sz w:val="19"/>
        </w:rPr>
        <w:t>Pseudopezicula</w:t>
      </w:r>
      <w:r>
        <w:rPr>
          <w:rFonts w:ascii="Arial"/>
          <w:i/>
          <w:color w:val="231F20"/>
          <w:spacing w:val="1"/>
          <w:sz w:val="19"/>
        </w:rPr>
        <w:t xml:space="preserve"> </w:t>
      </w:r>
      <w:r>
        <w:rPr>
          <w:rFonts w:ascii="Arial"/>
          <w:i/>
          <w:color w:val="231F20"/>
          <w:spacing w:val="-2"/>
          <w:sz w:val="19"/>
        </w:rPr>
        <w:t>tracheiphila</w:t>
      </w:r>
      <w:r>
        <w:rPr>
          <w:rFonts w:ascii="Arial"/>
          <w:i/>
          <w:color w:val="231F20"/>
          <w:sz w:val="19"/>
        </w:rPr>
        <w:tab/>
      </w:r>
      <w:r>
        <w:rPr>
          <w:rFonts w:ascii="Arial"/>
          <w:color w:val="231F20"/>
          <w:spacing w:val="-2"/>
          <w:sz w:val="19"/>
        </w:rPr>
        <w:t>Rotbrenner</w:t>
      </w:r>
      <w:r>
        <w:rPr>
          <w:rFonts w:ascii="Arial"/>
          <w:color w:val="231F20"/>
          <w:sz w:val="19"/>
        </w:rPr>
        <w:tab/>
      </w:r>
      <w:r>
        <w:rPr>
          <w:rFonts w:ascii="Arial"/>
          <w:color w:val="231F20"/>
          <w:spacing w:val="-5"/>
          <w:sz w:val="19"/>
        </w:rPr>
        <w:t>Yes</w:t>
      </w:r>
    </w:p>
    <w:p w:rsidR="00B5377B" w:rsidRDefault="00B5377B" w14:paraId="45F4CDE6" w14:textId="65A1AFB3">
      <w:pPr>
        <w:pStyle w:val="BodyText"/>
        <w:spacing w:before="91"/>
        <w:rPr>
          <w:sz w:val="30"/>
        </w:rPr>
      </w:pPr>
    </w:p>
    <w:p w:rsidR="00B5377B" w:rsidRDefault="00B5377B" w14:paraId="6A179AE6" w14:textId="77777777">
      <w:pPr>
        <w:pStyle w:val="BodyText"/>
        <w:rPr>
          <w:rFonts w:ascii="Arial"/>
          <w:sz w:val="19"/>
        </w:rPr>
      </w:pPr>
    </w:p>
    <w:p w:rsidR="00B5377B" w:rsidRDefault="00B5377B" w14:paraId="269E58AD" w14:textId="77777777">
      <w:pPr>
        <w:pStyle w:val="BodyText"/>
        <w:spacing w:before="46"/>
        <w:rPr>
          <w:rFonts w:ascii="Arial"/>
          <w:sz w:val="19"/>
        </w:rPr>
      </w:pPr>
    </w:p>
    <w:p w:rsidR="00B5377B" w:rsidRDefault="00B5377B" w14:paraId="17518120" w14:textId="77777777">
      <w:pPr>
        <w:spacing w:line="283" w:lineRule="auto"/>
        <w:rPr>
          <w:rFonts w:ascii="Arial"/>
          <w:sz w:val="17"/>
        </w:rPr>
        <w:sectPr w:rsidR="00B5377B">
          <w:type w:val="continuous"/>
          <w:pgSz w:w="12240" w:h="15840" w:orient="portrait"/>
          <w:pgMar w:top="1820" w:right="580" w:bottom="0" w:left="380" w:header="486" w:footer="278" w:gutter="0"/>
          <w:cols w:space="720"/>
        </w:sectPr>
      </w:pPr>
    </w:p>
    <w:p w:rsidR="00B5377B" w:rsidRDefault="00B5377B" w14:paraId="2CD36E29" w14:textId="77777777">
      <w:pPr>
        <w:pStyle w:val="BodyText"/>
        <w:spacing w:before="101"/>
        <w:rPr>
          <w:rFonts w:ascii="Arial"/>
          <w:sz w:val="32"/>
        </w:rPr>
      </w:pPr>
    </w:p>
    <w:p w:rsidR="00B5377B" w:rsidRDefault="00C76DC4" w14:paraId="4635E3F3" w14:textId="77777777">
      <w:pPr>
        <w:ind w:left="332"/>
        <w:rPr>
          <w:b/>
          <w:sz w:val="32"/>
        </w:rPr>
      </w:pPr>
      <w:r w:rsidRPr="0099232C">
        <w:rPr>
          <w:b/>
          <w:color w:val="316E00"/>
          <w:spacing w:val="21"/>
          <w:w w:val="90"/>
          <w:sz w:val="32"/>
        </w:rPr>
        <w:t>APPENDIX</w:t>
      </w:r>
      <w:r w:rsidRPr="0099232C">
        <w:rPr>
          <w:b/>
          <w:color w:val="316E00"/>
          <w:spacing w:val="30"/>
          <w:sz w:val="32"/>
        </w:rPr>
        <w:t xml:space="preserve"> </w:t>
      </w:r>
      <w:r w:rsidRPr="0099232C">
        <w:rPr>
          <w:b/>
          <w:color w:val="316E00"/>
          <w:spacing w:val="12"/>
          <w:w w:val="90"/>
          <w:sz w:val="32"/>
        </w:rPr>
        <w:t>A:</w:t>
      </w:r>
      <w:r w:rsidRPr="0099232C">
        <w:rPr>
          <w:b/>
          <w:color w:val="316E00"/>
          <w:spacing w:val="30"/>
          <w:sz w:val="32"/>
        </w:rPr>
        <w:t xml:space="preserve"> </w:t>
      </w:r>
      <w:r w:rsidRPr="0099232C">
        <w:rPr>
          <w:b/>
          <w:color w:val="316E00"/>
          <w:spacing w:val="20"/>
          <w:w w:val="90"/>
          <w:sz w:val="32"/>
        </w:rPr>
        <w:t>RESOURCES</w:t>
      </w:r>
      <w:r w:rsidRPr="0099232C">
        <w:rPr>
          <w:b/>
          <w:color w:val="316E00"/>
          <w:spacing w:val="30"/>
          <w:sz w:val="32"/>
        </w:rPr>
        <w:t xml:space="preserve"> </w:t>
      </w:r>
      <w:r w:rsidRPr="0099232C">
        <w:rPr>
          <w:b/>
          <w:color w:val="316E00"/>
          <w:spacing w:val="14"/>
          <w:w w:val="90"/>
          <w:sz w:val="32"/>
        </w:rPr>
        <w:t>FOR</w:t>
      </w:r>
      <w:r w:rsidRPr="0099232C">
        <w:rPr>
          <w:b/>
          <w:color w:val="316E00"/>
          <w:spacing w:val="30"/>
          <w:sz w:val="32"/>
        </w:rPr>
        <w:t xml:space="preserve"> </w:t>
      </w:r>
      <w:r w:rsidRPr="0099232C">
        <w:rPr>
          <w:b/>
          <w:color w:val="316E00"/>
          <w:spacing w:val="23"/>
          <w:w w:val="90"/>
          <w:sz w:val="32"/>
        </w:rPr>
        <w:t>CAPS-</w:t>
      </w:r>
      <w:r w:rsidRPr="0099232C">
        <w:rPr>
          <w:b/>
          <w:color w:val="316E00"/>
          <w:spacing w:val="16"/>
          <w:w w:val="90"/>
          <w:sz w:val="32"/>
        </w:rPr>
        <w:t>RELATED</w:t>
      </w:r>
      <w:r w:rsidRPr="0099232C">
        <w:rPr>
          <w:b/>
          <w:color w:val="316E00"/>
          <w:spacing w:val="30"/>
          <w:sz w:val="32"/>
        </w:rPr>
        <w:t xml:space="preserve"> </w:t>
      </w:r>
      <w:r w:rsidRPr="0099232C">
        <w:rPr>
          <w:b/>
          <w:color w:val="316E00"/>
          <w:spacing w:val="19"/>
          <w:w w:val="90"/>
          <w:sz w:val="32"/>
        </w:rPr>
        <w:t>INFORMATION</w:t>
      </w:r>
    </w:p>
    <w:p w:rsidR="00B5377B" w:rsidRDefault="00B5377B" w14:paraId="1C76BEF1" w14:textId="77777777">
      <w:pPr>
        <w:pStyle w:val="BodyText"/>
        <w:spacing w:before="171"/>
        <w:rPr>
          <w:b/>
          <w:sz w:val="20"/>
        </w:rPr>
      </w:pPr>
    </w:p>
    <w:tbl>
      <w:tblPr>
        <w:tblW w:w="0" w:type="auto"/>
        <w:tblInd w:w="441" w:type="dxa"/>
        <w:tblBorders>
          <w:top w:val="single" w:color="C6DAEE" w:sz="8" w:space="0"/>
          <w:left w:val="single" w:color="C6DAEE" w:sz="8" w:space="0"/>
          <w:bottom w:val="single" w:color="C6DAEE" w:sz="8" w:space="0"/>
          <w:right w:val="single" w:color="C6DAEE" w:sz="8" w:space="0"/>
          <w:insideH w:val="single" w:color="C6DAEE" w:sz="8" w:space="0"/>
          <w:insideV w:val="single" w:color="C6DAEE" w:sz="8" w:space="0"/>
        </w:tblBorders>
        <w:tblLayout w:type="fixed"/>
        <w:tblCellMar>
          <w:left w:w="0" w:type="dxa"/>
          <w:right w:w="0" w:type="dxa"/>
        </w:tblCellMar>
        <w:tblLook w:val="01E0" w:firstRow="1" w:lastRow="1" w:firstColumn="1" w:lastColumn="1" w:noHBand="0" w:noVBand="0"/>
      </w:tblPr>
      <w:tblGrid>
        <w:gridCol w:w="2284"/>
        <w:gridCol w:w="4377"/>
        <w:gridCol w:w="3954"/>
      </w:tblGrid>
      <w:tr w:rsidR="00B5377B" w14:paraId="37570C03" w14:textId="77777777">
        <w:trPr>
          <w:trHeight w:val="372"/>
        </w:trPr>
        <w:tc>
          <w:tcPr>
            <w:tcW w:w="2284" w:type="dxa"/>
            <w:tcBorders>
              <w:top w:val="nil"/>
              <w:left w:val="nil"/>
              <w:bottom w:val="nil"/>
              <w:right w:val="nil"/>
            </w:tcBorders>
            <w:shd w:val="clear" w:color="auto" w:fill="C6DAEE"/>
          </w:tcPr>
          <w:p w:rsidR="00B5377B" w:rsidRDefault="00C76DC4" w14:paraId="1287D8FA" w14:textId="77777777">
            <w:pPr>
              <w:pStyle w:val="TableParagraph"/>
              <w:spacing w:before="54"/>
              <w:ind w:left="100"/>
              <w:rPr>
                <w:b/>
                <w:sz w:val="24"/>
              </w:rPr>
            </w:pPr>
            <w:r>
              <w:rPr>
                <w:b/>
                <w:color w:val="231F20"/>
                <w:spacing w:val="9"/>
                <w:sz w:val="24"/>
              </w:rPr>
              <w:t>RESOURCE</w:t>
            </w:r>
          </w:p>
        </w:tc>
        <w:tc>
          <w:tcPr>
            <w:tcW w:w="4377" w:type="dxa"/>
            <w:tcBorders>
              <w:top w:val="nil"/>
              <w:left w:val="nil"/>
              <w:bottom w:val="nil"/>
              <w:right w:val="nil"/>
            </w:tcBorders>
            <w:shd w:val="clear" w:color="auto" w:fill="C6DAEE"/>
          </w:tcPr>
          <w:p w:rsidR="00B5377B" w:rsidRDefault="00C76DC4" w14:paraId="009BB5DB" w14:textId="77777777">
            <w:pPr>
              <w:pStyle w:val="TableParagraph"/>
              <w:spacing w:before="54"/>
              <w:ind w:left="100"/>
              <w:rPr>
                <w:b/>
                <w:sz w:val="24"/>
              </w:rPr>
            </w:pPr>
            <w:r>
              <w:rPr>
                <w:b/>
                <w:color w:val="231F20"/>
                <w:spacing w:val="-2"/>
                <w:sz w:val="24"/>
              </w:rPr>
              <w:t>LOCATION</w:t>
            </w:r>
          </w:p>
        </w:tc>
        <w:tc>
          <w:tcPr>
            <w:tcW w:w="3954" w:type="dxa"/>
            <w:tcBorders>
              <w:top w:val="nil"/>
              <w:left w:val="nil"/>
              <w:bottom w:val="nil"/>
              <w:right w:val="nil"/>
            </w:tcBorders>
            <w:shd w:val="clear" w:color="auto" w:fill="C6DAEE"/>
          </w:tcPr>
          <w:p w:rsidR="00B5377B" w:rsidRDefault="00C76DC4" w14:paraId="709C4D86" w14:textId="77777777">
            <w:pPr>
              <w:pStyle w:val="TableParagraph"/>
              <w:spacing w:before="54"/>
              <w:ind w:left="100"/>
              <w:rPr>
                <w:b/>
                <w:sz w:val="24"/>
              </w:rPr>
            </w:pPr>
            <w:r>
              <w:rPr>
                <w:b/>
                <w:color w:val="231F20"/>
                <w:spacing w:val="8"/>
                <w:sz w:val="24"/>
              </w:rPr>
              <w:t>USES</w:t>
            </w:r>
          </w:p>
        </w:tc>
      </w:tr>
      <w:tr w:rsidR="00B5377B" w14:paraId="086FC936" w14:textId="77777777">
        <w:trPr>
          <w:trHeight w:val="742"/>
        </w:trPr>
        <w:tc>
          <w:tcPr>
            <w:tcW w:w="2284" w:type="dxa"/>
          </w:tcPr>
          <w:p w:rsidRPr="00B20366" w:rsidR="00B5377B" w:rsidP="00B20366" w:rsidRDefault="00C76DC4" w14:paraId="2174978C" w14:textId="77777777">
            <w:pPr>
              <w:pStyle w:val="TableParagraph"/>
            </w:pPr>
            <w:r w:rsidRPr="00B20366">
              <w:t>CAPS Resource &amp; Collaboration</w:t>
            </w:r>
            <w:r w:rsidRPr="00E74464">
              <w:t xml:space="preserve"> Website</w:t>
            </w:r>
          </w:p>
        </w:tc>
        <w:tc>
          <w:tcPr>
            <w:tcW w:w="4377" w:type="dxa"/>
          </w:tcPr>
          <w:p w:rsidRPr="006035E8" w:rsidR="00B5377B" w:rsidP="00125EA6" w:rsidRDefault="00C76DC4" w14:paraId="10E6A224" w14:textId="0583FD26">
            <w:pPr>
              <w:rPr>
                <w:color w:val="365F91" w:themeColor="accent1" w:themeShade="BF"/>
              </w:rPr>
            </w:pPr>
            <w:hyperlink w:history="1" r:id="rId85">
              <w:r w:rsidRPr="006035E8">
                <w:rPr>
                  <w:rStyle w:val="Hyperlink"/>
                  <w:color w:val="365F91" w:themeColor="accent1" w:themeShade="BF"/>
                </w:rPr>
                <w:t>https://caps.ceris.purdue.edu/</w:t>
              </w:r>
            </w:hyperlink>
          </w:p>
        </w:tc>
        <w:tc>
          <w:tcPr>
            <w:tcW w:w="3954" w:type="dxa"/>
          </w:tcPr>
          <w:p w:rsidRPr="00B20366" w:rsidR="00B5377B" w:rsidP="00E74464" w:rsidRDefault="00C76DC4" w14:paraId="7AE6EF1B" w14:textId="77777777">
            <w:pPr>
              <w:pStyle w:val="TableParagraph"/>
            </w:pPr>
            <w:r w:rsidRPr="00E74464">
              <w:t>The most up to date source for CAPS information</w:t>
            </w:r>
          </w:p>
        </w:tc>
      </w:tr>
      <w:tr w:rsidR="00B5377B" w14:paraId="276EC4C5" w14:textId="77777777">
        <w:trPr>
          <w:trHeight w:val="556"/>
        </w:trPr>
        <w:tc>
          <w:tcPr>
            <w:tcW w:w="2284" w:type="dxa"/>
            <w:shd w:val="clear" w:color="auto" w:fill="EDF3F9"/>
          </w:tcPr>
          <w:p w:rsidRPr="00B20366" w:rsidR="00B5377B" w:rsidP="007907A2" w:rsidRDefault="00C76DC4" w14:paraId="4386CD65" w14:textId="77777777">
            <w:pPr>
              <w:pStyle w:val="TableParagraph"/>
            </w:pPr>
            <w:r w:rsidRPr="007907A2">
              <w:t>CAPS Guidelines</w:t>
            </w:r>
          </w:p>
        </w:tc>
        <w:tc>
          <w:tcPr>
            <w:tcW w:w="4377" w:type="dxa"/>
            <w:shd w:val="clear" w:color="auto" w:fill="EDF3F9"/>
          </w:tcPr>
          <w:p w:rsidRPr="006035E8" w:rsidR="00B5377B" w:rsidP="005B7A43" w:rsidRDefault="00C76DC4" w14:paraId="25827F0C" w14:textId="45E49969">
            <w:pPr>
              <w:rPr>
                <w:color w:val="365F91" w:themeColor="accent1" w:themeShade="BF"/>
              </w:rPr>
            </w:pPr>
            <w:hyperlink w:history="1" r:id="rId86">
              <w:r w:rsidRPr="006035E8">
                <w:rPr>
                  <w:rStyle w:val="Hyperlink"/>
                  <w:color w:val="365F91" w:themeColor="accent1" w:themeShade="BF"/>
                </w:rPr>
                <w:t>https://caps.ceris.purdue.edu/guidelines</w:t>
              </w:r>
            </w:hyperlink>
          </w:p>
        </w:tc>
        <w:tc>
          <w:tcPr>
            <w:tcW w:w="3954" w:type="dxa"/>
            <w:shd w:val="clear" w:color="auto" w:fill="EDF3F9"/>
          </w:tcPr>
          <w:p w:rsidRPr="00B20366" w:rsidR="00B5377B" w:rsidP="007907A2" w:rsidRDefault="00C76DC4" w14:paraId="1A50C3A8" w14:textId="77777777">
            <w:pPr>
              <w:pStyle w:val="TableParagraph"/>
            </w:pPr>
            <w:r w:rsidRPr="007907A2">
              <w:t>CAPS survey guidelines</w:t>
            </w:r>
          </w:p>
        </w:tc>
      </w:tr>
      <w:tr w:rsidR="00B5377B" w14:paraId="54025624" w14:textId="77777777">
        <w:trPr>
          <w:trHeight w:val="421"/>
        </w:trPr>
        <w:tc>
          <w:tcPr>
            <w:tcW w:w="2284" w:type="dxa"/>
          </w:tcPr>
          <w:p w:rsidRPr="00B20366" w:rsidR="00B5377B" w:rsidP="007907A2" w:rsidRDefault="00C76DC4" w14:paraId="5F7F9102" w14:textId="77777777">
            <w:pPr>
              <w:pStyle w:val="TableParagraph"/>
            </w:pPr>
            <w:r w:rsidRPr="007907A2">
              <w:t>CAPS Pest Lists</w:t>
            </w:r>
          </w:p>
        </w:tc>
        <w:tc>
          <w:tcPr>
            <w:tcW w:w="4377" w:type="dxa"/>
          </w:tcPr>
          <w:p w:rsidRPr="006035E8" w:rsidR="00B5377B" w:rsidP="005B7A43" w:rsidRDefault="00492410" w14:paraId="3BEAD298" w14:textId="40C3B159">
            <w:pPr>
              <w:rPr>
                <w:color w:val="365F91" w:themeColor="accent1" w:themeShade="BF"/>
              </w:rPr>
            </w:pPr>
            <w:hyperlink w:history="1" r:id="rId87">
              <w:r w:rsidRPr="006035E8">
                <w:rPr>
                  <w:rStyle w:val="Hyperlink"/>
                  <w:color w:val="365F91" w:themeColor="accent1" w:themeShade="BF"/>
                </w:rPr>
                <w:t>https://approvedmethods.ceris.purdue.edu/</w:t>
              </w:r>
            </w:hyperlink>
          </w:p>
        </w:tc>
        <w:tc>
          <w:tcPr>
            <w:tcW w:w="3954" w:type="dxa"/>
          </w:tcPr>
          <w:p w:rsidRPr="00B20366" w:rsidR="00B5377B" w:rsidP="007907A2" w:rsidRDefault="00C76DC4" w14:paraId="3A9DD508" w14:textId="77777777">
            <w:pPr>
              <w:pStyle w:val="TableParagraph"/>
            </w:pPr>
            <w:r w:rsidRPr="007907A2">
              <w:t>Current CAPS pest lists</w:t>
            </w:r>
          </w:p>
        </w:tc>
      </w:tr>
      <w:tr w:rsidR="00B5377B" w14:paraId="07F47F25" w14:textId="77777777">
        <w:trPr>
          <w:trHeight w:val="730"/>
        </w:trPr>
        <w:tc>
          <w:tcPr>
            <w:tcW w:w="2284" w:type="dxa"/>
            <w:shd w:val="clear" w:color="auto" w:fill="EDF3F9"/>
          </w:tcPr>
          <w:p w:rsidRPr="00B20366" w:rsidR="00B5377B" w:rsidP="0061529D" w:rsidRDefault="00C76DC4" w14:paraId="78AF92CB" w14:textId="77777777">
            <w:pPr>
              <w:pStyle w:val="TableParagraph"/>
            </w:pPr>
            <w:r w:rsidRPr="0061529D">
              <w:t>CAPS Approved Methods</w:t>
            </w:r>
          </w:p>
        </w:tc>
        <w:tc>
          <w:tcPr>
            <w:tcW w:w="4377" w:type="dxa"/>
            <w:shd w:val="clear" w:color="auto" w:fill="EDF3F9"/>
          </w:tcPr>
          <w:p w:rsidRPr="006035E8" w:rsidR="00B5377B" w:rsidP="005B7A43" w:rsidRDefault="00E3328B" w14:paraId="029F6F49" w14:textId="6D51C88A">
            <w:pPr>
              <w:rPr>
                <w:color w:val="365F91" w:themeColor="accent1" w:themeShade="BF"/>
              </w:rPr>
            </w:pPr>
            <w:hyperlink w:history="1" r:id="rId88">
              <w:r w:rsidRPr="006035E8">
                <w:rPr>
                  <w:rStyle w:val="Hyperlink"/>
                  <w:color w:val="365F91" w:themeColor="accent1" w:themeShade="BF"/>
                </w:rPr>
                <w:t>https://approvedmethods.ceris.purdue.edu/</w:t>
              </w:r>
            </w:hyperlink>
          </w:p>
        </w:tc>
        <w:tc>
          <w:tcPr>
            <w:tcW w:w="3954" w:type="dxa"/>
            <w:shd w:val="clear" w:color="auto" w:fill="EDF3F9"/>
          </w:tcPr>
          <w:p w:rsidRPr="00B20366" w:rsidR="00B5377B" w:rsidP="0061529D" w:rsidRDefault="00C76DC4" w14:paraId="397CE89C" w14:textId="38716B30">
            <w:pPr>
              <w:pStyle w:val="TableParagraph"/>
            </w:pPr>
            <w:r w:rsidRPr="0061529D">
              <w:t>Approved Methods for Surveillance of CAPS pests, datasheets</w:t>
            </w:r>
          </w:p>
        </w:tc>
      </w:tr>
      <w:tr w:rsidR="00B5377B" w14:paraId="2393E34B" w14:textId="77777777">
        <w:trPr>
          <w:trHeight w:val="764"/>
        </w:trPr>
        <w:tc>
          <w:tcPr>
            <w:tcW w:w="2284" w:type="dxa"/>
          </w:tcPr>
          <w:p w:rsidRPr="00B20366" w:rsidR="00B5377B" w:rsidP="001D1CEC" w:rsidRDefault="00C76DC4" w14:paraId="49BE6A16" w14:textId="77777777">
            <w:pPr>
              <w:pStyle w:val="TableParagraph"/>
            </w:pPr>
            <w:r w:rsidRPr="001D1CEC">
              <w:t>CAPS Host Matrix</w:t>
            </w:r>
          </w:p>
        </w:tc>
        <w:tc>
          <w:tcPr>
            <w:tcW w:w="4377" w:type="dxa"/>
          </w:tcPr>
          <w:p w:rsidRPr="006035E8" w:rsidR="00B5377B" w:rsidP="00125EA6" w:rsidRDefault="00C76DC4" w14:paraId="28F897F3" w14:textId="50A56246">
            <w:pPr>
              <w:rPr>
                <w:color w:val="365F91" w:themeColor="accent1" w:themeShade="BF"/>
              </w:rPr>
            </w:pPr>
            <w:hyperlink w:history="1" r:id="rId89">
              <w:r w:rsidRPr="006035E8">
                <w:rPr>
                  <w:rStyle w:val="Hyperlink"/>
                  <w:color w:val="365F91" w:themeColor="accent1" w:themeShade="BF"/>
                </w:rPr>
                <w:t>https://caps.ceris.purdue.edu/host-matrix</w:t>
              </w:r>
            </w:hyperlink>
          </w:p>
        </w:tc>
        <w:tc>
          <w:tcPr>
            <w:tcW w:w="3954" w:type="dxa"/>
          </w:tcPr>
          <w:p w:rsidRPr="00B20366" w:rsidR="00B5377B" w:rsidP="001D1CEC" w:rsidRDefault="00C76DC4" w14:paraId="63EA0377" w14:textId="77777777">
            <w:pPr>
              <w:pStyle w:val="TableParagraph"/>
            </w:pPr>
            <w:r w:rsidRPr="001D1CEC">
              <w:t>Information on important hosts and the pests that threaten them</w:t>
            </w:r>
          </w:p>
        </w:tc>
      </w:tr>
      <w:tr w:rsidR="00B5377B" w14:paraId="34F53B3F" w14:textId="77777777">
        <w:trPr>
          <w:trHeight w:val="728"/>
        </w:trPr>
        <w:tc>
          <w:tcPr>
            <w:tcW w:w="2284" w:type="dxa"/>
            <w:shd w:val="clear" w:color="auto" w:fill="EDF3F9"/>
          </w:tcPr>
          <w:p w:rsidRPr="00B20366" w:rsidR="00B5377B" w:rsidP="001D1CEC" w:rsidRDefault="00C76DC4" w14:paraId="7B837FC5" w14:textId="77777777">
            <w:pPr>
              <w:pStyle w:val="TableParagraph"/>
            </w:pPr>
            <w:r w:rsidRPr="001D1CEC">
              <w:t>NAPIS</w:t>
            </w:r>
          </w:p>
        </w:tc>
        <w:tc>
          <w:tcPr>
            <w:tcW w:w="4377" w:type="dxa"/>
            <w:shd w:val="clear" w:color="auto" w:fill="EDF3F9"/>
          </w:tcPr>
          <w:p w:rsidRPr="006035E8" w:rsidR="00B5377B" w:rsidP="005B7A43" w:rsidRDefault="00C76DC4" w14:paraId="7EC9AC5D" w14:textId="41D35357">
            <w:pPr>
              <w:rPr>
                <w:color w:val="365F91" w:themeColor="accent1" w:themeShade="BF"/>
              </w:rPr>
            </w:pPr>
            <w:hyperlink w:history="1" r:id="rId90">
              <w:r w:rsidRPr="006035E8">
                <w:rPr>
                  <w:rStyle w:val="Hyperlink"/>
                  <w:color w:val="365F91" w:themeColor="accent1" w:themeShade="BF"/>
                </w:rPr>
                <w:t>https://napis.ceris.purdue.edu/</w:t>
              </w:r>
            </w:hyperlink>
          </w:p>
        </w:tc>
        <w:tc>
          <w:tcPr>
            <w:tcW w:w="3954" w:type="dxa"/>
            <w:shd w:val="clear" w:color="auto" w:fill="EDF3F9"/>
          </w:tcPr>
          <w:p w:rsidRPr="00B20366" w:rsidR="00B5377B" w:rsidP="001D1CEC" w:rsidRDefault="00C76DC4" w14:paraId="19E6591C" w14:textId="77777777">
            <w:pPr>
              <w:pStyle w:val="TableParagraph"/>
            </w:pPr>
            <w:r w:rsidRPr="001D1CEC">
              <w:t>Survey results and pest distribution information</w:t>
            </w:r>
          </w:p>
        </w:tc>
      </w:tr>
      <w:tr w:rsidR="00B5377B" w14:paraId="73E8B52C" w14:textId="77777777">
        <w:trPr>
          <w:trHeight w:val="417"/>
        </w:trPr>
        <w:tc>
          <w:tcPr>
            <w:tcW w:w="2284" w:type="dxa"/>
          </w:tcPr>
          <w:p w:rsidRPr="00B20366" w:rsidR="00B5377B" w:rsidP="001D1CEC" w:rsidRDefault="00C76DC4" w14:paraId="3EEEC2F1" w14:textId="77777777">
            <w:pPr>
              <w:pStyle w:val="TableParagraph"/>
            </w:pPr>
            <w:r w:rsidRPr="001D1CEC">
              <w:t>NASS</w:t>
            </w:r>
          </w:p>
        </w:tc>
        <w:tc>
          <w:tcPr>
            <w:tcW w:w="4377" w:type="dxa"/>
          </w:tcPr>
          <w:p w:rsidRPr="006035E8" w:rsidR="00B5377B" w:rsidP="005B7A43" w:rsidRDefault="00C76DC4" w14:paraId="68B97655" w14:textId="4734FA7D">
            <w:pPr>
              <w:rPr>
                <w:color w:val="365F91" w:themeColor="accent1" w:themeShade="BF"/>
              </w:rPr>
            </w:pPr>
            <w:hyperlink w:history="1" r:id="rId91">
              <w:r w:rsidRPr="006035E8">
                <w:rPr>
                  <w:rStyle w:val="Hyperlink"/>
                  <w:color w:val="365F91" w:themeColor="accent1" w:themeShade="BF"/>
                </w:rPr>
                <w:t>https://www.nass.usda.gov/</w:t>
              </w:r>
            </w:hyperlink>
          </w:p>
        </w:tc>
        <w:tc>
          <w:tcPr>
            <w:tcW w:w="3954" w:type="dxa"/>
          </w:tcPr>
          <w:p w:rsidRPr="00B20366" w:rsidR="00B5377B" w:rsidP="001D1CEC" w:rsidRDefault="00C76DC4" w14:paraId="2DFD9277" w14:textId="77777777">
            <w:pPr>
              <w:pStyle w:val="TableParagraph"/>
            </w:pPr>
            <w:r w:rsidRPr="001D1CEC">
              <w:t>Agricultural data</w:t>
            </w:r>
          </w:p>
        </w:tc>
      </w:tr>
      <w:tr w:rsidR="00B5377B" w14:paraId="41C78BF1" w14:textId="77777777">
        <w:trPr>
          <w:trHeight w:val="1231"/>
        </w:trPr>
        <w:tc>
          <w:tcPr>
            <w:tcW w:w="2284" w:type="dxa"/>
            <w:shd w:val="clear" w:color="auto" w:fill="EDF3F9"/>
          </w:tcPr>
          <w:p w:rsidRPr="00B20366" w:rsidR="00B5377B" w:rsidP="00773604" w:rsidRDefault="00C76DC4" w14:paraId="417B3FF0" w14:textId="77777777">
            <w:pPr>
              <w:pStyle w:val="TableParagraph"/>
            </w:pPr>
            <w:r w:rsidRPr="001D1CEC">
              <w:t>ezFedGrants</w:t>
            </w:r>
          </w:p>
        </w:tc>
        <w:tc>
          <w:tcPr>
            <w:tcW w:w="4377" w:type="dxa"/>
            <w:shd w:val="clear" w:color="auto" w:fill="EDF3F9"/>
          </w:tcPr>
          <w:p w:rsidRPr="006035E8" w:rsidR="00B5377B" w:rsidP="005B7A43" w:rsidRDefault="00F249F3" w14:paraId="3050A3D8" w14:textId="204E2E0E">
            <w:pPr>
              <w:rPr>
                <w:color w:val="365F91" w:themeColor="accent1" w:themeShade="BF"/>
              </w:rPr>
            </w:pPr>
            <w:hyperlink w:history="1" r:id="rId92">
              <w:r w:rsidRPr="006035E8">
                <w:rPr>
                  <w:rStyle w:val="Hyperlink"/>
                  <w:color w:val="365F91" w:themeColor="accent1" w:themeShade="BF"/>
                </w:rPr>
                <w:t>https://caps.ceris.purdue.edu/pest-surveillance-guidelines/ezfedgrants</w:t>
              </w:r>
            </w:hyperlink>
          </w:p>
        </w:tc>
        <w:tc>
          <w:tcPr>
            <w:tcW w:w="3954" w:type="dxa"/>
            <w:shd w:val="clear" w:color="auto" w:fill="EDF3F9"/>
          </w:tcPr>
          <w:p w:rsidRPr="00B20366" w:rsidR="00B5377B" w:rsidP="001D1CEC" w:rsidRDefault="00C76DC4" w14:paraId="20AA5E27" w14:textId="422BB1EF">
            <w:pPr>
              <w:pStyle w:val="TableParagraph"/>
            </w:pPr>
            <w:r w:rsidRPr="001D1CEC">
              <w:t>System</w:t>
            </w:r>
            <w:r w:rsidRPr="00773604">
              <w:t xml:space="preserve"> for completing a</w:t>
            </w:r>
            <w:r w:rsidR="009F099B">
              <w:t xml:space="preserve"> funding </w:t>
            </w:r>
            <w:r w:rsidRPr="00773604" w:rsidR="009F099B">
              <w:t>application</w:t>
            </w:r>
            <w:r w:rsidRPr="00773604">
              <w:t xml:space="preserve"> via cooperative agreement,</w:t>
            </w:r>
          </w:p>
          <w:p w:rsidRPr="00B20366" w:rsidR="00B5377B" w:rsidP="001D1CEC" w:rsidRDefault="00C76DC4" w14:paraId="42EAB8FD" w14:textId="5A26782F">
            <w:pPr>
              <w:pStyle w:val="TableParagraph"/>
            </w:pPr>
            <w:r w:rsidRPr="00773604">
              <w:t>agreement reporting, and reimbursement requests (claims)</w:t>
            </w:r>
          </w:p>
        </w:tc>
      </w:tr>
    </w:tbl>
    <w:p w:rsidR="00B5377B" w:rsidRDefault="00B5377B" w14:paraId="1F5061B6" w14:textId="77777777">
      <w:pPr>
        <w:pStyle w:val="BodyText"/>
        <w:rPr>
          <w:b/>
          <w:sz w:val="32"/>
        </w:rPr>
      </w:pPr>
    </w:p>
    <w:p w:rsidR="00B5377B" w:rsidRDefault="00B5377B" w14:paraId="69C14FB1" w14:textId="77777777">
      <w:pPr>
        <w:pStyle w:val="BodyText"/>
        <w:spacing w:before="84"/>
        <w:rPr>
          <w:b/>
          <w:sz w:val="32"/>
        </w:rPr>
      </w:pPr>
    </w:p>
    <w:p w:rsidR="00B5377B" w:rsidRDefault="00C76DC4" w14:paraId="381B2B91" w14:textId="77777777">
      <w:pPr>
        <w:ind w:left="332"/>
        <w:rPr>
          <w:b/>
          <w:sz w:val="32"/>
        </w:rPr>
      </w:pPr>
      <w:r w:rsidRPr="0099232C">
        <w:rPr>
          <w:b/>
          <w:color w:val="316E00"/>
          <w:spacing w:val="21"/>
          <w:w w:val="90"/>
          <w:sz w:val="32"/>
        </w:rPr>
        <w:t>APPENDIX</w:t>
      </w:r>
      <w:r w:rsidRPr="0099232C">
        <w:rPr>
          <w:b/>
          <w:color w:val="316E00"/>
          <w:spacing w:val="18"/>
          <w:sz w:val="32"/>
        </w:rPr>
        <w:t xml:space="preserve"> </w:t>
      </w:r>
      <w:r w:rsidRPr="0099232C">
        <w:rPr>
          <w:b/>
          <w:color w:val="316E00"/>
          <w:spacing w:val="12"/>
          <w:w w:val="90"/>
          <w:sz w:val="32"/>
        </w:rPr>
        <w:t>B:</w:t>
      </w:r>
      <w:r w:rsidRPr="0099232C">
        <w:rPr>
          <w:b/>
          <w:color w:val="316E00"/>
          <w:spacing w:val="19"/>
          <w:sz w:val="32"/>
        </w:rPr>
        <w:t xml:space="preserve"> </w:t>
      </w:r>
      <w:r w:rsidRPr="0099232C">
        <w:rPr>
          <w:b/>
          <w:color w:val="316E00"/>
          <w:spacing w:val="13"/>
          <w:w w:val="90"/>
          <w:sz w:val="32"/>
        </w:rPr>
        <w:t>CONTACT</w:t>
      </w:r>
      <w:r w:rsidRPr="0099232C">
        <w:rPr>
          <w:b/>
          <w:color w:val="316E00"/>
          <w:spacing w:val="19"/>
          <w:sz w:val="32"/>
        </w:rPr>
        <w:t xml:space="preserve"> </w:t>
      </w:r>
      <w:r w:rsidRPr="0099232C">
        <w:rPr>
          <w:b/>
          <w:color w:val="316E00"/>
          <w:spacing w:val="16"/>
          <w:w w:val="90"/>
          <w:sz w:val="32"/>
        </w:rPr>
        <w:t>LIST</w:t>
      </w:r>
      <w:r w:rsidRPr="0099232C">
        <w:rPr>
          <w:b/>
          <w:color w:val="316E00"/>
          <w:spacing w:val="18"/>
          <w:sz w:val="32"/>
        </w:rPr>
        <w:t xml:space="preserve"> </w:t>
      </w:r>
      <w:r w:rsidRPr="0099232C">
        <w:rPr>
          <w:b/>
          <w:color w:val="316E00"/>
          <w:spacing w:val="14"/>
          <w:w w:val="90"/>
          <w:sz w:val="32"/>
        </w:rPr>
        <w:t>FOR</w:t>
      </w:r>
      <w:r w:rsidRPr="0099232C">
        <w:rPr>
          <w:b/>
          <w:color w:val="316E00"/>
          <w:spacing w:val="19"/>
          <w:sz w:val="32"/>
        </w:rPr>
        <w:t xml:space="preserve"> </w:t>
      </w:r>
      <w:r w:rsidRPr="0099232C">
        <w:rPr>
          <w:b/>
          <w:color w:val="316E00"/>
          <w:spacing w:val="17"/>
          <w:w w:val="90"/>
          <w:sz w:val="32"/>
        </w:rPr>
        <w:t>CAPS</w:t>
      </w:r>
      <w:r w:rsidRPr="0099232C">
        <w:rPr>
          <w:b/>
          <w:color w:val="316E00"/>
          <w:spacing w:val="19"/>
          <w:sz w:val="32"/>
        </w:rPr>
        <w:t xml:space="preserve"> </w:t>
      </w:r>
      <w:r w:rsidRPr="0099232C">
        <w:rPr>
          <w:b/>
          <w:color w:val="316E00"/>
          <w:spacing w:val="17"/>
          <w:w w:val="90"/>
          <w:sz w:val="32"/>
        </w:rPr>
        <w:t>SUPPORT</w:t>
      </w:r>
    </w:p>
    <w:p w:rsidR="00B5377B" w:rsidRDefault="00B5377B" w14:paraId="05633398" w14:textId="77777777">
      <w:pPr>
        <w:pStyle w:val="BodyText"/>
        <w:spacing w:before="106"/>
        <w:rPr>
          <w:b/>
          <w:sz w:val="20"/>
        </w:rPr>
      </w:pPr>
    </w:p>
    <w:tbl>
      <w:tblPr>
        <w:tblW w:w="0" w:type="auto"/>
        <w:tblInd w:w="441" w:type="dxa"/>
        <w:tblBorders>
          <w:top w:val="single" w:color="C6DAEE" w:sz="8" w:space="0"/>
          <w:left w:val="single" w:color="C6DAEE" w:sz="8" w:space="0"/>
          <w:bottom w:val="single" w:color="C6DAEE" w:sz="8" w:space="0"/>
          <w:right w:val="single" w:color="C6DAEE" w:sz="8" w:space="0"/>
          <w:insideH w:val="single" w:color="C6DAEE" w:sz="8" w:space="0"/>
          <w:insideV w:val="single" w:color="C6DAEE" w:sz="8" w:space="0"/>
        </w:tblBorders>
        <w:tblLayout w:type="fixed"/>
        <w:tblCellMar>
          <w:left w:w="0" w:type="dxa"/>
          <w:right w:w="0" w:type="dxa"/>
        </w:tblCellMar>
        <w:tblLook w:val="01E0" w:firstRow="1" w:lastRow="1" w:firstColumn="1" w:lastColumn="1" w:noHBand="0" w:noVBand="0"/>
      </w:tblPr>
      <w:tblGrid>
        <w:gridCol w:w="2025"/>
        <w:gridCol w:w="4622"/>
        <w:gridCol w:w="3954"/>
      </w:tblGrid>
      <w:tr w:rsidR="00B5377B" w14:paraId="092C50D6" w14:textId="77777777">
        <w:trPr>
          <w:trHeight w:val="372"/>
        </w:trPr>
        <w:tc>
          <w:tcPr>
            <w:tcW w:w="2025" w:type="dxa"/>
            <w:tcBorders>
              <w:top w:val="nil"/>
              <w:left w:val="nil"/>
              <w:bottom w:val="nil"/>
              <w:right w:val="nil"/>
            </w:tcBorders>
            <w:shd w:val="clear" w:color="auto" w:fill="C6DAEE"/>
          </w:tcPr>
          <w:p w:rsidR="00B5377B" w:rsidRDefault="00C76DC4" w14:paraId="49BF007F" w14:textId="77777777">
            <w:pPr>
              <w:pStyle w:val="TableParagraph"/>
              <w:spacing w:before="54"/>
              <w:ind w:left="100"/>
              <w:rPr>
                <w:b/>
                <w:sz w:val="24"/>
              </w:rPr>
            </w:pPr>
            <w:r>
              <w:rPr>
                <w:b/>
                <w:color w:val="231F20"/>
                <w:spacing w:val="-2"/>
                <w:sz w:val="24"/>
              </w:rPr>
              <w:t>CONTACT</w:t>
            </w:r>
          </w:p>
        </w:tc>
        <w:tc>
          <w:tcPr>
            <w:tcW w:w="4622" w:type="dxa"/>
            <w:tcBorders>
              <w:top w:val="nil"/>
              <w:left w:val="nil"/>
              <w:bottom w:val="nil"/>
              <w:right w:val="nil"/>
            </w:tcBorders>
            <w:shd w:val="clear" w:color="auto" w:fill="C6DAEE"/>
          </w:tcPr>
          <w:p w:rsidR="00B5377B" w:rsidRDefault="00C76DC4" w14:paraId="3F82DD68" w14:textId="77777777">
            <w:pPr>
              <w:pStyle w:val="TableParagraph"/>
              <w:spacing w:before="54"/>
              <w:ind w:left="100"/>
              <w:rPr>
                <w:b/>
                <w:sz w:val="24"/>
              </w:rPr>
            </w:pPr>
            <w:r>
              <w:rPr>
                <w:b/>
                <w:color w:val="231F20"/>
                <w:spacing w:val="7"/>
                <w:sz w:val="24"/>
              </w:rPr>
              <w:t>ROLE</w:t>
            </w:r>
          </w:p>
        </w:tc>
        <w:tc>
          <w:tcPr>
            <w:tcW w:w="3954" w:type="dxa"/>
            <w:tcBorders>
              <w:top w:val="nil"/>
              <w:left w:val="nil"/>
              <w:bottom w:val="nil"/>
              <w:right w:val="nil"/>
            </w:tcBorders>
            <w:shd w:val="clear" w:color="auto" w:fill="C6DAEE"/>
          </w:tcPr>
          <w:p w:rsidR="00B5377B" w:rsidRDefault="00C76DC4" w14:paraId="1A74AD62" w14:textId="77777777">
            <w:pPr>
              <w:pStyle w:val="TableParagraph"/>
              <w:spacing w:before="54"/>
              <w:ind w:left="100"/>
              <w:rPr>
                <w:b/>
                <w:sz w:val="24"/>
              </w:rPr>
            </w:pPr>
            <w:r>
              <w:rPr>
                <w:b/>
                <w:color w:val="231F20"/>
                <w:spacing w:val="10"/>
                <w:sz w:val="24"/>
              </w:rPr>
              <w:t>EMAIL</w:t>
            </w:r>
          </w:p>
        </w:tc>
      </w:tr>
      <w:tr w:rsidR="00B5377B" w14:paraId="0226703E" w14:textId="77777777">
        <w:trPr>
          <w:trHeight w:val="490"/>
        </w:trPr>
        <w:tc>
          <w:tcPr>
            <w:tcW w:w="2025" w:type="dxa"/>
          </w:tcPr>
          <w:p w:rsidRPr="008543C3" w:rsidR="00B5377B" w:rsidP="00773604" w:rsidRDefault="00F249F3" w14:paraId="0425D91E" w14:textId="32B3D836">
            <w:pPr>
              <w:pStyle w:val="TableParagraph"/>
            </w:pPr>
            <w:r w:rsidRPr="00773604">
              <w:t>Tina Gresham</w:t>
            </w:r>
          </w:p>
        </w:tc>
        <w:tc>
          <w:tcPr>
            <w:tcW w:w="4622" w:type="dxa"/>
          </w:tcPr>
          <w:p w:rsidRPr="008543C3" w:rsidR="00B5377B" w:rsidP="00773604" w:rsidRDefault="00C76DC4" w14:paraId="3B07104B" w14:textId="77777777">
            <w:pPr>
              <w:pStyle w:val="TableParagraph"/>
            </w:pPr>
            <w:r w:rsidRPr="001F3D95">
              <w:t>National Policy Manager, Pest Detection</w:t>
            </w:r>
          </w:p>
        </w:tc>
        <w:tc>
          <w:tcPr>
            <w:tcW w:w="3954" w:type="dxa"/>
          </w:tcPr>
          <w:p w:rsidRPr="006035E8" w:rsidR="00B5377B" w:rsidP="001F3D95" w:rsidRDefault="00F249F3" w14:paraId="1908D029" w14:textId="06EBBB28">
            <w:pPr>
              <w:pStyle w:val="TableParagraph"/>
              <w:rPr>
                <w:color w:val="365F91" w:themeColor="accent1" w:themeShade="BF"/>
                <w:u w:val="single"/>
              </w:rPr>
            </w:pPr>
            <w:hyperlink r:id="rId93">
              <w:r w:rsidRPr="006035E8">
                <w:rPr>
                  <w:color w:val="365F91" w:themeColor="accent1" w:themeShade="BF"/>
                  <w:u w:val="single"/>
                </w:rPr>
                <w:t>tina.gresham@usda.gov</w:t>
              </w:r>
            </w:hyperlink>
          </w:p>
        </w:tc>
      </w:tr>
      <w:tr w:rsidR="00B5377B" w14:paraId="34788B4D" w14:textId="77777777">
        <w:trPr>
          <w:trHeight w:val="437"/>
        </w:trPr>
        <w:tc>
          <w:tcPr>
            <w:tcW w:w="2025" w:type="dxa"/>
            <w:shd w:val="clear" w:color="auto" w:fill="EDF3F9"/>
          </w:tcPr>
          <w:p w:rsidRPr="008543C3" w:rsidR="00B5377B" w:rsidP="001D1CEC" w:rsidRDefault="00F249F3" w14:paraId="17ACA89B" w14:textId="75F223FE">
            <w:pPr>
              <w:pStyle w:val="TableParagraph"/>
            </w:pPr>
            <w:r w:rsidRPr="001D1CEC">
              <w:t>Darrell Bays</w:t>
            </w:r>
          </w:p>
        </w:tc>
        <w:tc>
          <w:tcPr>
            <w:tcW w:w="4622" w:type="dxa"/>
            <w:shd w:val="clear" w:color="auto" w:fill="EDF3F9"/>
          </w:tcPr>
          <w:p w:rsidRPr="008543C3" w:rsidR="00B5377B" w:rsidP="001D1CEC" w:rsidRDefault="00C76DC4" w14:paraId="55CD10FC" w14:textId="77777777">
            <w:pPr>
              <w:pStyle w:val="TableParagraph"/>
            </w:pPr>
            <w:r w:rsidRPr="001F3D95">
              <w:t>National Operations Manager, Pest Detection</w:t>
            </w:r>
          </w:p>
        </w:tc>
        <w:tc>
          <w:tcPr>
            <w:tcW w:w="3954" w:type="dxa"/>
            <w:shd w:val="clear" w:color="auto" w:fill="EDF3F9"/>
          </w:tcPr>
          <w:p w:rsidRPr="006035E8" w:rsidR="00B5377B" w:rsidP="001D1CEC" w:rsidRDefault="00750E4A" w14:paraId="371179C0" w14:textId="067FBF8E">
            <w:pPr>
              <w:pStyle w:val="TableParagraph"/>
              <w:rPr>
                <w:color w:val="365F91" w:themeColor="accent1" w:themeShade="BF"/>
                <w:u w:val="single"/>
              </w:rPr>
            </w:pPr>
            <w:hyperlink w:history="1" r:id="rId94">
              <w:r w:rsidRPr="006035E8">
                <w:rPr>
                  <w:rStyle w:val="Hyperlink"/>
                  <w:color w:val="365F91" w:themeColor="accent1" w:themeShade="BF"/>
                </w:rPr>
                <w:t>darrell.a.bays@usda.gov</w:t>
              </w:r>
            </w:hyperlink>
          </w:p>
        </w:tc>
      </w:tr>
      <w:tr w:rsidR="00B5377B" w14:paraId="4B060D38" w14:textId="77777777">
        <w:trPr>
          <w:trHeight w:val="478"/>
        </w:trPr>
        <w:tc>
          <w:tcPr>
            <w:tcW w:w="2025" w:type="dxa"/>
          </w:tcPr>
          <w:p w:rsidRPr="008543C3" w:rsidR="00B5377B" w:rsidP="001F3D95" w:rsidRDefault="008C7C92" w14:paraId="0F84C691" w14:textId="623DE10E">
            <w:pPr>
              <w:pStyle w:val="TableParagraph"/>
            </w:pPr>
            <w:r w:rsidRPr="001F3D95">
              <w:t>Leah Granke</w:t>
            </w:r>
          </w:p>
        </w:tc>
        <w:tc>
          <w:tcPr>
            <w:tcW w:w="4622" w:type="dxa"/>
          </w:tcPr>
          <w:p w:rsidRPr="008543C3" w:rsidR="00B5377B" w:rsidP="001F3D95" w:rsidRDefault="009F4096" w14:paraId="73C267FD" w14:textId="0E5FCD56">
            <w:pPr>
              <w:pStyle w:val="TableParagraph"/>
            </w:pPr>
            <w:r w:rsidRPr="001F3D95">
              <w:t xml:space="preserve">Assistant Director, </w:t>
            </w:r>
            <w:r w:rsidRPr="001F3D95" w:rsidR="00C76DC4">
              <w:t>PPQ Science &amp; Technology</w:t>
            </w:r>
            <w:r w:rsidRPr="001F3D95" w:rsidR="00C535CB">
              <w:t> Plant Pest Risk Analysis</w:t>
            </w:r>
          </w:p>
        </w:tc>
        <w:tc>
          <w:tcPr>
            <w:tcW w:w="3954" w:type="dxa"/>
          </w:tcPr>
          <w:p w:rsidRPr="006035E8" w:rsidR="00B5377B" w:rsidP="001F3D95" w:rsidRDefault="008C7C92" w14:paraId="041C4169" w14:textId="53AA2E03">
            <w:pPr>
              <w:pStyle w:val="TableParagraph"/>
              <w:rPr>
                <w:color w:val="365F91" w:themeColor="accent1" w:themeShade="BF"/>
                <w:u w:val="single"/>
              </w:rPr>
            </w:pPr>
            <w:hyperlink r:id="rId95">
              <w:r w:rsidRPr="006035E8">
                <w:rPr>
                  <w:color w:val="365F91" w:themeColor="accent1" w:themeShade="BF"/>
                  <w:u w:val="single"/>
                </w:rPr>
                <w:t>leah.granke@usda.gov</w:t>
              </w:r>
            </w:hyperlink>
          </w:p>
        </w:tc>
      </w:tr>
      <w:tr w:rsidR="00B5377B" w14:paraId="4FBF5075" w14:textId="77777777">
        <w:trPr>
          <w:trHeight w:val="501"/>
        </w:trPr>
        <w:tc>
          <w:tcPr>
            <w:tcW w:w="2025" w:type="dxa"/>
          </w:tcPr>
          <w:p w:rsidRPr="008543C3" w:rsidR="00B5377B" w:rsidP="001F3D95" w:rsidRDefault="00391520" w14:paraId="42360066" w14:textId="24272D05">
            <w:pPr>
              <w:pStyle w:val="TableParagraph"/>
            </w:pPr>
            <w:r w:rsidRPr="001F3D95">
              <w:t>Colin Funaro</w:t>
            </w:r>
          </w:p>
        </w:tc>
        <w:tc>
          <w:tcPr>
            <w:tcW w:w="4622" w:type="dxa"/>
          </w:tcPr>
          <w:p w:rsidRPr="008543C3" w:rsidR="00B5377B" w:rsidP="001F3D95" w:rsidRDefault="00176214" w14:paraId="2CBA27D7" w14:textId="2EA6136B">
            <w:pPr>
              <w:pStyle w:val="TableParagraph"/>
            </w:pPr>
            <w:r w:rsidRPr="001F3D95">
              <w:t>CAPS Support Lead</w:t>
            </w:r>
            <w:r>
              <w:t>,</w:t>
            </w:r>
            <w:r w:rsidRPr="001F3D95">
              <w:t xml:space="preserve"> </w:t>
            </w:r>
            <w:r w:rsidRPr="001F3D95" w:rsidR="00C76DC4">
              <w:t>PPQ S</w:t>
            </w:r>
            <w:r w:rsidRPr="001F3D95" w:rsidR="008C7C92">
              <w:t xml:space="preserve">cience </w:t>
            </w:r>
            <w:r w:rsidRPr="001F3D95" w:rsidR="00C76DC4">
              <w:t>&amp;</w:t>
            </w:r>
            <w:r w:rsidRPr="001F3D95" w:rsidR="008C7C92">
              <w:t xml:space="preserve"> </w:t>
            </w:r>
            <w:r w:rsidRPr="001F3D95" w:rsidR="00C76DC4">
              <w:t>T</w:t>
            </w:r>
            <w:r w:rsidRPr="001F3D95" w:rsidR="008C7C92">
              <w:t>echnology</w:t>
            </w:r>
            <w:r w:rsidRPr="001F3D95" w:rsidR="00C76DC4">
              <w:t xml:space="preserve"> </w:t>
            </w:r>
          </w:p>
        </w:tc>
        <w:tc>
          <w:tcPr>
            <w:tcW w:w="3954" w:type="dxa"/>
          </w:tcPr>
          <w:p w:rsidRPr="006035E8" w:rsidR="00B5377B" w:rsidP="001F3D95" w:rsidRDefault="00FE590D" w14:paraId="7C973453" w14:textId="40889370">
            <w:pPr>
              <w:pStyle w:val="TableParagraph"/>
              <w:rPr>
                <w:color w:val="365F91" w:themeColor="accent1" w:themeShade="BF"/>
              </w:rPr>
            </w:pPr>
            <w:hyperlink w:history="1" r:id="rId96">
              <w:r w:rsidRPr="006035E8">
                <w:rPr>
                  <w:rStyle w:val="Hyperlink"/>
                  <w:color w:val="365F91" w:themeColor="accent1" w:themeShade="BF"/>
                </w:rPr>
                <w:t>colin.f.funaro@usda.gov</w:t>
              </w:r>
            </w:hyperlink>
          </w:p>
        </w:tc>
      </w:tr>
      <w:tr w:rsidR="00773604" w14:paraId="21FF1AC0" w14:textId="77777777">
        <w:trPr>
          <w:trHeight w:val="730"/>
        </w:trPr>
        <w:tc>
          <w:tcPr>
            <w:tcW w:w="2025" w:type="dxa"/>
            <w:shd w:val="clear" w:color="auto" w:fill="EDF3F9"/>
          </w:tcPr>
          <w:p w:rsidRPr="008543C3" w:rsidR="00773604" w:rsidP="00773604" w:rsidRDefault="00773604" w14:paraId="797E7F87" w14:textId="3C61ED8E">
            <w:pPr>
              <w:pStyle w:val="TableParagraph"/>
            </w:pPr>
            <w:r w:rsidRPr="001F3D95">
              <w:t>Waleska Ramirez</w:t>
            </w:r>
          </w:p>
        </w:tc>
        <w:tc>
          <w:tcPr>
            <w:tcW w:w="4622" w:type="dxa"/>
            <w:shd w:val="clear" w:color="auto" w:fill="EDF3F9"/>
          </w:tcPr>
          <w:p w:rsidRPr="008543C3" w:rsidR="00773604" w:rsidP="00773604" w:rsidRDefault="00176214" w14:paraId="04EF54E2" w14:textId="0B2FCC52">
            <w:pPr>
              <w:pStyle w:val="TableParagraph"/>
            </w:pPr>
            <w:r>
              <w:t xml:space="preserve">National Policy Manager, </w:t>
            </w:r>
            <w:r w:rsidRPr="001F3D95" w:rsidR="00773604">
              <w:t>Survey Supplies</w:t>
            </w:r>
          </w:p>
        </w:tc>
        <w:tc>
          <w:tcPr>
            <w:tcW w:w="3954" w:type="dxa"/>
            <w:shd w:val="clear" w:color="auto" w:fill="EDF3F9"/>
          </w:tcPr>
          <w:p w:rsidRPr="006035E8" w:rsidR="00773604" w:rsidP="00773604" w:rsidRDefault="00790C49" w14:paraId="6C9818DF" w14:textId="4F1925D7">
            <w:pPr>
              <w:pStyle w:val="TableParagraph"/>
              <w:rPr>
                <w:color w:val="365F91" w:themeColor="accent1" w:themeShade="BF"/>
              </w:rPr>
            </w:pPr>
            <w:hyperlink w:history="1" r:id="rId97">
              <w:r w:rsidRPr="006035E8">
                <w:rPr>
                  <w:rStyle w:val="Hyperlink"/>
                  <w:color w:val="365F91" w:themeColor="accent1" w:themeShade="BF"/>
                </w:rPr>
                <w:t>waleska.v.ramirez@usda.gov</w:t>
              </w:r>
            </w:hyperlink>
            <w:r w:rsidRPr="006035E8">
              <w:rPr>
                <w:color w:val="365F91" w:themeColor="accent1" w:themeShade="BF"/>
              </w:rPr>
              <w:t xml:space="preserve"> </w:t>
            </w:r>
          </w:p>
        </w:tc>
      </w:tr>
      <w:tr w:rsidR="00773604" w14:paraId="4CC4BF4F" w14:textId="77777777">
        <w:trPr>
          <w:trHeight w:val="501"/>
        </w:trPr>
        <w:tc>
          <w:tcPr>
            <w:tcW w:w="2025" w:type="dxa"/>
          </w:tcPr>
          <w:p w:rsidRPr="008543C3" w:rsidR="00773604" w:rsidP="00773604" w:rsidRDefault="00773604" w14:paraId="52B1F56A" w14:textId="590642BA">
            <w:pPr>
              <w:pStyle w:val="TableParagraph"/>
            </w:pPr>
            <w:r w:rsidRPr="001F3D95">
              <w:t>Steve</w:t>
            </w:r>
            <w:r w:rsidRPr="00B20366">
              <w:t xml:space="preserve"> Bullington</w:t>
            </w:r>
          </w:p>
        </w:tc>
        <w:tc>
          <w:tcPr>
            <w:tcW w:w="4622" w:type="dxa"/>
          </w:tcPr>
          <w:p w:rsidRPr="008543C3" w:rsidR="00773604" w:rsidP="00773604" w:rsidRDefault="00773604" w14:paraId="1020D028" w14:textId="32C01B5A">
            <w:pPr>
              <w:pStyle w:val="TableParagraph"/>
            </w:pPr>
            <w:r w:rsidRPr="00B20366">
              <w:t>National</w:t>
            </w:r>
            <w:r w:rsidRPr="008543C3">
              <w:t xml:space="preserve"> </w:t>
            </w:r>
            <w:r w:rsidRPr="00B20366">
              <w:t>Domestic</w:t>
            </w:r>
            <w:r w:rsidRPr="008543C3">
              <w:t xml:space="preserve"> </w:t>
            </w:r>
            <w:r w:rsidRPr="00B20366">
              <w:t>Diagnostic</w:t>
            </w:r>
            <w:r w:rsidRPr="008543C3">
              <w:t xml:space="preserve"> </w:t>
            </w:r>
            <w:r w:rsidRPr="00B20366">
              <w:t>Coordinator</w:t>
            </w:r>
          </w:p>
        </w:tc>
        <w:tc>
          <w:tcPr>
            <w:tcW w:w="3954" w:type="dxa"/>
          </w:tcPr>
          <w:p w:rsidRPr="006035E8" w:rsidR="00773604" w:rsidP="00773604" w:rsidRDefault="00790C49" w14:paraId="55DE508B" w14:textId="0A768FDA">
            <w:pPr>
              <w:pStyle w:val="TableParagraph"/>
              <w:rPr>
                <w:color w:val="365F91" w:themeColor="accent1" w:themeShade="BF"/>
              </w:rPr>
            </w:pPr>
            <w:hyperlink w:history="1" r:id="rId98">
              <w:r w:rsidRPr="006035E8">
                <w:rPr>
                  <w:rStyle w:val="Hyperlink"/>
                  <w:color w:val="365F91" w:themeColor="accent1" w:themeShade="BF"/>
                </w:rPr>
                <w:t>stephen.w.bullington@usda.gov</w:t>
              </w:r>
            </w:hyperlink>
          </w:p>
        </w:tc>
      </w:tr>
    </w:tbl>
    <w:p w:rsidR="00B5377B" w:rsidRDefault="00B5377B" w14:paraId="4CECB868" w14:textId="77777777">
      <w:pPr>
        <w:sectPr w:rsidR="00B5377B">
          <w:pgSz w:w="12240" w:h="15840" w:orient="portrait"/>
          <w:pgMar w:top="760" w:right="580" w:bottom="460" w:left="380" w:header="486" w:footer="278" w:gutter="0"/>
          <w:cols w:space="720"/>
        </w:sectPr>
      </w:pPr>
    </w:p>
    <w:p w:rsidR="00B5377B" w:rsidRDefault="00C76DC4" w14:paraId="306B40A7" w14:textId="77777777">
      <w:pPr>
        <w:spacing w:before="227"/>
        <w:ind w:left="322"/>
        <w:rPr>
          <w:b/>
          <w:sz w:val="32"/>
        </w:rPr>
      </w:pPr>
      <w:r w:rsidRPr="0099232C">
        <w:rPr>
          <w:b/>
          <w:color w:val="316E00"/>
          <w:spacing w:val="21"/>
          <w:w w:val="90"/>
          <w:sz w:val="32"/>
        </w:rPr>
        <w:t>WORK/FINANCIAL</w:t>
      </w:r>
      <w:r w:rsidRPr="0099232C">
        <w:rPr>
          <w:b/>
          <w:color w:val="316E00"/>
          <w:spacing w:val="43"/>
          <w:sz w:val="32"/>
        </w:rPr>
        <w:t xml:space="preserve"> </w:t>
      </w:r>
      <w:r w:rsidRPr="0099232C">
        <w:rPr>
          <w:b/>
          <w:color w:val="316E00"/>
          <w:spacing w:val="19"/>
          <w:w w:val="90"/>
          <w:sz w:val="32"/>
        </w:rPr>
        <w:t>PLANS</w:t>
      </w:r>
      <w:r w:rsidRPr="0099232C">
        <w:rPr>
          <w:b/>
          <w:color w:val="316E00"/>
          <w:spacing w:val="43"/>
          <w:sz w:val="32"/>
        </w:rPr>
        <w:t xml:space="preserve"> </w:t>
      </w:r>
      <w:r w:rsidRPr="0099232C">
        <w:rPr>
          <w:b/>
          <w:color w:val="316E00"/>
          <w:spacing w:val="16"/>
          <w:w w:val="90"/>
          <w:sz w:val="32"/>
        </w:rPr>
        <w:t>AND</w:t>
      </w:r>
      <w:r w:rsidRPr="0099232C">
        <w:rPr>
          <w:b/>
          <w:color w:val="316E00"/>
          <w:spacing w:val="43"/>
          <w:sz w:val="32"/>
        </w:rPr>
        <w:t xml:space="preserve"> </w:t>
      </w:r>
      <w:r w:rsidRPr="0099232C">
        <w:rPr>
          <w:b/>
          <w:color w:val="316E00"/>
          <w:spacing w:val="17"/>
          <w:w w:val="90"/>
          <w:sz w:val="32"/>
        </w:rPr>
        <w:t>REPORTS</w:t>
      </w:r>
    </w:p>
    <w:p w:rsidR="00B5377B" w:rsidRDefault="00C76DC4" w14:paraId="1D9C1C77" w14:textId="77777777">
      <w:pPr>
        <w:pStyle w:val="BodyText"/>
        <w:spacing w:before="56"/>
        <w:rPr>
          <w:b/>
          <w:sz w:val="20"/>
        </w:rPr>
      </w:pPr>
      <w:r>
        <w:rPr>
          <w:noProof/>
        </w:rPr>
        <mc:AlternateContent>
          <mc:Choice Requires="wpg">
            <w:drawing>
              <wp:anchor distT="0" distB="0" distL="0" distR="0" simplePos="0" relativeHeight="251658267" behindDoc="1" locked="0" layoutInCell="1" allowOverlap="1" wp14:anchorId="40B75FE6" wp14:editId="773AC408">
                <wp:simplePos x="0" y="0"/>
                <wp:positionH relativeFrom="page">
                  <wp:posOffset>457200</wp:posOffset>
                </wp:positionH>
                <wp:positionV relativeFrom="paragraph">
                  <wp:posOffset>200485</wp:posOffset>
                </wp:positionV>
                <wp:extent cx="6851650" cy="408305"/>
                <wp:effectExtent l="0" t="0" r="0" b="0"/>
                <wp:wrapTopAndBottom/>
                <wp:docPr id="317" name="Group 317" descr="Header: What are wor/financial plans and repor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318" name="Textbox 318"/>
                        <wps:cNvSpPr txBox="1"/>
                        <wps:spPr>
                          <a:xfrm>
                            <a:off x="393191" y="0"/>
                            <a:ext cx="6458585" cy="408305"/>
                          </a:xfrm>
                          <a:prstGeom prst="rect">
                            <a:avLst/>
                          </a:prstGeom>
                          <a:solidFill>
                            <a:srgbClr val="FEDBC0"/>
                          </a:solidFill>
                        </wps:spPr>
                        <wps:txbx>
                          <w:txbxContent>
                            <w:p w:rsidR="00B5377B" w:rsidRDefault="00C76DC4" w14:paraId="4D465526" w14:textId="77777777">
                              <w:pPr>
                                <w:spacing w:before="150"/>
                                <w:ind w:left="100"/>
                                <w:rPr>
                                  <w:i/>
                                  <w:color w:val="000000"/>
                                  <w:sz w:val="26"/>
                                </w:rPr>
                              </w:pPr>
                              <w:r>
                                <w:rPr>
                                  <w:i/>
                                  <w:color w:val="231F20"/>
                                  <w:w w:val="80"/>
                                  <w:sz w:val="26"/>
                                </w:rPr>
                                <w:t>What</w:t>
                              </w:r>
                              <w:r>
                                <w:rPr>
                                  <w:i/>
                                  <w:color w:val="231F20"/>
                                  <w:spacing w:val="-8"/>
                                  <w:sz w:val="26"/>
                                </w:rPr>
                                <w:t xml:space="preserve"> </w:t>
                              </w:r>
                              <w:r>
                                <w:rPr>
                                  <w:i/>
                                  <w:color w:val="231F20"/>
                                  <w:w w:val="80"/>
                                  <w:sz w:val="26"/>
                                </w:rPr>
                                <w:t>are</w:t>
                              </w:r>
                              <w:r>
                                <w:rPr>
                                  <w:i/>
                                  <w:color w:val="231F20"/>
                                  <w:spacing w:val="-8"/>
                                  <w:sz w:val="26"/>
                                </w:rPr>
                                <w:t xml:space="preserve"> </w:t>
                              </w:r>
                              <w:r>
                                <w:rPr>
                                  <w:i/>
                                  <w:color w:val="231F20"/>
                                  <w:w w:val="80"/>
                                  <w:sz w:val="26"/>
                                </w:rPr>
                                <w:t>work/financial</w:t>
                              </w:r>
                              <w:r>
                                <w:rPr>
                                  <w:i/>
                                  <w:color w:val="231F20"/>
                                  <w:spacing w:val="-8"/>
                                  <w:sz w:val="26"/>
                                </w:rPr>
                                <w:t xml:space="preserve"> </w:t>
                              </w:r>
                              <w:r>
                                <w:rPr>
                                  <w:i/>
                                  <w:color w:val="231F20"/>
                                  <w:w w:val="80"/>
                                  <w:sz w:val="26"/>
                                </w:rPr>
                                <w:t>plans</w:t>
                              </w:r>
                              <w:r>
                                <w:rPr>
                                  <w:i/>
                                  <w:color w:val="231F20"/>
                                  <w:spacing w:val="-7"/>
                                  <w:sz w:val="26"/>
                                </w:rPr>
                                <w:t xml:space="preserve"> </w:t>
                              </w:r>
                              <w:r>
                                <w:rPr>
                                  <w:i/>
                                  <w:color w:val="231F20"/>
                                  <w:w w:val="80"/>
                                  <w:sz w:val="26"/>
                                </w:rPr>
                                <w:t>and</w:t>
                              </w:r>
                              <w:r>
                                <w:rPr>
                                  <w:i/>
                                  <w:color w:val="231F20"/>
                                  <w:spacing w:val="-8"/>
                                  <w:sz w:val="26"/>
                                </w:rPr>
                                <w:t xml:space="preserve"> </w:t>
                              </w:r>
                              <w:r>
                                <w:rPr>
                                  <w:i/>
                                  <w:color w:val="231F20"/>
                                  <w:spacing w:val="-2"/>
                                  <w:w w:val="80"/>
                                  <w:sz w:val="26"/>
                                </w:rPr>
                                <w:t>reports?</w:t>
                              </w:r>
                            </w:p>
                          </w:txbxContent>
                        </wps:txbx>
                        <wps:bodyPr wrap="square" lIns="0" tIns="0" rIns="0" bIns="0" rtlCol="0">
                          <a:noAutofit/>
                        </wps:bodyPr>
                      </wps:wsp>
                      <wps:wsp>
                        <wps:cNvPr id="319" name="Textbox 319"/>
                        <wps:cNvSpPr txBox="1"/>
                        <wps:spPr>
                          <a:xfrm>
                            <a:off x="0" y="0"/>
                            <a:ext cx="393700" cy="408305"/>
                          </a:xfrm>
                          <a:prstGeom prst="rect">
                            <a:avLst/>
                          </a:prstGeom>
                          <a:solidFill>
                            <a:srgbClr val="F47B28"/>
                          </a:solidFill>
                        </wps:spPr>
                        <wps:txbx>
                          <w:txbxContent>
                            <w:p w:rsidR="00B5377B" w:rsidRDefault="00C76DC4" w14:paraId="379A2F4D" w14:textId="77777777">
                              <w:pPr>
                                <w:spacing w:line="642" w:lineRule="exact"/>
                                <w:ind w:left="166"/>
                                <w:rPr>
                                  <w:b/>
                                  <w:color w:val="000000"/>
                                  <w:sz w:val="58"/>
                                </w:rPr>
                              </w:pPr>
                              <w:r w:rsidRPr="0099232C">
                                <w:rPr>
                                  <w:b/>
                                  <w:color w:val="0E0E0E"/>
                                  <w:spacing w:val="-10"/>
                                  <w:sz w:val="58"/>
                                </w:rPr>
                                <w:t>?</w:t>
                              </w:r>
                            </w:p>
                          </w:txbxContent>
                        </wps:txbx>
                        <wps:bodyPr wrap="square" lIns="0" tIns="0" rIns="0" bIns="0" rtlCol="0">
                          <a:noAutofit/>
                        </wps:bodyPr>
                      </wps:wsp>
                    </wpg:wgp>
                  </a:graphicData>
                </a:graphic>
              </wp:anchor>
            </w:drawing>
          </mc:Choice>
          <mc:Fallback>
            <w:pict w14:anchorId="2A237592">
              <v:group id="Group 317" style="position:absolute;margin-left:36pt;margin-top:15.8pt;width:539.5pt;height:32.15pt;z-index:-251658213;mso-wrap-distance-left:0;mso-wrap-distance-right:0;mso-position-horizontal-relative:page;mso-position-vertical-relative:text" alt="Header: What are wor/financial plans and reports?" coordsize="68516,4083" o:spid="_x0000_s1165" w14:anchorId="40B75F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">
                <v:shape id="Textbox 318" style="position:absolute;left:3931;width:64586;height:4083;visibility:visible;mso-wrap-style:square;v-text-anchor:top" o:spid="_x0000_s1166" fillcolor="#fedbc0"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">
                  <v:textbox inset="0,0,0,0">
                    <w:txbxContent>
                      <w:p w:rsidR="00B5377B" w:rsidRDefault="00C76DC4" w14:paraId="31AF5E93" w14:textId="77777777">
                        <w:pPr>
                          <w:spacing w:before="150"/>
                          <w:ind w:left="100"/>
                          <w:rPr>
                            <w:i/>
                            <w:color w:val="000000"/>
                            <w:sz w:val="26"/>
                          </w:rPr>
                        </w:pPr>
                        <w:r>
                          <w:rPr>
                            <w:i/>
                            <w:color w:val="231F20"/>
                            <w:w w:val="80"/>
                            <w:sz w:val="26"/>
                          </w:rPr>
                          <w:t>What</w:t>
                        </w:r>
                        <w:r>
                          <w:rPr>
                            <w:i/>
                            <w:color w:val="231F20"/>
                            <w:spacing w:val="-8"/>
                            <w:sz w:val="26"/>
                          </w:rPr>
                          <w:t xml:space="preserve"> </w:t>
                        </w:r>
                        <w:r>
                          <w:rPr>
                            <w:i/>
                            <w:color w:val="231F20"/>
                            <w:w w:val="80"/>
                            <w:sz w:val="26"/>
                          </w:rPr>
                          <w:t>are</w:t>
                        </w:r>
                        <w:r>
                          <w:rPr>
                            <w:i/>
                            <w:color w:val="231F20"/>
                            <w:spacing w:val="-8"/>
                            <w:sz w:val="26"/>
                          </w:rPr>
                          <w:t xml:space="preserve"> </w:t>
                        </w:r>
                        <w:r>
                          <w:rPr>
                            <w:i/>
                            <w:color w:val="231F20"/>
                            <w:w w:val="80"/>
                            <w:sz w:val="26"/>
                          </w:rPr>
                          <w:t>work/financial</w:t>
                        </w:r>
                        <w:r>
                          <w:rPr>
                            <w:i/>
                            <w:color w:val="231F20"/>
                            <w:spacing w:val="-8"/>
                            <w:sz w:val="26"/>
                          </w:rPr>
                          <w:t xml:space="preserve"> </w:t>
                        </w:r>
                        <w:r>
                          <w:rPr>
                            <w:i/>
                            <w:color w:val="231F20"/>
                            <w:w w:val="80"/>
                            <w:sz w:val="26"/>
                          </w:rPr>
                          <w:t>plans</w:t>
                        </w:r>
                        <w:r>
                          <w:rPr>
                            <w:i/>
                            <w:color w:val="231F20"/>
                            <w:spacing w:val="-7"/>
                            <w:sz w:val="26"/>
                          </w:rPr>
                          <w:t xml:space="preserve"> </w:t>
                        </w:r>
                        <w:r>
                          <w:rPr>
                            <w:i/>
                            <w:color w:val="231F20"/>
                            <w:w w:val="80"/>
                            <w:sz w:val="26"/>
                          </w:rPr>
                          <w:t>and</w:t>
                        </w:r>
                        <w:r>
                          <w:rPr>
                            <w:i/>
                            <w:color w:val="231F20"/>
                            <w:spacing w:val="-8"/>
                            <w:sz w:val="26"/>
                          </w:rPr>
                          <w:t xml:space="preserve"> </w:t>
                        </w:r>
                        <w:r>
                          <w:rPr>
                            <w:i/>
                            <w:color w:val="231F20"/>
                            <w:spacing w:val="-2"/>
                            <w:w w:val="80"/>
                            <w:sz w:val="26"/>
                          </w:rPr>
                          <w:t>reports?</w:t>
                        </w:r>
                      </w:p>
                    </w:txbxContent>
                  </v:textbox>
                </v:shape>
                <v:shape id="Textbox 319" style="position:absolute;width:3937;height:4083;visibility:visible;mso-wrap-style:square;v-text-anchor:top" o:spid="_x0000_s1167" fillcolor="#f47b28"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">
                  <v:textbox inset="0,0,0,0">
                    <w:txbxContent>
                      <w:p w:rsidR="00B5377B" w:rsidRDefault="00C76DC4" w14:paraId="1A6B5FB1" w14:textId="77777777">
                        <w:pPr>
                          <w:spacing w:line="642" w:lineRule="exact"/>
                          <w:ind w:left="166"/>
                          <w:rPr>
                            <w:b/>
                            <w:color w:val="000000"/>
                            <w:sz w:val="58"/>
                          </w:rPr>
                        </w:pPr>
                        <w:r w:rsidRPr="0099232C">
                          <w:rPr>
                            <w:b/>
                            <w:color w:val="0E0E0E"/>
                            <w:spacing w:val="-10"/>
                            <w:sz w:val="58"/>
                          </w:rPr>
                          <w:t>?</w:t>
                        </w:r>
                      </w:p>
                    </w:txbxContent>
                  </v:textbox>
                </v:shape>
                <w10:wrap type="topAndBottom" anchorx="page"/>
              </v:group>
            </w:pict>
          </mc:Fallback>
        </mc:AlternateContent>
      </w:r>
    </w:p>
    <w:p w:rsidR="00B5377B" w:rsidRDefault="00B5377B" w14:paraId="08FCB3E3" w14:textId="77777777">
      <w:pPr>
        <w:pStyle w:val="BodyText"/>
        <w:spacing w:before="197"/>
        <w:rPr>
          <w:b/>
        </w:rPr>
      </w:pPr>
    </w:p>
    <w:p w:rsidR="00B5377B" w:rsidRDefault="00C76DC4" w14:paraId="618DB6D9" w14:textId="77777777">
      <w:pPr>
        <w:pStyle w:val="BodyText"/>
        <w:ind w:left="340" w:right="208"/>
      </w:pPr>
      <w:r>
        <w:rPr>
          <w:color w:val="231F20"/>
          <w:w w:val="85"/>
        </w:rPr>
        <w:t>Work and financial plans are the official documents prepared and submitted at the beginning of every new funding cycle. These plans provide a detailed breakdown of specific objectives, as well as budget allocations for completing the</w:t>
      </w:r>
      <w:r>
        <w:rPr>
          <w:color w:val="231F20"/>
          <w:spacing w:val="-8"/>
          <w:w w:val="85"/>
        </w:rPr>
        <w:t xml:space="preserve"> </w:t>
      </w:r>
      <w:r>
        <w:rPr>
          <w:color w:val="231F20"/>
          <w:w w:val="85"/>
        </w:rPr>
        <w:t>state</w:t>
      </w:r>
      <w:r>
        <w:rPr>
          <w:color w:val="231F20"/>
          <w:spacing w:val="-8"/>
          <w:w w:val="85"/>
        </w:rPr>
        <w:t xml:space="preserve"> </w:t>
      </w:r>
      <w:r>
        <w:rPr>
          <w:color w:val="231F20"/>
          <w:w w:val="85"/>
        </w:rPr>
        <w:t>CAPS</w:t>
      </w:r>
      <w:r>
        <w:rPr>
          <w:color w:val="231F20"/>
          <w:spacing w:val="-8"/>
          <w:w w:val="85"/>
        </w:rPr>
        <w:t xml:space="preserve"> </w:t>
      </w:r>
      <w:r>
        <w:rPr>
          <w:color w:val="231F20"/>
          <w:w w:val="85"/>
        </w:rPr>
        <w:t>objectives</w:t>
      </w:r>
      <w:r>
        <w:rPr>
          <w:color w:val="231F20"/>
          <w:spacing w:val="-8"/>
          <w:w w:val="85"/>
        </w:rPr>
        <w:t xml:space="preserve"> </w:t>
      </w:r>
      <w:r>
        <w:rPr>
          <w:color w:val="231F20"/>
          <w:w w:val="85"/>
        </w:rPr>
        <w:t>within</w:t>
      </w:r>
      <w:r>
        <w:rPr>
          <w:color w:val="231F20"/>
          <w:spacing w:val="-8"/>
          <w:w w:val="85"/>
        </w:rPr>
        <w:t xml:space="preserve"> </w:t>
      </w:r>
      <w:r>
        <w:rPr>
          <w:color w:val="231F20"/>
          <w:w w:val="85"/>
        </w:rPr>
        <w:t>a</w:t>
      </w:r>
      <w:r>
        <w:rPr>
          <w:color w:val="231F20"/>
          <w:spacing w:val="-8"/>
          <w:w w:val="85"/>
        </w:rPr>
        <w:t xml:space="preserve"> </w:t>
      </w:r>
      <w:r>
        <w:rPr>
          <w:color w:val="231F20"/>
          <w:w w:val="85"/>
        </w:rPr>
        <w:t>defined</w:t>
      </w:r>
      <w:r>
        <w:rPr>
          <w:color w:val="231F20"/>
          <w:spacing w:val="-8"/>
          <w:w w:val="85"/>
        </w:rPr>
        <w:t xml:space="preserve"> </w:t>
      </w:r>
      <w:r>
        <w:rPr>
          <w:color w:val="231F20"/>
          <w:w w:val="85"/>
        </w:rPr>
        <w:t>timeline.</w:t>
      </w:r>
      <w:r>
        <w:rPr>
          <w:color w:val="231F20"/>
          <w:spacing w:val="-8"/>
          <w:w w:val="85"/>
        </w:rPr>
        <w:t xml:space="preserve"> </w:t>
      </w:r>
      <w:r>
        <w:rPr>
          <w:color w:val="231F20"/>
          <w:w w:val="85"/>
        </w:rPr>
        <w:t>To</w:t>
      </w:r>
      <w:r>
        <w:rPr>
          <w:color w:val="231F20"/>
          <w:spacing w:val="-8"/>
          <w:w w:val="85"/>
        </w:rPr>
        <w:t xml:space="preserve"> </w:t>
      </w:r>
      <w:r>
        <w:rPr>
          <w:color w:val="231F20"/>
          <w:w w:val="85"/>
        </w:rPr>
        <w:t>confirm</w:t>
      </w:r>
      <w:r>
        <w:rPr>
          <w:color w:val="231F20"/>
          <w:spacing w:val="-8"/>
          <w:w w:val="85"/>
        </w:rPr>
        <w:t xml:space="preserve"> </w:t>
      </w:r>
      <w:r>
        <w:rPr>
          <w:color w:val="231F20"/>
          <w:w w:val="85"/>
        </w:rPr>
        <w:t>the</w:t>
      </w:r>
      <w:r>
        <w:rPr>
          <w:color w:val="231F20"/>
          <w:spacing w:val="-8"/>
          <w:w w:val="85"/>
        </w:rPr>
        <w:t xml:space="preserve"> </w:t>
      </w:r>
      <w:r>
        <w:rPr>
          <w:color w:val="231F20"/>
          <w:w w:val="85"/>
        </w:rPr>
        <w:t>work</w:t>
      </w:r>
      <w:r>
        <w:rPr>
          <w:color w:val="231F20"/>
          <w:spacing w:val="-8"/>
          <w:w w:val="85"/>
        </w:rPr>
        <w:t xml:space="preserve"> </w:t>
      </w:r>
      <w:r>
        <w:rPr>
          <w:color w:val="231F20"/>
          <w:w w:val="85"/>
        </w:rPr>
        <w:t>plan</w:t>
      </w:r>
      <w:r>
        <w:rPr>
          <w:color w:val="231F20"/>
          <w:spacing w:val="-8"/>
          <w:w w:val="85"/>
        </w:rPr>
        <w:t xml:space="preserve"> </w:t>
      </w:r>
      <w:r>
        <w:rPr>
          <w:color w:val="231F20"/>
          <w:w w:val="85"/>
        </w:rPr>
        <w:t>is</w:t>
      </w:r>
      <w:r>
        <w:rPr>
          <w:color w:val="231F20"/>
          <w:spacing w:val="-8"/>
          <w:w w:val="85"/>
        </w:rPr>
        <w:t xml:space="preserve"> </w:t>
      </w:r>
      <w:r>
        <w:rPr>
          <w:color w:val="231F20"/>
          <w:w w:val="85"/>
        </w:rPr>
        <w:t>being</w:t>
      </w:r>
      <w:r>
        <w:rPr>
          <w:color w:val="231F20"/>
          <w:spacing w:val="-8"/>
          <w:w w:val="85"/>
        </w:rPr>
        <w:t xml:space="preserve"> </w:t>
      </w:r>
      <w:r>
        <w:rPr>
          <w:color w:val="231F20"/>
          <w:w w:val="85"/>
        </w:rPr>
        <w:t>followed</w:t>
      </w:r>
      <w:r>
        <w:rPr>
          <w:color w:val="231F20"/>
          <w:spacing w:val="-8"/>
          <w:w w:val="85"/>
        </w:rPr>
        <w:t xml:space="preserve"> </w:t>
      </w:r>
      <w:r>
        <w:rPr>
          <w:color w:val="231F20"/>
          <w:w w:val="85"/>
        </w:rPr>
        <w:t>as</w:t>
      </w:r>
      <w:r>
        <w:rPr>
          <w:color w:val="231F20"/>
          <w:spacing w:val="-8"/>
          <w:w w:val="85"/>
        </w:rPr>
        <w:t xml:space="preserve"> </w:t>
      </w:r>
      <w:r>
        <w:rPr>
          <w:color w:val="231F20"/>
          <w:w w:val="85"/>
        </w:rPr>
        <w:t>agreed</w:t>
      </w:r>
      <w:r>
        <w:rPr>
          <w:color w:val="231F20"/>
          <w:spacing w:val="-8"/>
          <w:w w:val="85"/>
        </w:rPr>
        <w:t xml:space="preserve"> </w:t>
      </w:r>
      <w:r>
        <w:rPr>
          <w:color w:val="231F20"/>
          <w:w w:val="85"/>
        </w:rPr>
        <w:t>upon,</w:t>
      </w:r>
      <w:r>
        <w:rPr>
          <w:color w:val="231F20"/>
          <w:spacing w:val="-8"/>
          <w:w w:val="85"/>
        </w:rPr>
        <w:t xml:space="preserve"> </w:t>
      </w:r>
      <w:r>
        <w:rPr>
          <w:color w:val="231F20"/>
          <w:w w:val="85"/>
        </w:rPr>
        <w:t>official reports must also be submitted by specified dates that usually occur semi-annually and sometimes quarterly.</w:t>
      </w:r>
    </w:p>
    <w:p w:rsidR="00B5377B" w:rsidRDefault="00C76DC4" w14:paraId="14AC8331" w14:textId="77777777">
      <w:pPr>
        <w:pStyle w:val="BodyText"/>
        <w:spacing w:before="166"/>
        <w:rPr>
          <w:sz w:val="20"/>
        </w:rPr>
      </w:pPr>
      <w:r>
        <w:rPr>
          <w:noProof/>
        </w:rPr>
        <mc:AlternateContent>
          <mc:Choice Requires="wpg">
            <w:drawing>
              <wp:anchor distT="0" distB="0" distL="0" distR="0" simplePos="0" relativeHeight="251658268" behindDoc="1" locked="0" layoutInCell="1" allowOverlap="1" wp14:anchorId="10417CF7" wp14:editId="46F6CB18">
                <wp:simplePos x="0" y="0"/>
                <wp:positionH relativeFrom="page">
                  <wp:posOffset>460375</wp:posOffset>
                </wp:positionH>
                <wp:positionV relativeFrom="paragraph">
                  <wp:posOffset>270695</wp:posOffset>
                </wp:positionV>
                <wp:extent cx="6851650" cy="408305"/>
                <wp:effectExtent l="0" t="0" r="0" b="0"/>
                <wp:wrapTopAndBottom/>
                <wp:docPr id="320" name="Group 320" descr="Header: How does creating the work/financial plans and submitting narrative and financial reports support the CAPS Program's effor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321" name="Graphic 321"/>
                        <wps:cNvSpPr/>
                        <wps:spPr>
                          <a:xfrm>
                            <a:off x="393191" y="0"/>
                            <a:ext cx="6458585" cy="408305"/>
                          </a:xfrm>
                          <a:custGeom>
                            <a:avLst/>
                            <a:gdLst/>
                            <a:ahLst/>
                            <a:cxnLst/>
                            <a:rect l="l" t="t" r="r" b="b"/>
                            <a:pathLst>
                              <a:path w="6458585" h="408305">
                                <a:moveTo>
                                  <a:pt x="0" y="407924"/>
                                </a:moveTo>
                                <a:lnTo>
                                  <a:pt x="6458458" y="407924"/>
                                </a:lnTo>
                                <a:lnTo>
                                  <a:pt x="6458458" y="0"/>
                                </a:lnTo>
                                <a:lnTo>
                                  <a:pt x="0" y="0"/>
                                </a:lnTo>
                                <a:lnTo>
                                  <a:pt x="0" y="407924"/>
                                </a:lnTo>
                                <a:close/>
                              </a:path>
                            </a:pathLst>
                          </a:custGeom>
                          <a:solidFill>
                            <a:srgbClr val="F2CDBE"/>
                          </a:solidFill>
                        </wps:spPr>
                        <wps:bodyPr wrap="square" lIns="0" tIns="0" rIns="0" bIns="0" rtlCol="0">
                          <a:prstTxWarp prst="textNoShape">
                            <a:avLst/>
                          </a:prstTxWarp>
                          <a:noAutofit/>
                        </wps:bodyPr>
                      </wps:wsp>
                      <wps:wsp>
                        <wps:cNvPr id="322" name="Graphic 322"/>
                        <wps:cNvSpPr/>
                        <wps:spPr>
                          <a:xfrm>
                            <a:off x="0" y="0"/>
                            <a:ext cx="393700" cy="408305"/>
                          </a:xfrm>
                          <a:custGeom>
                            <a:avLst/>
                            <a:gdLst/>
                            <a:ahLst/>
                            <a:cxnLst/>
                            <a:rect l="l" t="t" r="r" b="b"/>
                            <a:pathLst>
                              <a:path w="393700" h="408305">
                                <a:moveTo>
                                  <a:pt x="393192" y="0"/>
                                </a:moveTo>
                                <a:lnTo>
                                  <a:pt x="0" y="0"/>
                                </a:lnTo>
                                <a:lnTo>
                                  <a:pt x="0" y="407924"/>
                                </a:lnTo>
                                <a:lnTo>
                                  <a:pt x="393192" y="407924"/>
                                </a:lnTo>
                                <a:lnTo>
                                  <a:pt x="393192" y="0"/>
                                </a:lnTo>
                                <a:close/>
                              </a:path>
                            </a:pathLst>
                          </a:custGeom>
                          <a:solidFill>
                            <a:srgbClr val="E18066"/>
                          </a:solidFill>
                        </wps:spPr>
                        <wps:bodyPr wrap="square" lIns="0" tIns="0" rIns="0" bIns="0" rtlCol="0">
                          <a:prstTxWarp prst="textNoShape">
                            <a:avLst/>
                          </a:prstTxWarp>
                          <a:noAutofit/>
                        </wps:bodyPr>
                      </wps:wsp>
                      <wps:wsp>
                        <wps:cNvPr id="323" name="Graphic 323"/>
                        <wps:cNvSpPr/>
                        <wps:spPr>
                          <a:xfrm>
                            <a:off x="69846" y="69846"/>
                            <a:ext cx="268605" cy="268605"/>
                          </a:xfrm>
                          <a:custGeom>
                            <a:avLst/>
                            <a:gdLst/>
                            <a:ahLst/>
                            <a:cxnLst/>
                            <a:rect l="l" t="t" r="r" b="b"/>
                            <a:pathLst>
                              <a:path w="268605" h="268605">
                                <a:moveTo>
                                  <a:pt x="186397" y="227850"/>
                                </a:moveTo>
                                <a:lnTo>
                                  <a:pt x="81851" y="227850"/>
                                </a:lnTo>
                                <a:lnTo>
                                  <a:pt x="89026" y="231863"/>
                                </a:lnTo>
                                <a:lnTo>
                                  <a:pt x="96710" y="235064"/>
                                </a:lnTo>
                                <a:lnTo>
                                  <a:pt x="104800" y="237362"/>
                                </a:lnTo>
                                <a:lnTo>
                                  <a:pt x="104800" y="264477"/>
                                </a:lnTo>
                                <a:lnTo>
                                  <a:pt x="108546" y="268236"/>
                                </a:lnTo>
                                <a:lnTo>
                                  <a:pt x="159689" y="268236"/>
                                </a:lnTo>
                                <a:lnTo>
                                  <a:pt x="163436" y="264477"/>
                                </a:lnTo>
                                <a:lnTo>
                                  <a:pt x="163436" y="237362"/>
                                </a:lnTo>
                                <a:lnTo>
                                  <a:pt x="171513" y="235064"/>
                                </a:lnTo>
                                <a:lnTo>
                                  <a:pt x="179209" y="231863"/>
                                </a:lnTo>
                                <a:lnTo>
                                  <a:pt x="186397" y="227850"/>
                                </a:lnTo>
                                <a:close/>
                              </a:path>
                              <a:path w="268605" h="268605">
                                <a:moveTo>
                                  <a:pt x="62674" y="21196"/>
                                </a:moveTo>
                                <a:lnTo>
                                  <a:pt x="57378" y="21196"/>
                                </a:lnTo>
                                <a:lnTo>
                                  <a:pt x="21221" y="57365"/>
                                </a:lnTo>
                                <a:lnTo>
                                  <a:pt x="21221" y="62661"/>
                                </a:lnTo>
                                <a:lnTo>
                                  <a:pt x="40386" y="81838"/>
                                </a:lnTo>
                                <a:lnTo>
                                  <a:pt x="36362" y="89039"/>
                                </a:lnTo>
                                <a:lnTo>
                                  <a:pt x="33172" y="96723"/>
                                </a:lnTo>
                                <a:lnTo>
                                  <a:pt x="30886" y="104800"/>
                                </a:lnTo>
                                <a:lnTo>
                                  <a:pt x="3759" y="104800"/>
                                </a:lnTo>
                                <a:lnTo>
                                  <a:pt x="0" y="108546"/>
                                </a:lnTo>
                                <a:lnTo>
                                  <a:pt x="0" y="159689"/>
                                </a:lnTo>
                                <a:lnTo>
                                  <a:pt x="3759" y="163448"/>
                                </a:lnTo>
                                <a:lnTo>
                                  <a:pt x="30886" y="163448"/>
                                </a:lnTo>
                                <a:lnTo>
                                  <a:pt x="33172" y="171526"/>
                                </a:lnTo>
                                <a:lnTo>
                                  <a:pt x="36372" y="179209"/>
                                </a:lnTo>
                                <a:lnTo>
                                  <a:pt x="40386" y="186385"/>
                                </a:lnTo>
                                <a:lnTo>
                                  <a:pt x="21196" y="205574"/>
                                </a:lnTo>
                                <a:lnTo>
                                  <a:pt x="21196" y="210870"/>
                                </a:lnTo>
                                <a:lnTo>
                                  <a:pt x="57365" y="247027"/>
                                </a:lnTo>
                                <a:lnTo>
                                  <a:pt x="62661" y="247027"/>
                                </a:lnTo>
                                <a:lnTo>
                                  <a:pt x="81851" y="227850"/>
                                </a:lnTo>
                                <a:lnTo>
                                  <a:pt x="230054" y="227850"/>
                                </a:lnTo>
                                <a:lnTo>
                                  <a:pt x="247040" y="210870"/>
                                </a:lnTo>
                                <a:lnTo>
                                  <a:pt x="247040" y="205574"/>
                                </a:lnTo>
                                <a:lnTo>
                                  <a:pt x="239313" y="197840"/>
                                </a:lnTo>
                                <a:lnTo>
                                  <a:pt x="134124" y="197840"/>
                                </a:lnTo>
                                <a:lnTo>
                                  <a:pt x="109313" y="192831"/>
                                </a:lnTo>
                                <a:lnTo>
                                  <a:pt x="89106" y="179209"/>
                                </a:lnTo>
                                <a:lnTo>
                                  <a:pt x="75392" y="158916"/>
                                </a:lnTo>
                                <a:lnTo>
                                  <a:pt x="70383" y="134111"/>
                                </a:lnTo>
                                <a:lnTo>
                                  <a:pt x="75392" y="109300"/>
                                </a:lnTo>
                                <a:lnTo>
                                  <a:pt x="89052" y="89039"/>
                                </a:lnTo>
                                <a:lnTo>
                                  <a:pt x="109313" y="75379"/>
                                </a:lnTo>
                                <a:lnTo>
                                  <a:pt x="134124" y="70370"/>
                                </a:lnTo>
                                <a:lnTo>
                                  <a:pt x="239318" y="70370"/>
                                </a:lnTo>
                                <a:lnTo>
                                  <a:pt x="247027" y="62661"/>
                                </a:lnTo>
                                <a:lnTo>
                                  <a:pt x="247027" y="57365"/>
                                </a:lnTo>
                                <a:lnTo>
                                  <a:pt x="230047" y="40373"/>
                                </a:lnTo>
                                <a:lnTo>
                                  <a:pt x="81851" y="40373"/>
                                </a:lnTo>
                                <a:lnTo>
                                  <a:pt x="62674" y="21196"/>
                                </a:lnTo>
                                <a:close/>
                              </a:path>
                              <a:path w="268605" h="268605">
                                <a:moveTo>
                                  <a:pt x="230054" y="227850"/>
                                </a:moveTo>
                                <a:lnTo>
                                  <a:pt x="186397" y="227850"/>
                                </a:lnTo>
                                <a:lnTo>
                                  <a:pt x="205574" y="247027"/>
                                </a:lnTo>
                                <a:lnTo>
                                  <a:pt x="210870" y="247027"/>
                                </a:lnTo>
                                <a:lnTo>
                                  <a:pt x="230054" y="227850"/>
                                </a:lnTo>
                                <a:close/>
                              </a:path>
                              <a:path w="268605" h="268605">
                                <a:moveTo>
                                  <a:pt x="239318" y="70370"/>
                                </a:moveTo>
                                <a:lnTo>
                                  <a:pt x="134124" y="70370"/>
                                </a:lnTo>
                                <a:lnTo>
                                  <a:pt x="158928" y="75379"/>
                                </a:lnTo>
                                <a:lnTo>
                                  <a:pt x="179185" y="89039"/>
                                </a:lnTo>
                                <a:lnTo>
                                  <a:pt x="192844" y="109300"/>
                                </a:lnTo>
                                <a:lnTo>
                                  <a:pt x="197853" y="134111"/>
                                </a:lnTo>
                                <a:lnTo>
                                  <a:pt x="192844" y="158916"/>
                                </a:lnTo>
                                <a:lnTo>
                                  <a:pt x="179131" y="179209"/>
                                </a:lnTo>
                                <a:lnTo>
                                  <a:pt x="158928" y="192831"/>
                                </a:lnTo>
                                <a:lnTo>
                                  <a:pt x="134124" y="197840"/>
                                </a:lnTo>
                                <a:lnTo>
                                  <a:pt x="239313" y="197840"/>
                                </a:lnTo>
                                <a:lnTo>
                                  <a:pt x="227850" y="186385"/>
                                </a:lnTo>
                                <a:lnTo>
                                  <a:pt x="231863" y="179209"/>
                                </a:lnTo>
                                <a:lnTo>
                                  <a:pt x="235064" y="171526"/>
                                </a:lnTo>
                                <a:lnTo>
                                  <a:pt x="237350" y="163448"/>
                                </a:lnTo>
                                <a:lnTo>
                                  <a:pt x="264477" y="163448"/>
                                </a:lnTo>
                                <a:lnTo>
                                  <a:pt x="268223" y="159689"/>
                                </a:lnTo>
                                <a:lnTo>
                                  <a:pt x="268236" y="108546"/>
                                </a:lnTo>
                                <a:lnTo>
                                  <a:pt x="264490" y="104800"/>
                                </a:lnTo>
                                <a:lnTo>
                                  <a:pt x="237366" y="104800"/>
                                </a:lnTo>
                                <a:lnTo>
                                  <a:pt x="235067" y="96723"/>
                                </a:lnTo>
                                <a:lnTo>
                                  <a:pt x="231874" y="89039"/>
                                </a:lnTo>
                                <a:lnTo>
                                  <a:pt x="227850" y="81838"/>
                                </a:lnTo>
                                <a:lnTo>
                                  <a:pt x="239318" y="70370"/>
                                </a:lnTo>
                                <a:close/>
                              </a:path>
                              <a:path w="268605" h="268605">
                                <a:moveTo>
                                  <a:pt x="159689" y="0"/>
                                </a:moveTo>
                                <a:lnTo>
                                  <a:pt x="108546" y="0"/>
                                </a:lnTo>
                                <a:lnTo>
                                  <a:pt x="104800" y="3746"/>
                                </a:lnTo>
                                <a:lnTo>
                                  <a:pt x="104800" y="30873"/>
                                </a:lnTo>
                                <a:lnTo>
                                  <a:pt x="96723" y="33159"/>
                                </a:lnTo>
                                <a:lnTo>
                                  <a:pt x="89026" y="36372"/>
                                </a:lnTo>
                                <a:lnTo>
                                  <a:pt x="81851" y="40373"/>
                                </a:lnTo>
                                <a:lnTo>
                                  <a:pt x="186385" y="40373"/>
                                </a:lnTo>
                                <a:lnTo>
                                  <a:pt x="179209" y="36372"/>
                                </a:lnTo>
                                <a:lnTo>
                                  <a:pt x="171513" y="33159"/>
                                </a:lnTo>
                                <a:lnTo>
                                  <a:pt x="163436" y="30873"/>
                                </a:lnTo>
                                <a:lnTo>
                                  <a:pt x="163436" y="3746"/>
                                </a:lnTo>
                                <a:lnTo>
                                  <a:pt x="159689" y="0"/>
                                </a:lnTo>
                                <a:close/>
                              </a:path>
                              <a:path w="268605" h="268605">
                                <a:moveTo>
                                  <a:pt x="210870" y="21196"/>
                                </a:moveTo>
                                <a:lnTo>
                                  <a:pt x="205562" y="21196"/>
                                </a:lnTo>
                                <a:lnTo>
                                  <a:pt x="186385" y="40373"/>
                                </a:lnTo>
                                <a:lnTo>
                                  <a:pt x="230047" y="40373"/>
                                </a:lnTo>
                                <a:lnTo>
                                  <a:pt x="210870" y="21196"/>
                                </a:lnTo>
                                <a:close/>
                              </a:path>
                            </a:pathLst>
                          </a:custGeom>
                          <a:solidFill>
                            <a:srgbClr val="FFFFFF"/>
                          </a:solidFill>
                        </wps:spPr>
                        <wps:bodyPr wrap="square" lIns="0" tIns="0" rIns="0" bIns="0" rtlCol="0">
                          <a:prstTxWarp prst="textNoShape">
                            <a:avLst/>
                          </a:prstTxWarp>
                          <a:noAutofit/>
                        </wps:bodyPr>
                      </wps:wsp>
                      <wps:wsp>
                        <wps:cNvPr id="324" name="Textbox 324"/>
                        <wps:cNvSpPr txBox="1"/>
                        <wps:spPr>
                          <a:xfrm>
                            <a:off x="0" y="0"/>
                            <a:ext cx="6851650" cy="408305"/>
                          </a:xfrm>
                          <a:prstGeom prst="rect">
                            <a:avLst/>
                          </a:prstGeom>
                        </wps:spPr>
                        <wps:txbx>
                          <w:txbxContent>
                            <w:p w:rsidR="00B5377B" w:rsidRDefault="00C76DC4" w14:paraId="1E4B28F2" w14:textId="77777777">
                              <w:pPr>
                                <w:spacing w:before="59" w:line="204" w:lineRule="auto"/>
                                <w:ind w:left="714" w:right="96"/>
                                <w:rPr>
                                  <w:i/>
                                  <w:sz w:val="26"/>
                                </w:rPr>
                              </w:pPr>
                              <w:r>
                                <w:rPr>
                                  <w:i/>
                                  <w:color w:val="231F20"/>
                                  <w:w w:val="80"/>
                                  <w:sz w:val="26"/>
                                </w:rPr>
                                <w:t>How</w:t>
                              </w:r>
                              <w:r>
                                <w:rPr>
                                  <w:i/>
                                  <w:color w:val="231F20"/>
                                  <w:spacing w:val="-2"/>
                                  <w:w w:val="80"/>
                                  <w:sz w:val="26"/>
                                </w:rPr>
                                <w:t xml:space="preserve"> </w:t>
                              </w:r>
                              <w:r>
                                <w:rPr>
                                  <w:i/>
                                  <w:color w:val="231F20"/>
                                  <w:w w:val="80"/>
                                  <w:sz w:val="26"/>
                                </w:rPr>
                                <w:t>does</w:t>
                              </w:r>
                              <w:r>
                                <w:rPr>
                                  <w:i/>
                                  <w:color w:val="231F20"/>
                                  <w:spacing w:val="-2"/>
                                  <w:w w:val="80"/>
                                  <w:sz w:val="26"/>
                                </w:rPr>
                                <w:t xml:space="preserve"> </w:t>
                              </w:r>
                              <w:r>
                                <w:rPr>
                                  <w:i/>
                                  <w:color w:val="231F20"/>
                                  <w:w w:val="80"/>
                                  <w:sz w:val="26"/>
                                </w:rPr>
                                <w:t>creating</w:t>
                              </w:r>
                              <w:r>
                                <w:rPr>
                                  <w:i/>
                                  <w:color w:val="231F20"/>
                                  <w:spacing w:val="-2"/>
                                  <w:w w:val="80"/>
                                  <w:sz w:val="26"/>
                                </w:rPr>
                                <w:t xml:space="preserve"> </w:t>
                              </w:r>
                              <w:r>
                                <w:rPr>
                                  <w:i/>
                                  <w:color w:val="231F20"/>
                                  <w:w w:val="80"/>
                                  <w:sz w:val="26"/>
                                </w:rPr>
                                <w:t>the</w:t>
                              </w:r>
                              <w:r>
                                <w:rPr>
                                  <w:i/>
                                  <w:color w:val="231F20"/>
                                  <w:spacing w:val="-2"/>
                                  <w:w w:val="80"/>
                                  <w:sz w:val="26"/>
                                </w:rPr>
                                <w:t xml:space="preserve"> </w:t>
                              </w:r>
                              <w:r>
                                <w:rPr>
                                  <w:i/>
                                  <w:color w:val="231F20"/>
                                  <w:w w:val="80"/>
                                  <w:sz w:val="26"/>
                                </w:rPr>
                                <w:t>work/financial</w:t>
                              </w:r>
                              <w:r>
                                <w:rPr>
                                  <w:i/>
                                  <w:color w:val="231F20"/>
                                  <w:spacing w:val="-2"/>
                                  <w:w w:val="80"/>
                                  <w:sz w:val="26"/>
                                </w:rPr>
                                <w:t xml:space="preserve"> </w:t>
                              </w:r>
                              <w:r>
                                <w:rPr>
                                  <w:i/>
                                  <w:color w:val="231F20"/>
                                  <w:w w:val="80"/>
                                  <w:sz w:val="26"/>
                                </w:rPr>
                                <w:t>plans</w:t>
                              </w:r>
                              <w:r>
                                <w:rPr>
                                  <w:i/>
                                  <w:color w:val="231F20"/>
                                  <w:spacing w:val="-2"/>
                                  <w:w w:val="80"/>
                                  <w:sz w:val="26"/>
                                </w:rPr>
                                <w:t xml:space="preserve"> </w:t>
                              </w:r>
                              <w:r>
                                <w:rPr>
                                  <w:i/>
                                  <w:color w:val="231F20"/>
                                  <w:w w:val="80"/>
                                  <w:sz w:val="26"/>
                                </w:rPr>
                                <w:t>and</w:t>
                              </w:r>
                              <w:r>
                                <w:rPr>
                                  <w:i/>
                                  <w:color w:val="231F20"/>
                                  <w:spacing w:val="-2"/>
                                  <w:w w:val="80"/>
                                  <w:sz w:val="26"/>
                                </w:rPr>
                                <w:t xml:space="preserve"> </w:t>
                              </w:r>
                              <w:r>
                                <w:rPr>
                                  <w:i/>
                                  <w:color w:val="231F20"/>
                                  <w:w w:val="80"/>
                                  <w:sz w:val="26"/>
                                </w:rPr>
                                <w:t>submitting</w:t>
                              </w:r>
                              <w:r>
                                <w:rPr>
                                  <w:i/>
                                  <w:color w:val="231F20"/>
                                  <w:spacing w:val="-2"/>
                                  <w:w w:val="80"/>
                                  <w:sz w:val="26"/>
                                </w:rPr>
                                <w:t xml:space="preserve"> </w:t>
                              </w:r>
                              <w:r>
                                <w:rPr>
                                  <w:i/>
                                  <w:color w:val="231F20"/>
                                  <w:w w:val="80"/>
                                  <w:sz w:val="26"/>
                                </w:rPr>
                                <w:t>narrative</w:t>
                              </w:r>
                              <w:r>
                                <w:rPr>
                                  <w:i/>
                                  <w:color w:val="231F20"/>
                                  <w:spacing w:val="-2"/>
                                  <w:w w:val="80"/>
                                  <w:sz w:val="26"/>
                                </w:rPr>
                                <w:t xml:space="preserve"> </w:t>
                              </w:r>
                              <w:r>
                                <w:rPr>
                                  <w:i/>
                                  <w:color w:val="231F20"/>
                                  <w:w w:val="80"/>
                                  <w:sz w:val="26"/>
                                </w:rPr>
                                <w:t>and</w:t>
                              </w:r>
                              <w:r>
                                <w:rPr>
                                  <w:i/>
                                  <w:color w:val="231F20"/>
                                  <w:spacing w:val="-2"/>
                                  <w:w w:val="80"/>
                                  <w:sz w:val="26"/>
                                </w:rPr>
                                <w:t xml:space="preserve"> </w:t>
                              </w:r>
                              <w:r>
                                <w:rPr>
                                  <w:i/>
                                  <w:color w:val="231F20"/>
                                  <w:w w:val="80"/>
                                  <w:sz w:val="26"/>
                                </w:rPr>
                                <w:t>financial</w:t>
                              </w:r>
                              <w:r>
                                <w:rPr>
                                  <w:i/>
                                  <w:color w:val="231F20"/>
                                  <w:spacing w:val="-2"/>
                                  <w:w w:val="80"/>
                                  <w:sz w:val="26"/>
                                </w:rPr>
                                <w:t xml:space="preserve"> </w:t>
                              </w:r>
                              <w:r>
                                <w:rPr>
                                  <w:i/>
                                  <w:color w:val="231F20"/>
                                  <w:w w:val="80"/>
                                  <w:sz w:val="26"/>
                                </w:rPr>
                                <w:t xml:space="preserve">reports </w:t>
                              </w:r>
                              <w:r>
                                <w:rPr>
                                  <w:i/>
                                  <w:color w:val="231F20"/>
                                  <w:w w:val="85"/>
                                  <w:sz w:val="26"/>
                                </w:rPr>
                                <w:t>support</w:t>
                              </w:r>
                              <w:r>
                                <w:rPr>
                                  <w:i/>
                                  <w:color w:val="231F20"/>
                                  <w:spacing w:val="-9"/>
                                  <w:w w:val="85"/>
                                  <w:sz w:val="26"/>
                                </w:rPr>
                                <w:t xml:space="preserve"> </w:t>
                              </w:r>
                              <w:r>
                                <w:rPr>
                                  <w:i/>
                                  <w:color w:val="231F20"/>
                                  <w:w w:val="85"/>
                                  <w:sz w:val="26"/>
                                </w:rPr>
                                <w:t>the</w:t>
                              </w:r>
                              <w:r>
                                <w:rPr>
                                  <w:i/>
                                  <w:color w:val="231F20"/>
                                  <w:spacing w:val="-9"/>
                                  <w:w w:val="85"/>
                                  <w:sz w:val="26"/>
                                </w:rPr>
                                <w:t xml:space="preserve"> </w:t>
                              </w:r>
                              <w:r>
                                <w:rPr>
                                  <w:i/>
                                  <w:color w:val="231F20"/>
                                  <w:w w:val="85"/>
                                  <w:sz w:val="26"/>
                                </w:rPr>
                                <w:t>CAPS</w:t>
                              </w:r>
                              <w:r>
                                <w:rPr>
                                  <w:i/>
                                  <w:color w:val="231F20"/>
                                  <w:spacing w:val="-9"/>
                                  <w:w w:val="85"/>
                                  <w:sz w:val="26"/>
                                </w:rPr>
                                <w:t xml:space="preserve"> </w:t>
                              </w:r>
                              <w:r>
                                <w:rPr>
                                  <w:i/>
                                  <w:color w:val="231F20"/>
                                  <w:w w:val="85"/>
                                  <w:sz w:val="26"/>
                                </w:rPr>
                                <w:t>Program’s</w:t>
                              </w:r>
                              <w:r>
                                <w:rPr>
                                  <w:i/>
                                  <w:color w:val="231F20"/>
                                  <w:spacing w:val="-9"/>
                                  <w:w w:val="85"/>
                                  <w:sz w:val="26"/>
                                </w:rPr>
                                <w:t xml:space="preserve"> </w:t>
                              </w:r>
                              <w:r>
                                <w:rPr>
                                  <w:i/>
                                  <w:color w:val="231F20"/>
                                  <w:w w:val="85"/>
                                  <w:sz w:val="26"/>
                                </w:rPr>
                                <w:t>efforts?</w:t>
                              </w:r>
                            </w:p>
                          </w:txbxContent>
                        </wps:txbx>
                        <wps:bodyPr wrap="square" lIns="0" tIns="0" rIns="0" bIns="0" rtlCol="0">
                          <a:noAutofit/>
                        </wps:bodyPr>
                      </wps:wsp>
                    </wpg:wgp>
                  </a:graphicData>
                </a:graphic>
              </wp:anchor>
            </w:drawing>
          </mc:Choice>
          <mc:Fallback>
            <w:pict w14:anchorId="3EA87A07">
              <v:group id="Group 320" style="position:absolute;margin-left:36.25pt;margin-top:21.3pt;width:539.5pt;height:32.15pt;z-index:-251658212;mso-wrap-distance-left:0;mso-wrap-distance-right:0;mso-position-horizontal-relative:page;mso-position-vertical-relative:text" alt="Header: How does creating the work/financial plans and submitting narrative and financial reports support the CAPS Program's efforts?" coordsize="68516,4083" o:spid="_x0000_s1168" w14:anchorId="10417CF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">
                <v:shape id="Graphic 321" style="position:absolute;left:3931;width:64586;height:4083;visibility:visible;mso-wrap-style:square;v-text-anchor:top" coordsize="6458585,408305" o:spid="_x0000_s1169" fillcolor="#f2cdbe" stroked="f" path="m,407924r6458458,l6458458,,,,,4079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">
                  <v:path arrowok="t"/>
                </v:shape>
                <v:shape id="Graphic 322" style="position:absolute;width:3937;height:4083;visibility:visible;mso-wrap-style:square;v-text-anchor:top" coordsize="393700,408305" o:spid="_x0000_s1170" fillcolor="#e18066" stroked="f" path="m393192,l,,,407924r393192,l3931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">
                  <v:path arrowok="t"/>
                </v:shape>
                <v:shape id="Graphic 323" style="position:absolute;left:698;top:698;width:2686;height:2686;visibility:visible;mso-wrap-style:square;v-text-anchor:top" coordsize="268605,268605" o:spid="_x0000_s1171" stroked="f" path="m186397,227850r-104546,l89026,231863r7684,3201l104800,237362r,27115l108546,268236r51143,l163436,264477r,-27115l171513,235064r7696,-3201l186397,227850xem62674,21196r-5296,l21221,57365r,5296l40386,81838r-4024,7201l33172,96723r-2286,8077l3759,104800,,108546r,51143l3759,163448r27127,l33172,171526r3200,7683l40386,186385,21196,205574r,5296l57365,247027r5296,l81851,227850r148203,l247040,210870r,-5296l239313,197840r-105189,l109313,192831,89106,179209,75392,158916,70383,134111r5009,-24811l89052,89039,109313,75379r24811,-5009l239318,70370r7709,-7709l247027,57365,230047,40373r-148196,l62674,21196xem230054,227850r-43657,l205574,247027r5296,l230054,227850xem239318,70370r-105194,l158928,75379r20257,13660l192844,109300r5009,24811l192844,158916r-13713,20293l158928,192831r-24804,5009l239313,197840,227850,186385r4013,-7176l235064,171526r2286,-8078l264477,163448r3746,-3759l268236,108546r-3746,-3746l237366,104800r-2299,-8077l231874,89039r-4024,-7201l239318,70370xem159689,l108546,r-3746,3746l104800,30873r-8077,2286l89026,36372r-7175,4001l186385,40373r-7176,-4001l171513,33159r-8077,-2286l163436,3746,159689,xem210870,21196r-5308,l186385,40373r43662,l210870,2119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">
                  <v:path arrowok="t"/>
                </v:shape>
                <v:shape id="Textbox 324" style="position:absolute;width:68516;height:4083;visibility:visible;mso-wrap-style:square;v-text-anchor:top" o:spid="_x0000_s117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GV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JRlbcYAAADcAAAA&#10;DwAAAAAAAAAAAAAAAAAHAgAAZHJzL2Rvd25yZXYueG1sUEsFBgAAAAADAAMAtwAAAPoCAAAAAA==&#10;">
                  <v:textbox inset="0,0,0,0">
                    <w:txbxContent>
                      <w:p w:rsidR="00B5377B" w:rsidRDefault="00C76DC4" w14:paraId="5A49CA78" w14:textId="77777777">
                        <w:pPr>
                          <w:spacing w:before="59" w:line="204" w:lineRule="auto"/>
                          <w:ind w:left="714" w:right="96"/>
                          <w:rPr>
                            <w:i/>
                            <w:sz w:val="26"/>
                          </w:rPr>
                        </w:pPr>
                        <w:r>
                          <w:rPr>
                            <w:i/>
                            <w:color w:val="231F20"/>
                            <w:w w:val="80"/>
                            <w:sz w:val="26"/>
                          </w:rPr>
                          <w:t>How</w:t>
                        </w:r>
                        <w:r>
                          <w:rPr>
                            <w:i/>
                            <w:color w:val="231F20"/>
                            <w:spacing w:val="-2"/>
                            <w:w w:val="80"/>
                            <w:sz w:val="26"/>
                          </w:rPr>
                          <w:t xml:space="preserve"> </w:t>
                        </w:r>
                        <w:r>
                          <w:rPr>
                            <w:i/>
                            <w:color w:val="231F20"/>
                            <w:w w:val="80"/>
                            <w:sz w:val="26"/>
                          </w:rPr>
                          <w:t>does</w:t>
                        </w:r>
                        <w:r>
                          <w:rPr>
                            <w:i/>
                            <w:color w:val="231F20"/>
                            <w:spacing w:val="-2"/>
                            <w:w w:val="80"/>
                            <w:sz w:val="26"/>
                          </w:rPr>
                          <w:t xml:space="preserve"> </w:t>
                        </w:r>
                        <w:r>
                          <w:rPr>
                            <w:i/>
                            <w:color w:val="231F20"/>
                            <w:w w:val="80"/>
                            <w:sz w:val="26"/>
                          </w:rPr>
                          <w:t>creating</w:t>
                        </w:r>
                        <w:r>
                          <w:rPr>
                            <w:i/>
                            <w:color w:val="231F20"/>
                            <w:spacing w:val="-2"/>
                            <w:w w:val="80"/>
                            <w:sz w:val="26"/>
                          </w:rPr>
                          <w:t xml:space="preserve"> </w:t>
                        </w:r>
                        <w:r>
                          <w:rPr>
                            <w:i/>
                            <w:color w:val="231F20"/>
                            <w:w w:val="80"/>
                            <w:sz w:val="26"/>
                          </w:rPr>
                          <w:t>the</w:t>
                        </w:r>
                        <w:r>
                          <w:rPr>
                            <w:i/>
                            <w:color w:val="231F20"/>
                            <w:spacing w:val="-2"/>
                            <w:w w:val="80"/>
                            <w:sz w:val="26"/>
                          </w:rPr>
                          <w:t xml:space="preserve"> </w:t>
                        </w:r>
                        <w:r>
                          <w:rPr>
                            <w:i/>
                            <w:color w:val="231F20"/>
                            <w:w w:val="80"/>
                            <w:sz w:val="26"/>
                          </w:rPr>
                          <w:t>work/financial</w:t>
                        </w:r>
                        <w:r>
                          <w:rPr>
                            <w:i/>
                            <w:color w:val="231F20"/>
                            <w:spacing w:val="-2"/>
                            <w:w w:val="80"/>
                            <w:sz w:val="26"/>
                          </w:rPr>
                          <w:t xml:space="preserve"> </w:t>
                        </w:r>
                        <w:r>
                          <w:rPr>
                            <w:i/>
                            <w:color w:val="231F20"/>
                            <w:w w:val="80"/>
                            <w:sz w:val="26"/>
                          </w:rPr>
                          <w:t>plans</w:t>
                        </w:r>
                        <w:r>
                          <w:rPr>
                            <w:i/>
                            <w:color w:val="231F20"/>
                            <w:spacing w:val="-2"/>
                            <w:w w:val="80"/>
                            <w:sz w:val="26"/>
                          </w:rPr>
                          <w:t xml:space="preserve"> </w:t>
                        </w:r>
                        <w:r>
                          <w:rPr>
                            <w:i/>
                            <w:color w:val="231F20"/>
                            <w:w w:val="80"/>
                            <w:sz w:val="26"/>
                          </w:rPr>
                          <w:t>and</w:t>
                        </w:r>
                        <w:r>
                          <w:rPr>
                            <w:i/>
                            <w:color w:val="231F20"/>
                            <w:spacing w:val="-2"/>
                            <w:w w:val="80"/>
                            <w:sz w:val="26"/>
                          </w:rPr>
                          <w:t xml:space="preserve"> </w:t>
                        </w:r>
                        <w:r>
                          <w:rPr>
                            <w:i/>
                            <w:color w:val="231F20"/>
                            <w:w w:val="80"/>
                            <w:sz w:val="26"/>
                          </w:rPr>
                          <w:t>submitting</w:t>
                        </w:r>
                        <w:r>
                          <w:rPr>
                            <w:i/>
                            <w:color w:val="231F20"/>
                            <w:spacing w:val="-2"/>
                            <w:w w:val="80"/>
                            <w:sz w:val="26"/>
                          </w:rPr>
                          <w:t xml:space="preserve"> </w:t>
                        </w:r>
                        <w:r>
                          <w:rPr>
                            <w:i/>
                            <w:color w:val="231F20"/>
                            <w:w w:val="80"/>
                            <w:sz w:val="26"/>
                          </w:rPr>
                          <w:t>narrative</w:t>
                        </w:r>
                        <w:r>
                          <w:rPr>
                            <w:i/>
                            <w:color w:val="231F20"/>
                            <w:spacing w:val="-2"/>
                            <w:w w:val="80"/>
                            <w:sz w:val="26"/>
                          </w:rPr>
                          <w:t xml:space="preserve"> </w:t>
                        </w:r>
                        <w:r>
                          <w:rPr>
                            <w:i/>
                            <w:color w:val="231F20"/>
                            <w:w w:val="80"/>
                            <w:sz w:val="26"/>
                          </w:rPr>
                          <w:t>and</w:t>
                        </w:r>
                        <w:r>
                          <w:rPr>
                            <w:i/>
                            <w:color w:val="231F20"/>
                            <w:spacing w:val="-2"/>
                            <w:w w:val="80"/>
                            <w:sz w:val="26"/>
                          </w:rPr>
                          <w:t xml:space="preserve"> </w:t>
                        </w:r>
                        <w:r>
                          <w:rPr>
                            <w:i/>
                            <w:color w:val="231F20"/>
                            <w:w w:val="80"/>
                            <w:sz w:val="26"/>
                          </w:rPr>
                          <w:t>financial</w:t>
                        </w:r>
                        <w:r>
                          <w:rPr>
                            <w:i/>
                            <w:color w:val="231F20"/>
                            <w:spacing w:val="-2"/>
                            <w:w w:val="80"/>
                            <w:sz w:val="26"/>
                          </w:rPr>
                          <w:t xml:space="preserve"> </w:t>
                        </w:r>
                        <w:r>
                          <w:rPr>
                            <w:i/>
                            <w:color w:val="231F20"/>
                            <w:w w:val="80"/>
                            <w:sz w:val="26"/>
                          </w:rPr>
                          <w:t xml:space="preserve">reports </w:t>
                        </w:r>
                        <w:r>
                          <w:rPr>
                            <w:i/>
                            <w:color w:val="231F20"/>
                            <w:w w:val="85"/>
                            <w:sz w:val="26"/>
                          </w:rPr>
                          <w:t>support</w:t>
                        </w:r>
                        <w:r>
                          <w:rPr>
                            <w:i/>
                            <w:color w:val="231F20"/>
                            <w:spacing w:val="-9"/>
                            <w:w w:val="85"/>
                            <w:sz w:val="26"/>
                          </w:rPr>
                          <w:t xml:space="preserve"> </w:t>
                        </w:r>
                        <w:r>
                          <w:rPr>
                            <w:i/>
                            <w:color w:val="231F20"/>
                            <w:w w:val="85"/>
                            <w:sz w:val="26"/>
                          </w:rPr>
                          <w:t>the</w:t>
                        </w:r>
                        <w:r>
                          <w:rPr>
                            <w:i/>
                            <w:color w:val="231F20"/>
                            <w:spacing w:val="-9"/>
                            <w:w w:val="85"/>
                            <w:sz w:val="26"/>
                          </w:rPr>
                          <w:t xml:space="preserve"> </w:t>
                        </w:r>
                        <w:r>
                          <w:rPr>
                            <w:i/>
                            <w:color w:val="231F20"/>
                            <w:w w:val="85"/>
                            <w:sz w:val="26"/>
                          </w:rPr>
                          <w:t>CAPS</w:t>
                        </w:r>
                        <w:r>
                          <w:rPr>
                            <w:i/>
                            <w:color w:val="231F20"/>
                            <w:spacing w:val="-9"/>
                            <w:w w:val="85"/>
                            <w:sz w:val="26"/>
                          </w:rPr>
                          <w:t xml:space="preserve"> </w:t>
                        </w:r>
                        <w:r>
                          <w:rPr>
                            <w:i/>
                            <w:color w:val="231F20"/>
                            <w:w w:val="85"/>
                            <w:sz w:val="26"/>
                          </w:rPr>
                          <w:t>Program’s</w:t>
                        </w:r>
                        <w:r>
                          <w:rPr>
                            <w:i/>
                            <w:color w:val="231F20"/>
                            <w:spacing w:val="-9"/>
                            <w:w w:val="85"/>
                            <w:sz w:val="26"/>
                          </w:rPr>
                          <w:t xml:space="preserve"> </w:t>
                        </w:r>
                        <w:r>
                          <w:rPr>
                            <w:i/>
                            <w:color w:val="231F20"/>
                            <w:w w:val="85"/>
                            <w:sz w:val="26"/>
                          </w:rPr>
                          <w:t>efforts?</w:t>
                        </w:r>
                      </w:p>
                    </w:txbxContent>
                  </v:textbox>
                </v:shape>
                <w10:wrap type="topAndBottom" anchorx="page"/>
              </v:group>
            </w:pict>
          </mc:Fallback>
        </mc:AlternateContent>
      </w:r>
    </w:p>
    <w:p w:rsidR="00B5377B" w:rsidRDefault="00B5377B" w14:paraId="3931B8E8" w14:textId="77777777">
      <w:pPr>
        <w:pStyle w:val="BodyText"/>
        <w:spacing w:before="162"/>
      </w:pPr>
    </w:p>
    <w:p w:rsidR="00B5377B" w:rsidRDefault="00C76DC4" w14:paraId="438F6869" w14:textId="77777777">
      <w:pPr>
        <w:pStyle w:val="BodyText"/>
        <w:ind w:left="340" w:right="208"/>
      </w:pPr>
      <w:r>
        <w:rPr>
          <w:color w:val="231F20"/>
          <w:w w:val="85"/>
        </w:rPr>
        <w:t>Work/financial plans provide an official, concrete record for survey work to be undertaken during the fiscal year. Reports</w:t>
      </w:r>
      <w:r>
        <w:rPr>
          <w:color w:val="231F20"/>
          <w:spacing w:val="-7"/>
          <w:w w:val="85"/>
        </w:rPr>
        <w:t xml:space="preserve"> </w:t>
      </w:r>
      <w:r>
        <w:rPr>
          <w:color w:val="231F20"/>
          <w:w w:val="85"/>
        </w:rPr>
        <w:t>(completed</w:t>
      </w:r>
      <w:r>
        <w:rPr>
          <w:color w:val="231F20"/>
          <w:spacing w:val="-7"/>
          <w:w w:val="85"/>
        </w:rPr>
        <w:t xml:space="preserve"> </w:t>
      </w:r>
      <w:r>
        <w:rPr>
          <w:color w:val="231F20"/>
          <w:w w:val="85"/>
        </w:rPr>
        <w:t>in</w:t>
      </w:r>
      <w:r>
        <w:rPr>
          <w:color w:val="231F20"/>
          <w:spacing w:val="-7"/>
          <w:w w:val="85"/>
        </w:rPr>
        <w:t xml:space="preserve"> </w:t>
      </w:r>
      <w:r>
        <w:rPr>
          <w:color w:val="231F20"/>
          <w:w w:val="85"/>
        </w:rPr>
        <w:t>ezFedGrants)</w:t>
      </w:r>
      <w:r>
        <w:rPr>
          <w:color w:val="231F20"/>
          <w:spacing w:val="-7"/>
          <w:w w:val="85"/>
        </w:rPr>
        <w:t xml:space="preserve"> </w:t>
      </w:r>
      <w:r>
        <w:rPr>
          <w:color w:val="231F20"/>
          <w:w w:val="85"/>
        </w:rPr>
        <w:t>are</w:t>
      </w:r>
      <w:r>
        <w:rPr>
          <w:color w:val="231F20"/>
          <w:spacing w:val="-7"/>
          <w:w w:val="85"/>
        </w:rPr>
        <w:t xml:space="preserve"> </w:t>
      </w:r>
      <w:r>
        <w:rPr>
          <w:color w:val="231F20"/>
          <w:w w:val="85"/>
        </w:rPr>
        <w:t>a</w:t>
      </w:r>
      <w:r>
        <w:rPr>
          <w:color w:val="231F20"/>
          <w:spacing w:val="-7"/>
          <w:w w:val="85"/>
        </w:rPr>
        <w:t xml:space="preserve"> </w:t>
      </w:r>
      <w:r>
        <w:rPr>
          <w:color w:val="231F20"/>
          <w:w w:val="85"/>
        </w:rPr>
        <w:t>legal</w:t>
      </w:r>
      <w:r>
        <w:rPr>
          <w:color w:val="231F20"/>
          <w:spacing w:val="-7"/>
          <w:w w:val="85"/>
        </w:rPr>
        <w:t xml:space="preserve"> </w:t>
      </w:r>
      <w:r>
        <w:rPr>
          <w:color w:val="231F20"/>
          <w:w w:val="85"/>
        </w:rPr>
        <w:t>requirement</w:t>
      </w:r>
      <w:r>
        <w:rPr>
          <w:color w:val="231F20"/>
          <w:spacing w:val="-7"/>
          <w:w w:val="85"/>
        </w:rPr>
        <w:t xml:space="preserve"> </w:t>
      </w:r>
      <w:r>
        <w:rPr>
          <w:color w:val="231F20"/>
          <w:w w:val="85"/>
        </w:rPr>
        <w:t>for</w:t>
      </w:r>
      <w:r>
        <w:rPr>
          <w:color w:val="231F20"/>
          <w:spacing w:val="-7"/>
          <w:w w:val="85"/>
        </w:rPr>
        <w:t xml:space="preserve"> </w:t>
      </w:r>
      <w:r>
        <w:rPr>
          <w:color w:val="231F20"/>
          <w:w w:val="85"/>
        </w:rPr>
        <w:t>the</w:t>
      </w:r>
      <w:r>
        <w:rPr>
          <w:color w:val="231F20"/>
          <w:spacing w:val="-7"/>
          <w:w w:val="85"/>
        </w:rPr>
        <w:t xml:space="preserve"> </w:t>
      </w:r>
      <w:r>
        <w:rPr>
          <w:color w:val="231F20"/>
          <w:w w:val="85"/>
        </w:rPr>
        <w:t>funds</w:t>
      </w:r>
      <w:r>
        <w:rPr>
          <w:color w:val="231F20"/>
          <w:spacing w:val="-7"/>
          <w:w w:val="85"/>
        </w:rPr>
        <w:t xml:space="preserve"> </w:t>
      </w:r>
      <w:r>
        <w:rPr>
          <w:color w:val="231F20"/>
          <w:w w:val="85"/>
        </w:rPr>
        <w:t>provided</w:t>
      </w:r>
      <w:r>
        <w:rPr>
          <w:color w:val="231F20"/>
          <w:spacing w:val="-7"/>
          <w:w w:val="85"/>
        </w:rPr>
        <w:t xml:space="preserve"> </w:t>
      </w:r>
      <w:r>
        <w:rPr>
          <w:color w:val="231F20"/>
          <w:w w:val="85"/>
        </w:rPr>
        <w:t>toward</w:t>
      </w:r>
      <w:r>
        <w:rPr>
          <w:color w:val="231F20"/>
          <w:spacing w:val="-7"/>
          <w:w w:val="85"/>
        </w:rPr>
        <w:t xml:space="preserve"> </w:t>
      </w:r>
      <w:r>
        <w:rPr>
          <w:color w:val="231F20"/>
          <w:w w:val="85"/>
        </w:rPr>
        <w:t>doing</w:t>
      </w:r>
      <w:r>
        <w:rPr>
          <w:color w:val="231F20"/>
          <w:spacing w:val="-7"/>
          <w:w w:val="85"/>
        </w:rPr>
        <w:t xml:space="preserve"> </w:t>
      </w:r>
      <w:r>
        <w:rPr>
          <w:color w:val="231F20"/>
          <w:w w:val="85"/>
        </w:rPr>
        <w:t>the</w:t>
      </w:r>
      <w:r>
        <w:rPr>
          <w:color w:val="231F20"/>
          <w:spacing w:val="-7"/>
          <w:w w:val="85"/>
        </w:rPr>
        <w:t xml:space="preserve"> </w:t>
      </w:r>
      <w:r>
        <w:rPr>
          <w:color w:val="231F20"/>
          <w:w w:val="85"/>
        </w:rPr>
        <w:t>work</w:t>
      </w:r>
      <w:r>
        <w:rPr>
          <w:color w:val="231F20"/>
          <w:spacing w:val="-7"/>
          <w:w w:val="85"/>
        </w:rPr>
        <w:t xml:space="preserve"> </w:t>
      </w:r>
      <w:r>
        <w:rPr>
          <w:color w:val="231F20"/>
          <w:w w:val="85"/>
        </w:rPr>
        <w:t>as</w:t>
      </w:r>
      <w:r>
        <w:rPr>
          <w:color w:val="231F20"/>
          <w:spacing w:val="-7"/>
          <w:w w:val="85"/>
        </w:rPr>
        <w:t xml:space="preserve"> </w:t>
      </w:r>
      <w:r>
        <w:rPr>
          <w:color w:val="231F20"/>
          <w:w w:val="85"/>
        </w:rPr>
        <w:t>outlined in the plan. The following lists provide more detail on how these efforts specifically support the CAPS Program.</w:t>
      </w:r>
    </w:p>
    <w:p w:rsidR="00B5377B" w:rsidRDefault="00B5377B" w14:paraId="6FA54C99" w14:textId="77777777">
      <w:pPr>
        <w:pStyle w:val="BodyText"/>
        <w:rPr>
          <w:sz w:val="20"/>
        </w:rPr>
      </w:pPr>
    </w:p>
    <w:p w:rsidR="00B5377B" w:rsidRDefault="00C76DC4" w14:paraId="33787C39" w14:textId="77777777">
      <w:pPr>
        <w:pStyle w:val="BodyText"/>
        <w:spacing w:before="47"/>
        <w:rPr>
          <w:sz w:val="20"/>
        </w:rPr>
      </w:pPr>
      <w:r>
        <w:rPr>
          <w:noProof/>
        </w:rPr>
        <mc:AlternateContent>
          <mc:Choice Requires="wpg">
            <w:drawing>
              <wp:anchor distT="0" distB="0" distL="0" distR="0" simplePos="0" relativeHeight="251658269" behindDoc="1" locked="0" layoutInCell="1" allowOverlap="1" wp14:anchorId="7F80A030" wp14:editId="3D035913">
                <wp:simplePos x="0" y="0"/>
                <wp:positionH relativeFrom="page">
                  <wp:posOffset>460373</wp:posOffset>
                </wp:positionH>
                <wp:positionV relativeFrom="paragraph">
                  <wp:posOffset>194657</wp:posOffset>
                </wp:positionV>
                <wp:extent cx="3174365" cy="4764405"/>
                <wp:effectExtent l="0" t="0" r="0" b="0"/>
                <wp:wrapTopAndBottom/>
                <wp:docPr id="325" name="Group 325" descr="Work Plan bullets:&#10;• The official framework for all state plans funded by CAPS.&#10;&#10;• Provides a detailed breakdown of specific State CAPS objectives to be completed within a defined period of time.&#10;&#10;• A critical communication tool used to inform others (CAPS employees, volunteers and stake- holders) of what will be done and when.&#10;&#10;• Ensures consistency across the nation by defining the exact CAPS work each state is attempting to complete.&#10;&#10;• Confirms all aspects of program operations have been considered and planned for. (e.g., individual roles, required supplies and equipment, budget, timelines, and reporting deadlines).&#10;&#10;• Necessary tool for monitoring and evaluation ensuring that goals are being met and work plan processes are followed as agreed upon.&#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4365" cy="4764405"/>
                          <a:chOff x="0" y="0"/>
                          <a:chExt cx="3174365" cy="4764405"/>
                        </a:xfrm>
                      </wpg:grpSpPr>
                      <wps:wsp>
                        <wps:cNvPr id="326" name="Graphic 326"/>
                        <wps:cNvSpPr/>
                        <wps:spPr>
                          <a:xfrm>
                            <a:off x="0" y="0"/>
                            <a:ext cx="3174365" cy="4764405"/>
                          </a:xfrm>
                          <a:custGeom>
                            <a:avLst/>
                            <a:gdLst/>
                            <a:ahLst/>
                            <a:cxnLst/>
                            <a:rect l="l" t="t" r="r" b="b"/>
                            <a:pathLst>
                              <a:path w="3174365" h="4764405">
                                <a:moveTo>
                                  <a:pt x="3128340" y="0"/>
                                </a:moveTo>
                                <a:lnTo>
                                  <a:pt x="45478" y="0"/>
                                </a:lnTo>
                                <a:lnTo>
                                  <a:pt x="19186" y="710"/>
                                </a:lnTo>
                                <a:lnTo>
                                  <a:pt x="5684" y="5684"/>
                                </a:lnTo>
                                <a:lnTo>
                                  <a:pt x="710" y="19186"/>
                                </a:lnTo>
                                <a:lnTo>
                                  <a:pt x="0" y="45478"/>
                                </a:lnTo>
                                <a:lnTo>
                                  <a:pt x="0" y="4718545"/>
                                </a:lnTo>
                                <a:lnTo>
                                  <a:pt x="710" y="4744837"/>
                                </a:lnTo>
                                <a:lnTo>
                                  <a:pt x="5684" y="4758339"/>
                                </a:lnTo>
                                <a:lnTo>
                                  <a:pt x="19186" y="4763313"/>
                                </a:lnTo>
                                <a:lnTo>
                                  <a:pt x="45478" y="4764024"/>
                                </a:lnTo>
                                <a:lnTo>
                                  <a:pt x="3128340" y="4764024"/>
                                </a:lnTo>
                                <a:lnTo>
                                  <a:pt x="3154632" y="4763313"/>
                                </a:lnTo>
                                <a:lnTo>
                                  <a:pt x="3168134" y="4758339"/>
                                </a:lnTo>
                                <a:lnTo>
                                  <a:pt x="3173108" y="4744837"/>
                                </a:lnTo>
                                <a:lnTo>
                                  <a:pt x="3173818" y="4718545"/>
                                </a:lnTo>
                                <a:lnTo>
                                  <a:pt x="3173818" y="45478"/>
                                </a:lnTo>
                                <a:lnTo>
                                  <a:pt x="3173108" y="19186"/>
                                </a:lnTo>
                                <a:lnTo>
                                  <a:pt x="3168134" y="5684"/>
                                </a:lnTo>
                                <a:lnTo>
                                  <a:pt x="3154632" y="710"/>
                                </a:lnTo>
                                <a:lnTo>
                                  <a:pt x="3128340" y="0"/>
                                </a:lnTo>
                                <a:close/>
                              </a:path>
                            </a:pathLst>
                          </a:custGeom>
                          <a:solidFill>
                            <a:srgbClr val="D7E3CB"/>
                          </a:solidFill>
                        </wps:spPr>
                        <wps:bodyPr wrap="square" lIns="0" tIns="0" rIns="0" bIns="0" rtlCol="0">
                          <a:prstTxWarp prst="textNoShape">
                            <a:avLst/>
                          </a:prstTxWarp>
                          <a:noAutofit/>
                        </wps:bodyPr>
                      </wps:wsp>
                      <wps:wsp>
                        <wps:cNvPr id="327" name="Graphic 327"/>
                        <wps:cNvSpPr/>
                        <wps:spPr>
                          <a:xfrm>
                            <a:off x="1" y="0"/>
                            <a:ext cx="3174365" cy="411480"/>
                          </a:xfrm>
                          <a:custGeom>
                            <a:avLst/>
                            <a:gdLst/>
                            <a:ahLst/>
                            <a:cxnLst/>
                            <a:rect l="l" t="t" r="r" b="b"/>
                            <a:pathLst>
                              <a:path w="3174365" h="411480">
                                <a:moveTo>
                                  <a:pt x="3128340" y="0"/>
                                </a:moveTo>
                                <a:lnTo>
                                  <a:pt x="45478" y="0"/>
                                </a:lnTo>
                                <a:lnTo>
                                  <a:pt x="19186" y="710"/>
                                </a:lnTo>
                                <a:lnTo>
                                  <a:pt x="5684" y="5684"/>
                                </a:lnTo>
                                <a:lnTo>
                                  <a:pt x="710" y="19186"/>
                                </a:lnTo>
                                <a:lnTo>
                                  <a:pt x="0" y="45478"/>
                                </a:lnTo>
                                <a:lnTo>
                                  <a:pt x="0" y="411060"/>
                                </a:lnTo>
                                <a:lnTo>
                                  <a:pt x="3173818" y="411060"/>
                                </a:lnTo>
                                <a:lnTo>
                                  <a:pt x="3173818" y="45478"/>
                                </a:lnTo>
                                <a:lnTo>
                                  <a:pt x="3173108" y="19186"/>
                                </a:lnTo>
                                <a:lnTo>
                                  <a:pt x="3168134" y="5684"/>
                                </a:lnTo>
                                <a:lnTo>
                                  <a:pt x="3154632" y="710"/>
                                </a:lnTo>
                                <a:lnTo>
                                  <a:pt x="3128340" y="0"/>
                                </a:lnTo>
                                <a:close/>
                              </a:path>
                            </a:pathLst>
                          </a:custGeom>
                          <a:solidFill>
                            <a:srgbClr val="9EBF84"/>
                          </a:solidFill>
                        </wps:spPr>
                        <wps:bodyPr wrap="square" lIns="0" tIns="0" rIns="0" bIns="0" rtlCol="0">
                          <a:prstTxWarp prst="textNoShape">
                            <a:avLst/>
                          </a:prstTxWarp>
                          <a:noAutofit/>
                        </wps:bodyPr>
                      </wps:wsp>
                      <wps:wsp>
                        <wps:cNvPr id="328" name="Textbox 328"/>
                        <wps:cNvSpPr txBox="1"/>
                        <wps:spPr>
                          <a:xfrm>
                            <a:off x="1143367" y="141986"/>
                            <a:ext cx="757555" cy="146685"/>
                          </a:xfrm>
                          <a:prstGeom prst="rect">
                            <a:avLst/>
                          </a:prstGeom>
                        </wps:spPr>
                        <wps:txbx>
                          <w:txbxContent>
                            <w:p w:rsidR="00B5377B" w:rsidRDefault="00C76DC4" w14:paraId="6041D82B" w14:textId="77777777">
                              <w:pPr>
                                <w:spacing w:line="231" w:lineRule="exact"/>
                                <w:rPr>
                                  <w:b/>
                                  <w:sz w:val="20"/>
                                </w:rPr>
                              </w:pPr>
                              <w:r>
                                <w:rPr>
                                  <w:b/>
                                  <w:spacing w:val="-7"/>
                                  <w:sz w:val="20"/>
                                </w:rPr>
                                <w:t>WORK</w:t>
                              </w:r>
                              <w:r>
                                <w:rPr>
                                  <w:b/>
                                  <w:spacing w:val="-9"/>
                                  <w:sz w:val="20"/>
                                </w:rPr>
                                <w:t xml:space="preserve"> </w:t>
                              </w:r>
                              <w:r>
                                <w:rPr>
                                  <w:b/>
                                  <w:spacing w:val="-4"/>
                                  <w:sz w:val="20"/>
                                </w:rPr>
                                <w:t>PLAN</w:t>
                              </w:r>
                            </w:p>
                          </w:txbxContent>
                        </wps:txbx>
                        <wps:bodyPr wrap="square" lIns="0" tIns="0" rIns="0" bIns="0" rtlCol="0">
                          <a:noAutofit/>
                        </wps:bodyPr>
                      </wps:wsp>
                      <wps:wsp>
                        <wps:cNvPr id="329" name="Textbox 329"/>
                        <wps:cNvSpPr txBox="1"/>
                        <wps:spPr>
                          <a:xfrm>
                            <a:off x="142162" y="552761"/>
                            <a:ext cx="2868295" cy="3823335"/>
                          </a:xfrm>
                          <a:prstGeom prst="rect">
                            <a:avLst/>
                          </a:prstGeom>
                        </wps:spPr>
                        <wps:txbx>
                          <w:txbxContent>
                            <w:p w:rsidR="00B5377B" w:rsidRDefault="00C76DC4" w14:paraId="2883FF7C" w14:textId="77777777">
                              <w:pPr>
                                <w:numPr>
                                  <w:ilvl w:val="0"/>
                                  <w:numId w:val="31"/>
                                </w:numPr>
                                <w:tabs>
                                  <w:tab w:val="left" w:pos="180"/>
                                </w:tabs>
                                <w:ind w:right="54"/>
                              </w:pPr>
                              <w:r>
                                <w:rPr>
                                  <w:color w:val="231F20"/>
                                  <w:spacing w:val="-2"/>
                                  <w:w w:val="85"/>
                                </w:rPr>
                                <w:t>The</w:t>
                              </w:r>
                              <w:r>
                                <w:rPr>
                                  <w:color w:val="231F20"/>
                                  <w:spacing w:val="-8"/>
                                  <w:w w:val="85"/>
                                </w:rPr>
                                <w:t xml:space="preserve"> </w:t>
                              </w:r>
                              <w:r>
                                <w:rPr>
                                  <w:color w:val="231F20"/>
                                  <w:spacing w:val="-2"/>
                                  <w:w w:val="85"/>
                                </w:rPr>
                                <w:t>official</w:t>
                              </w:r>
                              <w:r>
                                <w:rPr>
                                  <w:color w:val="231F20"/>
                                  <w:spacing w:val="-8"/>
                                  <w:w w:val="85"/>
                                </w:rPr>
                                <w:t xml:space="preserve"> </w:t>
                              </w:r>
                              <w:r>
                                <w:rPr>
                                  <w:color w:val="231F20"/>
                                  <w:spacing w:val="-2"/>
                                  <w:w w:val="85"/>
                                </w:rPr>
                                <w:t>framework</w:t>
                              </w:r>
                              <w:r>
                                <w:rPr>
                                  <w:color w:val="231F20"/>
                                  <w:spacing w:val="-8"/>
                                  <w:w w:val="85"/>
                                </w:rPr>
                                <w:t xml:space="preserve"> </w:t>
                              </w:r>
                              <w:r>
                                <w:rPr>
                                  <w:color w:val="231F20"/>
                                  <w:spacing w:val="-2"/>
                                  <w:w w:val="85"/>
                                </w:rPr>
                                <w:t>for</w:t>
                              </w:r>
                              <w:r>
                                <w:rPr>
                                  <w:color w:val="231F20"/>
                                  <w:spacing w:val="-8"/>
                                  <w:w w:val="85"/>
                                </w:rPr>
                                <w:t xml:space="preserve"> </w:t>
                              </w:r>
                              <w:r>
                                <w:rPr>
                                  <w:color w:val="231F20"/>
                                  <w:spacing w:val="-2"/>
                                  <w:w w:val="85"/>
                                </w:rPr>
                                <w:t>all</w:t>
                              </w:r>
                              <w:r>
                                <w:rPr>
                                  <w:color w:val="231F20"/>
                                  <w:spacing w:val="-8"/>
                                  <w:w w:val="85"/>
                                </w:rPr>
                                <w:t xml:space="preserve"> </w:t>
                              </w:r>
                              <w:r>
                                <w:rPr>
                                  <w:color w:val="231F20"/>
                                  <w:spacing w:val="-2"/>
                                  <w:w w:val="85"/>
                                </w:rPr>
                                <w:t>state</w:t>
                              </w:r>
                              <w:r>
                                <w:rPr>
                                  <w:color w:val="231F20"/>
                                  <w:spacing w:val="-8"/>
                                  <w:w w:val="85"/>
                                </w:rPr>
                                <w:t xml:space="preserve"> </w:t>
                              </w:r>
                              <w:r>
                                <w:rPr>
                                  <w:color w:val="231F20"/>
                                  <w:spacing w:val="-2"/>
                                  <w:w w:val="85"/>
                                </w:rPr>
                                <w:t>plans</w:t>
                              </w:r>
                              <w:r>
                                <w:rPr>
                                  <w:color w:val="231F20"/>
                                  <w:spacing w:val="-8"/>
                                  <w:w w:val="85"/>
                                </w:rPr>
                                <w:t xml:space="preserve"> </w:t>
                              </w:r>
                              <w:r>
                                <w:rPr>
                                  <w:color w:val="231F20"/>
                                  <w:spacing w:val="-2"/>
                                  <w:w w:val="85"/>
                                </w:rPr>
                                <w:t xml:space="preserve">funded </w:t>
                              </w:r>
                              <w:r>
                                <w:rPr>
                                  <w:color w:val="231F20"/>
                                  <w:w w:val="95"/>
                                </w:rPr>
                                <w:t>by</w:t>
                              </w:r>
                              <w:r>
                                <w:rPr>
                                  <w:color w:val="231F20"/>
                                  <w:spacing w:val="-14"/>
                                  <w:w w:val="95"/>
                                </w:rPr>
                                <w:t xml:space="preserve"> </w:t>
                              </w:r>
                              <w:r>
                                <w:rPr>
                                  <w:color w:val="231F20"/>
                                  <w:w w:val="95"/>
                                </w:rPr>
                                <w:t>CAPS.</w:t>
                              </w:r>
                            </w:p>
                            <w:p w:rsidR="00B5377B" w:rsidRDefault="00B5377B" w14:paraId="6AED122F" w14:textId="77777777">
                              <w:pPr>
                                <w:spacing w:before="6"/>
                              </w:pPr>
                            </w:p>
                            <w:p w:rsidR="00B5377B" w:rsidRDefault="00C76DC4" w14:paraId="23DF829F" w14:textId="77777777">
                              <w:pPr>
                                <w:numPr>
                                  <w:ilvl w:val="0"/>
                                  <w:numId w:val="31"/>
                                </w:numPr>
                                <w:tabs>
                                  <w:tab w:val="left" w:pos="180"/>
                                </w:tabs>
                                <w:ind w:right="118"/>
                              </w:pPr>
                              <w:r>
                                <w:rPr>
                                  <w:color w:val="231F20"/>
                                  <w:w w:val="85"/>
                                </w:rPr>
                                <w:t>Provides</w:t>
                              </w:r>
                              <w:r>
                                <w:rPr>
                                  <w:color w:val="231F20"/>
                                  <w:spacing w:val="-13"/>
                                  <w:w w:val="85"/>
                                </w:rPr>
                                <w:t xml:space="preserve"> </w:t>
                              </w:r>
                              <w:r>
                                <w:rPr>
                                  <w:color w:val="231F20"/>
                                  <w:w w:val="85"/>
                                </w:rPr>
                                <w:t>a</w:t>
                              </w:r>
                              <w:r>
                                <w:rPr>
                                  <w:color w:val="231F20"/>
                                  <w:spacing w:val="-13"/>
                                  <w:w w:val="85"/>
                                </w:rPr>
                                <w:t xml:space="preserve"> </w:t>
                              </w:r>
                              <w:r>
                                <w:rPr>
                                  <w:color w:val="231F20"/>
                                  <w:w w:val="85"/>
                                </w:rPr>
                                <w:t>detailed</w:t>
                              </w:r>
                              <w:r>
                                <w:rPr>
                                  <w:color w:val="231F20"/>
                                  <w:spacing w:val="-12"/>
                                  <w:w w:val="85"/>
                                </w:rPr>
                                <w:t xml:space="preserve"> </w:t>
                              </w:r>
                              <w:r>
                                <w:rPr>
                                  <w:color w:val="231F20"/>
                                  <w:w w:val="85"/>
                                </w:rPr>
                                <w:t>breakdown</w:t>
                              </w:r>
                              <w:r>
                                <w:rPr>
                                  <w:color w:val="231F20"/>
                                  <w:spacing w:val="-13"/>
                                  <w:w w:val="85"/>
                                </w:rPr>
                                <w:t xml:space="preserve"> </w:t>
                              </w:r>
                              <w:r>
                                <w:rPr>
                                  <w:color w:val="231F20"/>
                                  <w:w w:val="85"/>
                                </w:rPr>
                                <w:t>of</w:t>
                              </w:r>
                              <w:r>
                                <w:rPr>
                                  <w:color w:val="231F20"/>
                                  <w:spacing w:val="-12"/>
                                  <w:w w:val="85"/>
                                </w:rPr>
                                <w:t xml:space="preserve"> </w:t>
                              </w:r>
                              <w:r>
                                <w:rPr>
                                  <w:color w:val="231F20"/>
                                  <w:w w:val="85"/>
                                </w:rPr>
                                <w:t>specific</w:t>
                              </w:r>
                              <w:r>
                                <w:rPr>
                                  <w:color w:val="231F20"/>
                                  <w:spacing w:val="-13"/>
                                  <w:w w:val="85"/>
                                </w:rPr>
                                <w:t xml:space="preserve"> </w:t>
                              </w:r>
                              <w:r>
                                <w:rPr>
                                  <w:color w:val="231F20"/>
                                  <w:w w:val="85"/>
                                </w:rPr>
                                <w:t xml:space="preserve">State </w:t>
                              </w:r>
                              <w:r>
                                <w:rPr>
                                  <w:color w:val="231F20"/>
                                  <w:w w:val="90"/>
                                </w:rPr>
                                <w:t>CAPS</w:t>
                              </w:r>
                              <w:r>
                                <w:rPr>
                                  <w:color w:val="231F20"/>
                                  <w:spacing w:val="-14"/>
                                  <w:w w:val="90"/>
                                </w:rPr>
                                <w:t xml:space="preserve"> </w:t>
                              </w:r>
                              <w:r>
                                <w:rPr>
                                  <w:color w:val="231F20"/>
                                  <w:w w:val="90"/>
                                </w:rPr>
                                <w:t>objectives</w:t>
                              </w:r>
                              <w:r>
                                <w:rPr>
                                  <w:color w:val="231F20"/>
                                  <w:spacing w:val="-14"/>
                                  <w:w w:val="90"/>
                                </w:rPr>
                                <w:t xml:space="preserve"> </w:t>
                              </w:r>
                              <w:r>
                                <w:rPr>
                                  <w:color w:val="231F20"/>
                                  <w:w w:val="90"/>
                                </w:rPr>
                                <w:t>to</w:t>
                              </w:r>
                              <w:r>
                                <w:rPr>
                                  <w:color w:val="231F20"/>
                                  <w:spacing w:val="-14"/>
                                  <w:w w:val="90"/>
                                </w:rPr>
                                <w:t xml:space="preserve"> </w:t>
                              </w:r>
                              <w:r>
                                <w:rPr>
                                  <w:color w:val="231F20"/>
                                  <w:w w:val="90"/>
                                </w:rPr>
                                <w:t>be</w:t>
                              </w:r>
                              <w:r>
                                <w:rPr>
                                  <w:color w:val="231F20"/>
                                  <w:spacing w:val="-14"/>
                                  <w:w w:val="90"/>
                                </w:rPr>
                                <w:t xml:space="preserve"> </w:t>
                              </w:r>
                              <w:r>
                                <w:rPr>
                                  <w:color w:val="231F20"/>
                                  <w:w w:val="90"/>
                                </w:rPr>
                                <w:t>completed</w:t>
                              </w:r>
                              <w:r>
                                <w:rPr>
                                  <w:color w:val="231F20"/>
                                  <w:spacing w:val="-14"/>
                                  <w:w w:val="90"/>
                                </w:rPr>
                                <w:t xml:space="preserve"> </w:t>
                              </w:r>
                              <w:r>
                                <w:rPr>
                                  <w:color w:val="231F20"/>
                                  <w:w w:val="90"/>
                                </w:rPr>
                                <w:t>within</w:t>
                              </w:r>
                              <w:r>
                                <w:rPr>
                                  <w:color w:val="231F20"/>
                                  <w:spacing w:val="-14"/>
                                  <w:w w:val="90"/>
                                </w:rPr>
                                <w:t xml:space="preserve"> </w:t>
                              </w:r>
                              <w:r>
                                <w:rPr>
                                  <w:color w:val="231F20"/>
                                  <w:w w:val="90"/>
                                </w:rPr>
                                <w:t>a defined</w:t>
                              </w:r>
                              <w:r>
                                <w:rPr>
                                  <w:color w:val="231F20"/>
                                  <w:spacing w:val="-14"/>
                                  <w:w w:val="90"/>
                                </w:rPr>
                                <w:t xml:space="preserve"> </w:t>
                              </w:r>
                              <w:r>
                                <w:rPr>
                                  <w:color w:val="231F20"/>
                                  <w:w w:val="90"/>
                                </w:rPr>
                                <w:t>period</w:t>
                              </w:r>
                              <w:r>
                                <w:rPr>
                                  <w:color w:val="231F20"/>
                                  <w:spacing w:val="-14"/>
                                  <w:w w:val="90"/>
                                </w:rPr>
                                <w:t xml:space="preserve"> </w:t>
                              </w:r>
                              <w:r>
                                <w:rPr>
                                  <w:color w:val="231F20"/>
                                  <w:w w:val="90"/>
                                </w:rPr>
                                <w:t>of</w:t>
                              </w:r>
                              <w:r>
                                <w:rPr>
                                  <w:color w:val="231F20"/>
                                  <w:spacing w:val="-14"/>
                                  <w:w w:val="90"/>
                                </w:rPr>
                                <w:t xml:space="preserve"> </w:t>
                              </w:r>
                              <w:r>
                                <w:rPr>
                                  <w:color w:val="231F20"/>
                                  <w:w w:val="90"/>
                                </w:rPr>
                                <w:t>time.</w:t>
                              </w:r>
                            </w:p>
                            <w:p w:rsidR="00B5377B" w:rsidRDefault="00B5377B" w14:paraId="50A2D6D1" w14:textId="77777777">
                              <w:pPr>
                                <w:spacing w:before="14"/>
                              </w:pPr>
                            </w:p>
                            <w:p w:rsidR="00B5377B" w:rsidRDefault="00C76DC4" w14:paraId="1217ED97" w14:textId="77777777">
                              <w:pPr>
                                <w:numPr>
                                  <w:ilvl w:val="0"/>
                                  <w:numId w:val="31"/>
                                </w:numPr>
                                <w:tabs>
                                  <w:tab w:val="left" w:pos="180"/>
                                </w:tabs>
                                <w:ind w:right="64"/>
                              </w:pPr>
                              <w:r>
                                <w:rPr>
                                  <w:color w:val="231F20"/>
                                  <w:spacing w:val="-2"/>
                                  <w:w w:val="90"/>
                                </w:rPr>
                                <w:t>A</w:t>
                              </w:r>
                              <w:r>
                                <w:rPr>
                                  <w:color w:val="231F20"/>
                                  <w:spacing w:val="-15"/>
                                  <w:w w:val="90"/>
                                </w:rPr>
                                <w:t xml:space="preserve"> </w:t>
                              </w:r>
                              <w:r>
                                <w:rPr>
                                  <w:color w:val="231F20"/>
                                  <w:spacing w:val="-2"/>
                                  <w:w w:val="90"/>
                                </w:rPr>
                                <w:t>critical</w:t>
                              </w:r>
                              <w:r>
                                <w:rPr>
                                  <w:color w:val="231F20"/>
                                  <w:spacing w:val="-15"/>
                                  <w:w w:val="90"/>
                                </w:rPr>
                                <w:t xml:space="preserve"> </w:t>
                              </w:r>
                              <w:r>
                                <w:rPr>
                                  <w:color w:val="231F20"/>
                                  <w:spacing w:val="-2"/>
                                  <w:w w:val="90"/>
                                </w:rPr>
                                <w:t>communication</w:t>
                              </w:r>
                              <w:r>
                                <w:rPr>
                                  <w:color w:val="231F20"/>
                                  <w:spacing w:val="-15"/>
                                  <w:w w:val="90"/>
                                </w:rPr>
                                <w:t xml:space="preserve"> </w:t>
                              </w:r>
                              <w:r>
                                <w:rPr>
                                  <w:color w:val="231F20"/>
                                  <w:spacing w:val="-2"/>
                                  <w:w w:val="90"/>
                                </w:rPr>
                                <w:t>tool</w:t>
                              </w:r>
                              <w:r>
                                <w:rPr>
                                  <w:color w:val="231F20"/>
                                  <w:spacing w:val="-15"/>
                                  <w:w w:val="90"/>
                                </w:rPr>
                                <w:t xml:space="preserve"> </w:t>
                              </w:r>
                              <w:r>
                                <w:rPr>
                                  <w:color w:val="231F20"/>
                                  <w:spacing w:val="-2"/>
                                  <w:w w:val="90"/>
                                </w:rPr>
                                <w:t>used</w:t>
                              </w:r>
                              <w:r>
                                <w:rPr>
                                  <w:color w:val="231F20"/>
                                  <w:spacing w:val="-15"/>
                                  <w:w w:val="90"/>
                                </w:rPr>
                                <w:t xml:space="preserve"> </w:t>
                              </w:r>
                              <w:r>
                                <w:rPr>
                                  <w:color w:val="231F20"/>
                                  <w:spacing w:val="-2"/>
                                  <w:w w:val="90"/>
                                </w:rPr>
                                <w:t>to</w:t>
                              </w:r>
                              <w:r>
                                <w:rPr>
                                  <w:color w:val="231F20"/>
                                  <w:spacing w:val="-15"/>
                                  <w:w w:val="90"/>
                                </w:rPr>
                                <w:t xml:space="preserve"> </w:t>
                              </w:r>
                              <w:r>
                                <w:rPr>
                                  <w:color w:val="231F20"/>
                                  <w:spacing w:val="-2"/>
                                  <w:w w:val="90"/>
                                </w:rPr>
                                <w:t xml:space="preserve">inform </w:t>
                              </w:r>
                              <w:r>
                                <w:rPr>
                                  <w:color w:val="231F20"/>
                                  <w:w w:val="85"/>
                                </w:rPr>
                                <w:t>others</w:t>
                              </w:r>
                              <w:r>
                                <w:rPr>
                                  <w:color w:val="231F20"/>
                                  <w:spacing w:val="-4"/>
                                  <w:w w:val="85"/>
                                </w:rPr>
                                <w:t xml:space="preserve"> </w:t>
                              </w:r>
                              <w:r>
                                <w:rPr>
                                  <w:color w:val="231F20"/>
                                  <w:w w:val="85"/>
                                </w:rPr>
                                <w:t>(CAPS</w:t>
                              </w:r>
                              <w:r>
                                <w:rPr>
                                  <w:color w:val="231F20"/>
                                  <w:spacing w:val="-4"/>
                                  <w:w w:val="85"/>
                                </w:rPr>
                                <w:t xml:space="preserve"> </w:t>
                              </w:r>
                              <w:r>
                                <w:rPr>
                                  <w:color w:val="231F20"/>
                                  <w:w w:val="85"/>
                                </w:rPr>
                                <w:t>employees,</w:t>
                              </w:r>
                              <w:r>
                                <w:rPr>
                                  <w:color w:val="231F20"/>
                                  <w:spacing w:val="-4"/>
                                  <w:w w:val="85"/>
                                </w:rPr>
                                <w:t xml:space="preserve"> </w:t>
                              </w:r>
                              <w:r>
                                <w:rPr>
                                  <w:color w:val="231F20"/>
                                  <w:w w:val="85"/>
                                </w:rPr>
                                <w:t>volunteers</w:t>
                              </w:r>
                              <w:r>
                                <w:rPr>
                                  <w:color w:val="231F20"/>
                                  <w:spacing w:val="-4"/>
                                  <w:w w:val="85"/>
                                </w:rPr>
                                <w:t xml:space="preserve"> </w:t>
                              </w:r>
                              <w:r>
                                <w:rPr>
                                  <w:color w:val="231F20"/>
                                  <w:w w:val="85"/>
                                </w:rPr>
                                <w:t>and</w:t>
                              </w:r>
                              <w:r>
                                <w:rPr>
                                  <w:color w:val="231F20"/>
                                  <w:spacing w:val="-4"/>
                                  <w:w w:val="85"/>
                                </w:rPr>
                                <w:t xml:space="preserve"> </w:t>
                              </w:r>
                              <w:r>
                                <w:rPr>
                                  <w:color w:val="231F20"/>
                                  <w:w w:val="85"/>
                                </w:rPr>
                                <w:t xml:space="preserve">stake- </w:t>
                              </w:r>
                              <w:r>
                                <w:rPr>
                                  <w:color w:val="231F20"/>
                                  <w:w w:val="90"/>
                                </w:rPr>
                                <w:t>holders)</w:t>
                              </w:r>
                              <w:r>
                                <w:rPr>
                                  <w:color w:val="231F20"/>
                                  <w:spacing w:val="-17"/>
                                  <w:w w:val="90"/>
                                </w:rPr>
                                <w:t xml:space="preserve"> </w:t>
                              </w:r>
                              <w:r>
                                <w:rPr>
                                  <w:color w:val="231F20"/>
                                  <w:w w:val="90"/>
                                </w:rPr>
                                <w:t>of</w:t>
                              </w:r>
                              <w:r>
                                <w:rPr>
                                  <w:color w:val="231F20"/>
                                  <w:spacing w:val="-16"/>
                                  <w:w w:val="90"/>
                                </w:rPr>
                                <w:t xml:space="preserve"> </w:t>
                              </w:r>
                              <w:r>
                                <w:rPr>
                                  <w:color w:val="231F20"/>
                                  <w:w w:val="90"/>
                                </w:rPr>
                                <w:t>what</w:t>
                              </w:r>
                              <w:r>
                                <w:rPr>
                                  <w:color w:val="231F20"/>
                                  <w:spacing w:val="-16"/>
                                  <w:w w:val="90"/>
                                </w:rPr>
                                <w:t xml:space="preserve"> </w:t>
                              </w:r>
                              <w:r>
                                <w:rPr>
                                  <w:color w:val="231F20"/>
                                  <w:w w:val="90"/>
                                </w:rPr>
                                <w:t>will</w:t>
                              </w:r>
                              <w:r>
                                <w:rPr>
                                  <w:color w:val="231F20"/>
                                  <w:spacing w:val="-16"/>
                                  <w:w w:val="90"/>
                                </w:rPr>
                                <w:t xml:space="preserve"> </w:t>
                              </w:r>
                              <w:r>
                                <w:rPr>
                                  <w:color w:val="231F20"/>
                                  <w:w w:val="90"/>
                                </w:rPr>
                                <w:t>be</w:t>
                              </w:r>
                              <w:r>
                                <w:rPr>
                                  <w:color w:val="231F20"/>
                                  <w:spacing w:val="-16"/>
                                  <w:w w:val="90"/>
                                </w:rPr>
                                <w:t xml:space="preserve"> </w:t>
                              </w:r>
                              <w:r>
                                <w:rPr>
                                  <w:color w:val="231F20"/>
                                  <w:w w:val="90"/>
                                </w:rPr>
                                <w:t>done</w:t>
                              </w:r>
                              <w:r>
                                <w:rPr>
                                  <w:color w:val="231F20"/>
                                  <w:spacing w:val="-16"/>
                                  <w:w w:val="90"/>
                                </w:rPr>
                                <w:t xml:space="preserve"> </w:t>
                              </w:r>
                              <w:r>
                                <w:rPr>
                                  <w:color w:val="231F20"/>
                                  <w:w w:val="90"/>
                                </w:rPr>
                                <w:t>and</w:t>
                              </w:r>
                              <w:r>
                                <w:rPr>
                                  <w:color w:val="231F20"/>
                                  <w:spacing w:val="-16"/>
                                  <w:w w:val="90"/>
                                </w:rPr>
                                <w:t xml:space="preserve"> </w:t>
                              </w:r>
                              <w:r>
                                <w:rPr>
                                  <w:color w:val="231F20"/>
                                  <w:w w:val="90"/>
                                </w:rPr>
                                <w:t>when.</w:t>
                              </w:r>
                            </w:p>
                            <w:p w:rsidR="00B5377B" w:rsidRDefault="00B5377B" w14:paraId="3B026F48" w14:textId="77777777">
                              <w:pPr>
                                <w:spacing w:before="13"/>
                              </w:pPr>
                            </w:p>
                            <w:p w:rsidR="00B5377B" w:rsidRDefault="00C76DC4" w14:paraId="6773E430" w14:textId="77777777">
                              <w:pPr>
                                <w:numPr>
                                  <w:ilvl w:val="0"/>
                                  <w:numId w:val="31"/>
                                </w:numPr>
                                <w:tabs>
                                  <w:tab w:val="left" w:pos="180"/>
                                </w:tabs>
                                <w:ind w:right="42"/>
                              </w:pPr>
                              <w:r>
                                <w:rPr>
                                  <w:color w:val="231F20"/>
                                  <w:spacing w:val="-4"/>
                                  <w:w w:val="85"/>
                                </w:rPr>
                                <w:t>Ensures</w:t>
                              </w:r>
                              <w:r>
                                <w:rPr>
                                  <w:color w:val="231F20"/>
                                  <w:spacing w:val="-17"/>
                                  <w:w w:val="85"/>
                                </w:rPr>
                                <w:t xml:space="preserve"> </w:t>
                              </w:r>
                              <w:r>
                                <w:rPr>
                                  <w:color w:val="231F20"/>
                                  <w:spacing w:val="-4"/>
                                  <w:w w:val="85"/>
                                </w:rPr>
                                <w:t>consistency</w:t>
                              </w:r>
                              <w:r>
                                <w:rPr>
                                  <w:color w:val="231F20"/>
                                  <w:spacing w:val="-17"/>
                                  <w:w w:val="85"/>
                                </w:rPr>
                                <w:t xml:space="preserve"> </w:t>
                              </w:r>
                              <w:r>
                                <w:rPr>
                                  <w:color w:val="231F20"/>
                                  <w:spacing w:val="-4"/>
                                  <w:w w:val="85"/>
                                </w:rPr>
                                <w:t>across</w:t>
                              </w:r>
                              <w:r>
                                <w:rPr>
                                  <w:color w:val="231F20"/>
                                  <w:spacing w:val="-17"/>
                                  <w:w w:val="85"/>
                                </w:rPr>
                                <w:t xml:space="preserve"> </w:t>
                              </w:r>
                              <w:r>
                                <w:rPr>
                                  <w:color w:val="231F20"/>
                                  <w:spacing w:val="-4"/>
                                  <w:w w:val="85"/>
                                </w:rPr>
                                <w:t>the</w:t>
                              </w:r>
                              <w:r>
                                <w:rPr>
                                  <w:color w:val="231F20"/>
                                  <w:spacing w:val="-17"/>
                                  <w:w w:val="85"/>
                                </w:rPr>
                                <w:t xml:space="preserve"> </w:t>
                              </w:r>
                              <w:r>
                                <w:rPr>
                                  <w:color w:val="231F20"/>
                                  <w:spacing w:val="-4"/>
                                  <w:w w:val="85"/>
                                </w:rPr>
                                <w:t>nation</w:t>
                              </w:r>
                              <w:r>
                                <w:rPr>
                                  <w:color w:val="231F20"/>
                                  <w:spacing w:val="-17"/>
                                  <w:w w:val="85"/>
                                </w:rPr>
                                <w:t xml:space="preserve"> </w:t>
                              </w:r>
                              <w:r>
                                <w:rPr>
                                  <w:color w:val="231F20"/>
                                  <w:spacing w:val="-4"/>
                                  <w:w w:val="85"/>
                                </w:rPr>
                                <w:t>by</w:t>
                              </w:r>
                              <w:r>
                                <w:rPr>
                                  <w:color w:val="231F20"/>
                                  <w:spacing w:val="-17"/>
                                  <w:w w:val="85"/>
                                </w:rPr>
                                <w:t xml:space="preserve"> </w:t>
                              </w:r>
                              <w:r>
                                <w:rPr>
                                  <w:color w:val="231F20"/>
                                  <w:spacing w:val="-4"/>
                                  <w:w w:val="85"/>
                                </w:rPr>
                                <w:t xml:space="preserve">defining </w:t>
                              </w:r>
                              <w:r>
                                <w:rPr>
                                  <w:color w:val="231F20"/>
                                  <w:w w:val="90"/>
                                </w:rPr>
                                <w:t>the</w:t>
                              </w:r>
                              <w:r>
                                <w:rPr>
                                  <w:color w:val="231F20"/>
                                  <w:spacing w:val="-17"/>
                                  <w:w w:val="90"/>
                                </w:rPr>
                                <w:t xml:space="preserve"> </w:t>
                              </w:r>
                              <w:r>
                                <w:rPr>
                                  <w:color w:val="231F20"/>
                                  <w:w w:val="90"/>
                                </w:rPr>
                                <w:t>exact</w:t>
                              </w:r>
                              <w:r>
                                <w:rPr>
                                  <w:color w:val="231F20"/>
                                  <w:spacing w:val="-16"/>
                                  <w:w w:val="90"/>
                                </w:rPr>
                                <w:t xml:space="preserve"> </w:t>
                              </w:r>
                              <w:r>
                                <w:rPr>
                                  <w:color w:val="231F20"/>
                                  <w:w w:val="90"/>
                                </w:rPr>
                                <w:t>CAPS</w:t>
                              </w:r>
                              <w:r>
                                <w:rPr>
                                  <w:color w:val="231F20"/>
                                  <w:spacing w:val="-16"/>
                                  <w:w w:val="90"/>
                                </w:rPr>
                                <w:t xml:space="preserve"> </w:t>
                              </w:r>
                              <w:r>
                                <w:rPr>
                                  <w:color w:val="231F20"/>
                                  <w:w w:val="90"/>
                                </w:rPr>
                                <w:t>work</w:t>
                              </w:r>
                              <w:r>
                                <w:rPr>
                                  <w:color w:val="231F20"/>
                                  <w:spacing w:val="-16"/>
                                  <w:w w:val="90"/>
                                </w:rPr>
                                <w:t xml:space="preserve"> </w:t>
                              </w:r>
                              <w:r>
                                <w:rPr>
                                  <w:color w:val="231F20"/>
                                  <w:w w:val="90"/>
                                </w:rPr>
                                <w:t>each</w:t>
                              </w:r>
                              <w:r>
                                <w:rPr>
                                  <w:color w:val="231F20"/>
                                  <w:spacing w:val="-16"/>
                                  <w:w w:val="90"/>
                                </w:rPr>
                                <w:t xml:space="preserve"> </w:t>
                              </w:r>
                              <w:r>
                                <w:rPr>
                                  <w:color w:val="231F20"/>
                                  <w:w w:val="90"/>
                                </w:rPr>
                                <w:t>state</w:t>
                              </w:r>
                              <w:r>
                                <w:rPr>
                                  <w:color w:val="231F20"/>
                                  <w:spacing w:val="-16"/>
                                  <w:w w:val="90"/>
                                </w:rPr>
                                <w:t xml:space="preserve"> </w:t>
                              </w:r>
                              <w:r>
                                <w:rPr>
                                  <w:color w:val="231F20"/>
                                  <w:w w:val="90"/>
                                </w:rPr>
                                <w:t>is</w:t>
                              </w:r>
                              <w:r>
                                <w:rPr>
                                  <w:color w:val="231F20"/>
                                  <w:spacing w:val="-16"/>
                                  <w:w w:val="90"/>
                                </w:rPr>
                                <w:t xml:space="preserve"> </w:t>
                              </w:r>
                              <w:r>
                                <w:rPr>
                                  <w:color w:val="231F20"/>
                                  <w:w w:val="90"/>
                                </w:rPr>
                                <w:t xml:space="preserve">attempting </w:t>
                              </w:r>
                              <w:r>
                                <w:rPr>
                                  <w:color w:val="231F20"/>
                                  <w:w w:val="95"/>
                                </w:rPr>
                                <w:t>to</w:t>
                              </w:r>
                              <w:r>
                                <w:rPr>
                                  <w:color w:val="231F20"/>
                                  <w:spacing w:val="-14"/>
                                  <w:w w:val="95"/>
                                </w:rPr>
                                <w:t xml:space="preserve"> </w:t>
                              </w:r>
                              <w:r>
                                <w:rPr>
                                  <w:color w:val="231F20"/>
                                  <w:w w:val="95"/>
                                </w:rPr>
                                <w:t>complete.</w:t>
                              </w:r>
                            </w:p>
                            <w:p w:rsidR="00B5377B" w:rsidRDefault="00B5377B" w14:paraId="6405E6C4" w14:textId="77777777">
                              <w:pPr>
                                <w:spacing w:before="14"/>
                              </w:pPr>
                            </w:p>
                            <w:p w:rsidR="00B5377B" w:rsidRDefault="00C76DC4" w14:paraId="5172EB88" w14:textId="77777777">
                              <w:pPr>
                                <w:numPr>
                                  <w:ilvl w:val="0"/>
                                  <w:numId w:val="31"/>
                                </w:numPr>
                                <w:tabs>
                                  <w:tab w:val="left" w:pos="180"/>
                                </w:tabs>
                                <w:ind w:right="18"/>
                                <w:jc w:val="both"/>
                              </w:pPr>
                              <w:r>
                                <w:rPr>
                                  <w:color w:val="231F20"/>
                                  <w:spacing w:val="-4"/>
                                  <w:w w:val="85"/>
                                </w:rPr>
                                <w:t>Confirms</w:t>
                              </w:r>
                              <w:r>
                                <w:rPr>
                                  <w:color w:val="231F20"/>
                                  <w:spacing w:val="-8"/>
                                </w:rPr>
                                <w:t xml:space="preserve"> </w:t>
                              </w:r>
                              <w:r>
                                <w:rPr>
                                  <w:color w:val="231F20"/>
                                  <w:spacing w:val="-4"/>
                                  <w:w w:val="85"/>
                                </w:rPr>
                                <w:t>all</w:t>
                              </w:r>
                              <w:r>
                                <w:rPr>
                                  <w:color w:val="231F20"/>
                                  <w:spacing w:val="-9"/>
                                </w:rPr>
                                <w:t xml:space="preserve"> </w:t>
                              </w:r>
                              <w:r>
                                <w:rPr>
                                  <w:color w:val="231F20"/>
                                  <w:spacing w:val="-4"/>
                                  <w:w w:val="85"/>
                                </w:rPr>
                                <w:t>aspects</w:t>
                              </w:r>
                              <w:r>
                                <w:rPr>
                                  <w:color w:val="231F20"/>
                                  <w:spacing w:val="-8"/>
                                </w:rPr>
                                <w:t xml:space="preserve"> </w:t>
                              </w:r>
                              <w:r>
                                <w:rPr>
                                  <w:color w:val="231F20"/>
                                  <w:spacing w:val="-4"/>
                                  <w:w w:val="85"/>
                                </w:rPr>
                                <w:t>of</w:t>
                              </w:r>
                              <w:r>
                                <w:rPr>
                                  <w:color w:val="231F20"/>
                                  <w:spacing w:val="-9"/>
                                </w:rPr>
                                <w:t xml:space="preserve"> </w:t>
                              </w:r>
                              <w:r>
                                <w:rPr>
                                  <w:color w:val="231F20"/>
                                  <w:spacing w:val="-4"/>
                                  <w:w w:val="85"/>
                                </w:rPr>
                                <w:t>program</w:t>
                              </w:r>
                              <w:r>
                                <w:rPr>
                                  <w:color w:val="231F20"/>
                                  <w:spacing w:val="-8"/>
                                </w:rPr>
                                <w:t xml:space="preserve"> </w:t>
                              </w:r>
                              <w:r>
                                <w:rPr>
                                  <w:color w:val="231F20"/>
                                  <w:spacing w:val="-4"/>
                                  <w:w w:val="85"/>
                                </w:rPr>
                                <w:t>operations</w:t>
                              </w:r>
                              <w:r>
                                <w:rPr>
                                  <w:color w:val="231F20"/>
                                  <w:spacing w:val="-9"/>
                                </w:rPr>
                                <w:t xml:space="preserve"> </w:t>
                              </w:r>
                              <w:r>
                                <w:rPr>
                                  <w:color w:val="231F20"/>
                                  <w:spacing w:val="-4"/>
                                  <w:w w:val="85"/>
                                </w:rPr>
                                <w:t xml:space="preserve">have </w:t>
                              </w:r>
                              <w:r>
                                <w:rPr>
                                  <w:color w:val="231F20"/>
                                  <w:w w:val="80"/>
                                </w:rPr>
                                <w:t xml:space="preserve">been considered and planned for. (e.g., individual </w:t>
                              </w:r>
                              <w:r>
                                <w:rPr>
                                  <w:color w:val="231F20"/>
                                  <w:spacing w:val="-2"/>
                                  <w:w w:val="85"/>
                                </w:rPr>
                                <w:t>roles,</w:t>
                              </w:r>
                              <w:r>
                                <w:rPr>
                                  <w:color w:val="231F20"/>
                                  <w:spacing w:val="-5"/>
                                  <w:w w:val="85"/>
                                </w:rPr>
                                <w:t xml:space="preserve"> </w:t>
                              </w:r>
                              <w:r>
                                <w:rPr>
                                  <w:color w:val="231F20"/>
                                  <w:spacing w:val="-2"/>
                                  <w:w w:val="85"/>
                                </w:rPr>
                                <w:t>required</w:t>
                              </w:r>
                              <w:r>
                                <w:rPr>
                                  <w:color w:val="231F20"/>
                                  <w:spacing w:val="-5"/>
                                  <w:w w:val="85"/>
                                </w:rPr>
                                <w:t xml:space="preserve"> </w:t>
                              </w:r>
                              <w:r>
                                <w:rPr>
                                  <w:color w:val="231F20"/>
                                  <w:spacing w:val="-2"/>
                                  <w:w w:val="85"/>
                                </w:rPr>
                                <w:t>supplies</w:t>
                              </w:r>
                              <w:r>
                                <w:rPr>
                                  <w:color w:val="231F20"/>
                                  <w:spacing w:val="-5"/>
                                  <w:w w:val="85"/>
                                </w:rPr>
                                <w:t xml:space="preserve"> </w:t>
                              </w:r>
                              <w:r>
                                <w:rPr>
                                  <w:color w:val="231F20"/>
                                  <w:spacing w:val="-2"/>
                                  <w:w w:val="85"/>
                                </w:rPr>
                                <w:t>and</w:t>
                              </w:r>
                              <w:r>
                                <w:rPr>
                                  <w:color w:val="231F20"/>
                                  <w:spacing w:val="-5"/>
                                  <w:w w:val="85"/>
                                </w:rPr>
                                <w:t xml:space="preserve"> </w:t>
                              </w:r>
                              <w:r>
                                <w:rPr>
                                  <w:color w:val="231F20"/>
                                  <w:spacing w:val="-2"/>
                                  <w:w w:val="85"/>
                                </w:rPr>
                                <w:t>equipment,</w:t>
                              </w:r>
                              <w:r>
                                <w:rPr>
                                  <w:color w:val="231F20"/>
                                  <w:spacing w:val="-5"/>
                                  <w:w w:val="85"/>
                                </w:rPr>
                                <w:t xml:space="preserve"> </w:t>
                              </w:r>
                              <w:r>
                                <w:rPr>
                                  <w:color w:val="231F20"/>
                                  <w:spacing w:val="-2"/>
                                  <w:w w:val="85"/>
                                </w:rPr>
                                <w:t xml:space="preserve">budget, </w:t>
                              </w:r>
                              <w:r>
                                <w:rPr>
                                  <w:color w:val="231F20"/>
                                  <w:spacing w:val="-2"/>
                                  <w:w w:val="90"/>
                                </w:rPr>
                                <w:t>timelines,</w:t>
                              </w:r>
                              <w:r>
                                <w:rPr>
                                  <w:color w:val="231F20"/>
                                  <w:spacing w:val="-17"/>
                                  <w:w w:val="90"/>
                                </w:rPr>
                                <w:t xml:space="preserve"> </w:t>
                              </w:r>
                              <w:r>
                                <w:rPr>
                                  <w:color w:val="231F20"/>
                                  <w:spacing w:val="-2"/>
                                  <w:w w:val="90"/>
                                </w:rPr>
                                <w:t>and</w:t>
                              </w:r>
                              <w:r>
                                <w:rPr>
                                  <w:color w:val="231F20"/>
                                  <w:spacing w:val="-16"/>
                                  <w:w w:val="90"/>
                                </w:rPr>
                                <w:t xml:space="preserve"> </w:t>
                              </w:r>
                              <w:r>
                                <w:rPr>
                                  <w:color w:val="231F20"/>
                                  <w:spacing w:val="-2"/>
                                  <w:w w:val="90"/>
                                </w:rPr>
                                <w:t>reporting</w:t>
                              </w:r>
                              <w:r>
                                <w:rPr>
                                  <w:color w:val="231F20"/>
                                  <w:spacing w:val="-16"/>
                                  <w:w w:val="90"/>
                                </w:rPr>
                                <w:t xml:space="preserve"> </w:t>
                              </w:r>
                              <w:r>
                                <w:rPr>
                                  <w:color w:val="231F20"/>
                                  <w:spacing w:val="-2"/>
                                  <w:w w:val="90"/>
                                </w:rPr>
                                <w:t>deadlines).</w:t>
                              </w:r>
                            </w:p>
                            <w:p w:rsidR="00B5377B" w:rsidRDefault="00B5377B" w14:paraId="40C2A3B0" w14:textId="77777777">
                              <w:pPr>
                                <w:spacing w:before="14"/>
                              </w:pPr>
                            </w:p>
                            <w:p w:rsidR="00B5377B" w:rsidRDefault="00C76DC4" w14:paraId="060E6444" w14:textId="77777777">
                              <w:pPr>
                                <w:numPr>
                                  <w:ilvl w:val="0"/>
                                  <w:numId w:val="31"/>
                                </w:numPr>
                                <w:tabs>
                                  <w:tab w:val="left" w:pos="180"/>
                                </w:tabs>
                                <w:ind w:right="25"/>
                              </w:pPr>
                              <w:r>
                                <w:rPr>
                                  <w:color w:val="231F20"/>
                                  <w:spacing w:val="-2"/>
                                  <w:w w:val="90"/>
                                </w:rPr>
                                <w:t>Necessary</w:t>
                              </w:r>
                              <w:r>
                                <w:rPr>
                                  <w:color w:val="231F20"/>
                                  <w:spacing w:val="-17"/>
                                  <w:w w:val="90"/>
                                </w:rPr>
                                <w:t xml:space="preserve"> </w:t>
                              </w:r>
                              <w:r>
                                <w:rPr>
                                  <w:color w:val="231F20"/>
                                  <w:spacing w:val="-2"/>
                                  <w:w w:val="90"/>
                                </w:rPr>
                                <w:t>tool</w:t>
                              </w:r>
                              <w:r>
                                <w:rPr>
                                  <w:color w:val="231F20"/>
                                  <w:spacing w:val="-16"/>
                                  <w:w w:val="90"/>
                                </w:rPr>
                                <w:t xml:space="preserve"> </w:t>
                              </w:r>
                              <w:r>
                                <w:rPr>
                                  <w:color w:val="231F20"/>
                                  <w:spacing w:val="-2"/>
                                  <w:w w:val="90"/>
                                </w:rPr>
                                <w:t>for</w:t>
                              </w:r>
                              <w:r>
                                <w:rPr>
                                  <w:color w:val="231F20"/>
                                  <w:spacing w:val="-16"/>
                                  <w:w w:val="90"/>
                                </w:rPr>
                                <w:t xml:space="preserve"> </w:t>
                              </w:r>
                              <w:r>
                                <w:rPr>
                                  <w:color w:val="231F20"/>
                                  <w:spacing w:val="-2"/>
                                  <w:w w:val="90"/>
                                </w:rPr>
                                <w:t>monitoring</w:t>
                              </w:r>
                              <w:r>
                                <w:rPr>
                                  <w:color w:val="231F20"/>
                                  <w:spacing w:val="-16"/>
                                  <w:w w:val="90"/>
                                </w:rPr>
                                <w:t xml:space="preserve"> </w:t>
                              </w:r>
                              <w:r>
                                <w:rPr>
                                  <w:color w:val="231F20"/>
                                  <w:spacing w:val="-2"/>
                                  <w:w w:val="90"/>
                                </w:rPr>
                                <w:t>and</w:t>
                              </w:r>
                              <w:r>
                                <w:rPr>
                                  <w:color w:val="231F20"/>
                                  <w:spacing w:val="-16"/>
                                  <w:w w:val="90"/>
                                </w:rPr>
                                <w:t xml:space="preserve"> </w:t>
                              </w:r>
                              <w:r>
                                <w:rPr>
                                  <w:color w:val="231F20"/>
                                  <w:spacing w:val="-2"/>
                                  <w:w w:val="90"/>
                                </w:rPr>
                                <w:t xml:space="preserve">evaluation </w:t>
                              </w:r>
                              <w:r>
                                <w:rPr>
                                  <w:color w:val="231F20"/>
                                  <w:spacing w:val="-2"/>
                                  <w:w w:val="85"/>
                                </w:rPr>
                                <w:t>ensuring</w:t>
                              </w:r>
                              <w:r>
                                <w:rPr>
                                  <w:color w:val="231F20"/>
                                  <w:spacing w:val="-10"/>
                                  <w:w w:val="85"/>
                                </w:rPr>
                                <w:t xml:space="preserve"> </w:t>
                              </w:r>
                              <w:r>
                                <w:rPr>
                                  <w:color w:val="231F20"/>
                                  <w:spacing w:val="-2"/>
                                  <w:w w:val="85"/>
                                </w:rPr>
                                <w:t>that</w:t>
                              </w:r>
                              <w:r>
                                <w:rPr>
                                  <w:color w:val="231F20"/>
                                  <w:spacing w:val="-10"/>
                                  <w:w w:val="85"/>
                                </w:rPr>
                                <w:t xml:space="preserve"> </w:t>
                              </w:r>
                              <w:r>
                                <w:rPr>
                                  <w:color w:val="231F20"/>
                                  <w:spacing w:val="-2"/>
                                  <w:w w:val="85"/>
                                </w:rPr>
                                <w:t>goals</w:t>
                              </w:r>
                              <w:r>
                                <w:rPr>
                                  <w:color w:val="231F20"/>
                                  <w:spacing w:val="-10"/>
                                  <w:w w:val="85"/>
                                </w:rPr>
                                <w:t xml:space="preserve"> </w:t>
                              </w:r>
                              <w:r>
                                <w:rPr>
                                  <w:color w:val="231F20"/>
                                  <w:spacing w:val="-2"/>
                                  <w:w w:val="85"/>
                                </w:rPr>
                                <w:t>are</w:t>
                              </w:r>
                              <w:r>
                                <w:rPr>
                                  <w:color w:val="231F20"/>
                                  <w:spacing w:val="-10"/>
                                  <w:w w:val="85"/>
                                </w:rPr>
                                <w:t xml:space="preserve"> </w:t>
                              </w:r>
                              <w:r>
                                <w:rPr>
                                  <w:color w:val="231F20"/>
                                  <w:spacing w:val="-2"/>
                                  <w:w w:val="85"/>
                                </w:rPr>
                                <w:t>being</w:t>
                              </w:r>
                              <w:r>
                                <w:rPr>
                                  <w:color w:val="231F20"/>
                                  <w:spacing w:val="-10"/>
                                  <w:w w:val="85"/>
                                </w:rPr>
                                <w:t xml:space="preserve"> </w:t>
                              </w:r>
                              <w:r>
                                <w:rPr>
                                  <w:color w:val="231F20"/>
                                  <w:spacing w:val="-2"/>
                                  <w:w w:val="85"/>
                                </w:rPr>
                                <w:t>met</w:t>
                              </w:r>
                              <w:r>
                                <w:rPr>
                                  <w:color w:val="231F20"/>
                                  <w:spacing w:val="-10"/>
                                  <w:w w:val="85"/>
                                </w:rPr>
                                <w:t xml:space="preserve"> </w:t>
                              </w:r>
                              <w:r>
                                <w:rPr>
                                  <w:color w:val="231F20"/>
                                  <w:spacing w:val="-2"/>
                                  <w:w w:val="85"/>
                                </w:rPr>
                                <w:t>and</w:t>
                              </w:r>
                              <w:r>
                                <w:rPr>
                                  <w:color w:val="231F20"/>
                                  <w:spacing w:val="-10"/>
                                  <w:w w:val="85"/>
                                </w:rPr>
                                <w:t xml:space="preserve"> </w:t>
                              </w:r>
                              <w:r>
                                <w:rPr>
                                  <w:color w:val="231F20"/>
                                  <w:spacing w:val="-2"/>
                                  <w:w w:val="85"/>
                                </w:rPr>
                                <w:t>work</w:t>
                              </w:r>
                              <w:r>
                                <w:rPr>
                                  <w:color w:val="231F20"/>
                                  <w:spacing w:val="-10"/>
                                  <w:w w:val="85"/>
                                </w:rPr>
                                <w:t xml:space="preserve"> </w:t>
                              </w:r>
                              <w:r>
                                <w:rPr>
                                  <w:color w:val="231F20"/>
                                  <w:spacing w:val="-2"/>
                                  <w:w w:val="85"/>
                                </w:rPr>
                                <w:t xml:space="preserve">plan </w:t>
                              </w:r>
                              <w:r>
                                <w:rPr>
                                  <w:color w:val="231F20"/>
                                  <w:spacing w:val="-2"/>
                                  <w:w w:val="90"/>
                                </w:rPr>
                                <w:t>processes</w:t>
                              </w:r>
                              <w:r>
                                <w:rPr>
                                  <w:color w:val="231F20"/>
                                  <w:spacing w:val="-17"/>
                                  <w:w w:val="90"/>
                                </w:rPr>
                                <w:t xml:space="preserve"> </w:t>
                              </w:r>
                              <w:r>
                                <w:rPr>
                                  <w:color w:val="231F20"/>
                                  <w:spacing w:val="-2"/>
                                  <w:w w:val="90"/>
                                </w:rPr>
                                <w:t>are</w:t>
                              </w:r>
                              <w:r>
                                <w:rPr>
                                  <w:color w:val="231F20"/>
                                  <w:spacing w:val="-16"/>
                                  <w:w w:val="90"/>
                                </w:rPr>
                                <w:t xml:space="preserve"> </w:t>
                              </w:r>
                              <w:r>
                                <w:rPr>
                                  <w:color w:val="231F20"/>
                                  <w:spacing w:val="-2"/>
                                  <w:w w:val="90"/>
                                </w:rPr>
                                <w:t>followed</w:t>
                              </w:r>
                              <w:r>
                                <w:rPr>
                                  <w:color w:val="231F20"/>
                                  <w:spacing w:val="-16"/>
                                  <w:w w:val="90"/>
                                </w:rPr>
                                <w:t xml:space="preserve"> </w:t>
                              </w:r>
                              <w:r>
                                <w:rPr>
                                  <w:color w:val="231F20"/>
                                  <w:spacing w:val="-2"/>
                                  <w:w w:val="90"/>
                                </w:rPr>
                                <w:t>as</w:t>
                              </w:r>
                              <w:r>
                                <w:rPr>
                                  <w:color w:val="231F20"/>
                                  <w:spacing w:val="-16"/>
                                  <w:w w:val="90"/>
                                </w:rPr>
                                <w:t xml:space="preserve"> </w:t>
                              </w:r>
                              <w:r>
                                <w:rPr>
                                  <w:color w:val="231F20"/>
                                  <w:spacing w:val="-2"/>
                                  <w:w w:val="90"/>
                                </w:rPr>
                                <w:t>agreed</w:t>
                              </w:r>
                              <w:r>
                                <w:rPr>
                                  <w:color w:val="231F20"/>
                                  <w:spacing w:val="-16"/>
                                  <w:w w:val="90"/>
                                </w:rPr>
                                <w:t xml:space="preserve"> </w:t>
                              </w:r>
                              <w:r>
                                <w:rPr>
                                  <w:color w:val="231F20"/>
                                  <w:spacing w:val="-2"/>
                                  <w:w w:val="90"/>
                                </w:rPr>
                                <w:t>upon.</w:t>
                              </w:r>
                            </w:p>
                          </w:txbxContent>
                        </wps:txbx>
                        <wps:bodyPr wrap="square" lIns="0" tIns="0" rIns="0" bIns="0" rtlCol="0">
                          <a:noAutofit/>
                        </wps:bodyPr>
                      </wps:wsp>
                    </wpg:wgp>
                  </a:graphicData>
                </a:graphic>
              </wp:anchor>
            </w:drawing>
          </mc:Choice>
          <mc:Fallback>
            <w:pict w14:anchorId="6C4FCC00">
              <v:group id="Group 325" style="position:absolute;margin-left:36.25pt;margin-top:15.35pt;width:249.95pt;height:375.15pt;z-index:-251658211;mso-wrap-distance-left:0;mso-wrap-distance-right:0;mso-position-horizontal-relative:page;mso-position-vertical-relative:text" alt="Work Plan bullets:&#10;• The official framework for all state plans funded by CAPS.&#10;&#10;• Provides a detailed breakdown of specific State CAPS objectives to be completed within a defined period of time.&#10;&#10;• A critical communication tool used to inform others (CAPS employees, volunteers and stake- holders) of what will be done and when.&#10;&#10;• Ensures consistency across the nation by defining the exact CAPS work each state is attempting to complete.&#10;&#10;• Confirms all aspects of program operations have been considered and planned for. (e.g., individual roles, required supplies and equipment, budget, timelines, and reporting deadlines).&#10;&#10;• Necessary tool for monitoring and evaluation ensuring that goals are being met and work plan processes are followed as agreed upon.&#10;" coordsize="31743,47644" o:spid="_x0000_s1173" w14:anchorId="7F80A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">
                <v:shape id="Graphic 326" style="position:absolute;width:31743;height:47644;visibility:visible;mso-wrap-style:square;v-text-anchor:top" coordsize="3174365,4764405" o:spid="_x0000_s1174" fillcolor="#d7e3cb" stroked="f" path="m3128340,l45478,,19186,710,5684,5684,710,19186,,45478,,4718545r710,26292l5684,4758339r13502,4974l45478,4764024r3082862,l3154632,4763313r13502,-4974l3173108,4744837r710,-26292l3173818,45478r-710,-26292l3168134,5684,3154632,710,31283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">
                  <v:path arrowok="t"/>
                </v:shape>
                <v:shape id="Graphic 327" style="position:absolute;width:31743;height:4114;visibility:visible;mso-wrap-style:square;v-text-anchor:top" coordsize="3174365,411480" o:spid="_x0000_s1175" fillcolor="#9ebf84" stroked="f" path="m3128340,l45478,,19186,710,5684,5684,710,19186,,45478,,411060r3173818,l3173818,45478r-710,-26292l3168134,5684,3154632,710,31283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">
                  <v:path arrowok="t"/>
                </v:shape>
                <v:shape id="Textbox 328" style="position:absolute;left:11433;top:1419;width:7576;height:1467;visibility:visible;mso-wrap-style:square;v-text-anchor:top" o:spid="_x0000_s117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v:textbox inset="0,0,0,0">
                    <w:txbxContent>
                      <w:p w:rsidR="00B5377B" w:rsidRDefault="00C76DC4" w14:paraId="651EE88F" w14:textId="77777777">
                        <w:pPr>
                          <w:spacing w:line="231" w:lineRule="exact"/>
                          <w:rPr>
                            <w:b/>
                            <w:sz w:val="20"/>
                          </w:rPr>
                        </w:pPr>
                        <w:r>
                          <w:rPr>
                            <w:b/>
                            <w:spacing w:val="-7"/>
                            <w:sz w:val="20"/>
                          </w:rPr>
                          <w:t>WORK</w:t>
                        </w:r>
                        <w:r>
                          <w:rPr>
                            <w:b/>
                            <w:spacing w:val="-9"/>
                            <w:sz w:val="20"/>
                          </w:rPr>
                          <w:t xml:space="preserve"> </w:t>
                        </w:r>
                        <w:r>
                          <w:rPr>
                            <w:b/>
                            <w:spacing w:val="-4"/>
                            <w:sz w:val="20"/>
                          </w:rPr>
                          <w:t>PLAN</w:t>
                        </w:r>
                      </w:p>
                    </w:txbxContent>
                  </v:textbox>
                </v:shape>
                <v:shape id="Textbox 329" style="position:absolute;left:1421;top:5527;width:28683;height:38233;visibility:visible;mso-wrap-style:square;v-text-anchor:top" o:spid="_x0000_s117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crzxAAAANwAAAAPAAAAZHJzL2Rvd25yZXYueG1sRI9Ba8JA&#10;FITvgv9heYI33agg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BaVyvPEAAAA3AAAAA8A&#10;AAAAAAAAAAAAAAAABwIAAGRycy9kb3ducmV2LnhtbFBLBQYAAAAAAwADALcAAAD4AgAAAAA=&#10;">
                  <v:textbox inset="0,0,0,0">
                    <w:txbxContent>
                      <w:p w:rsidR="00B5377B" w:rsidRDefault="00C76DC4" w14:paraId="2A450795" w14:textId="77777777">
                        <w:pPr>
                          <w:numPr>
                            <w:ilvl w:val="0"/>
                            <w:numId w:val="31"/>
                          </w:numPr>
                          <w:tabs>
                            <w:tab w:val="left" w:pos="180"/>
                          </w:tabs>
                          <w:ind w:right="54"/>
                        </w:pPr>
                        <w:r>
                          <w:rPr>
                            <w:color w:val="231F20"/>
                            <w:spacing w:val="-2"/>
                            <w:w w:val="85"/>
                          </w:rPr>
                          <w:t>The</w:t>
                        </w:r>
                        <w:r>
                          <w:rPr>
                            <w:color w:val="231F20"/>
                            <w:spacing w:val="-8"/>
                            <w:w w:val="85"/>
                          </w:rPr>
                          <w:t xml:space="preserve"> </w:t>
                        </w:r>
                        <w:r>
                          <w:rPr>
                            <w:color w:val="231F20"/>
                            <w:spacing w:val="-2"/>
                            <w:w w:val="85"/>
                          </w:rPr>
                          <w:t>official</w:t>
                        </w:r>
                        <w:r>
                          <w:rPr>
                            <w:color w:val="231F20"/>
                            <w:spacing w:val="-8"/>
                            <w:w w:val="85"/>
                          </w:rPr>
                          <w:t xml:space="preserve"> </w:t>
                        </w:r>
                        <w:r>
                          <w:rPr>
                            <w:color w:val="231F20"/>
                            <w:spacing w:val="-2"/>
                            <w:w w:val="85"/>
                          </w:rPr>
                          <w:t>framework</w:t>
                        </w:r>
                        <w:r>
                          <w:rPr>
                            <w:color w:val="231F20"/>
                            <w:spacing w:val="-8"/>
                            <w:w w:val="85"/>
                          </w:rPr>
                          <w:t xml:space="preserve"> </w:t>
                        </w:r>
                        <w:r>
                          <w:rPr>
                            <w:color w:val="231F20"/>
                            <w:spacing w:val="-2"/>
                            <w:w w:val="85"/>
                          </w:rPr>
                          <w:t>for</w:t>
                        </w:r>
                        <w:r>
                          <w:rPr>
                            <w:color w:val="231F20"/>
                            <w:spacing w:val="-8"/>
                            <w:w w:val="85"/>
                          </w:rPr>
                          <w:t xml:space="preserve"> </w:t>
                        </w:r>
                        <w:r>
                          <w:rPr>
                            <w:color w:val="231F20"/>
                            <w:spacing w:val="-2"/>
                            <w:w w:val="85"/>
                          </w:rPr>
                          <w:t>all</w:t>
                        </w:r>
                        <w:r>
                          <w:rPr>
                            <w:color w:val="231F20"/>
                            <w:spacing w:val="-8"/>
                            <w:w w:val="85"/>
                          </w:rPr>
                          <w:t xml:space="preserve"> </w:t>
                        </w:r>
                        <w:r>
                          <w:rPr>
                            <w:color w:val="231F20"/>
                            <w:spacing w:val="-2"/>
                            <w:w w:val="85"/>
                          </w:rPr>
                          <w:t>state</w:t>
                        </w:r>
                        <w:r>
                          <w:rPr>
                            <w:color w:val="231F20"/>
                            <w:spacing w:val="-8"/>
                            <w:w w:val="85"/>
                          </w:rPr>
                          <w:t xml:space="preserve"> </w:t>
                        </w:r>
                        <w:r>
                          <w:rPr>
                            <w:color w:val="231F20"/>
                            <w:spacing w:val="-2"/>
                            <w:w w:val="85"/>
                          </w:rPr>
                          <w:t>plans</w:t>
                        </w:r>
                        <w:r>
                          <w:rPr>
                            <w:color w:val="231F20"/>
                            <w:spacing w:val="-8"/>
                            <w:w w:val="85"/>
                          </w:rPr>
                          <w:t xml:space="preserve"> </w:t>
                        </w:r>
                        <w:r>
                          <w:rPr>
                            <w:color w:val="231F20"/>
                            <w:spacing w:val="-2"/>
                            <w:w w:val="85"/>
                          </w:rPr>
                          <w:t xml:space="preserve">funded </w:t>
                        </w:r>
                        <w:r>
                          <w:rPr>
                            <w:color w:val="231F20"/>
                            <w:w w:val="95"/>
                          </w:rPr>
                          <w:t>by</w:t>
                        </w:r>
                        <w:r>
                          <w:rPr>
                            <w:color w:val="231F20"/>
                            <w:spacing w:val="-14"/>
                            <w:w w:val="95"/>
                          </w:rPr>
                          <w:t xml:space="preserve"> </w:t>
                        </w:r>
                        <w:r>
                          <w:rPr>
                            <w:color w:val="231F20"/>
                            <w:w w:val="95"/>
                          </w:rPr>
                          <w:t>CAPS.</w:t>
                        </w:r>
                      </w:p>
                      <w:p w:rsidR="00B5377B" w:rsidRDefault="00B5377B" w14:paraId="0E27B00A" w14:textId="77777777">
                        <w:pPr>
                          <w:spacing w:before="6"/>
                        </w:pPr>
                      </w:p>
                      <w:p w:rsidR="00B5377B" w:rsidRDefault="00C76DC4" w14:paraId="7548DDFC" w14:textId="77777777">
                        <w:pPr>
                          <w:numPr>
                            <w:ilvl w:val="0"/>
                            <w:numId w:val="31"/>
                          </w:numPr>
                          <w:tabs>
                            <w:tab w:val="left" w:pos="180"/>
                          </w:tabs>
                          <w:ind w:right="118"/>
                        </w:pPr>
                        <w:r>
                          <w:rPr>
                            <w:color w:val="231F20"/>
                            <w:w w:val="85"/>
                          </w:rPr>
                          <w:t>Provides</w:t>
                        </w:r>
                        <w:r>
                          <w:rPr>
                            <w:color w:val="231F20"/>
                            <w:spacing w:val="-13"/>
                            <w:w w:val="85"/>
                          </w:rPr>
                          <w:t xml:space="preserve"> </w:t>
                        </w:r>
                        <w:r>
                          <w:rPr>
                            <w:color w:val="231F20"/>
                            <w:w w:val="85"/>
                          </w:rPr>
                          <w:t>a</w:t>
                        </w:r>
                        <w:r>
                          <w:rPr>
                            <w:color w:val="231F20"/>
                            <w:spacing w:val="-13"/>
                            <w:w w:val="85"/>
                          </w:rPr>
                          <w:t xml:space="preserve"> </w:t>
                        </w:r>
                        <w:r>
                          <w:rPr>
                            <w:color w:val="231F20"/>
                            <w:w w:val="85"/>
                          </w:rPr>
                          <w:t>detailed</w:t>
                        </w:r>
                        <w:r>
                          <w:rPr>
                            <w:color w:val="231F20"/>
                            <w:spacing w:val="-12"/>
                            <w:w w:val="85"/>
                          </w:rPr>
                          <w:t xml:space="preserve"> </w:t>
                        </w:r>
                        <w:r>
                          <w:rPr>
                            <w:color w:val="231F20"/>
                            <w:w w:val="85"/>
                          </w:rPr>
                          <w:t>breakdown</w:t>
                        </w:r>
                        <w:r>
                          <w:rPr>
                            <w:color w:val="231F20"/>
                            <w:spacing w:val="-13"/>
                            <w:w w:val="85"/>
                          </w:rPr>
                          <w:t xml:space="preserve"> </w:t>
                        </w:r>
                        <w:r>
                          <w:rPr>
                            <w:color w:val="231F20"/>
                            <w:w w:val="85"/>
                          </w:rPr>
                          <w:t>of</w:t>
                        </w:r>
                        <w:r>
                          <w:rPr>
                            <w:color w:val="231F20"/>
                            <w:spacing w:val="-12"/>
                            <w:w w:val="85"/>
                          </w:rPr>
                          <w:t xml:space="preserve"> </w:t>
                        </w:r>
                        <w:r>
                          <w:rPr>
                            <w:color w:val="231F20"/>
                            <w:w w:val="85"/>
                          </w:rPr>
                          <w:t>specific</w:t>
                        </w:r>
                        <w:r>
                          <w:rPr>
                            <w:color w:val="231F20"/>
                            <w:spacing w:val="-13"/>
                            <w:w w:val="85"/>
                          </w:rPr>
                          <w:t xml:space="preserve"> </w:t>
                        </w:r>
                        <w:r>
                          <w:rPr>
                            <w:color w:val="231F20"/>
                            <w:w w:val="85"/>
                          </w:rPr>
                          <w:t xml:space="preserve">State </w:t>
                        </w:r>
                        <w:r>
                          <w:rPr>
                            <w:color w:val="231F20"/>
                            <w:w w:val="90"/>
                          </w:rPr>
                          <w:t>CAPS</w:t>
                        </w:r>
                        <w:r>
                          <w:rPr>
                            <w:color w:val="231F20"/>
                            <w:spacing w:val="-14"/>
                            <w:w w:val="90"/>
                          </w:rPr>
                          <w:t xml:space="preserve"> </w:t>
                        </w:r>
                        <w:r>
                          <w:rPr>
                            <w:color w:val="231F20"/>
                            <w:w w:val="90"/>
                          </w:rPr>
                          <w:t>objectives</w:t>
                        </w:r>
                        <w:r>
                          <w:rPr>
                            <w:color w:val="231F20"/>
                            <w:spacing w:val="-14"/>
                            <w:w w:val="90"/>
                          </w:rPr>
                          <w:t xml:space="preserve"> </w:t>
                        </w:r>
                        <w:r>
                          <w:rPr>
                            <w:color w:val="231F20"/>
                            <w:w w:val="90"/>
                          </w:rPr>
                          <w:t>to</w:t>
                        </w:r>
                        <w:r>
                          <w:rPr>
                            <w:color w:val="231F20"/>
                            <w:spacing w:val="-14"/>
                            <w:w w:val="90"/>
                          </w:rPr>
                          <w:t xml:space="preserve"> </w:t>
                        </w:r>
                        <w:r>
                          <w:rPr>
                            <w:color w:val="231F20"/>
                            <w:w w:val="90"/>
                          </w:rPr>
                          <w:t>be</w:t>
                        </w:r>
                        <w:r>
                          <w:rPr>
                            <w:color w:val="231F20"/>
                            <w:spacing w:val="-14"/>
                            <w:w w:val="90"/>
                          </w:rPr>
                          <w:t xml:space="preserve"> </w:t>
                        </w:r>
                        <w:r>
                          <w:rPr>
                            <w:color w:val="231F20"/>
                            <w:w w:val="90"/>
                          </w:rPr>
                          <w:t>completed</w:t>
                        </w:r>
                        <w:r>
                          <w:rPr>
                            <w:color w:val="231F20"/>
                            <w:spacing w:val="-14"/>
                            <w:w w:val="90"/>
                          </w:rPr>
                          <w:t xml:space="preserve"> </w:t>
                        </w:r>
                        <w:r>
                          <w:rPr>
                            <w:color w:val="231F20"/>
                            <w:w w:val="90"/>
                          </w:rPr>
                          <w:t>within</w:t>
                        </w:r>
                        <w:r>
                          <w:rPr>
                            <w:color w:val="231F20"/>
                            <w:spacing w:val="-14"/>
                            <w:w w:val="90"/>
                          </w:rPr>
                          <w:t xml:space="preserve"> </w:t>
                        </w:r>
                        <w:r>
                          <w:rPr>
                            <w:color w:val="231F20"/>
                            <w:w w:val="90"/>
                          </w:rPr>
                          <w:t>a defined</w:t>
                        </w:r>
                        <w:r>
                          <w:rPr>
                            <w:color w:val="231F20"/>
                            <w:spacing w:val="-14"/>
                            <w:w w:val="90"/>
                          </w:rPr>
                          <w:t xml:space="preserve"> </w:t>
                        </w:r>
                        <w:r>
                          <w:rPr>
                            <w:color w:val="231F20"/>
                            <w:w w:val="90"/>
                          </w:rPr>
                          <w:t>period</w:t>
                        </w:r>
                        <w:r>
                          <w:rPr>
                            <w:color w:val="231F20"/>
                            <w:spacing w:val="-14"/>
                            <w:w w:val="90"/>
                          </w:rPr>
                          <w:t xml:space="preserve"> </w:t>
                        </w:r>
                        <w:r>
                          <w:rPr>
                            <w:color w:val="231F20"/>
                            <w:w w:val="90"/>
                          </w:rPr>
                          <w:t>of</w:t>
                        </w:r>
                        <w:r>
                          <w:rPr>
                            <w:color w:val="231F20"/>
                            <w:spacing w:val="-14"/>
                            <w:w w:val="90"/>
                          </w:rPr>
                          <w:t xml:space="preserve"> </w:t>
                        </w:r>
                        <w:r>
                          <w:rPr>
                            <w:color w:val="231F20"/>
                            <w:w w:val="90"/>
                          </w:rPr>
                          <w:t>time.</w:t>
                        </w:r>
                      </w:p>
                      <w:p w:rsidR="00B5377B" w:rsidRDefault="00B5377B" w14:paraId="60061E4C" w14:textId="77777777">
                        <w:pPr>
                          <w:spacing w:before="14"/>
                        </w:pPr>
                      </w:p>
                      <w:p w:rsidR="00B5377B" w:rsidRDefault="00C76DC4" w14:paraId="3D10CBA4" w14:textId="77777777">
                        <w:pPr>
                          <w:numPr>
                            <w:ilvl w:val="0"/>
                            <w:numId w:val="31"/>
                          </w:numPr>
                          <w:tabs>
                            <w:tab w:val="left" w:pos="180"/>
                          </w:tabs>
                          <w:ind w:right="64"/>
                        </w:pPr>
                        <w:r>
                          <w:rPr>
                            <w:color w:val="231F20"/>
                            <w:spacing w:val="-2"/>
                            <w:w w:val="90"/>
                          </w:rPr>
                          <w:t>A</w:t>
                        </w:r>
                        <w:r>
                          <w:rPr>
                            <w:color w:val="231F20"/>
                            <w:spacing w:val="-15"/>
                            <w:w w:val="90"/>
                          </w:rPr>
                          <w:t xml:space="preserve"> </w:t>
                        </w:r>
                        <w:r>
                          <w:rPr>
                            <w:color w:val="231F20"/>
                            <w:spacing w:val="-2"/>
                            <w:w w:val="90"/>
                          </w:rPr>
                          <w:t>critical</w:t>
                        </w:r>
                        <w:r>
                          <w:rPr>
                            <w:color w:val="231F20"/>
                            <w:spacing w:val="-15"/>
                            <w:w w:val="90"/>
                          </w:rPr>
                          <w:t xml:space="preserve"> </w:t>
                        </w:r>
                        <w:r>
                          <w:rPr>
                            <w:color w:val="231F20"/>
                            <w:spacing w:val="-2"/>
                            <w:w w:val="90"/>
                          </w:rPr>
                          <w:t>communication</w:t>
                        </w:r>
                        <w:r>
                          <w:rPr>
                            <w:color w:val="231F20"/>
                            <w:spacing w:val="-15"/>
                            <w:w w:val="90"/>
                          </w:rPr>
                          <w:t xml:space="preserve"> </w:t>
                        </w:r>
                        <w:r>
                          <w:rPr>
                            <w:color w:val="231F20"/>
                            <w:spacing w:val="-2"/>
                            <w:w w:val="90"/>
                          </w:rPr>
                          <w:t>tool</w:t>
                        </w:r>
                        <w:r>
                          <w:rPr>
                            <w:color w:val="231F20"/>
                            <w:spacing w:val="-15"/>
                            <w:w w:val="90"/>
                          </w:rPr>
                          <w:t xml:space="preserve"> </w:t>
                        </w:r>
                        <w:r>
                          <w:rPr>
                            <w:color w:val="231F20"/>
                            <w:spacing w:val="-2"/>
                            <w:w w:val="90"/>
                          </w:rPr>
                          <w:t>used</w:t>
                        </w:r>
                        <w:r>
                          <w:rPr>
                            <w:color w:val="231F20"/>
                            <w:spacing w:val="-15"/>
                            <w:w w:val="90"/>
                          </w:rPr>
                          <w:t xml:space="preserve"> </w:t>
                        </w:r>
                        <w:r>
                          <w:rPr>
                            <w:color w:val="231F20"/>
                            <w:spacing w:val="-2"/>
                            <w:w w:val="90"/>
                          </w:rPr>
                          <w:t>to</w:t>
                        </w:r>
                        <w:r>
                          <w:rPr>
                            <w:color w:val="231F20"/>
                            <w:spacing w:val="-15"/>
                            <w:w w:val="90"/>
                          </w:rPr>
                          <w:t xml:space="preserve"> </w:t>
                        </w:r>
                        <w:r>
                          <w:rPr>
                            <w:color w:val="231F20"/>
                            <w:spacing w:val="-2"/>
                            <w:w w:val="90"/>
                          </w:rPr>
                          <w:t xml:space="preserve">inform </w:t>
                        </w:r>
                        <w:r>
                          <w:rPr>
                            <w:color w:val="231F20"/>
                            <w:w w:val="85"/>
                          </w:rPr>
                          <w:t>others</w:t>
                        </w:r>
                        <w:r>
                          <w:rPr>
                            <w:color w:val="231F20"/>
                            <w:spacing w:val="-4"/>
                            <w:w w:val="85"/>
                          </w:rPr>
                          <w:t xml:space="preserve"> </w:t>
                        </w:r>
                        <w:r>
                          <w:rPr>
                            <w:color w:val="231F20"/>
                            <w:w w:val="85"/>
                          </w:rPr>
                          <w:t>(CAPS</w:t>
                        </w:r>
                        <w:r>
                          <w:rPr>
                            <w:color w:val="231F20"/>
                            <w:spacing w:val="-4"/>
                            <w:w w:val="85"/>
                          </w:rPr>
                          <w:t xml:space="preserve"> </w:t>
                        </w:r>
                        <w:r>
                          <w:rPr>
                            <w:color w:val="231F20"/>
                            <w:w w:val="85"/>
                          </w:rPr>
                          <w:t>employees,</w:t>
                        </w:r>
                        <w:r>
                          <w:rPr>
                            <w:color w:val="231F20"/>
                            <w:spacing w:val="-4"/>
                            <w:w w:val="85"/>
                          </w:rPr>
                          <w:t xml:space="preserve"> </w:t>
                        </w:r>
                        <w:r>
                          <w:rPr>
                            <w:color w:val="231F20"/>
                            <w:w w:val="85"/>
                          </w:rPr>
                          <w:t>volunteers</w:t>
                        </w:r>
                        <w:r>
                          <w:rPr>
                            <w:color w:val="231F20"/>
                            <w:spacing w:val="-4"/>
                            <w:w w:val="85"/>
                          </w:rPr>
                          <w:t xml:space="preserve"> </w:t>
                        </w:r>
                        <w:r>
                          <w:rPr>
                            <w:color w:val="231F20"/>
                            <w:w w:val="85"/>
                          </w:rPr>
                          <w:t>and</w:t>
                        </w:r>
                        <w:r>
                          <w:rPr>
                            <w:color w:val="231F20"/>
                            <w:spacing w:val="-4"/>
                            <w:w w:val="85"/>
                          </w:rPr>
                          <w:t xml:space="preserve"> </w:t>
                        </w:r>
                        <w:r>
                          <w:rPr>
                            <w:color w:val="231F20"/>
                            <w:w w:val="85"/>
                          </w:rPr>
                          <w:t xml:space="preserve">stake- </w:t>
                        </w:r>
                        <w:r>
                          <w:rPr>
                            <w:color w:val="231F20"/>
                            <w:w w:val="90"/>
                          </w:rPr>
                          <w:t>holders)</w:t>
                        </w:r>
                        <w:r>
                          <w:rPr>
                            <w:color w:val="231F20"/>
                            <w:spacing w:val="-17"/>
                            <w:w w:val="90"/>
                          </w:rPr>
                          <w:t xml:space="preserve"> </w:t>
                        </w:r>
                        <w:r>
                          <w:rPr>
                            <w:color w:val="231F20"/>
                            <w:w w:val="90"/>
                          </w:rPr>
                          <w:t>of</w:t>
                        </w:r>
                        <w:r>
                          <w:rPr>
                            <w:color w:val="231F20"/>
                            <w:spacing w:val="-16"/>
                            <w:w w:val="90"/>
                          </w:rPr>
                          <w:t xml:space="preserve"> </w:t>
                        </w:r>
                        <w:r>
                          <w:rPr>
                            <w:color w:val="231F20"/>
                            <w:w w:val="90"/>
                          </w:rPr>
                          <w:t>what</w:t>
                        </w:r>
                        <w:r>
                          <w:rPr>
                            <w:color w:val="231F20"/>
                            <w:spacing w:val="-16"/>
                            <w:w w:val="90"/>
                          </w:rPr>
                          <w:t xml:space="preserve"> </w:t>
                        </w:r>
                        <w:r>
                          <w:rPr>
                            <w:color w:val="231F20"/>
                            <w:w w:val="90"/>
                          </w:rPr>
                          <w:t>will</w:t>
                        </w:r>
                        <w:r>
                          <w:rPr>
                            <w:color w:val="231F20"/>
                            <w:spacing w:val="-16"/>
                            <w:w w:val="90"/>
                          </w:rPr>
                          <w:t xml:space="preserve"> </w:t>
                        </w:r>
                        <w:r>
                          <w:rPr>
                            <w:color w:val="231F20"/>
                            <w:w w:val="90"/>
                          </w:rPr>
                          <w:t>be</w:t>
                        </w:r>
                        <w:r>
                          <w:rPr>
                            <w:color w:val="231F20"/>
                            <w:spacing w:val="-16"/>
                            <w:w w:val="90"/>
                          </w:rPr>
                          <w:t xml:space="preserve"> </w:t>
                        </w:r>
                        <w:r>
                          <w:rPr>
                            <w:color w:val="231F20"/>
                            <w:w w:val="90"/>
                          </w:rPr>
                          <w:t>done</w:t>
                        </w:r>
                        <w:r>
                          <w:rPr>
                            <w:color w:val="231F20"/>
                            <w:spacing w:val="-16"/>
                            <w:w w:val="90"/>
                          </w:rPr>
                          <w:t xml:space="preserve"> </w:t>
                        </w:r>
                        <w:r>
                          <w:rPr>
                            <w:color w:val="231F20"/>
                            <w:w w:val="90"/>
                          </w:rPr>
                          <w:t>and</w:t>
                        </w:r>
                        <w:r>
                          <w:rPr>
                            <w:color w:val="231F20"/>
                            <w:spacing w:val="-16"/>
                            <w:w w:val="90"/>
                          </w:rPr>
                          <w:t xml:space="preserve"> </w:t>
                        </w:r>
                        <w:r>
                          <w:rPr>
                            <w:color w:val="231F20"/>
                            <w:w w:val="90"/>
                          </w:rPr>
                          <w:t>when.</w:t>
                        </w:r>
                      </w:p>
                      <w:p w:rsidR="00B5377B" w:rsidRDefault="00B5377B" w14:paraId="44EAFD9C" w14:textId="77777777">
                        <w:pPr>
                          <w:spacing w:before="13"/>
                        </w:pPr>
                      </w:p>
                      <w:p w:rsidR="00B5377B" w:rsidRDefault="00C76DC4" w14:paraId="6C9B4E10" w14:textId="77777777">
                        <w:pPr>
                          <w:numPr>
                            <w:ilvl w:val="0"/>
                            <w:numId w:val="31"/>
                          </w:numPr>
                          <w:tabs>
                            <w:tab w:val="left" w:pos="180"/>
                          </w:tabs>
                          <w:ind w:right="42"/>
                        </w:pPr>
                        <w:r>
                          <w:rPr>
                            <w:color w:val="231F20"/>
                            <w:spacing w:val="-4"/>
                            <w:w w:val="85"/>
                          </w:rPr>
                          <w:t>Ensures</w:t>
                        </w:r>
                        <w:r>
                          <w:rPr>
                            <w:color w:val="231F20"/>
                            <w:spacing w:val="-17"/>
                            <w:w w:val="85"/>
                          </w:rPr>
                          <w:t xml:space="preserve"> </w:t>
                        </w:r>
                        <w:r>
                          <w:rPr>
                            <w:color w:val="231F20"/>
                            <w:spacing w:val="-4"/>
                            <w:w w:val="85"/>
                          </w:rPr>
                          <w:t>consistency</w:t>
                        </w:r>
                        <w:r>
                          <w:rPr>
                            <w:color w:val="231F20"/>
                            <w:spacing w:val="-17"/>
                            <w:w w:val="85"/>
                          </w:rPr>
                          <w:t xml:space="preserve"> </w:t>
                        </w:r>
                        <w:r>
                          <w:rPr>
                            <w:color w:val="231F20"/>
                            <w:spacing w:val="-4"/>
                            <w:w w:val="85"/>
                          </w:rPr>
                          <w:t>across</w:t>
                        </w:r>
                        <w:r>
                          <w:rPr>
                            <w:color w:val="231F20"/>
                            <w:spacing w:val="-17"/>
                            <w:w w:val="85"/>
                          </w:rPr>
                          <w:t xml:space="preserve"> </w:t>
                        </w:r>
                        <w:r>
                          <w:rPr>
                            <w:color w:val="231F20"/>
                            <w:spacing w:val="-4"/>
                            <w:w w:val="85"/>
                          </w:rPr>
                          <w:t>the</w:t>
                        </w:r>
                        <w:r>
                          <w:rPr>
                            <w:color w:val="231F20"/>
                            <w:spacing w:val="-17"/>
                            <w:w w:val="85"/>
                          </w:rPr>
                          <w:t xml:space="preserve"> </w:t>
                        </w:r>
                        <w:r>
                          <w:rPr>
                            <w:color w:val="231F20"/>
                            <w:spacing w:val="-4"/>
                            <w:w w:val="85"/>
                          </w:rPr>
                          <w:t>nation</w:t>
                        </w:r>
                        <w:r>
                          <w:rPr>
                            <w:color w:val="231F20"/>
                            <w:spacing w:val="-17"/>
                            <w:w w:val="85"/>
                          </w:rPr>
                          <w:t xml:space="preserve"> </w:t>
                        </w:r>
                        <w:r>
                          <w:rPr>
                            <w:color w:val="231F20"/>
                            <w:spacing w:val="-4"/>
                            <w:w w:val="85"/>
                          </w:rPr>
                          <w:t>by</w:t>
                        </w:r>
                        <w:r>
                          <w:rPr>
                            <w:color w:val="231F20"/>
                            <w:spacing w:val="-17"/>
                            <w:w w:val="85"/>
                          </w:rPr>
                          <w:t xml:space="preserve"> </w:t>
                        </w:r>
                        <w:r>
                          <w:rPr>
                            <w:color w:val="231F20"/>
                            <w:spacing w:val="-4"/>
                            <w:w w:val="85"/>
                          </w:rPr>
                          <w:t xml:space="preserve">defining </w:t>
                        </w:r>
                        <w:r>
                          <w:rPr>
                            <w:color w:val="231F20"/>
                            <w:w w:val="90"/>
                          </w:rPr>
                          <w:t>the</w:t>
                        </w:r>
                        <w:r>
                          <w:rPr>
                            <w:color w:val="231F20"/>
                            <w:spacing w:val="-17"/>
                            <w:w w:val="90"/>
                          </w:rPr>
                          <w:t xml:space="preserve"> </w:t>
                        </w:r>
                        <w:r>
                          <w:rPr>
                            <w:color w:val="231F20"/>
                            <w:w w:val="90"/>
                          </w:rPr>
                          <w:t>exact</w:t>
                        </w:r>
                        <w:r>
                          <w:rPr>
                            <w:color w:val="231F20"/>
                            <w:spacing w:val="-16"/>
                            <w:w w:val="90"/>
                          </w:rPr>
                          <w:t xml:space="preserve"> </w:t>
                        </w:r>
                        <w:r>
                          <w:rPr>
                            <w:color w:val="231F20"/>
                            <w:w w:val="90"/>
                          </w:rPr>
                          <w:t>CAPS</w:t>
                        </w:r>
                        <w:r>
                          <w:rPr>
                            <w:color w:val="231F20"/>
                            <w:spacing w:val="-16"/>
                            <w:w w:val="90"/>
                          </w:rPr>
                          <w:t xml:space="preserve"> </w:t>
                        </w:r>
                        <w:r>
                          <w:rPr>
                            <w:color w:val="231F20"/>
                            <w:w w:val="90"/>
                          </w:rPr>
                          <w:t>work</w:t>
                        </w:r>
                        <w:r>
                          <w:rPr>
                            <w:color w:val="231F20"/>
                            <w:spacing w:val="-16"/>
                            <w:w w:val="90"/>
                          </w:rPr>
                          <w:t xml:space="preserve"> </w:t>
                        </w:r>
                        <w:r>
                          <w:rPr>
                            <w:color w:val="231F20"/>
                            <w:w w:val="90"/>
                          </w:rPr>
                          <w:t>each</w:t>
                        </w:r>
                        <w:r>
                          <w:rPr>
                            <w:color w:val="231F20"/>
                            <w:spacing w:val="-16"/>
                            <w:w w:val="90"/>
                          </w:rPr>
                          <w:t xml:space="preserve"> </w:t>
                        </w:r>
                        <w:r>
                          <w:rPr>
                            <w:color w:val="231F20"/>
                            <w:w w:val="90"/>
                          </w:rPr>
                          <w:t>state</w:t>
                        </w:r>
                        <w:r>
                          <w:rPr>
                            <w:color w:val="231F20"/>
                            <w:spacing w:val="-16"/>
                            <w:w w:val="90"/>
                          </w:rPr>
                          <w:t xml:space="preserve"> </w:t>
                        </w:r>
                        <w:r>
                          <w:rPr>
                            <w:color w:val="231F20"/>
                            <w:w w:val="90"/>
                          </w:rPr>
                          <w:t>is</w:t>
                        </w:r>
                        <w:r>
                          <w:rPr>
                            <w:color w:val="231F20"/>
                            <w:spacing w:val="-16"/>
                            <w:w w:val="90"/>
                          </w:rPr>
                          <w:t xml:space="preserve"> </w:t>
                        </w:r>
                        <w:r>
                          <w:rPr>
                            <w:color w:val="231F20"/>
                            <w:w w:val="90"/>
                          </w:rPr>
                          <w:t xml:space="preserve">attempting </w:t>
                        </w:r>
                        <w:r>
                          <w:rPr>
                            <w:color w:val="231F20"/>
                            <w:w w:val="95"/>
                          </w:rPr>
                          <w:t>to</w:t>
                        </w:r>
                        <w:r>
                          <w:rPr>
                            <w:color w:val="231F20"/>
                            <w:spacing w:val="-14"/>
                            <w:w w:val="95"/>
                          </w:rPr>
                          <w:t xml:space="preserve"> </w:t>
                        </w:r>
                        <w:r>
                          <w:rPr>
                            <w:color w:val="231F20"/>
                            <w:w w:val="95"/>
                          </w:rPr>
                          <w:t>complete.</w:t>
                        </w:r>
                      </w:p>
                      <w:p w:rsidR="00B5377B" w:rsidRDefault="00B5377B" w14:paraId="4B94D5A5" w14:textId="77777777">
                        <w:pPr>
                          <w:spacing w:before="14"/>
                        </w:pPr>
                      </w:p>
                      <w:p w:rsidR="00B5377B" w:rsidRDefault="00C76DC4" w14:paraId="769BBC0C" w14:textId="77777777">
                        <w:pPr>
                          <w:numPr>
                            <w:ilvl w:val="0"/>
                            <w:numId w:val="31"/>
                          </w:numPr>
                          <w:tabs>
                            <w:tab w:val="left" w:pos="180"/>
                          </w:tabs>
                          <w:ind w:right="18"/>
                          <w:jc w:val="both"/>
                        </w:pPr>
                        <w:r>
                          <w:rPr>
                            <w:color w:val="231F20"/>
                            <w:spacing w:val="-4"/>
                            <w:w w:val="85"/>
                          </w:rPr>
                          <w:t>Confirms</w:t>
                        </w:r>
                        <w:r>
                          <w:rPr>
                            <w:color w:val="231F20"/>
                            <w:spacing w:val="-8"/>
                          </w:rPr>
                          <w:t xml:space="preserve"> </w:t>
                        </w:r>
                        <w:r>
                          <w:rPr>
                            <w:color w:val="231F20"/>
                            <w:spacing w:val="-4"/>
                            <w:w w:val="85"/>
                          </w:rPr>
                          <w:t>all</w:t>
                        </w:r>
                        <w:r>
                          <w:rPr>
                            <w:color w:val="231F20"/>
                            <w:spacing w:val="-9"/>
                          </w:rPr>
                          <w:t xml:space="preserve"> </w:t>
                        </w:r>
                        <w:r>
                          <w:rPr>
                            <w:color w:val="231F20"/>
                            <w:spacing w:val="-4"/>
                            <w:w w:val="85"/>
                          </w:rPr>
                          <w:t>aspects</w:t>
                        </w:r>
                        <w:r>
                          <w:rPr>
                            <w:color w:val="231F20"/>
                            <w:spacing w:val="-8"/>
                          </w:rPr>
                          <w:t xml:space="preserve"> </w:t>
                        </w:r>
                        <w:r>
                          <w:rPr>
                            <w:color w:val="231F20"/>
                            <w:spacing w:val="-4"/>
                            <w:w w:val="85"/>
                          </w:rPr>
                          <w:t>of</w:t>
                        </w:r>
                        <w:r>
                          <w:rPr>
                            <w:color w:val="231F20"/>
                            <w:spacing w:val="-9"/>
                          </w:rPr>
                          <w:t xml:space="preserve"> </w:t>
                        </w:r>
                        <w:r>
                          <w:rPr>
                            <w:color w:val="231F20"/>
                            <w:spacing w:val="-4"/>
                            <w:w w:val="85"/>
                          </w:rPr>
                          <w:t>program</w:t>
                        </w:r>
                        <w:r>
                          <w:rPr>
                            <w:color w:val="231F20"/>
                            <w:spacing w:val="-8"/>
                          </w:rPr>
                          <w:t xml:space="preserve"> </w:t>
                        </w:r>
                        <w:r>
                          <w:rPr>
                            <w:color w:val="231F20"/>
                            <w:spacing w:val="-4"/>
                            <w:w w:val="85"/>
                          </w:rPr>
                          <w:t>operations</w:t>
                        </w:r>
                        <w:r>
                          <w:rPr>
                            <w:color w:val="231F20"/>
                            <w:spacing w:val="-9"/>
                          </w:rPr>
                          <w:t xml:space="preserve"> </w:t>
                        </w:r>
                        <w:r>
                          <w:rPr>
                            <w:color w:val="231F20"/>
                            <w:spacing w:val="-4"/>
                            <w:w w:val="85"/>
                          </w:rPr>
                          <w:t xml:space="preserve">have </w:t>
                        </w:r>
                        <w:r>
                          <w:rPr>
                            <w:color w:val="231F20"/>
                            <w:w w:val="80"/>
                          </w:rPr>
                          <w:t xml:space="preserve">been considered and planned for. (e.g., individual </w:t>
                        </w:r>
                        <w:r>
                          <w:rPr>
                            <w:color w:val="231F20"/>
                            <w:spacing w:val="-2"/>
                            <w:w w:val="85"/>
                          </w:rPr>
                          <w:t>roles,</w:t>
                        </w:r>
                        <w:r>
                          <w:rPr>
                            <w:color w:val="231F20"/>
                            <w:spacing w:val="-5"/>
                            <w:w w:val="85"/>
                          </w:rPr>
                          <w:t xml:space="preserve"> </w:t>
                        </w:r>
                        <w:r>
                          <w:rPr>
                            <w:color w:val="231F20"/>
                            <w:spacing w:val="-2"/>
                            <w:w w:val="85"/>
                          </w:rPr>
                          <w:t>required</w:t>
                        </w:r>
                        <w:r>
                          <w:rPr>
                            <w:color w:val="231F20"/>
                            <w:spacing w:val="-5"/>
                            <w:w w:val="85"/>
                          </w:rPr>
                          <w:t xml:space="preserve"> </w:t>
                        </w:r>
                        <w:r>
                          <w:rPr>
                            <w:color w:val="231F20"/>
                            <w:spacing w:val="-2"/>
                            <w:w w:val="85"/>
                          </w:rPr>
                          <w:t>supplies</w:t>
                        </w:r>
                        <w:r>
                          <w:rPr>
                            <w:color w:val="231F20"/>
                            <w:spacing w:val="-5"/>
                            <w:w w:val="85"/>
                          </w:rPr>
                          <w:t xml:space="preserve"> </w:t>
                        </w:r>
                        <w:r>
                          <w:rPr>
                            <w:color w:val="231F20"/>
                            <w:spacing w:val="-2"/>
                            <w:w w:val="85"/>
                          </w:rPr>
                          <w:t>and</w:t>
                        </w:r>
                        <w:r>
                          <w:rPr>
                            <w:color w:val="231F20"/>
                            <w:spacing w:val="-5"/>
                            <w:w w:val="85"/>
                          </w:rPr>
                          <w:t xml:space="preserve"> </w:t>
                        </w:r>
                        <w:r>
                          <w:rPr>
                            <w:color w:val="231F20"/>
                            <w:spacing w:val="-2"/>
                            <w:w w:val="85"/>
                          </w:rPr>
                          <w:t>equipment,</w:t>
                        </w:r>
                        <w:r>
                          <w:rPr>
                            <w:color w:val="231F20"/>
                            <w:spacing w:val="-5"/>
                            <w:w w:val="85"/>
                          </w:rPr>
                          <w:t xml:space="preserve"> </w:t>
                        </w:r>
                        <w:r>
                          <w:rPr>
                            <w:color w:val="231F20"/>
                            <w:spacing w:val="-2"/>
                            <w:w w:val="85"/>
                          </w:rPr>
                          <w:t xml:space="preserve">budget, </w:t>
                        </w:r>
                        <w:r>
                          <w:rPr>
                            <w:color w:val="231F20"/>
                            <w:spacing w:val="-2"/>
                            <w:w w:val="90"/>
                          </w:rPr>
                          <w:t>timelines,</w:t>
                        </w:r>
                        <w:r>
                          <w:rPr>
                            <w:color w:val="231F20"/>
                            <w:spacing w:val="-17"/>
                            <w:w w:val="90"/>
                          </w:rPr>
                          <w:t xml:space="preserve"> </w:t>
                        </w:r>
                        <w:r>
                          <w:rPr>
                            <w:color w:val="231F20"/>
                            <w:spacing w:val="-2"/>
                            <w:w w:val="90"/>
                          </w:rPr>
                          <w:t>and</w:t>
                        </w:r>
                        <w:r>
                          <w:rPr>
                            <w:color w:val="231F20"/>
                            <w:spacing w:val="-16"/>
                            <w:w w:val="90"/>
                          </w:rPr>
                          <w:t xml:space="preserve"> </w:t>
                        </w:r>
                        <w:r>
                          <w:rPr>
                            <w:color w:val="231F20"/>
                            <w:spacing w:val="-2"/>
                            <w:w w:val="90"/>
                          </w:rPr>
                          <w:t>reporting</w:t>
                        </w:r>
                        <w:r>
                          <w:rPr>
                            <w:color w:val="231F20"/>
                            <w:spacing w:val="-16"/>
                            <w:w w:val="90"/>
                          </w:rPr>
                          <w:t xml:space="preserve"> </w:t>
                        </w:r>
                        <w:r>
                          <w:rPr>
                            <w:color w:val="231F20"/>
                            <w:spacing w:val="-2"/>
                            <w:w w:val="90"/>
                          </w:rPr>
                          <w:t>deadlines).</w:t>
                        </w:r>
                      </w:p>
                      <w:p w:rsidR="00B5377B" w:rsidRDefault="00B5377B" w14:paraId="3DEEC669" w14:textId="77777777">
                        <w:pPr>
                          <w:spacing w:before="14"/>
                        </w:pPr>
                      </w:p>
                      <w:p w:rsidR="00B5377B" w:rsidRDefault="00C76DC4" w14:paraId="2AA49B7F" w14:textId="77777777">
                        <w:pPr>
                          <w:numPr>
                            <w:ilvl w:val="0"/>
                            <w:numId w:val="31"/>
                          </w:numPr>
                          <w:tabs>
                            <w:tab w:val="left" w:pos="180"/>
                          </w:tabs>
                          <w:ind w:right="25"/>
                        </w:pPr>
                        <w:r>
                          <w:rPr>
                            <w:color w:val="231F20"/>
                            <w:spacing w:val="-2"/>
                            <w:w w:val="90"/>
                          </w:rPr>
                          <w:t>Necessary</w:t>
                        </w:r>
                        <w:r>
                          <w:rPr>
                            <w:color w:val="231F20"/>
                            <w:spacing w:val="-17"/>
                            <w:w w:val="90"/>
                          </w:rPr>
                          <w:t xml:space="preserve"> </w:t>
                        </w:r>
                        <w:r>
                          <w:rPr>
                            <w:color w:val="231F20"/>
                            <w:spacing w:val="-2"/>
                            <w:w w:val="90"/>
                          </w:rPr>
                          <w:t>tool</w:t>
                        </w:r>
                        <w:r>
                          <w:rPr>
                            <w:color w:val="231F20"/>
                            <w:spacing w:val="-16"/>
                            <w:w w:val="90"/>
                          </w:rPr>
                          <w:t xml:space="preserve"> </w:t>
                        </w:r>
                        <w:r>
                          <w:rPr>
                            <w:color w:val="231F20"/>
                            <w:spacing w:val="-2"/>
                            <w:w w:val="90"/>
                          </w:rPr>
                          <w:t>for</w:t>
                        </w:r>
                        <w:r>
                          <w:rPr>
                            <w:color w:val="231F20"/>
                            <w:spacing w:val="-16"/>
                            <w:w w:val="90"/>
                          </w:rPr>
                          <w:t xml:space="preserve"> </w:t>
                        </w:r>
                        <w:r>
                          <w:rPr>
                            <w:color w:val="231F20"/>
                            <w:spacing w:val="-2"/>
                            <w:w w:val="90"/>
                          </w:rPr>
                          <w:t>monitoring</w:t>
                        </w:r>
                        <w:r>
                          <w:rPr>
                            <w:color w:val="231F20"/>
                            <w:spacing w:val="-16"/>
                            <w:w w:val="90"/>
                          </w:rPr>
                          <w:t xml:space="preserve"> </w:t>
                        </w:r>
                        <w:r>
                          <w:rPr>
                            <w:color w:val="231F20"/>
                            <w:spacing w:val="-2"/>
                            <w:w w:val="90"/>
                          </w:rPr>
                          <w:t>and</w:t>
                        </w:r>
                        <w:r>
                          <w:rPr>
                            <w:color w:val="231F20"/>
                            <w:spacing w:val="-16"/>
                            <w:w w:val="90"/>
                          </w:rPr>
                          <w:t xml:space="preserve"> </w:t>
                        </w:r>
                        <w:r>
                          <w:rPr>
                            <w:color w:val="231F20"/>
                            <w:spacing w:val="-2"/>
                            <w:w w:val="90"/>
                          </w:rPr>
                          <w:t xml:space="preserve">evaluation </w:t>
                        </w:r>
                        <w:r>
                          <w:rPr>
                            <w:color w:val="231F20"/>
                            <w:spacing w:val="-2"/>
                            <w:w w:val="85"/>
                          </w:rPr>
                          <w:t>ensuring</w:t>
                        </w:r>
                        <w:r>
                          <w:rPr>
                            <w:color w:val="231F20"/>
                            <w:spacing w:val="-10"/>
                            <w:w w:val="85"/>
                          </w:rPr>
                          <w:t xml:space="preserve"> </w:t>
                        </w:r>
                        <w:r>
                          <w:rPr>
                            <w:color w:val="231F20"/>
                            <w:spacing w:val="-2"/>
                            <w:w w:val="85"/>
                          </w:rPr>
                          <w:t>that</w:t>
                        </w:r>
                        <w:r>
                          <w:rPr>
                            <w:color w:val="231F20"/>
                            <w:spacing w:val="-10"/>
                            <w:w w:val="85"/>
                          </w:rPr>
                          <w:t xml:space="preserve"> </w:t>
                        </w:r>
                        <w:r>
                          <w:rPr>
                            <w:color w:val="231F20"/>
                            <w:spacing w:val="-2"/>
                            <w:w w:val="85"/>
                          </w:rPr>
                          <w:t>goals</w:t>
                        </w:r>
                        <w:r>
                          <w:rPr>
                            <w:color w:val="231F20"/>
                            <w:spacing w:val="-10"/>
                            <w:w w:val="85"/>
                          </w:rPr>
                          <w:t xml:space="preserve"> </w:t>
                        </w:r>
                        <w:r>
                          <w:rPr>
                            <w:color w:val="231F20"/>
                            <w:spacing w:val="-2"/>
                            <w:w w:val="85"/>
                          </w:rPr>
                          <w:t>are</w:t>
                        </w:r>
                        <w:r>
                          <w:rPr>
                            <w:color w:val="231F20"/>
                            <w:spacing w:val="-10"/>
                            <w:w w:val="85"/>
                          </w:rPr>
                          <w:t xml:space="preserve"> </w:t>
                        </w:r>
                        <w:r>
                          <w:rPr>
                            <w:color w:val="231F20"/>
                            <w:spacing w:val="-2"/>
                            <w:w w:val="85"/>
                          </w:rPr>
                          <w:t>being</w:t>
                        </w:r>
                        <w:r>
                          <w:rPr>
                            <w:color w:val="231F20"/>
                            <w:spacing w:val="-10"/>
                            <w:w w:val="85"/>
                          </w:rPr>
                          <w:t xml:space="preserve"> </w:t>
                        </w:r>
                        <w:r>
                          <w:rPr>
                            <w:color w:val="231F20"/>
                            <w:spacing w:val="-2"/>
                            <w:w w:val="85"/>
                          </w:rPr>
                          <w:t>met</w:t>
                        </w:r>
                        <w:r>
                          <w:rPr>
                            <w:color w:val="231F20"/>
                            <w:spacing w:val="-10"/>
                            <w:w w:val="85"/>
                          </w:rPr>
                          <w:t xml:space="preserve"> </w:t>
                        </w:r>
                        <w:r>
                          <w:rPr>
                            <w:color w:val="231F20"/>
                            <w:spacing w:val="-2"/>
                            <w:w w:val="85"/>
                          </w:rPr>
                          <w:t>and</w:t>
                        </w:r>
                        <w:r>
                          <w:rPr>
                            <w:color w:val="231F20"/>
                            <w:spacing w:val="-10"/>
                            <w:w w:val="85"/>
                          </w:rPr>
                          <w:t xml:space="preserve"> </w:t>
                        </w:r>
                        <w:r>
                          <w:rPr>
                            <w:color w:val="231F20"/>
                            <w:spacing w:val="-2"/>
                            <w:w w:val="85"/>
                          </w:rPr>
                          <w:t>work</w:t>
                        </w:r>
                        <w:r>
                          <w:rPr>
                            <w:color w:val="231F20"/>
                            <w:spacing w:val="-10"/>
                            <w:w w:val="85"/>
                          </w:rPr>
                          <w:t xml:space="preserve"> </w:t>
                        </w:r>
                        <w:r>
                          <w:rPr>
                            <w:color w:val="231F20"/>
                            <w:spacing w:val="-2"/>
                            <w:w w:val="85"/>
                          </w:rPr>
                          <w:t xml:space="preserve">plan </w:t>
                        </w:r>
                        <w:r>
                          <w:rPr>
                            <w:color w:val="231F20"/>
                            <w:spacing w:val="-2"/>
                            <w:w w:val="90"/>
                          </w:rPr>
                          <w:t>processes</w:t>
                        </w:r>
                        <w:r>
                          <w:rPr>
                            <w:color w:val="231F20"/>
                            <w:spacing w:val="-17"/>
                            <w:w w:val="90"/>
                          </w:rPr>
                          <w:t xml:space="preserve"> </w:t>
                        </w:r>
                        <w:r>
                          <w:rPr>
                            <w:color w:val="231F20"/>
                            <w:spacing w:val="-2"/>
                            <w:w w:val="90"/>
                          </w:rPr>
                          <w:t>are</w:t>
                        </w:r>
                        <w:r>
                          <w:rPr>
                            <w:color w:val="231F20"/>
                            <w:spacing w:val="-16"/>
                            <w:w w:val="90"/>
                          </w:rPr>
                          <w:t xml:space="preserve"> </w:t>
                        </w:r>
                        <w:r>
                          <w:rPr>
                            <w:color w:val="231F20"/>
                            <w:spacing w:val="-2"/>
                            <w:w w:val="90"/>
                          </w:rPr>
                          <w:t>followed</w:t>
                        </w:r>
                        <w:r>
                          <w:rPr>
                            <w:color w:val="231F20"/>
                            <w:spacing w:val="-16"/>
                            <w:w w:val="90"/>
                          </w:rPr>
                          <w:t xml:space="preserve"> </w:t>
                        </w:r>
                        <w:r>
                          <w:rPr>
                            <w:color w:val="231F20"/>
                            <w:spacing w:val="-2"/>
                            <w:w w:val="90"/>
                          </w:rPr>
                          <w:t>as</w:t>
                        </w:r>
                        <w:r>
                          <w:rPr>
                            <w:color w:val="231F20"/>
                            <w:spacing w:val="-16"/>
                            <w:w w:val="90"/>
                          </w:rPr>
                          <w:t xml:space="preserve"> </w:t>
                        </w:r>
                        <w:r>
                          <w:rPr>
                            <w:color w:val="231F20"/>
                            <w:spacing w:val="-2"/>
                            <w:w w:val="90"/>
                          </w:rPr>
                          <w:t>agreed</w:t>
                        </w:r>
                        <w:r>
                          <w:rPr>
                            <w:color w:val="231F20"/>
                            <w:spacing w:val="-16"/>
                            <w:w w:val="90"/>
                          </w:rPr>
                          <w:t xml:space="preserve"> </w:t>
                        </w:r>
                        <w:r>
                          <w:rPr>
                            <w:color w:val="231F20"/>
                            <w:spacing w:val="-2"/>
                            <w:w w:val="90"/>
                          </w:rPr>
                          <w:t>upon.</w:t>
                        </w:r>
                      </w:p>
                    </w:txbxContent>
                  </v:textbox>
                </v:shape>
                <w10:wrap type="topAndBottom" anchorx="page"/>
              </v:group>
            </w:pict>
          </mc:Fallback>
        </mc:AlternateContent>
      </w:r>
      <w:r>
        <w:rPr>
          <w:noProof/>
        </w:rPr>
        <mc:AlternateContent>
          <mc:Choice Requires="wpg">
            <w:drawing>
              <wp:anchor distT="0" distB="0" distL="0" distR="0" simplePos="0" relativeHeight="251658270" behindDoc="1" locked="0" layoutInCell="1" allowOverlap="1" wp14:anchorId="60A2CBFC" wp14:editId="2084FBE0">
                <wp:simplePos x="0" y="0"/>
                <wp:positionH relativeFrom="page">
                  <wp:posOffset>4141380</wp:posOffset>
                </wp:positionH>
                <wp:positionV relativeFrom="paragraph">
                  <wp:posOffset>194657</wp:posOffset>
                </wp:positionV>
                <wp:extent cx="3174365" cy="2451100"/>
                <wp:effectExtent l="0" t="0" r="0" b="0"/>
                <wp:wrapTopAndBottom/>
                <wp:docPr id="330" name="Group 330" descr="Financial Plan bullets:&#10;• An official record of the amount of money al- located to CAPS operations, and details of how those funds will be spent.&#10;&#10;• Creates accountability and transparency for federally funded work plans.&#10;&#10;• Allows both state and federal agencies to predict funding needs each quarter.&#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4365" cy="2451100"/>
                          <a:chOff x="0" y="0"/>
                          <a:chExt cx="3174365" cy="2451100"/>
                        </a:xfrm>
                      </wpg:grpSpPr>
                      <wps:wsp>
                        <wps:cNvPr id="331" name="Graphic 331"/>
                        <wps:cNvSpPr/>
                        <wps:spPr>
                          <a:xfrm>
                            <a:off x="5" y="0"/>
                            <a:ext cx="3174365" cy="2451100"/>
                          </a:xfrm>
                          <a:custGeom>
                            <a:avLst/>
                            <a:gdLst/>
                            <a:ahLst/>
                            <a:cxnLst/>
                            <a:rect l="l" t="t" r="r" b="b"/>
                            <a:pathLst>
                              <a:path w="3174365" h="2451100">
                                <a:moveTo>
                                  <a:pt x="3128340" y="0"/>
                                </a:moveTo>
                                <a:lnTo>
                                  <a:pt x="45478" y="0"/>
                                </a:lnTo>
                                <a:lnTo>
                                  <a:pt x="19186" y="710"/>
                                </a:lnTo>
                                <a:lnTo>
                                  <a:pt x="5684" y="5684"/>
                                </a:lnTo>
                                <a:lnTo>
                                  <a:pt x="710" y="19186"/>
                                </a:lnTo>
                                <a:lnTo>
                                  <a:pt x="0" y="45478"/>
                                </a:lnTo>
                                <a:lnTo>
                                  <a:pt x="0" y="2405113"/>
                                </a:lnTo>
                                <a:lnTo>
                                  <a:pt x="710" y="2431405"/>
                                </a:lnTo>
                                <a:lnTo>
                                  <a:pt x="5684" y="2444907"/>
                                </a:lnTo>
                                <a:lnTo>
                                  <a:pt x="19186" y="2449881"/>
                                </a:lnTo>
                                <a:lnTo>
                                  <a:pt x="45478" y="2450592"/>
                                </a:lnTo>
                                <a:lnTo>
                                  <a:pt x="3128340" y="2450592"/>
                                </a:lnTo>
                                <a:lnTo>
                                  <a:pt x="3154632" y="2449881"/>
                                </a:lnTo>
                                <a:lnTo>
                                  <a:pt x="3168134" y="2444907"/>
                                </a:lnTo>
                                <a:lnTo>
                                  <a:pt x="3173108" y="2431405"/>
                                </a:lnTo>
                                <a:lnTo>
                                  <a:pt x="3173818" y="2405113"/>
                                </a:lnTo>
                                <a:lnTo>
                                  <a:pt x="3173818" y="45478"/>
                                </a:lnTo>
                                <a:lnTo>
                                  <a:pt x="3173108" y="19186"/>
                                </a:lnTo>
                                <a:lnTo>
                                  <a:pt x="3168134" y="5684"/>
                                </a:lnTo>
                                <a:lnTo>
                                  <a:pt x="3154632" y="710"/>
                                </a:lnTo>
                                <a:lnTo>
                                  <a:pt x="3128340" y="0"/>
                                </a:lnTo>
                                <a:close/>
                              </a:path>
                            </a:pathLst>
                          </a:custGeom>
                          <a:solidFill>
                            <a:srgbClr val="D7E3CB"/>
                          </a:solidFill>
                        </wps:spPr>
                        <wps:bodyPr wrap="square" lIns="0" tIns="0" rIns="0" bIns="0" rtlCol="0">
                          <a:prstTxWarp prst="textNoShape">
                            <a:avLst/>
                          </a:prstTxWarp>
                          <a:noAutofit/>
                        </wps:bodyPr>
                      </wps:wsp>
                      <wps:wsp>
                        <wps:cNvPr id="332" name="Graphic 332"/>
                        <wps:cNvSpPr/>
                        <wps:spPr>
                          <a:xfrm>
                            <a:off x="0" y="0"/>
                            <a:ext cx="3174365" cy="411480"/>
                          </a:xfrm>
                          <a:custGeom>
                            <a:avLst/>
                            <a:gdLst/>
                            <a:ahLst/>
                            <a:cxnLst/>
                            <a:rect l="l" t="t" r="r" b="b"/>
                            <a:pathLst>
                              <a:path w="3174365" h="411480">
                                <a:moveTo>
                                  <a:pt x="3128340" y="0"/>
                                </a:moveTo>
                                <a:lnTo>
                                  <a:pt x="45478" y="0"/>
                                </a:lnTo>
                                <a:lnTo>
                                  <a:pt x="19186" y="710"/>
                                </a:lnTo>
                                <a:lnTo>
                                  <a:pt x="5684" y="5684"/>
                                </a:lnTo>
                                <a:lnTo>
                                  <a:pt x="710" y="19186"/>
                                </a:lnTo>
                                <a:lnTo>
                                  <a:pt x="0" y="45478"/>
                                </a:lnTo>
                                <a:lnTo>
                                  <a:pt x="0" y="411060"/>
                                </a:lnTo>
                                <a:lnTo>
                                  <a:pt x="3173818" y="411060"/>
                                </a:lnTo>
                                <a:lnTo>
                                  <a:pt x="3173818" y="45478"/>
                                </a:lnTo>
                                <a:lnTo>
                                  <a:pt x="3173108" y="19186"/>
                                </a:lnTo>
                                <a:lnTo>
                                  <a:pt x="3168134" y="5684"/>
                                </a:lnTo>
                                <a:lnTo>
                                  <a:pt x="3154632" y="710"/>
                                </a:lnTo>
                                <a:lnTo>
                                  <a:pt x="3128340" y="0"/>
                                </a:lnTo>
                                <a:close/>
                              </a:path>
                            </a:pathLst>
                          </a:custGeom>
                          <a:solidFill>
                            <a:srgbClr val="9EBF84"/>
                          </a:solidFill>
                        </wps:spPr>
                        <wps:bodyPr wrap="square" lIns="0" tIns="0" rIns="0" bIns="0" rtlCol="0">
                          <a:prstTxWarp prst="textNoShape">
                            <a:avLst/>
                          </a:prstTxWarp>
                          <a:noAutofit/>
                        </wps:bodyPr>
                      </wps:wsp>
                      <wps:wsp>
                        <wps:cNvPr id="333" name="Textbox 333"/>
                        <wps:cNvSpPr txBox="1"/>
                        <wps:spPr>
                          <a:xfrm>
                            <a:off x="1074665" y="141986"/>
                            <a:ext cx="1034415" cy="146685"/>
                          </a:xfrm>
                          <a:prstGeom prst="rect">
                            <a:avLst/>
                          </a:prstGeom>
                        </wps:spPr>
                        <wps:txbx>
                          <w:txbxContent>
                            <w:p w:rsidR="00B5377B" w:rsidRDefault="00C76DC4" w14:paraId="57F7F061" w14:textId="77777777">
                              <w:pPr>
                                <w:spacing w:line="231" w:lineRule="exact"/>
                                <w:rPr>
                                  <w:b/>
                                  <w:sz w:val="20"/>
                                </w:rPr>
                              </w:pPr>
                              <w:r>
                                <w:rPr>
                                  <w:b/>
                                  <w:w w:val="90"/>
                                  <w:sz w:val="20"/>
                                </w:rPr>
                                <w:t>FINANCIAL</w:t>
                              </w:r>
                              <w:r>
                                <w:rPr>
                                  <w:b/>
                                  <w:spacing w:val="27"/>
                                  <w:sz w:val="20"/>
                                </w:rPr>
                                <w:t xml:space="preserve"> </w:t>
                              </w:r>
                              <w:r>
                                <w:rPr>
                                  <w:b/>
                                  <w:spacing w:val="-4"/>
                                  <w:w w:val="95"/>
                                  <w:sz w:val="20"/>
                                </w:rPr>
                                <w:t>PLAN</w:t>
                              </w:r>
                            </w:p>
                          </w:txbxContent>
                        </wps:txbx>
                        <wps:bodyPr wrap="square" lIns="0" tIns="0" rIns="0" bIns="0" rtlCol="0">
                          <a:noAutofit/>
                        </wps:bodyPr>
                      </wps:wsp>
                      <wps:wsp>
                        <wps:cNvPr id="334" name="Textbox 334"/>
                        <wps:cNvSpPr txBox="1"/>
                        <wps:spPr>
                          <a:xfrm>
                            <a:off x="160058" y="552761"/>
                            <a:ext cx="2909570" cy="1492885"/>
                          </a:xfrm>
                          <a:prstGeom prst="rect">
                            <a:avLst/>
                          </a:prstGeom>
                        </wps:spPr>
                        <wps:txbx>
                          <w:txbxContent>
                            <w:p w:rsidR="00B5377B" w:rsidRDefault="00C76DC4" w14:paraId="32F7B348" w14:textId="77777777">
                              <w:pPr>
                                <w:numPr>
                                  <w:ilvl w:val="0"/>
                                  <w:numId w:val="30"/>
                                </w:numPr>
                                <w:tabs>
                                  <w:tab w:val="left" w:pos="180"/>
                                </w:tabs>
                                <w:ind w:right="188"/>
                              </w:pPr>
                              <w:r>
                                <w:rPr>
                                  <w:color w:val="231F20"/>
                                  <w:spacing w:val="-2"/>
                                  <w:w w:val="90"/>
                                </w:rPr>
                                <w:t>An</w:t>
                              </w:r>
                              <w:r>
                                <w:rPr>
                                  <w:color w:val="231F20"/>
                                  <w:spacing w:val="-13"/>
                                  <w:w w:val="90"/>
                                </w:rPr>
                                <w:t xml:space="preserve"> </w:t>
                              </w:r>
                              <w:r>
                                <w:rPr>
                                  <w:color w:val="231F20"/>
                                  <w:spacing w:val="-2"/>
                                  <w:w w:val="90"/>
                                </w:rPr>
                                <w:t>official</w:t>
                              </w:r>
                              <w:r>
                                <w:rPr>
                                  <w:color w:val="231F20"/>
                                  <w:spacing w:val="-13"/>
                                  <w:w w:val="90"/>
                                </w:rPr>
                                <w:t xml:space="preserve"> </w:t>
                              </w:r>
                              <w:r>
                                <w:rPr>
                                  <w:color w:val="231F20"/>
                                  <w:spacing w:val="-2"/>
                                  <w:w w:val="90"/>
                                </w:rPr>
                                <w:t>record</w:t>
                              </w:r>
                              <w:r>
                                <w:rPr>
                                  <w:color w:val="231F20"/>
                                  <w:spacing w:val="-13"/>
                                  <w:w w:val="90"/>
                                </w:rPr>
                                <w:t xml:space="preserve"> </w:t>
                              </w:r>
                              <w:r>
                                <w:rPr>
                                  <w:color w:val="231F20"/>
                                  <w:spacing w:val="-2"/>
                                  <w:w w:val="90"/>
                                </w:rPr>
                                <w:t>of</w:t>
                              </w:r>
                              <w:r>
                                <w:rPr>
                                  <w:color w:val="231F20"/>
                                  <w:spacing w:val="-13"/>
                                  <w:w w:val="90"/>
                                </w:rPr>
                                <w:t xml:space="preserve"> </w:t>
                              </w:r>
                              <w:r>
                                <w:rPr>
                                  <w:color w:val="231F20"/>
                                  <w:spacing w:val="-2"/>
                                  <w:w w:val="90"/>
                                </w:rPr>
                                <w:t>the</w:t>
                              </w:r>
                              <w:r>
                                <w:rPr>
                                  <w:color w:val="231F20"/>
                                  <w:spacing w:val="-13"/>
                                  <w:w w:val="90"/>
                                </w:rPr>
                                <w:t xml:space="preserve"> </w:t>
                              </w:r>
                              <w:r>
                                <w:rPr>
                                  <w:color w:val="231F20"/>
                                  <w:spacing w:val="-2"/>
                                  <w:w w:val="90"/>
                                </w:rPr>
                                <w:t>amount</w:t>
                              </w:r>
                              <w:r>
                                <w:rPr>
                                  <w:color w:val="231F20"/>
                                  <w:spacing w:val="-13"/>
                                  <w:w w:val="90"/>
                                </w:rPr>
                                <w:t xml:space="preserve"> </w:t>
                              </w:r>
                              <w:r>
                                <w:rPr>
                                  <w:color w:val="231F20"/>
                                  <w:spacing w:val="-2"/>
                                  <w:w w:val="90"/>
                                </w:rPr>
                                <w:t>of</w:t>
                              </w:r>
                              <w:r>
                                <w:rPr>
                                  <w:color w:val="231F20"/>
                                  <w:spacing w:val="-13"/>
                                  <w:w w:val="90"/>
                                </w:rPr>
                                <w:t xml:space="preserve"> </w:t>
                              </w:r>
                              <w:r>
                                <w:rPr>
                                  <w:color w:val="231F20"/>
                                  <w:spacing w:val="-2"/>
                                  <w:w w:val="90"/>
                                </w:rPr>
                                <w:t>money</w:t>
                              </w:r>
                              <w:r>
                                <w:rPr>
                                  <w:color w:val="231F20"/>
                                  <w:spacing w:val="-13"/>
                                  <w:w w:val="90"/>
                                </w:rPr>
                                <w:t xml:space="preserve"> </w:t>
                              </w:r>
                              <w:r>
                                <w:rPr>
                                  <w:color w:val="231F20"/>
                                  <w:spacing w:val="-2"/>
                                  <w:w w:val="90"/>
                                </w:rPr>
                                <w:t xml:space="preserve">al- </w:t>
                              </w:r>
                              <w:r>
                                <w:rPr>
                                  <w:color w:val="231F20"/>
                                  <w:w w:val="85"/>
                                </w:rPr>
                                <w:t>located</w:t>
                              </w:r>
                              <w:r>
                                <w:rPr>
                                  <w:color w:val="231F20"/>
                                  <w:spacing w:val="-10"/>
                                  <w:w w:val="85"/>
                                </w:rPr>
                                <w:t xml:space="preserve"> </w:t>
                              </w:r>
                              <w:r>
                                <w:rPr>
                                  <w:color w:val="231F20"/>
                                  <w:w w:val="85"/>
                                </w:rPr>
                                <w:t>to</w:t>
                              </w:r>
                              <w:r>
                                <w:rPr>
                                  <w:color w:val="231F20"/>
                                  <w:spacing w:val="-10"/>
                                  <w:w w:val="85"/>
                                </w:rPr>
                                <w:t xml:space="preserve"> </w:t>
                              </w:r>
                              <w:r>
                                <w:rPr>
                                  <w:color w:val="231F20"/>
                                  <w:w w:val="85"/>
                                </w:rPr>
                                <w:t>CAPS</w:t>
                              </w:r>
                              <w:r>
                                <w:rPr>
                                  <w:color w:val="231F20"/>
                                  <w:spacing w:val="-10"/>
                                  <w:w w:val="85"/>
                                </w:rPr>
                                <w:t xml:space="preserve"> </w:t>
                              </w:r>
                              <w:r>
                                <w:rPr>
                                  <w:color w:val="231F20"/>
                                  <w:w w:val="85"/>
                                </w:rPr>
                                <w:t>operations,</w:t>
                              </w:r>
                              <w:r>
                                <w:rPr>
                                  <w:color w:val="231F20"/>
                                  <w:spacing w:val="-10"/>
                                  <w:w w:val="85"/>
                                </w:rPr>
                                <w:t xml:space="preserve"> </w:t>
                              </w:r>
                              <w:r>
                                <w:rPr>
                                  <w:color w:val="231F20"/>
                                  <w:w w:val="85"/>
                                </w:rPr>
                                <w:t>and</w:t>
                              </w:r>
                              <w:r>
                                <w:rPr>
                                  <w:color w:val="231F20"/>
                                  <w:spacing w:val="-10"/>
                                  <w:w w:val="85"/>
                                </w:rPr>
                                <w:t xml:space="preserve"> </w:t>
                              </w:r>
                              <w:r>
                                <w:rPr>
                                  <w:color w:val="231F20"/>
                                  <w:w w:val="85"/>
                                </w:rPr>
                                <w:t>details</w:t>
                              </w:r>
                              <w:r>
                                <w:rPr>
                                  <w:color w:val="231F20"/>
                                  <w:spacing w:val="-10"/>
                                  <w:w w:val="85"/>
                                </w:rPr>
                                <w:t xml:space="preserve"> </w:t>
                              </w:r>
                              <w:r>
                                <w:rPr>
                                  <w:color w:val="231F20"/>
                                  <w:w w:val="85"/>
                                </w:rPr>
                                <w:t>of</w:t>
                              </w:r>
                              <w:r>
                                <w:rPr>
                                  <w:color w:val="231F20"/>
                                  <w:spacing w:val="-10"/>
                                  <w:w w:val="85"/>
                                </w:rPr>
                                <w:t xml:space="preserve"> </w:t>
                              </w:r>
                              <w:r>
                                <w:rPr>
                                  <w:color w:val="231F20"/>
                                  <w:w w:val="85"/>
                                </w:rPr>
                                <w:t xml:space="preserve">how </w:t>
                              </w:r>
                              <w:r>
                                <w:rPr>
                                  <w:color w:val="231F20"/>
                                  <w:w w:val="90"/>
                                </w:rPr>
                                <w:t>those</w:t>
                              </w:r>
                              <w:r>
                                <w:rPr>
                                  <w:color w:val="231F20"/>
                                  <w:spacing w:val="-15"/>
                                  <w:w w:val="90"/>
                                </w:rPr>
                                <w:t xml:space="preserve"> </w:t>
                              </w:r>
                              <w:r>
                                <w:rPr>
                                  <w:color w:val="231F20"/>
                                  <w:w w:val="90"/>
                                </w:rPr>
                                <w:t>funds</w:t>
                              </w:r>
                              <w:r>
                                <w:rPr>
                                  <w:color w:val="231F20"/>
                                  <w:spacing w:val="-15"/>
                                  <w:w w:val="90"/>
                                </w:rPr>
                                <w:t xml:space="preserve"> </w:t>
                              </w:r>
                              <w:r>
                                <w:rPr>
                                  <w:color w:val="231F20"/>
                                  <w:w w:val="90"/>
                                </w:rPr>
                                <w:t>will</w:t>
                              </w:r>
                              <w:r>
                                <w:rPr>
                                  <w:color w:val="231F20"/>
                                  <w:spacing w:val="-15"/>
                                  <w:w w:val="90"/>
                                </w:rPr>
                                <w:t xml:space="preserve"> </w:t>
                              </w:r>
                              <w:r>
                                <w:rPr>
                                  <w:color w:val="231F20"/>
                                  <w:w w:val="90"/>
                                </w:rPr>
                                <w:t>be</w:t>
                              </w:r>
                              <w:r>
                                <w:rPr>
                                  <w:color w:val="231F20"/>
                                  <w:spacing w:val="-15"/>
                                  <w:w w:val="90"/>
                                </w:rPr>
                                <w:t xml:space="preserve"> </w:t>
                              </w:r>
                              <w:r>
                                <w:rPr>
                                  <w:color w:val="231F20"/>
                                  <w:w w:val="90"/>
                                </w:rPr>
                                <w:t>spent.</w:t>
                              </w:r>
                            </w:p>
                            <w:p w:rsidR="00B5377B" w:rsidRDefault="00B5377B" w14:paraId="63A5AFA4" w14:textId="77777777">
                              <w:pPr>
                                <w:spacing w:before="7"/>
                              </w:pPr>
                            </w:p>
                            <w:p w:rsidR="00B5377B" w:rsidRDefault="00C76DC4" w14:paraId="6650024A" w14:textId="77777777">
                              <w:pPr>
                                <w:numPr>
                                  <w:ilvl w:val="0"/>
                                  <w:numId w:val="30"/>
                                </w:numPr>
                                <w:tabs>
                                  <w:tab w:val="left" w:pos="180"/>
                                </w:tabs>
                                <w:ind w:right="477"/>
                              </w:pPr>
                              <w:r>
                                <w:rPr>
                                  <w:color w:val="231F20"/>
                                  <w:w w:val="85"/>
                                </w:rPr>
                                <w:t>Creates</w:t>
                              </w:r>
                              <w:r>
                                <w:rPr>
                                  <w:color w:val="231F20"/>
                                  <w:spacing w:val="-13"/>
                                  <w:w w:val="85"/>
                                </w:rPr>
                                <w:t xml:space="preserve"> </w:t>
                              </w:r>
                              <w:r>
                                <w:rPr>
                                  <w:color w:val="231F20"/>
                                  <w:w w:val="85"/>
                                </w:rPr>
                                <w:t>accountability</w:t>
                              </w:r>
                              <w:r>
                                <w:rPr>
                                  <w:color w:val="231F20"/>
                                  <w:spacing w:val="-13"/>
                                  <w:w w:val="85"/>
                                </w:rPr>
                                <w:t xml:space="preserve"> </w:t>
                              </w:r>
                              <w:r>
                                <w:rPr>
                                  <w:color w:val="231F20"/>
                                  <w:w w:val="85"/>
                                </w:rPr>
                                <w:t>and</w:t>
                              </w:r>
                              <w:r>
                                <w:rPr>
                                  <w:color w:val="231F20"/>
                                  <w:spacing w:val="-12"/>
                                  <w:w w:val="85"/>
                                </w:rPr>
                                <w:t xml:space="preserve"> </w:t>
                              </w:r>
                              <w:r>
                                <w:rPr>
                                  <w:color w:val="231F20"/>
                                  <w:w w:val="85"/>
                                </w:rPr>
                                <w:t>transparency</w:t>
                              </w:r>
                              <w:r>
                                <w:rPr>
                                  <w:color w:val="231F20"/>
                                  <w:spacing w:val="-13"/>
                                  <w:w w:val="85"/>
                                </w:rPr>
                                <w:t xml:space="preserve"> </w:t>
                              </w:r>
                              <w:r>
                                <w:rPr>
                                  <w:color w:val="231F20"/>
                                  <w:w w:val="85"/>
                                </w:rPr>
                                <w:t xml:space="preserve">for </w:t>
                              </w:r>
                              <w:r>
                                <w:rPr>
                                  <w:color w:val="231F20"/>
                                  <w:w w:val="90"/>
                                </w:rPr>
                                <w:t>federally</w:t>
                              </w:r>
                              <w:r>
                                <w:rPr>
                                  <w:color w:val="231F20"/>
                                  <w:spacing w:val="-17"/>
                                  <w:w w:val="90"/>
                                </w:rPr>
                                <w:t xml:space="preserve"> </w:t>
                              </w:r>
                              <w:r>
                                <w:rPr>
                                  <w:color w:val="231F20"/>
                                  <w:w w:val="90"/>
                                </w:rPr>
                                <w:t>funded</w:t>
                              </w:r>
                              <w:r>
                                <w:rPr>
                                  <w:color w:val="231F20"/>
                                  <w:spacing w:val="-16"/>
                                  <w:w w:val="90"/>
                                </w:rPr>
                                <w:t xml:space="preserve"> </w:t>
                              </w:r>
                              <w:r>
                                <w:rPr>
                                  <w:color w:val="231F20"/>
                                  <w:w w:val="90"/>
                                </w:rPr>
                                <w:t>work</w:t>
                              </w:r>
                              <w:r>
                                <w:rPr>
                                  <w:color w:val="231F20"/>
                                  <w:spacing w:val="-16"/>
                                  <w:w w:val="90"/>
                                </w:rPr>
                                <w:t xml:space="preserve"> </w:t>
                              </w:r>
                              <w:r>
                                <w:rPr>
                                  <w:color w:val="231F20"/>
                                  <w:w w:val="90"/>
                                </w:rPr>
                                <w:t>plans.</w:t>
                              </w:r>
                            </w:p>
                            <w:p w:rsidR="00B5377B" w:rsidRDefault="00B5377B" w14:paraId="2674B750" w14:textId="77777777">
                              <w:pPr>
                                <w:spacing w:before="11"/>
                              </w:pPr>
                            </w:p>
                            <w:p w:rsidR="00B5377B" w:rsidRDefault="00C76DC4" w14:paraId="66A93726" w14:textId="77777777">
                              <w:pPr>
                                <w:numPr>
                                  <w:ilvl w:val="0"/>
                                  <w:numId w:val="30"/>
                                </w:numPr>
                                <w:tabs>
                                  <w:tab w:val="left" w:pos="180"/>
                                </w:tabs>
                                <w:ind w:right="18"/>
                              </w:pPr>
                              <w:r>
                                <w:rPr>
                                  <w:color w:val="231F20"/>
                                  <w:w w:val="85"/>
                                </w:rPr>
                                <w:t>Allows</w:t>
                              </w:r>
                              <w:r>
                                <w:rPr>
                                  <w:color w:val="231F20"/>
                                  <w:spacing w:val="-13"/>
                                  <w:w w:val="85"/>
                                </w:rPr>
                                <w:t xml:space="preserve"> </w:t>
                              </w:r>
                              <w:r>
                                <w:rPr>
                                  <w:color w:val="231F20"/>
                                  <w:w w:val="85"/>
                                </w:rPr>
                                <w:t>both</w:t>
                              </w:r>
                              <w:r>
                                <w:rPr>
                                  <w:color w:val="231F20"/>
                                  <w:spacing w:val="-13"/>
                                  <w:w w:val="85"/>
                                </w:rPr>
                                <w:t xml:space="preserve"> </w:t>
                              </w:r>
                              <w:r>
                                <w:rPr>
                                  <w:color w:val="231F20"/>
                                  <w:w w:val="85"/>
                                </w:rPr>
                                <w:t>state</w:t>
                              </w:r>
                              <w:r>
                                <w:rPr>
                                  <w:color w:val="231F20"/>
                                  <w:spacing w:val="-12"/>
                                  <w:w w:val="85"/>
                                </w:rPr>
                                <w:t xml:space="preserve"> </w:t>
                              </w:r>
                              <w:r>
                                <w:rPr>
                                  <w:color w:val="231F20"/>
                                  <w:w w:val="85"/>
                                </w:rPr>
                                <w:t>and</w:t>
                              </w:r>
                              <w:r>
                                <w:rPr>
                                  <w:color w:val="231F20"/>
                                  <w:spacing w:val="-13"/>
                                  <w:w w:val="85"/>
                                </w:rPr>
                                <w:t xml:space="preserve"> </w:t>
                              </w:r>
                              <w:r>
                                <w:rPr>
                                  <w:color w:val="231F20"/>
                                  <w:w w:val="85"/>
                                </w:rPr>
                                <w:t>federal</w:t>
                              </w:r>
                              <w:r>
                                <w:rPr>
                                  <w:color w:val="231F20"/>
                                  <w:spacing w:val="-12"/>
                                  <w:w w:val="85"/>
                                </w:rPr>
                                <w:t xml:space="preserve"> </w:t>
                              </w:r>
                              <w:r>
                                <w:rPr>
                                  <w:color w:val="231F20"/>
                                  <w:w w:val="85"/>
                                </w:rPr>
                                <w:t>agencies</w:t>
                              </w:r>
                              <w:r>
                                <w:rPr>
                                  <w:color w:val="231F20"/>
                                  <w:spacing w:val="-13"/>
                                  <w:w w:val="85"/>
                                </w:rPr>
                                <w:t xml:space="preserve"> </w:t>
                              </w:r>
                              <w:r>
                                <w:rPr>
                                  <w:color w:val="231F20"/>
                                  <w:w w:val="85"/>
                                </w:rPr>
                                <w:t>to</w:t>
                              </w:r>
                              <w:r>
                                <w:rPr>
                                  <w:color w:val="231F20"/>
                                  <w:spacing w:val="-12"/>
                                  <w:w w:val="85"/>
                                </w:rPr>
                                <w:t xml:space="preserve"> </w:t>
                              </w:r>
                              <w:r>
                                <w:rPr>
                                  <w:color w:val="231F20"/>
                                  <w:w w:val="85"/>
                                </w:rPr>
                                <w:t xml:space="preserve">predict </w:t>
                              </w:r>
                              <w:r>
                                <w:rPr>
                                  <w:color w:val="231F20"/>
                                  <w:spacing w:val="-2"/>
                                  <w:w w:val="90"/>
                                </w:rPr>
                                <w:t>funding</w:t>
                              </w:r>
                              <w:r>
                                <w:rPr>
                                  <w:color w:val="231F20"/>
                                  <w:spacing w:val="-12"/>
                                  <w:w w:val="90"/>
                                </w:rPr>
                                <w:t xml:space="preserve"> </w:t>
                              </w:r>
                              <w:r>
                                <w:rPr>
                                  <w:color w:val="231F20"/>
                                  <w:spacing w:val="-2"/>
                                  <w:w w:val="90"/>
                                </w:rPr>
                                <w:t>needs</w:t>
                              </w:r>
                              <w:r>
                                <w:rPr>
                                  <w:color w:val="231F20"/>
                                  <w:spacing w:val="-12"/>
                                  <w:w w:val="90"/>
                                </w:rPr>
                                <w:t xml:space="preserve"> </w:t>
                              </w:r>
                              <w:r>
                                <w:rPr>
                                  <w:color w:val="231F20"/>
                                  <w:spacing w:val="-2"/>
                                  <w:w w:val="90"/>
                                </w:rPr>
                                <w:t>each</w:t>
                              </w:r>
                              <w:r>
                                <w:rPr>
                                  <w:color w:val="231F20"/>
                                  <w:spacing w:val="-12"/>
                                  <w:w w:val="90"/>
                                </w:rPr>
                                <w:t xml:space="preserve"> </w:t>
                              </w:r>
                              <w:r>
                                <w:rPr>
                                  <w:color w:val="231F20"/>
                                  <w:spacing w:val="-2"/>
                                  <w:w w:val="90"/>
                                </w:rPr>
                                <w:t>quarter.</w:t>
                              </w:r>
                            </w:p>
                          </w:txbxContent>
                        </wps:txbx>
                        <wps:bodyPr wrap="square" lIns="0" tIns="0" rIns="0" bIns="0" rtlCol="0">
                          <a:noAutofit/>
                        </wps:bodyPr>
                      </wps:wsp>
                    </wpg:wgp>
                  </a:graphicData>
                </a:graphic>
              </wp:anchor>
            </w:drawing>
          </mc:Choice>
          <mc:Fallback>
            <w:pict w14:anchorId="6B642AC7">
              <v:group id="Group 330" style="position:absolute;margin-left:326.1pt;margin-top:15.35pt;width:249.95pt;height:193pt;z-index:-251658210;mso-wrap-distance-left:0;mso-wrap-distance-right:0;mso-position-horizontal-relative:page;mso-position-vertical-relative:text" alt="Financial Plan bullets:&#10;• An official record of the amount of money al- located to CAPS operations, and details of how those funds will be spent.&#10;&#10;• Creates accountability and transparency for federally funded work plans.&#10;&#10;• Allows both state and federal agencies to predict funding needs each quarter.&#10;" coordsize="31743,24511" o:spid="_x0000_s1178" w14:anchorId="60A2CBF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">
                <v:shape id="Graphic 331" style="position:absolute;width:31743;height:24511;visibility:visible;mso-wrap-style:square;v-text-anchor:top" coordsize="3174365,2451100" o:spid="_x0000_s1179" fillcolor="#d7e3cb" stroked="f" path="m3128340,l45478,,19186,710,5684,5684,710,19186,,45478,,2405113r710,26292l5684,2444907r13502,4974l45478,2450592r3082862,l3154632,2449881r13502,-4974l3173108,2431405r710,-26292l3173818,45478r-710,-26292l3168134,5684,3154632,710,31283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">
                  <v:path arrowok="t"/>
                </v:shape>
                <v:shape id="Graphic 332" style="position:absolute;width:31743;height:4114;visibility:visible;mso-wrap-style:square;v-text-anchor:top" coordsize="3174365,411480" o:spid="_x0000_s1180" fillcolor="#9ebf84" stroked="f" path="m3128340,l45478,,19186,710,5684,5684,710,19186,,45478,,411060r3173818,l3173818,45478r-710,-26292l3168134,5684,3154632,710,31283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">
                  <v:path arrowok="t"/>
                </v:shape>
                <v:shape id="Textbox 333" style="position:absolute;left:10746;top:1419;width:10344;height:1467;visibility:visible;mso-wrap-style:square;v-text-anchor:top" o:spid="_x0000_s118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v:textbox inset="0,0,0,0">
                    <w:txbxContent>
                      <w:p w:rsidR="00B5377B" w:rsidRDefault="00C76DC4" w14:paraId="5DE10C05" w14:textId="77777777">
                        <w:pPr>
                          <w:spacing w:line="231" w:lineRule="exact"/>
                          <w:rPr>
                            <w:b/>
                            <w:sz w:val="20"/>
                          </w:rPr>
                        </w:pPr>
                        <w:r>
                          <w:rPr>
                            <w:b/>
                            <w:w w:val="90"/>
                            <w:sz w:val="20"/>
                          </w:rPr>
                          <w:t>FINANCIAL</w:t>
                        </w:r>
                        <w:r>
                          <w:rPr>
                            <w:b/>
                            <w:spacing w:val="27"/>
                            <w:sz w:val="20"/>
                          </w:rPr>
                          <w:t xml:space="preserve"> </w:t>
                        </w:r>
                        <w:r>
                          <w:rPr>
                            <w:b/>
                            <w:spacing w:val="-4"/>
                            <w:w w:val="95"/>
                            <w:sz w:val="20"/>
                          </w:rPr>
                          <w:t>PLAN</w:t>
                        </w:r>
                      </w:p>
                    </w:txbxContent>
                  </v:textbox>
                </v:shape>
                <v:shape id="Textbox 334" style="position:absolute;left:1600;top:5527;width:29096;height:14929;visibility:visible;mso-wrap-style:square;v-text-anchor:top" o:spid="_x0000_s118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v:textbox inset="0,0,0,0">
                    <w:txbxContent>
                      <w:p w:rsidR="00B5377B" w:rsidRDefault="00C76DC4" w14:paraId="15AAB624" w14:textId="77777777">
                        <w:pPr>
                          <w:numPr>
                            <w:ilvl w:val="0"/>
                            <w:numId w:val="30"/>
                          </w:numPr>
                          <w:tabs>
                            <w:tab w:val="left" w:pos="180"/>
                          </w:tabs>
                          <w:ind w:right="188"/>
                        </w:pPr>
                        <w:r>
                          <w:rPr>
                            <w:color w:val="231F20"/>
                            <w:spacing w:val="-2"/>
                            <w:w w:val="90"/>
                          </w:rPr>
                          <w:t>An</w:t>
                        </w:r>
                        <w:r>
                          <w:rPr>
                            <w:color w:val="231F20"/>
                            <w:spacing w:val="-13"/>
                            <w:w w:val="90"/>
                          </w:rPr>
                          <w:t xml:space="preserve"> </w:t>
                        </w:r>
                        <w:r>
                          <w:rPr>
                            <w:color w:val="231F20"/>
                            <w:spacing w:val="-2"/>
                            <w:w w:val="90"/>
                          </w:rPr>
                          <w:t>official</w:t>
                        </w:r>
                        <w:r>
                          <w:rPr>
                            <w:color w:val="231F20"/>
                            <w:spacing w:val="-13"/>
                            <w:w w:val="90"/>
                          </w:rPr>
                          <w:t xml:space="preserve"> </w:t>
                        </w:r>
                        <w:r>
                          <w:rPr>
                            <w:color w:val="231F20"/>
                            <w:spacing w:val="-2"/>
                            <w:w w:val="90"/>
                          </w:rPr>
                          <w:t>record</w:t>
                        </w:r>
                        <w:r>
                          <w:rPr>
                            <w:color w:val="231F20"/>
                            <w:spacing w:val="-13"/>
                            <w:w w:val="90"/>
                          </w:rPr>
                          <w:t xml:space="preserve"> </w:t>
                        </w:r>
                        <w:r>
                          <w:rPr>
                            <w:color w:val="231F20"/>
                            <w:spacing w:val="-2"/>
                            <w:w w:val="90"/>
                          </w:rPr>
                          <w:t>of</w:t>
                        </w:r>
                        <w:r>
                          <w:rPr>
                            <w:color w:val="231F20"/>
                            <w:spacing w:val="-13"/>
                            <w:w w:val="90"/>
                          </w:rPr>
                          <w:t xml:space="preserve"> </w:t>
                        </w:r>
                        <w:r>
                          <w:rPr>
                            <w:color w:val="231F20"/>
                            <w:spacing w:val="-2"/>
                            <w:w w:val="90"/>
                          </w:rPr>
                          <w:t>the</w:t>
                        </w:r>
                        <w:r>
                          <w:rPr>
                            <w:color w:val="231F20"/>
                            <w:spacing w:val="-13"/>
                            <w:w w:val="90"/>
                          </w:rPr>
                          <w:t xml:space="preserve"> </w:t>
                        </w:r>
                        <w:r>
                          <w:rPr>
                            <w:color w:val="231F20"/>
                            <w:spacing w:val="-2"/>
                            <w:w w:val="90"/>
                          </w:rPr>
                          <w:t>amount</w:t>
                        </w:r>
                        <w:r>
                          <w:rPr>
                            <w:color w:val="231F20"/>
                            <w:spacing w:val="-13"/>
                            <w:w w:val="90"/>
                          </w:rPr>
                          <w:t xml:space="preserve"> </w:t>
                        </w:r>
                        <w:r>
                          <w:rPr>
                            <w:color w:val="231F20"/>
                            <w:spacing w:val="-2"/>
                            <w:w w:val="90"/>
                          </w:rPr>
                          <w:t>of</w:t>
                        </w:r>
                        <w:r>
                          <w:rPr>
                            <w:color w:val="231F20"/>
                            <w:spacing w:val="-13"/>
                            <w:w w:val="90"/>
                          </w:rPr>
                          <w:t xml:space="preserve"> </w:t>
                        </w:r>
                        <w:r>
                          <w:rPr>
                            <w:color w:val="231F20"/>
                            <w:spacing w:val="-2"/>
                            <w:w w:val="90"/>
                          </w:rPr>
                          <w:t>money</w:t>
                        </w:r>
                        <w:r>
                          <w:rPr>
                            <w:color w:val="231F20"/>
                            <w:spacing w:val="-13"/>
                            <w:w w:val="90"/>
                          </w:rPr>
                          <w:t xml:space="preserve"> </w:t>
                        </w:r>
                        <w:r>
                          <w:rPr>
                            <w:color w:val="231F20"/>
                            <w:spacing w:val="-2"/>
                            <w:w w:val="90"/>
                          </w:rPr>
                          <w:t xml:space="preserve">al- </w:t>
                        </w:r>
                        <w:r>
                          <w:rPr>
                            <w:color w:val="231F20"/>
                            <w:w w:val="85"/>
                          </w:rPr>
                          <w:t>located</w:t>
                        </w:r>
                        <w:r>
                          <w:rPr>
                            <w:color w:val="231F20"/>
                            <w:spacing w:val="-10"/>
                            <w:w w:val="85"/>
                          </w:rPr>
                          <w:t xml:space="preserve"> </w:t>
                        </w:r>
                        <w:r>
                          <w:rPr>
                            <w:color w:val="231F20"/>
                            <w:w w:val="85"/>
                          </w:rPr>
                          <w:t>to</w:t>
                        </w:r>
                        <w:r>
                          <w:rPr>
                            <w:color w:val="231F20"/>
                            <w:spacing w:val="-10"/>
                            <w:w w:val="85"/>
                          </w:rPr>
                          <w:t xml:space="preserve"> </w:t>
                        </w:r>
                        <w:r>
                          <w:rPr>
                            <w:color w:val="231F20"/>
                            <w:w w:val="85"/>
                          </w:rPr>
                          <w:t>CAPS</w:t>
                        </w:r>
                        <w:r>
                          <w:rPr>
                            <w:color w:val="231F20"/>
                            <w:spacing w:val="-10"/>
                            <w:w w:val="85"/>
                          </w:rPr>
                          <w:t xml:space="preserve"> </w:t>
                        </w:r>
                        <w:r>
                          <w:rPr>
                            <w:color w:val="231F20"/>
                            <w:w w:val="85"/>
                          </w:rPr>
                          <w:t>operations,</w:t>
                        </w:r>
                        <w:r>
                          <w:rPr>
                            <w:color w:val="231F20"/>
                            <w:spacing w:val="-10"/>
                            <w:w w:val="85"/>
                          </w:rPr>
                          <w:t xml:space="preserve"> </w:t>
                        </w:r>
                        <w:r>
                          <w:rPr>
                            <w:color w:val="231F20"/>
                            <w:w w:val="85"/>
                          </w:rPr>
                          <w:t>and</w:t>
                        </w:r>
                        <w:r>
                          <w:rPr>
                            <w:color w:val="231F20"/>
                            <w:spacing w:val="-10"/>
                            <w:w w:val="85"/>
                          </w:rPr>
                          <w:t xml:space="preserve"> </w:t>
                        </w:r>
                        <w:r>
                          <w:rPr>
                            <w:color w:val="231F20"/>
                            <w:w w:val="85"/>
                          </w:rPr>
                          <w:t>details</w:t>
                        </w:r>
                        <w:r>
                          <w:rPr>
                            <w:color w:val="231F20"/>
                            <w:spacing w:val="-10"/>
                            <w:w w:val="85"/>
                          </w:rPr>
                          <w:t xml:space="preserve"> </w:t>
                        </w:r>
                        <w:r>
                          <w:rPr>
                            <w:color w:val="231F20"/>
                            <w:w w:val="85"/>
                          </w:rPr>
                          <w:t>of</w:t>
                        </w:r>
                        <w:r>
                          <w:rPr>
                            <w:color w:val="231F20"/>
                            <w:spacing w:val="-10"/>
                            <w:w w:val="85"/>
                          </w:rPr>
                          <w:t xml:space="preserve"> </w:t>
                        </w:r>
                        <w:r>
                          <w:rPr>
                            <w:color w:val="231F20"/>
                            <w:w w:val="85"/>
                          </w:rPr>
                          <w:t xml:space="preserve">how </w:t>
                        </w:r>
                        <w:r>
                          <w:rPr>
                            <w:color w:val="231F20"/>
                            <w:w w:val="90"/>
                          </w:rPr>
                          <w:t>those</w:t>
                        </w:r>
                        <w:r>
                          <w:rPr>
                            <w:color w:val="231F20"/>
                            <w:spacing w:val="-15"/>
                            <w:w w:val="90"/>
                          </w:rPr>
                          <w:t xml:space="preserve"> </w:t>
                        </w:r>
                        <w:r>
                          <w:rPr>
                            <w:color w:val="231F20"/>
                            <w:w w:val="90"/>
                          </w:rPr>
                          <w:t>funds</w:t>
                        </w:r>
                        <w:r>
                          <w:rPr>
                            <w:color w:val="231F20"/>
                            <w:spacing w:val="-15"/>
                            <w:w w:val="90"/>
                          </w:rPr>
                          <w:t xml:space="preserve"> </w:t>
                        </w:r>
                        <w:r>
                          <w:rPr>
                            <w:color w:val="231F20"/>
                            <w:w w:val="90"/>
                          </w:rPr>
                          <w:t>will</w:t>
                        </w:r>
                        <w:r>
                          <w:rPr>
                            <w:color w:val="231F20"/>
                            <w:spacing w:val="-15"/>
                            <w:w w:val="90"/>
                          </w:rPr>
                          <w:t xml:space="preserve"> </w:t>
                        </w:r>
                        <w:r>
                          <w:rPr>
                            <w:color w:val="231F20"/>
                            <w:w w:val="90"/>
                          </w:rPr>
                          <w:t>be</w:t>
                        </w:r>
                        <w:r>
                          <w:rPr>
                            <w:color w:val="231F20"/>
                            <w:spacing w:val="-15"/>
                            <w:w w:val="90"/>
                          </w:rPr>
                          <w:t xml:space="preserve"> </w:t>
                        </w:r>
                        <w:r>
                          <w:rPr>
                            <w:color w:val="231F20"/>
                            <w:w w:val="90"/>
                          </w:rPr>
                          <w:t>spent.</w:t>
                        </w:r>
                      </w:p>
                      <w:p w:rsidR="00B5377B" w:rsidRDefault="00B5377B" w14:paraId="3656B9AB" w14:textId="77777777">
                        <w:pPr>
                          <w:spacing w:before="7"/>
                        </w:pPr>
                      </w:p>
                      <w:p w:rsidR="00B5377B" w:rsidRDefault="00C76DC4" w14:paraId="48941BBC" w14:textId="77777777">
                        <w:pPr>
                          <w:numPr>
                            <w:ilvl w:val="0"/>
                            <w:numId w:val="30"/>
                          </w:numPr>
                          <w:tabs>
                            <w:tab w:val="left" w:pos="180"/>
                          </w:tabs>
                          <w:ind w:right="477"/>
                        </w:pPr>
                        <w:r>
                          <w:rPr>
                            <w:color w:val="231F20"/>
                            <w:w w:val="85"/>
                          </w:rPr>
                          <w:t>Creates</w:t>
                        </w:r>
                        <w:r>
                          <w:rPr>
                            <w:color w:val="231F20"/>
                            <w:spacing w:val="-13"/>
                            <w:w w:val="85"/>
                          </w:rPr>
                          <w:t xml:space="preserve"> </w:t>
                        </w:r>
                        <w:r>
                          <w:rPr>
                            <w:color w:val="231F20"/>
                            <w:w w:val="85"/>
                          </w:rPr>
                          <w:t>accountability</w:t>
                        </w:r>
                        <w:r>
                          <w:rPr>
                            <w:color w:val="231F20"/>
                            <w:spacing w:val="-13"/>
                            <w:w w:val="85"/>
                          </w:rPr>
                          <w:t xml:space="preserve"> </w:t>
                        </w:r>
                        <w:r>
                          <w:rPr>
                            <w:color w:val="231F20"/>
                            <w:w w:val="85"/>
                          </w:rPr>
                          <w:t>and</w:t>
                        </w:r>
                        <w:r>
                          <w:rPr>
                            <w:color w:val="231F20"/>
                            <w:spacing w:val="-12"/>
                            <w:w w:val="85"/>
                          </w:rPr>
                          <w:t xml:space="preserve"> </w:t>
                        </w:r>
                        <w:r>
                          <w:rPr>
                            <w:color w:val="231F20"/>
                            <w:w w:val="85"/>
                          </w:rPr>
                          <w:t>transparency</w:t>
                        </w:r>
                        <w:r>
                          <w:rPr>
                            <w:color w:val="231F20"/>
                            <w:spacing w:val="-13"/>
                            <w:w w:val="85"/>
                          </w:rPr>
                          <w:t xml:space="preserve"> </w:t>
                        </w:r>
                        <w:r>
                          <w:rPr>
                            <w:color w:val="231F20"/>
                            <w:w w:val="85"/>
                          </w:rPr>
                          <w:t xml:space="preserve">for </w:t>
                        </w:r>
                        <w:r>
                          <w:rPr>
                            <w:color w:val="231F20"/>
                            <w:w w:val="90"/>
                          </w:rPr>
                          <w:t>federally</w:t>
                        </w:r>
                        <w:r>
                          <w:rPr>
                            <w:color w:val="231F20"/>
                            <w:spacing w:val="-17"/>
                            <w:w w:val="90"/>
                          </w:rPr>
                          <w:t xml:space="preserve"> </w:t>
                        </w:r>
                        <w:r>
                          <w:rPr>
                            <w:color w:val="231F20"/>
                            <w:w w:val="90"/>
                          </w:rPr>
                          <w:t>funded</w:t>
                        </w:r>
                        <w:r>
                          <w:rPr>
                            <w:color w:val="231F20"/>
                            <w:spacing w:val="-16"/>
                            <w:w w:val="90"/>
                          </w:rPr>
                          <w:t xml:space="preserve"> </w:t>
                        </w:r>
                        <w:r>
                          <w:rPr>
                            <w:color w:val="231F20"/>
                            <w:w w:val="90"/>
                          </w:rPr>
                          <w:t>work</w:t>
                        </w:r>
                        <w:r>
                          <w:rPr>
                            <w:color w:val="231F20"/>
                            <w:spacing w:val="-16"/>
                            <w:w w:val="90"/>
                          </w:rPr>
                          <w:t xml:space="preserve"> </w:t>
                        </w:r>
                        <w:r>
                          <w:rPr>
                            <w:color w:val="231F20"/>
                            <w:w w:val="90"/>
                          </w:rPr>
                          <w:t>plans.</w:t>
                        </w:r>
                      </w:p>
                      <w:p w:rsidR="00B5377B" w:rsidRDefault="00B5377B" w14:paraId="45FB0818" w14:textId="77777777">
                        <w:pPr>
                          <w:spacing w:before="11"/>
                        </w:pPr>
                      </w:p>
                      <w:p w:rsidR="00B5377B" w:rsidRDefault="00C76DC4" w14:paraId="0AE1CE06" w14:textId="77777777">
                        <w:pPr>
                          <w:numPr>
                            <w:ilvl w:val="0"/>
                            <w:numId w:val="30"/>
                          </w:numPr>
                          <w:tabs>
                            <w:tab w:val="left" w:pos="180"/>
                          </w:tabs>
                          <w:ind w:right="18"/>
                        </w:pPr>
                        <w:r>
                          <w:rPr>
                            <w:color w:val="231F20"/>
                            <w:w w:val="85"/>
                          </w:rPr>
                          <w:t>Allows</w:t>
                        </w:r>
                        <w:r>
                          <w:rPr>
                            <w:color w:val="231F20"/>
                            <w:spacing w:val="-13"/>
                            <w:w w:val="85"/>
                          </w:rPr>
                          <w:t xml:space="preserve"> </w:t>
                        </w:r>
                        <w:r>
                          <w:rPr>
                            <w:color w:val="231F20"/>
                            <w:w w:val="85"/>
                          </w:rPr>
                          <w:t>both</w:t>
                        </w:r>
                        <w:r>
                          <w:rPr>
                            <w:color w:val="231F20"/>
                            <w:spacing w:val="-13"/>
                            <w:w w:val="85"/>
                          </w:rPr>
                          <w:t xml:space="preserve"> </w:t>
                        </w:r>
                        <w:r>
                          <w:rPr>
                            <w:color w:val="231F20"/>
                            <w:w w:val="85"/>
                          </w:rPr>
                          <w:t>state</w:t>
                        </w:r>
                        <w:r>
                          <w:rPr>
                            <w:color w:val="231F20"/>
                            <w:spacing w:val="-12"/>
                            <w:w w:val="85"/>
                          </w:rPr>
                          <w:t xml:space="preserve"> </w:t>
                        </w:r>
                        <w:r>
                          <w:rPr>
                            <w:color w:val="231F20"/>
                            <w:w w:val="85"/>
                          </w:rPr>
                          <w:t>and</w:t>
                        </w:r>
                        <w:r>
                          <w:rPr>
                            <w:color w:val="231F20"/>
                            <w:spacing w:val="-13"/>
                            <w:w w:val="85"/>
                          </w:rPr>
                          <w:t xml:space="preserve"> </w:t>
                        </w:r>
                        <w:r>
                          <w:rPr>
                            <w:color w:val="231F20"/>
                            <w:w w:val="85"/>
                          </w:rPr>
                          <w:t>federal</w:t>
                        </w:r>
                        <w:r>
                          <w:rPr>
                            <w:color w:val="231F20"/>
                            <w:spacing w:val="-12"/>
                            <w:w w:val="85"/>
                          </w:rPr>
                          <w:t xml:space="preserve"> </w:t>
                        </w:r>
                        <w:r>
                          <w:rPr>
                            <w:color w:val="231F20"/>
                            <w:w w:val="85"/>
                          </w:rPr>
                          <w:t>agencies</w:t>
                        </w:r>
                        <w:r>
                          <w:rPr>
                            <w:color w:val="231F20"/>
                            <w:spacing w:val="-13"/>
                            <w:w w:val="85"/>
                          </w:rPr>
                          <w:t xml:space="preserve"> </w:t>
                        </w:r>
                        <w:r>
                          <w:rPr>
                            <w:color w:val="231F20"/>
                            <w:w w:val="85"/>
                          </w:rPr>
                          <w:t>to</w:t>
                        </w:r>
                        <w:r>
                          <w:rPr>
                            <w:color w:val="231F20"/>
                            <w:spacing w:val="-12"/>
                            <w:w w:val="85"/>
                          </w:rPr>
                          <w:t xml:space="preserve"> </w:t>
                        </w:r>
                        <w:r>
                          <w:rPr>
                            <w:color w:val="231F20"/>
                            <w:w w:val="85"/>
                          </w:rPr>
                          <w:t xml:space="preserve">predict </w:t>
                        </w:r>
                        <w:r>
                          <w:rPr>
                            <w:color w:val="231F20"/>
                            <w:spacing w:val="-2"/>
                            <w:w w:val="90"/>
                          </w:rPr>
                          <w:t>funding</w:t>
                        </w:r>
                        <w:r>
                          <w:rPr>
                            <w:color w:val="231F20"/>
                            <w:spacing w:val="-12"/>
                            <w:w w:val="90"/>
                          </w:rPr>
                          <w:t xml:space="preserve"> </w:t>
                        </w:r>
                        <w:r>
                          <w:rPr>
                            <w:color w:val="231F20"/>
                            <w:spacing w:val="-2"/>
                            <w:w w:val="90"/>
                          </w:rPr>
                          <w:t>needs</w:t>
                        </w:r>
                        <w:r>
                          <w:rPr>
                            <w:color w:val="231F20"/>
                            <w:spacing w:val="-12"/>
                            <w:w w:val="90"/>
                          </w:rPr>
                          <w:t xml:space="preserve"> </w:t>
                        </w:r>
                        <w:r>
                          <w:rPr>
                            <w:color w:val="231F20"/>
                            <w:spacing w:val="-2"/>
                            <w:w w:val="90"/>
                          </w:rPr>
                          <w:t>each</w:t>
                        </w:r>
                        <w:r>
                          <w:rPr>
                            <w:color w:val="231F20"/>
                            <w:spacing w:val="-12"/>
                            <w:w w:val="90"/>
                          </w:rPr>
                          <w:t xml:space="preserve"> </w:t>
                        </w:r>
                        <w:r>
                          <w:rPr>
                            <w:color w:val="231F20"/>
                            <w:spacing w:val="-2"/>
                            <w:w w:val="90"/>
                          </w:rPr>
                          <w:t>quarter.</w:t>
                        </w:r>
                      </w:p>
                    </w:txbxContent>
                  </v:textbox>
                </v:shape>
                <w10:wrap type="topAndBottom" anchorx="page"/>
              </v:group>
            </w:pict>
          </mc:Fallback>
        </mc:AlternateContent>
      </w:r>
    </w:p>
    <w:p w:rsidR="00B5377B" w:rsidRDefault="00B5377B" w14:paraId="30426D40" w14:textId="77777777">
      <w:pPr>
        <w:rPr>
          <w:sz w:val="20"/>
        </w:rPr>
        <w:sectPr w:rsidR="00B5377B">
          <w:pgSz w:w="12240" w:h="15840" w:orient="portrait"/>
          <w:pgMar w:top="760" w:right="580" w:bottom="460" w:left="380" w:header="486" w:footer="278" w:gutter="0"/>
          <w:cols w:space="720"/>
        </w:sectPr>
      </w:pPr>
    </w:p>
    <w:p w:rsidR="00B5377B" w:rsidRDefault="00B5377B" w14:paraId="7F660238" w14:textId="77777777">
      <w:pPr>
        <w:pStyle w:val="BodyText"/>
        <w:spacing w:before="185"/>
        <w:rPr>
          <w:sz w:val="20"/>
        </w:rPr>
      </w:pPr>
    </w:p>
    <w:p w:rsidR="00B5377B" w:rsidRDefault="00C76DC4" w14:paraId="0770139C" w14:textId="77777777">
      <w:pPr>
        <w:tabs>
          <w:tab w:val="left" w:pos="6176"/>
        </w:tabs>
        <w:ind w:left="345"/>
        <w:rPr>
          <w:sz w:val="20"/>
        </w:rPr>
      </w:pPr>
      <w:r>
        <w:rPr>
          <w:noProof/>
          <w:sz w:val="20"/>
        </w:rPr>
        <mc:AlternateContent>
          <mc:Choice Requires="wpg">
            <w:drawing>
              <wp:inline distT="0" distB="0" distL="0" distR="0" wp14:anchorId="06969B75" wp14:editId="593DE8C3">
                <wp:extent cx="3174365" cy="3209925"/>
                <wp:effectExtent l="0" t="0" r="0" b="0"/>
                <wp:docPr id="335" name="Group 335" descr="Accomplishment report (semi-annual and annual) bullets:&#10;&#10;• Delivers consolidated, factual and up-to-date information about progress of implementing the work plans to CAPS Program Managers and other stake holders.&#10;&#10;• Provides accountability and transparency for outcomes of the CAPS Program.&#10;&#10;• Offers justification for continued funding.&#10;&#10;• Opportunity to highlight achievements and compare accomplishments both quantitatively and qualitatively with objectives proposed in the work plan.&#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4365" cy="3209925"/>
                          <a:chOff x="0" y="0"/>
                          <a:chExt cx="3174365" cy="3209925"/>
                        </a:xfrm>
                      </wpg:grpSpPr>
                      <wps:wsp>
                        <wps:cNvPr id="336" name="Graphic 336"/>
                        <wps:cNvSpPr/>
                        <wps:spPr>
                          <a:xfrm>
                            <a:off x="0" y="0"/>
                            <a:ext cx="3174365" cy="3209925"/>
                          </a:xfrm>
                          <a:custGeom>
                            <a:avLst/>
                            <a:gdLst/>
                            <a:ahLst/>
                            <a:cxnLst/>
                            <a:rect l="l" t="t" r="r" b="b"/>
                            <a:pathLst>
                              <a:path w="3174365" h="3209925">
                                <a:moveTo>
                                  <a:pt x="3128340" y="0"/>
                                </a:moveTo>
                                <a:lnTo>
                                  <a:pt x="45478" y="0"/>
                                </a:lnTo>
                                <a:lnTo>
                                  <a:pt x="19186" y="710"/>
                                </a:lnTo>
                                <a:lnTo>
                                  <a:pt x="5684" y="5684"/>
                                </a:lnTo>
                                <a:lnTo>
                                  <a:pt x="710" y="19186"/>
                                </a:lnTo>
                                <a:lnTo>
                                  <a:pt x="0" y="45478"/>
                                </a:lnTo>
                                <a:lnTo>
                                  <a:pt x="0" y="3164065"/>
                                </a:lnTo>
                                <a:lnTo>
                                  <a:pt x="710" y="3190357"/>
                                </a:lnTo>
                                <a:lnTo>
                                  <a:pt x="5684" y="3203859"/>
                                </a:lnTo>
                                <a:lnTo>
                                  <a:pt x="19186" y="3208833"/>
                                </a:lnTo>
                                <a:lnTo>
                                  <a:pt x="45478" y="3209544"/>
                                </a:lnTo>
                                <a:lnTo>
                                  <a:pt x="3128340" y="3209544"/>
                                </a:lnTo>
                                <a:lnTo>
                                  <a:pt x="3154632" y="3208833"/>
                                </a:lnTo>
                                <a:lnTo>
                                  <a:pt x="3168134" y="3203859"/>
                                </a:lnTo>
                                <a:lnTo>
                                  <a:pt x="3173108" y="3190357"/>
                                </a:lnTo>
                                <a:lnTo>
                                  <a:pt x="3173818" y="3164065"/>
                                </a:lnTo>
                                <a:lnTo>
                                  <a:pt x="3173818" y="45478"/>
                                </a:lnTo>
                                <a:lnTo>
                                  <a:pt x="3173108" y="19186"/>
                                </a:lnTo>
                                <a:lnTo>
                                  <a:pt x="3168134" y="5684"/>
                                </a:lnTo>
                                <a:lnTo>
                                  <a:pt x="3154632" y="710"/>
                                </a:lnTo>
                                <a:lnTo>
                                  <a:pt x="3128340" y="0"/>
                                </a:lnTo>
                                <a:close/>
                              </a:path>
                            </a:pathLst>
                          </a:custGeom>
                          <a:solidFill>
                            <a:srgbClr val="FDD2B1"/>
                          </a:solidFill>
                        </wps:spPr>
                        <wps:bodyPr wrap="square" lIns="0" tIns="0" rIns="0" bIns="0" rtlCol="0">
                          <a:prstTxWarp prst="textNoShape">
                            <a:avLst/>
                          </a:prstTxWarp>
                          <a:noAutofit/>
                        </wps:bodyPr>
                      </wps:wsp>
                      <wps:wsp>
                        <wps:cNvPr id="337" name="Graphic 337"/>
                        <wps:cNvSpPr/>
                        <wps:spPr>
                          <a:xfrm>
                            <a:off x="1" y="0"/>
                            <a:ext cx="3174365" cy="408305"/>
                          </a:xfrm>
                          <a:custGeom>
                            <a:avLst/>
                            <a:gdLst/>
                            <a:ahLst/>
                            <a:cxnLst/>
                            <a:rect l="l" t="t" r="r" b="b"/>
                            <a:pathLst>
                              <a:path w="3174365" h="408305">
                                <a:moveTo>
                                  <a:pt x="3128340" y="0"/>
                                </a:moveTo>
                                <a:lnTo>
                                  <a:pt x="45478" y="0"/>
                                </a:lnTo>
                                <a:lnTo>
                                  <a:pt x="19186" y="710"/>
                                </a:lnTo>
                                <a:lnTo>
                                  <a:pt x="5684" y="5684"/>
                                </a:lnTo>
                                <a:lnTo>
                                  <a:pt x="710" y="19186"/>
                                </a:lnTo>
                                <a:lnTo>
                                  <a:pt x="0" y="45478"/>
                                </a:lnTo>
                                <a:lnTo>
                                  <a:pt x="0" y="407860"/>
                                </a:lnTo>
                                <a:lnTo>
                                  <a:pt x="3173818" y="407860"/>
                                </a:lnTo>
                                <a:lnTo>
                                  <a:pt x="3173818" y="45478"/>
                                </a:lnTo>
                                <a:lnTo>
                                  <a:pt x="3173108" y="19186"/>
                                </a:lnTo>
                                <a:lnTo>
                                  <a:pt x="3168134" y="5684"/>
                                </a:lnTo>
                                <a:lnTo>
                                  <a:pt x="3154632" y="710"/>
                                </a:lnTo>
                                <a:lnTo>
                                  <a:pt x="3128340" y="0"/>
                                </a:lnTo>
                                <a:close/>
                              </a:path>
                            </a:pathLst>
                          </a:custGeom>
                          <a:solidFill>
                            <a:srgbClr val="F9A66E"/>
                          </a:solidFill>
                        </wps:spPr>
                        <wps:bodyPr wrap="square" lIns="0" tIns="0" rIns="0" bIns="0" rtlCol="0">
                          <a:prstTxWarp prst="textNoShape">
                            <a:avLst/>
                          </a:prstTxWarp>
                          <a:noAutofit/>
                        </wps:bodyPr>
                      </wps:wsp>
                      <wps:wsp>
                        <wps:cNvPr id="338" name="Textbox 338"/>
                        <wps:cNvSpPr txBox="1"/>
                        <wps:spPr>
                          <a:xfrm>
                            <a:off x="0" y="0"/>
                            <a:ext cx="3174365" cy="3209925"/>
                          </a:xfrm>
                          <a:prstGeom prst="rect">
                            <a:avLst/>
                          </a:prstGeom>
                        </wps:spPr>
                        <wps:txbx>
                          <w:txbxContent>
                            <w:p w:rsidR="00B5377B" w:rsidRDefault="00C76DC4" w14:paraId="4864BB47" w14:textId="77777777">
                              <w:pPr>
                                <w:spacing w:before="86" w:line="219" w:lineRule="exact"/>
                                <w:ind w:left="1" w:right="27"/>
                                <w:jc w:val="center"/>
                                <w:rPr>
                                  <w:b/>
                                  <w:sz w:val="20"/>
                                </w:rPr>
                              </w:pPr>
                              <w:r>
                                <w:rPr>
                                  <w:b/>
                                  <w:w w:val="90"/>
                                  <w:sz w:val="20"/>
                                </w:rPr>
                                <w:t>ACCOMPLISHMENT</w:t>
                              </w:r>
                              <w:r>
                                <w:rPr>
                                  <w:b/>
                                  <w:spacing w:val="52"/>
                                  <w:sz w:val="20"/>
                                </w:rPr>
                                <w:t xml:space="preserve"> </w:t>
                              </w:r>
                              <w:r>
                                <w:rPr>
                                  <w:b/>
                                  <w:spacing w:val="-2"/>
                                  <w:w w:val="95"/>
                                  <w:sz w:val="20"/>
                                </w:rPr>
                                <w:t>REPORTS</w:t>
                              </w:r>
                            </w:p>
                            <w:p w:rsidR="00B5377B" w:rsidRDefault="00C76DC4" w14:paraId="5B7174B9" w14:textId="77777777">
                              <w:pPr>
                                <w:spacing w:line="242" w:lineRule="exact"/>
                                <w:ind w:right="27"/>
                                <w:jc w:val="center"/>
                              </w:pPr>
                              <w:r>
                                <w:rPr>
                                  <w:w w:val="85"/>
                                </w:rPr>
                                <w:t>(semi-annual,</w:t>
                              </w:r>
                              <w:r>
                                <w:rPr>
                                  <w:spacing w:val="16"/>
                                </w:rPr>
                                <w:t xml:space="preserve"> </w:t>
                              </w:r>
                              <w:r>
                                <w:rPr>
                                  <w:spacing w:val="-2"/>
                                  <w:w w:val="85"/>
                                </w:rPr>
                                <w:t>annual)</w:t>
                              </w:r>
                            </w:p>
                            <w:p w:rsidR="00B5377B" w:rsidRDefault="00B5377B" w14:paraId="2A97C68F" w14:textId="77777777">
                              <w:pPr>
                                <w:spacing w:before="58"/>
                              </w:pPr>
                            </w:p>
                            <w:p w:rsidR="00B5377B" w:rsidRDefault="00C76DC4" w14:paraId="1BA91E43" w14:textId="77777777">
                              <w:pPr>
                                <w:numPr>
                                  <w:ilvl w:val="0"/>
                                  <w:numId w:val="29"/>
                                </w:numPr>
                                <w:tabs>
                                  <w:tab w:val="left" w:pos="403"/>
                                </w:tabs>
                                <w:ind w:right="321"/>
                              </w:pPr>
                              <w:r>
                                <w:rPr>
                                  <w:color w:val="231F20"/>
                                  <w:w w:val="90"/>
                                </w:rPr>
                                <w:t>Delivers</w:t>
                              </w:r>
                              <w:r>
                                <w:rPr>
                                  <w:color w:val="231F20"/>
                                  <w:spacing w:val="-12"/>
                                  <w:w w:val="90"/>
                                </w:rPr>
                                <w:t xml:space="preserve"> </w:t>
                              </w:r>
                              <w:r>
                                <w:rPr>
                                  <w:color w:val="231F20"/>
                                  <w:w w:val="90"/>
                                </w:rPr>
                                <w:t>consolidated,</w:t>
                              </w:r>
                              <w:r>
                                <w:rPr>
                                  <w:color w:val="231F20"/>
                                  <w:spacing w:val="-12"/>
                                  <w:w w:val="90"/>
                                </w:rPr>
                                <w:t xml:space="preserve"> </w:t>
                              </w:r>
                              <w:r>
                                <w:rPr>
                                  <w:color w:val="231F20"/>
                                  <w:w w:val="90"/>
                                </w:rPr>
                                <w:t>factual</w:t>
                              </w:r>
                              <w:r>
                                <w:rPr>
                                  <w:color w:val="231F20"/>
                                  <w:spacing w:val="-12"/>
                                  <w:w w:val="90"/>
                                </w:rPr>
                                <w:t xml:space="preserve"> </w:t>
                              </w:r>
                              <w:r>
                                <w:rPr>
                                  <w:color w:val="231F20"/>
                                  <w:w w:val="90"/>
                                </w:rPr>
                                <w:t>and</w:t>
                              </w:r>
                              <w:r>
                                <w:rPr>
                                  <w:color w:val="231F20"/>
                                  <w:spacing w:val="-12"/>
                                  <w:w w:val="90"/>
                                </w:rPr>
                                <w:t xml:space="preserve"> </w:t>
                              </w:r>
                              <w:r>
                                <w:rPr>
                                  <w:color w:val="231F20"/>
                                  <w:w w:val="90"/>
                                </w:rPr>
                                <w:t xml:space="preserve">up-to-date </w:t>
                              </w:r>
                              <w:r>
                                <w:rPr>
                                  <w:color w:val="231F20"/>
                                  <w:spacing w:val="-2"/>
                                  <w:w w:val="90"/>
                                </w:rPr>
                                <w:t xml:space="preserve">information about progress of implementing </w:t>
                              </w:r>
                              <w:r>
                                <w:rPr>
                                  <w:color w:val="231F20"/>
                                  <w:w w:val="85"/>
                                </w:rPr>
                                <w:t>the</w:t>
                              </w:r>
                              <w:r>
                                <w:rPr>
                                  <w:color w:val="231F20"/>
                                  <w:spacing w:val="-4"/>
                                  <w:w w:val="85"/>
                                </w:rPr>
                                <w:t xml:space="preserve"> </w:t>
                              </w:r>
                              <w:r>
                                <w:rPr>
                                  <w:color w:val="231F20"/>
                                  <w:w w:val="85"/>
                                </w:rPr>
                                <w:t>work</w:t>
                              </w:r>
                              <w:r>
                                <w:rPr>
                                  <w:color w:val="231F20"/>
                                  <w:spacing w:val="-4"/>
                                  <w:w w:val="85"/>
                                </w:rPr>
                                <w:t xml:space="preserve"> </w:t>
                              </w:r>
                              <w:r>
                                <w:rPr>
                                  <w:color w:val="231F20"/>
                                  <w:w w:val="85"/>
                                </w:rPr>
                                <w:t>plans</w:t>
                              </w:r>
                              <w:r>
                                <w:rPr>
                                  <w:color w:val="231F20"/>
                                  <w:spacing w:val="-4"/>
                                  <w:w w:val="85"/>
                                </w:rPr>
                                <w:t xml:space="preserve"> </w:t>
                              </w:r>
                              <w:r>
                                <w:rPr>
                                  <w:color w:val="231F20"/>
                                  <w:w w:val="85"/>
                                </w:rPr>
                                <w:t>to</w:t>
                              </w:r>
                              <w:r>
                                <w:rPr>
                                  <w:color w:val="231F20"/>
                                  <w:spacing w:val="-4"/>
                                  <w:w w:val="85"/>
                                </w:rPr>
                                <w:t xml:space="preserve"> </w:t>
                              </w:r>
                              <w:r>
                                <w:rPr>
                                  <w:color w:val="231F20"/>
                                  <w:w w:val="85"/>
                                </w:rPr>
                                <w:t>CAPS</w:t>
                              </w:r>
                              <w:r>
                                <w:rPr>
                                  <w:color w:val="231F20"/>
                                  <w:spacing w:val="-4"/>
                                  <w:w w:val="85"/>
                                </w:rPr>
                                <w:t xml:space="preserve"> </w:t>
                              </w:r>
                              <w:r>
                                <w:rPr>
                                  <w:color w:val="231F20"/>
                                  <w:w w:val="85"/>
                                </w:rPr>
                                <w:t>Program</w:t>
                              </w:r>
                              <w:r>
                                <w:rPr>
                                  <w:color w:val="231F20"/>
                                  <w:spacing w:val="-4"/>
                                  <w:w w:val="85"/>
                                </w:rPr>
                                <w:t xml:space="preserve"> </w:t>
                              </w:r>
                              <w:r>
                                <w:rPr>
                                  <w:color w:val="231F20"/>
                                  <w:w w:val="85"/>
                                </w:rPr>
                                <w:t>Managers</w:t>
                              </w:r>
                              <w:r>
                                <w:rPr>
                                  <w:color w:val="231F20"/>
                                  <w:spacing w:val="-4"/>
                                  <w:w w:val="85"/>
                                </w:rPr>
                                <w:t xml:space="preserve"> </w:t>
                              </w:r>
                              <w:r>
                                <w:rPr>
                                  <w:color w:val="231F20"/>
                                  <w:w w:val="85"/>
                                </w:rPr>
                                <w:t xml:space="preserve">and </w:t>
                              </w:r>
                              <w:r>
                                <w:rPr>
                                  <w:color w:val="231F20"/>
                                  <w:w w:val="95"/>
                                </w:rPr>
                                <w:t>other stake holders.</w:t>
                              </w:r>
                            </w:p>
                            <w:p w:rsidR="00B5377B" w:rsidRDefault="00B5377B" w14:paraId="41FAC0AA" w14:textId="77777777">
                              <w:pPr>
                                <w:spacing w:before="14"/>
                              </w:pPr>
                            </w:p>
                            <w:p w:rsidR="00B5377B" w:rsidRDefault="00C76DC4" w14:paraId="4BBE08CF" w14:textId="77777777">
                              <w:pPr>
                                <w:numPr>
                                  <w:ilvl w:val="0"/>
                                  <w:numId w:val="29"/>
                                </w:numPr>
                                <w:tabs>
                                  <w:tab w:val="left" w:pos="403"/>
                                </w:tabs>
                                <w:spacing w:before="1"/>
                                <w:ind w:right="602"/>
                              </w:pPr>
                              <w:r>
                                <w:rPr>
                                  <w:color w:val="231F20"/>
                                  <w:w w:val="85"/>
                                </w:rPr>
                                <w:t>Provides</w:t>
                              </w:r>
                              <w:r>
                                <w:rPr>
                                  <w:color w:val="231F20"/>
                                  <w:spacing w:val="-13"/>
                                  <w:w w:val="85"/>
                                </w:rPr>
                                <w:t xml:space="preserve"> </w:t>
                              </w:r>
                              <w:r>
                                <w:rPr>
                                  <w:color w:val="231F20"/>
                                  <w:w w:val="85"/>
                                </w:rPr>
                                <w:t>accountability</w:t>
                              </w:r>
                              <w:r>
                                <w:rPr>
                                  <w:color w:val="231F20"/>
                                  <w:spacing w:val="-13"/>
                                  <w:w w:val="85"/>
                                </w:rPr>
                                <w:t xml:space="preserve"> </w:t>
                              </w:r>
                              <w:r>
                                <w:rPr>
                                  <w:color w:val="231F20"/>
                                  <w:w w:val="85"/>
                                </w:rPr>
                                <w:t>and</w:t>
                              </w:r>
                              <w:r>
                                <w:rPr>
                                  <w:color w:val="231F20"/>
                                  <w:spacing w:val="-12"/>
                                  <w:w w:val="85"/>
                                </w:rPr>
                                <w:t xml:space="preserve"> </w:t>
                              </w:r>
                              <w:r>
                                <w:rPr>
                                  <w:color w:val="231F20"/>
                                  <w:w w:val="85"/>
                                </w:rPr>
                                <w:t>transparency</w:t>
                              </w:r>
                              <w:r>
                                <w:rPr>
                                  <w:color w:val="231F20"/>
                                  <w:spacing w:val="-13"/>
                                  <w:w w:val="85"/>
                                </w:rPr>
                                <w:t xml:space="preserve"> </w:t>
                              </w:r>
                              <w:r>
                                <w:rPr>
                                  <w:color w:val="231F20"/>
                                  <w:w w:val="85"/>
                                </w:rPr>
                                <w:t xml:space="preserve">for </w:t>
                              </w:r>
                              <w:r>
                                <w:rPr>
                                  <w:color w:val="231F20"/>
                                  <w:spacing w:val="-6"/>
                                </w:rPr>
                                <w:t>outcomes</w:t>
                              </w:r>
                              <w:r>
                                <w:rPr>
                                  <w:color w:val="231F20"/>
                                  <w:spacing w:val="-15"/>
                                </w:rPr>
                                <w:t xml:space="preserve"> </w:t>
                              </w:r>
                              <w:r>
                                <w:rPr>
                                  <w:color w:val="231F20"/>
                                  <w:spacing w:val="-6"/>
                                </w:rPr>
                                <w:t>of</w:t>
                              </w:r>
                              <w:r>
                                <w:rPr>
                                  <w:color w:val="231F20"/>
                                  <w:spacing w:val="-15"/>
                                </w:rPr>
                                <w:t xml:space="preserve"> </w:t>
                              </w:r>
                              <w:r>
                                <w:rPr>
                                  <w:color w:val="231F20"/>
                                  <w:spacing w:val="-6"/>
                                </w:rPr>
                                <w:t>the</w:t>
                              </w:r>
                              <w:r>
                                <w:rPr>
                                  <w:color w:val="231F20"/>
                                  <w:spacing w:val="-15"/>
                                </w:rPr>
                                <w:t xml:space="preserve"> </w:t>
                              </w:r>
                              <w:r>
                                <w:rPr>
                                  <w:color w:val="231F20"/>
                                  <w:spacing w:val="-6"/>
                                </w:rPr>
                                <w:t>CAPS</w:t>
                              </w:r>
                              <w:r>
                                <w:rPr>
                                  <w:color w:val="231F20"/>
                                  <w:spacing w:val="-15"/>
                                </w:rPr>
                                <w:t xml:space="preserve"> </w:t>
                              </w:r>
                              <w:r>
                                <w:rPr>
                                  <w:color w:val="231F20"/>
                                  <w:spacing w:val="-6"/>
                                </w:rPr>
                                <w:t>Program.</w:t>
                              </w:r>
                            </w:p>
                            <w:p w:rsidR="00B5377B" w:rsidRDefault="00B5377B" w14:paraId="5464B8E0" w14:textId="77777777">
                              <w:pPr>
                                <w:spacing w:before="12"/>
                              </w:pPr>
                            </w:p>
                            <w:p w:rsidR="00B5377B" w:rsidRDefault="00C76DC4" w14:paraId="371554C0" w14:textId="77777777">
                              <w:pPr>
                                <w:numPr>
                                  <w:ilvl w:val="0"/>
                                  <w:numId w:val="29"/>
                                </w:numPr>
                                <w:tabs>
                                  <w:tab w:val="left" w:pos="402"/>
                                </w:tabs>
                                <w:ind w:left="402" w:hanging="179"/>
                              </w:pPr>
                              <w:r>
                                <w:rPr>
                                  <w:color w:val="231F20"/>
                                  <w:w w:val="80"/>
                                </w:rPr>
                                <w:t>Offers</w:t>
                              </w:r>
                              <w:r>
                                <w:rPr>
                                  <w:color w:val="231F20"/>
                                  <w:spacing w:val="2"/>
                                </w:rPr>
                                <w:t xml:space="preserve"> </w:t>
                              </w:r>
                              <w:r>
                                <w:rPr>
                                  <w:color w:val="231F20"/>
                                  <w:w w:val="80"/>
                                </w:rPr>
                                <w:t>justification</w:t>
                              </w:r>
                              <w:r>
                                <w:rPr>
                                  <w:color w:val="231F20"/>
                                  <w:spacing w:val="2"/>
                                </w:rPr>
                                <w:t xml:space="preserve"> </w:t>
                              </w:r>
                              <w:r>
                                <w:rPr>
                                  <w:color w:val="231F20"/>
                                  <w:w w:val="80"/>
                                </w:rPr>
                                <w:t>for</w:t>
                              </w:r>
                              <w:r>
                                <w:rPr>
                                  <w:color w:val="231F20"/>
                                  <w:spacing w:val="3"/>
                                </w:rPr>
                                <w:t xml:space="preserve"> </w:t>
                              </w:r>
                              <w:r>
                                <w:rPr>
                                  <w:color w:val="231F20"/>
                                  <w:w w:val="80"/>
                                </w:rPr>
                                <w:t>continued</w:t>
                              </w:r>
                              <w:r>
                                <w:rPr>
                                  <w:color w:val="231F20"/>
                                  <w:spacing w:val="2"/>
                                </w:rPr>
                                <w:t xml:space="preserve"> </w:t>
                              </w:r>
                              <w:r>
                                <w:rPr>
                                  <w:color w:val="231F20"/>
                                  <w:spacing w:val="-2"/>
                                  <w:w w:val="80"/>
                                </w:rPr>
                                <w:t>funding.</w:t>
                              </w:r>
                            </w:p>
                            <w:p w:rsidR="00B5377B" w:rsidRDefault="00B5377B" w14:paraId="48610864" w14:textId="77777777">
                              <w:pPr>
                                <w:spacing w:before="12"/>
                              </w:pPr>
                            </w:p>
                            <w:p w:rsidR="00B5377B" w:rsidRDefault="00C76DC4" w14:paraId="4D8BB879" w14:textId="77777777">
                              <w:pPr>
                                <w:numPr>
                                  <w:ilvl w:val="0"/>
                                  <w:numId w:val="29"/>
                                </w:numPr>
                                <w:tabs>
                                  <w:tab w:val="left" w:pos="403"/>
                                </w:tabs>
                                <w:ind w:right="417"/>
                              </w:pPr>
                              <w:r>
                                <w:rPr>
                                  <w:color w:val="231F20"/>
                                  <w:w w:val="90"/>
                                </w:rPr>
                                <w:t xml:space="preserve">Opportunity to highlight achievements and </w:t>
                              </w:r>
                              <w:r>
                                <w:rPr>
                                  <w:color w:val="231F20"/>
                                  <w:w w:val="85"/>
                                </w:rPr>
                                <w:t>compare</w:t>
                              </w:r>
                              <w:r>
                                <w:rPr>
                                  <w:color w:val="231F20"/>
                                  <w:spacing w:val="-13"/>
                                  <w:w w:val="85"/>
                                </w:rPr>
                                <w:t xml:space="preserve"> </w:t>
                              </w:r>
                              <w:r>
                                <w:rPr>
                                  <w:color w:val="231F20"/>
                                  <w:w w:val="85"/>
                                </w:rPr>
                                <w:t>accomplishments</w:t>
                              </w:r>
                              <w:r>
                                <w:rPr>
                                  <w:color w:val="231F20"/>
                                  <w:spacing w:val="-13"/>
                                  <w:w w:val="85"/>
                                </w:rPr>
                                <w:t xml:space="preserve"> </w:t>
                              </w:r>
                              <w:r>
                                <w:rPr>
                                  <w:color w:val="231F20"/>
                                  <w:w w:val="85"/>
                                </w:rPr>
                                <w:t>both</w:t>
                              </w:r>
                              <w:r>
                                <w:rPr>
                                  <w:color w:val="231F20"/>
                                  <w:spacing w:val="-12"/>
                                  <w:w w:val="85"/>
                                </w:rPr>
                                <w:t xml:space="preserve"> </w:t>
                              </w:r>
                              <w:r>
                                <w:rPr>
                                  <w:color w:val="231F20"/>
                                  <w:w w:val="85"/>
                                </w:rPr>
                                <w:t xml:space="preserve">quantitatively </w:t>
                              </w:r>
                              <w:r>
                                <w:rPr>
                                  <w:color w:val="231F20"/>
                                  <w:spacing w:val="-2"/>
                                  <w:w w:val="90"/>
                                </w:rPr>
                                <w:t>and</w:t>
                              </w:r>
                              <w:r>
                                <w:rPr>
                                  <w:color w:val="231F20"/>
                                  <w:spacing w:val="-15"/>
                                  <w:w w:val="90"/>
                                </w:rPr>
                                <w:t xml:space="preserve"> </w:t>
                              </w:r>
                              <w:r>
                                <w:rPr>
                                  <w:color w:val="231F20"/>
                                  <w:spacing w:val="-2"/>
                                  <w:w w:val="90"/>
                                </w:rPr>
                                <w:t>qualitatively</w:t>
                              </w:r>
                              <w:r>
                                <w:rPr>
                                  <w:color w:val="231F20"/>
                                  <w:spacing w:val="-14"/>
                                  <w:w w:val="90"/>
                                </w:rPr>
                                <w:t xml:space="preserve"> </w:t>
                              </w:r>
                              <w:r>
                                <w:rPr>
                                  <w:color w:val="231F20"/>
                                  <w:spacing w:val="-2"/>
                                  <w:w w:val="90"/>
                                </w:rPr>
                                <w:t>with</w:t>
                              </w:r>
                              <w:r>
                                <w:rPr>
                                  <w:color w:val="231F20"/>
                                  <w:spacing w:val="-14"/>
                                  <w:w w:val="90"/>
                                </w:rPr>
                                <w:t xml:space="preserve"> </w:t>
                              </w:r>
                              <w:r>
                                <w:rPr>
                                  <w:color w:val="231F20"/>
                                  <w:spacing w:val="-2"/>
                                  <w:w w:val="90"/>
                                </w:rPr>
                                <w:t>objectives</w:t>
                              </w:r>
                              <w:r>
                                <w:rPr>
                                  <w:color w:val="231F20"/>
                                  <w:spacing w:val="-14"/>
                                  <w:w w:val="90"/>
                                </w:rPr>
                                <w:t xml:space="preserve"> </w:t>
                              </w:r>
                              <w:r>
                                <w:rPr>
                                  <w:color w:val="231F20"/>
                                  <w:spacing w:val="-2"/>
                                  <w:w w:val="90"/>
                                </w:rPr>
                                <w:t>proposed</w:t>
                              </w:r>
                              <w:r>
                                <w:rPr>
                                  <w:color w:val="231F20"/>
                                  <w:spacing w:val="-14"/>
                                  <w:w w:val="90"/>
                                </w:rPr>
                                <w:t xml:space="preserve"> </w:t>
                              </w:r>
                              <w:r>
                                <w:rPr>
                                  <w:color w:val="231F20"/>
                                  <w:spacing w:val="-2"/>
                                  <w:w w:val="90"/>
                                </w:rPr>
                                <w:t xml:space="preserve">in </w:t>
                              </w:r>
                              <w:r>
                                <w:rPr>
                                  <w:color w:val="231F20"/>
                                </w:rPr>
                                <w:t>the work plan.</w:t>
                              </w:r>
                            </w:p>
                          </w:txbxContent>
                        </wps:txbx>
                        <wps:bodyPr wrap="square" lIns="0" tIns="0" rIns="0" bIns="0" rtlCol="0">
                          <a:noAutofit/>
                        </wps:bodyPr>
                      </wps:wsp>
                    </wpg:wgp>
                  </a:graphicData>
                </a:graphic>
              </wp:inline>
            </w:drawing>
          </mc:Choice>
          <mc:Fallback>
            <w:pict w14:anchorId="60B0287A">
              <v:group id="Group 335" style="width:249.95pt;height:252.75pt;mso-position-horizontal-relative:char;mso-position-vertical-relative:line" alt="Accomplishment report (semi-annual and annual) bullets:&#10;&#10;• Delivers consolidated, factual and up-to-date information about progress of implementing the work plans to CAPS Program Managers and other stake holders.&#10;&#10;• Provides accountability and transparency for outcomes of the CAPS Program.&#10;&#10;• Offers justification for continued funding.&#10;&#10;• Opportunity to highlight achievements and compare accomplishments both quantitatively and qualitatively with objectives proposed in the work plan.&#10;" coordsize="31743,32099" o:spid="_x0000_s1183" w14:anchorId="06969B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">
                <v:shape id="Graphic 336" style="position:absolute;width:31743;height:32099;visibility:visible;mso-wrap-style:square;v-text-anchor:top" coordsize="3174365,3209925" o:spid="_x0000_s1184" fillcolor="#fdd2b1" stroked="f" path="m3128340,l45478,,19186,710,5684,5684,710,19186,,45478,,3164065r710,26292l5684,3203859r13502,4974l45478,3209544r3082862,l3154632,3208833r13502,-4974l3173108,3190357r710,-26292l3173818,45478r-710,-26292l3168134,5684,3154632,710,31283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">
                  <v:path arrowok="t"/>
                </v:shape>
                <v:shape id="Graphic 337" style="position:absolute;width:31743;height:4083;visibility:visible;mso-wrap-style:square;v-text-anchor:top" coordsize="3174365,408305" o:spid="_x0000_s1185" fillcolor="#f9a66e" stroked="f" path="m3128340,l45478,,19186,710,5684,5684,710,19186,,45478,,407860r3173818,l3173818,45478r-710,-26292l3168134,5684,3154632,710,31283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">
                  <v:path arrowok="t"/>
                </v:shape>
                <v:shape id="Textbox 338" style="position:absolute;width:31743;height:32099;visibility:visible;mso-wrap-style:square;v-text-anchor:top" o:spid="_x0000_s118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v:textbox inset="0,0,0,0">
                    <w:txbxContent>
                      <w:p w:rsidR="00B5377B" w:rsidRDefault="00C76DC4" w14:paraId="7CB548A0" w14:textId="77777777">
                        <w:pPr>
                          <w:spacing w:before="86" w:line="219" w:lineRule="exact"/>
                          <w:ind w:left="1" w:right="27"/>
                          <w:jc w:val="center"/>
                          <w:rPr>
                            <w:b/>
                            <w:sz w:val="20"/>
                          </w:rPr>
                        </w:pPr>
                        <w:r>
                          <w:rPr>
                            <w:b/>
                            <w:w w:val="90"/>
                            <w:sz w:val="20"/>
                          </w:rPr>
                          <w:t>ACCOMPLISHMENT</w:t>
                        </w:r>
                        <w:r>
                          <w:rPr>
                            <w:b/>
                            <w:spacing w:val="52"/>
                            <w:sz w:val="20"/>
                          </w:rPr>
                          <w:t xml:space="preserve"> </w:t>
                        </w:r>
                        <w:r>
                          <w:rPr>
                            <w:b/>
                            <w:spacing w:val="-2"/>
                            <w:w w:val="95"/>
                            <w:sz w:val="20"/>
                          </w:rPr>
                          <w:t>REPORTS</w:t>
                        </w:r>
                      </w:p>
                      <w:p w:rsidR="00B5377B" w:rsidRDefault="00C76DC4" w14:paraId="3999E45C" w14:textId="77777777">
                        <w:pPr>
                          <w:spacing w:line="242" w:lineRule="exact"/>
                          <w:ind w:right="27"/>
                          <w:jc w:val="center"/>
                        </w:pPr>
                        <w:r>
                          <w:rPr>
                            <w:w w:val="85"/>
                          </w:rPr>
                          <w:t>(semi-annual,</w:t>
                        </w:r>
                        <w:r>
                          <w:rPr>
                            <w:spacing w:val="16"/>
                          </w:rPr>
                          <w:t xml:space="preserve"> </w:t>
                        </w:r>
                        <w:r>
                          <w:rPr>
                            <w:spacing w:val="-2"/>
                            <w:w w:val="85"/>
                          </w:rPr>
                          <w:t>annual)</w:t>
                        </w:r>
                      </w:p>
                      <w:p w:rsidR="00B5377B" w:rsidRDefault="00B5377B" w14:paraId="049F31CB" w14:textId="77777777">
                        <w:pPr>
                          <w:spacing w:before="58"/>
                        </w:pPr>
                      </w:p>
                      <w:p w:rsidR="00B5377B" w:rsidRDefault="00C76DC4" w14:paraId="534E3F62" w14:textId="77777777">
                        <w:pPr>
                          <w:numPr>
                            <w:ilvl w:val="0"/>
                            <w:numId w:val="29"/>
                          </w:numPr>
                          <w:tabs>
                            <w:tab w:val="left" w:pos="403"/>
                          </w:tabs>
                          <w:ind w:right="321"/>
                        </w:pPr>
                        <w:r>
                          <w:rPr>
                            <w:color w:val="231F20"/>
                            <w:w w:val="90"/>
                          </w:rPr>
                          <w:t>Delivers</w:t>
                        </w:r>
                        <w:r>
                          <w:rPr>
                            <w:color w:val="231F20"/>
                            <w:spacing w:val="-12"/>
                            <w:w w:val="90"/>
                          </w:rPr>
                          <w:t xml:space="preserve"> </w:t>
                        </w:r>
                        <w:r>
                          <w:rPr>
                            <w:color w:val="231F20"/>
                            <w:w w:val="90"/>
                          </w:rPr>
                          <w:t>consolidated,</w:t>
                        </w:r>
                        <w:r>
                          <w:rPr>
                            <w:color w:val="231F20"/>
                            <w:spacing w:val="-12"/>
                            <w:w w:val="90"/>
                          </w:rPr>
                          <w:t xml:space="preserve"> </w:t>
                        </w:r>
                        <w:r>
                          <w:rPr>
                            <w:color w:val="231F20"/>
                            <w:w w:val="90"/>
                          </w:rPr>
                          <w:t>factual</w:t>
                        </w:r>
                        <w:r>
                          <w:rPr>
                            <w:color w:val="231F20"/>
                            <w:spacing w:val="-12"/>
                            <w:w w:val="90"/>
                          </w:rPr>
                          <w:t xml:space="preserve"> </w:t>
                        </w:r>
                        <w:r>
                          <w:rPr>
                            <w:color w:val="231F20"/>
                            <w:w w:val="90"/>
                          </w:rPr>
                          <w:t>and</w:t>
                        </w:r>
                        <w:r>
                          <w:rPr>
                            <w:color w:val="231F20"/>
                            <w:spacing w:val="-12"/>
                            <w:w w:val="90"/>
                          </w:rPr>
                          <w:t xml:space="preserve"> </w:t>
                        </w:r>
                        <w:r>
                          <w:rPr>
                            <w:color w:val="231F20"/>
                            <w:w w:val="90"/>
                          </w:rPr>
                          <w:t xml:space="preserve">up-to-date </w:t>
                        </w:r>
                        <w:r>
                          <w:rPr>
                            <w:color w:val="231F20"/>
                            <w:spacing w:val="-2"/>
                            <w:w w:val="90"/>
                          </w:rPr>
                          <w:t xml:space="preserve">information about progress of implementing </w:t>
                        </w:r>
                        <w:r>
                          <w:rPr>
                            <w:color w:val="231F20"/>
                            <w:w w:val="85"/>
                          </w:rPr>
                          <w:t>the</w:t>
                        </w:r>
                        <w:r>
                          <w:rPr>
                            <w:color w:val="231F20"/>
                            <w:spacing w:val="-4"/>
                            <w:w w:val="85"/>
                          </w:rPr>
                          <w:t xml:space="preserve"> </w:t>
                        </w:r>
                        <w:r>
                          <w:rPr>
                            <w:color w:val="231F20"/>
                            <w:w w:val="85"/>
                          </w:rPr>
                          <w:t>work</w:t>
                        </w:r>
                        <w:r>
                          <w:rPr>
                            <w:color w:val="231F20"/>
                            <w:spacing w:val="-4"/>
                            <w:w w:val="85"/>
                          </w:rPr>
                          <w:t xml:space="preserve"> </w:t>
                        </w:r>
                        <w:r>
                          <w:rPr>
                            <w:color w:val="231F20"/>
                            <w:w w:val="85"/>
                          </w:rPr>
                          <w:t>plans</w:t>
                        </w:r>
                        <w:r>
                          <w:rPr>
                            <w:color w:val="231F20"/>
                            <w:spacing w:val="-4"/>
                            <w:w w:val="85"/>
                          </w:rPr>
                          <w:t xml:space="preserve"> </w:t>
                        </w:r>
                        <w:r>
                          <w:rPr>
                            <w:color w:val="231F20"/>
                            <w:w w:val="85"/>
                          </w:rPr>
                          <w:t>to</w:t>
                        </w:r>
                        <w:r>
                          <w:rPr>
                            <w:color w:val="231F20"/>
                            <w:spacing w:val="-4"/>
                            <w:w w:val="85"/>
                          </w:rPr>
                          <w:t xml:space="preserve"> </w:t>
                        </w:r>
                        <w:r>
                          <w:rPr>
                            <w:color w:val="231F20"/>
                            <w:w w:val="85"/>
                          </w:rPr>
                          <w:t>CAPS</w:t>
                        </w:r>
                        <w:r>
                          <w:rPr>
                            <w:color w:val="231F20"/>
                            <w:spacing w:val="-4"/>
                            <w:w w:val="85"/>
                          </w:rPr>
                          <w:t xml:space="preserve"> </w:t>
                        </w:r>
                        <w:r>
                          <w:rPr>
                            <w:color w:val="231F20"/>
                            <w:w w:val="85"/>
                          </w:rPr>
                          <w:t>Program</w:t>
                        </w:r>
                        <w:r>
                          <w:rPr>
                            <w:color w:val="231F20"/>
                            <w:spacing w:val="-4"/>
                            <w:w w:val="85"/>
                          </w:rPr>
                          <w:t xml:space="preserve"> </w:t>
                        </w:r>
                        <w:r>
                          <w:rPr>
                            <w:color w:val="231F20"/>
                            <w:w w:val="85"/>
                          </w:rPr>
                          <w:t>Managers</w:t>
                        </w:r>
                        <w:r>
                          <w:rPr>
                            <w:color w:val="231F20"/>
                            <w:spacing w:val="-4"/>
                            <w:w w:val="85"/>
                          </w:rPr>
                          <w:t xml:space="preserve"> </w:t>
                        </w:r>
                        <w:r>
                          <w:rPr>
                            <w:color w:val="231F20"/>
                            <w:w w:val="85"/>
                          </w:rPr>
                          <w:t xml:space="preserve">and </w:t>
                        </w:r>
                        <w:r>
                          <w:rPr>
                            <w:color w:val="231F20"/>
                            <w:w w:val="95"/>
                          </w:rPr>
                          <w:t>other stake holders.</w:t>
                        </w:r>
                      </w:p>
                      <w:p w:rsidR="00B5377B" w:rsidRDefault="00B5377B" w14:paraId="53128261" w14:textId="77777777">
                        <w:pPr>
                          <w:spacing w:before="14"/>
                        </w:pPr>
                      </w:p>
                      <w:p w:rsidR="00B5377B" w:rsidRDefault="00C76DC4" w14:paraId="7841CCF2" w14:textId="77777777">
                        <w:pPr>
                          <w:numPr>
                            <w:ilvl w:val="0"/>
                            <w:numId w:val="29"/>
                          </w:numPr>
                          <w:tabs>
                            <w:tab w:val="left" w:pos="403"/>
                          </w:tabs>
                          <w:spacing w:before="1"/>
                          <w:ind w:right="602"/>
                        </w:pPr>
                        <w:r>
                          <w:rPr>
                            <w:color w:val="231F20"/>
                            <w:w w:val="85"/>
                          </w:rPr>
                          <w:t>Provides</w:t>
                        </w:r>
                        <w:r>
                          <w:rPr>
                            <w:color w:val="231F20"/>
                            <w:spacing w:val="-13"/>
                            <w:w w:val="85"/>
                          </w:rPr>
                          <w:t xml:space="preserve"> </w:t>
                        </w:r>
                        <w:r>
                          <w:rPr>
                            <w:color w:val="231F20"/>
                            <w:w w:val="85"/>
                          </w:rPr>
                          <w:t>accountability</w:t>
                        </w:r>
                        <w:r>
                          <w:rPr>
                            <w:color w:val="231F20"/>
                            <w:spacing w:val="-13"/>
                            <w:w w:val="85"/>
                          </w:rPr>
                          <w:t xml:space="preserve"> </w:t>
                        </w:r>
                        <w:r>
                          <w:rPr>
                            <w:color w:val="231F20"/>
                            <w:w w:val="85"/>
                          </w:rPr>
                          <w:t>and</w:t>
                        </w:r>
                        <w:r>
                          <w:rPr>
                            <w:color w:val="231F20"/>
                            <w:spacing w:val="-12"/>
                            <w:w w:val="85"/>
                          </w:rPr>
                          <w:t xml:space="preserve"> </w:t>
                        </w:r>
                        <w:r>
                          <w:rPr>
                            <w:color w:val="231F20"/>
                            <w:w w:val="85"/>
                          </w:rPr>
                          <w:t>transparency</w:t>
                        </w:r>
                        <w:r>
                          <w:rPr>
                            <w:color w:val="231F20"/>
                            <w:spacing w:val="-13"/>
                            <w:w w:val="85"/>
                          </w:rPr>
                          <w:t xml:space="preserve"> </w:t>
                        </w:r>
                        <w:r>
                          <w:rPr>
                            <w:color w:val="231F20"/>
                            <w:w w:val="85"/>
                          </w:rPr>
                          <w:t xml:space="preserve">for </w:t>
                        </w:r>
                        <w:r>
                          <w:rPr>
                            <w:color w:val="231F20"/>
                            <w:spacing w:val="-6"/>
                          </w:rPr>
                          <w:t>outcomes</w:t>
                        </w:r>
                        <w:r>
                          <w:rPr>
                            <w:color w:val="231F20"/>
                            <w:spacing w:val="-15"/>
                          </w:rPr>
                          <w:t xml:space="preserve"> </w:t>
                        </w:r>
                        <w:r>
                          <w:rPr>
                            <w:color w:val="231F20"/>
                            <w:spacing w:val="-6"/>
                          </w:rPr>
                          <w:t>of</w:t>
                        </w:r>
                        <w:r>
                          <w:rPr>
                            <w:color w:val="231F20"/>
                            <w:spacing w:val="-15"/>
                          </w:rPr>
                          <w:t xml:space="preserve"> </w:t>
                        </w:r>
                        <w:r>
                          <w:rPr>
                            <w:color w:val="231F20"/>
                            <w:spacing w:val="-6"/>
                          </w:rPr>
                          <w:t>the</w:t>
                        </w:r>
                        <w:r>
                          <w:rPr>
                            <w:color w:val="231F20"/>
                            <w:spacing w:val="-15"/>
                          </w:rPr>
                          <w:t xml:space="preserve"> </w:t>
                        </w:r>
                        <w:r>
                          <w:rPr>
                            <w:color w:val="231F20"/>
                            <w:spacing w:val="-6"/>
                          </w:rPr>
                          <w:t>CAPS</w:t>
                        </w:r>
                        <w:r>
                          <w:rPr>
                            <w:color w:val="231F20"/>
                            <w:spacing w:val="-15"/>
                          </w:rPr>
                          <w:t xml:space="preserve"> </w:t>
                        </w:r>
                        <w:r>
                          <w:rPr>
                            <w:color w:val="231F20"/>
                            <w:spacing w:val="-6"/>
                          </w:rPr>
                          <w:t>Program.</w:t>
                        </w:r>
                      </w:p>
                      <w:p w:rsidR="00B5377B" w:rsidRDefault="00B5377B" w14:paraId="62486C05" w14:textId="77777777">
                        <w:pPr>
                          <w:spacing w:before="12"/>
                        </w:pPr>
                      </w:p>
                      <w:p w:rsidR="00B5377B" w:rsidRDefault="00C76DC4" w14:paraId="3BFE9010" w14:textId="77777777">
                        <w:pPr>
                          <w:numPr>
                            <w:ilvl w:val="0"/>
                            <w:numId w:val="29"/>
                          </w:numPr>
                          <w:tabs>
                            <w:tab w:val="left" w:pos="402"/>
                          </w:tabs>
                          <w:ind w:left="402" w:hanging="179"/>
                        </w:pPr>
                        <w:r>
                          <w:rPr>
                            <w:color w:val="231F20"/>
                            <w:w w:val="80"/>
                          </w:rPr>
                          <w:t>Offers</w:t>
                        </w:r>
                        <w:r>
                          <w:rPr>
                            <w:color w:val="231F20"/>
                            <w:spacing w:val="2"/>
                          </w:rPr>
                          <w:t xml:space="preserve"> </w:t>
                        </w:r>
                        <w:r>
                          <w:rPr>
                            <w:color w:val="231F20"/>
                            <w:w w:val="80"/>
                          </w:rPr>
                          <w:t>justification</w:t>
                        </w:r>
                        <w:r>
                          <w:rPr>
                            <w:color w:val="231F20"/>
                            <w:spacing w:val="2"/>
                          </w:rPr>
                          <w:t xml:space="preserve"> </w:t>
                        </w:r>
                        <w:r>
                          <w:rPr>
                            <w:color w:val="231F20"/>
                            <w:w w:val="80"/>
                          </w:rPr>
                          <w:t>for</w:t>
                        </w:r>
                        <w:r>
                          <w:rPr>
                            <w:color w:val="231F20"/>
                            <w:spacing w:val="3"/>
                          </w:rPr>
                          <w:t xml:space="preserve"> </w:t>
                        </w:r>
                        <w:r>
                          <w:rPr>
                            <w:color w:val="231F20"/>
                            <w:w w:val="80"/>
                          </w:rPr>
                          <w:t>continued</w:t>
                        </w:r>
                        <w:r>
                          <w:rPr>
                            <w:color w:val="231F20"/>
                            <w:spacing w:val="2"/>
                          </w:rPr>
                          <w:t xml:space="preserve"> </w:t>
                        </w:r>
                        <w:r>
                          <w:rPr>
                            <w:color w:val="231F20"/>
                            <w:spacing w:val="-2"/>
                            <w:w w:val="80"/>
                          </w:rPr>
                          <w:t>funding.</w:t>
                        </w:r>
                      </w:p>
                      <w:p w:rsidR="00B5377B" w:rsidRDefault="00B5377B" w14:paraId="4101652C" w14:textId="77777777">
                        <w:pPr>
                          <w:spacing w:before="12"/>
                        </w:pPr>
                      </w:p>
                      <w:p w:rsidR="00B5377B" w:rsidRDefault="00C76DC4" w14:paraId="406B8D46" w14:textId="77777777">
                        <w:pPr>
                          <w:numPr>
                            <w:ilvl w:val="0"/>
                            <w:numId w:val="29"/>
                          </w:numPr>
                          <w:tabs>
                            <w:tab w:val="left" w:pos="403"/>
                          </w:tabs>
                          <w:ind w:right="417"/>
                        </w:pPr>
                        <w:r>
                          <w:rPr>
                            <w:color w:val="231F20"/>
                            <w:w w:val="90"/>
                          </w:rPr>
                          <w:t xml:space="preserve">Opportunity to highlight achievements and </w:t>
                        </w:r>
                        <w:r>
                          <w:rPr>
                            <w:color w:val="231F20"/>
                            <w:w w:val="85"/>
                          </w:rPr>
                          <w:t>compare</w:t>
                        </w:r>
                        <w:r>
                          <w:rPr>
                            <w:color w:val="231F20"/>
                            <w:spacing w:val="-13"/>
                            <w:w w:val="85"/>
                          </w:rPr>
                          <w:t xml:space="preserve"> </w:t>
                        </w:r>
                        <w:r>
                          <w:rPr>
                            <w:color w:val="231F20"/>
                            <w:w w:val="85"/>
                          </w:rPr>
                          <w:t>accomplishments</w:t>
                        </w:r>
                        <w:r>
                          <w:rPr>
                            <w:color w:val="231F20"/>
                            <w:spacing w:val="-13"/>
                            <w:w w:val="85"/>
                          </w:rPr>
                          <w:t xml:space="preserve"> </w:t>
                        </w:r>
                        <w:r>
                          <w:rPr>
                            <w:color w:val="231F20"/>
                            <w:w w:val="85"/>
                          </w:rPr>
                          <w:t>both</w:t>
                        </w:r>
                        <w:r>
                          <w:rPr>
                            <w:color w:val="231F20"/>
                            <w:spacing w:val="-12"/>
                            <w:w w:val="85"/>
                          </w:rPr>
                          <w:t xml:space="preserve"> </w:t>
                        </w:r>
                        <w:r>
                          <w:rPr>
                            <w:color w:val="231F20"/>
                            <w:w w:val="85"/>
                          </w:rPr>
                          <w:t xml:space="preserve">quantitatively </w:t>
                        </w:r>
                        <w:r>
                          <w:rPr>
                            <w:color w:val="231F20"/>
                            <w:spacing w:val="-2"/>
                            <w:w w:val="90"/>
                          </w:rPr>
                          <w:t>and</w:t>
                        </w:r>
                        <w:r>
                          <w:rPr>
                            <w:color w:val="231F20"/>
                            <w:spacing w:val="-15"/>
                            <w:w w:val="90"/>
                          </w:rPr>
                          <w:t xml:space="preserve"> </w:t>
                        </w:r>
                        <w:r>
                          <w:rPr>
                            <w:color w:val="231F20"/>
                            <w:spacing w:val="-2"/>
                            <w:w w:val="90"/>
                          </w:rPr>
                          <w:t>qualitatively</w:t>
                        </w:r>
                        <w:r>
                          <w:rPr>
                            <w:color w:val="231F20"/>
                            <w:spacing w:val="-14"/>
                            <w:w w:val="90"/>
                          </w:rPr>
                          <w:t xml:space="preserve"> </w:t>
                        </w:r>
                        <w:r>
                          <w:rPr>
                            <w:color w:val="231F20"/>
                            <w:spacing w:val="-2"/>
                            <w:w w:val="90"/>
                          </w:rPr>
                          <w:t>with</w:t>
                        </w:r>
                        <w:r>
                          <w:rPr>
                            <w:color w:val="231F20"/>
                            <w:spacing w:val="-14"/>
                            <w:w w:val="90"/>
                          </w:rPr>
                          <w:t xml:space="preserve"> </w:t>
                        </w:r>
                        <w:r>
                          <w:rPr>
                            <w:color w:val="231F20"/>
                            <w:spacing w:val="-2"/>
                            <w:w w:val="90"/>
                          </w:rPr>
                          <w:t>objectives</w:t>
                        </w:r>
                        <w:r>
                          <w:rPr>
                            <w:color w:val="231F20"/>
                            <w:spacing w:val="-14"/>
                            <w:w w:val="90"/>
                          </w:rPr>
                          <w:t xml:space="preserve"> </w:t>
                        </w:r>
                        <w:r>
                          <w:rPr>
                            <w:color w:val="231F20"/>
                            <w:spacing w:val="-2"/>
                            <w:w w:val="90"/>
                          </w:rPr>
                          <w:t>proposed</w:t>
                        </w:r>
                        <w:r>
                          <w:rPr>
                            <w:color w:val="231F20"/>
                            <w:spacing w:val="-14"/>
                            <w:w w:val="90"/>
                          </w:rPr>
                          <w:t xml:space="preserve"> </w:t>
                        </w:r>
                        <w:r>
                          <w:rPr>
                            <w:color w:val="231F20"/>
                            <w:spacing w:val="-2"/>
                            <w:w w:val="90"/>
                          </w:rPr>
                          <w:t xml:space="preserve">in </w:t>
                        </w:r>
                        <w:r>
                          <w:rPr>
                            <w:color w:val="231F20"/>
                          </w:rPr>
                          <w:t>the work plan.</w:t>
                        </w:r>
                      </w:p>
                    </w:txbxContent>
                  </v:textbox>
                </v:shape>
                <w10:anchorlock/>
              </v:group>
            </w:pict>
          </mc:Fallback>
        </mc:AlternateContent>
      </w:r>
      <w:r>
        <w:rPr>
          <w:sz w:val="20"/>
        </w:rPr>
        <w:tab/>
      </w:r>
      <w:r>
        <w:rPr>
          <w:noProof/>
          <w:sz w:val="20"/>
        </w:rPr>
        <mc:AlternateContent>
          <mc:Choice Requires="wpg">
            <w:drawing>
              <wp:inline distT="0" distB="0" distL="0" distR="0" wp14:anchorId="730BF773" wp14:editId="2EB3DA5D">
                <wp:extent cx="3174365" cy="3209925"/>
                <wp:effectExtent l="0" t="0" r="0" b="0"/>
                <wp:docPr id="339" name="Group 339" descr="Financial reports (SF-425 and SF-270) bullets:&#10;&#10;• Delivers consolidated, factual and up-to-date information about progress of implementing the work plans to CAPS Program Managers and other stake holders.&#10;&#10;• Provides accountability and transparency for outcomes of the CAPS Program.&#10;&#10;• Offers justification for continued funding.&#10;&#10;• Opportunity to highlight achievements and compare accomplishments both quantitatively and qualitatively with objectives proposed in the work plan.&#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4365" cy="3209925"/>
                          <a:chOff x="0" y="0"/>
                          <a:chExt cx="3174365" cy="3209925"/>
                        </a:xfrm>
                      </wpg:grpSpPr>
                      <wps:wsp>
                        <wps:cNvPr id="340" name="Graphic 340"/>
                        <wps:cNvSpPr/>
                        <wps:spPr>
                          <a:xfrm>
                            <a:off x="5" y="0"/>
                            <a:ext cx="3174365" cy="3209925"/>
                          </a:xfrm>
                          <a:custGeom>
                            <a:avLst/>
                            <a:gdLst/>
                            <a:ahLst/>
                            <a:cxnLst/>
                            <a:rect l="l" t="t" r="r" b="b"/>
                            <a:pathLst>
                              <a:path w="3174365" h="3209925">
                                <a:moveTo>
                                  <a:pt x="3128340" y="0"/>
                                </a:moveTo>
                                <a:lnTo>
                                  <a:pt x="45478" y="0"/>
                                </a:lnTo>
                                <a:lnTo>
                                  <a:pt x="19186" y="710"/>
                                </a:lnTo>
                                <a:lnTo>
                                  <a:pt x="5684" y="5684"/>
                                </a:lnTo>
                                <a:lnTo>
                                  <a:pt x="710" y="19186"/>
                                </a:lnTo>
                                <a:lnTo>
                                  <a:pt x="0" y="45478"/>
                                </a:lnTo>
                                <a:lnTo>
                                  <a:pt x="0" y="3164065"/>
                                </a:lnTo>
                                <a:lnTo>
                                  <a:pt x="710" y="3190357"/>
                                </a:lnTo>
                                <a:lnTo>
                                  <a:pt x="5684" y="3203859"/>
                                </a:lnTo>
                                <a:lnTo>
                                  <a:pt x="19186" y="3208833"/>
                                </a:lnTo>
                                <a:lnTo>
                                  <a:pt x="45478" y="3209544"/>
                                </a:lnTo>
                                <a:lnTo>
                                  <a:pt x="3128340" y="3209544"/>
                                </a:lnTo>
                                <a:lnTo>
                                  <a:pt x="3154632" y="3208833"/>
                                </a:lnTo>
                                <a:lnTo>
                                  <a:pt x="3168134" y="3203859"/>
                                </a:lnTo>
                                <a:lnTo>
                                  <a:pt x="3173108" y="3190357"/>
                                </a:lnTo>
                                <a:lnTo>
                                  <a:pt x="3173818" y="3164065"/>
                                </a:lnTo>
                                <a:lnTo>
                                  <a:pt x="3173818" y="45478"/>
                                </a:lnTo>
                                <a:lnTo>
                                  <a:pt x="3173108" y="19186"/>
                                </a:lnTo>
                                <a:lnTo>
                                  <a:pt x="3168134" y="5684"/>
                                </a:lnTo>
                                <a:lnTo>
                                  <a:pt x="3154632" y="710"/>
                                </a:lnTo>
                                <a:lnTo>
                                  <a:pt x="3128340" y="0"/>
                                </a:lnTo>
                                <a:close/>
                              </a:path>
                            </a:pathLst>
                          </a:custGeom>
                          <a:solidFill>
                            <a:srgbClr val="FDD2B1"/>
                          </a:solidFill>
                        </wps:spPr>
                        <wps:bodyPr wrap="square" lIns="0" tIns="0" rIns="0" bIns="0" rtlCol="0">
                          <a:prstTxWarp prst="textNoShape">
                            <a:avLst/>
                          </a:prstTxWarp>
                          <a:noAutofit/>
                        </wps:bodyPr>
                      </wps:wsp>
                      <wps:wsp>
                        <wps:cNvPr id="341" name="Graphic 341"/>
                        <wps:cNvSpPr/>
                        <wps:spPr>
                          <a:xfrm>
                            <a:off x="0" y="0"/>
                            <a:ext cx="3174365" cy="408305"/>
                          </a:xfrm>
                          <a:custGeom>
                            <a:avLst/>
                            <a:gdLst/>
                            <a:ahLst/>
                            <a:cxnLst/>
                            <a:rect l="l" t="t" r="r" b="b"/>
                            <a:pathLst>
                              <a:path w="3174365" h="408305">
                                <a:moveTo>
                                  <a:pt x="3128340" y="0"/>
                                </a:moveTo>
                                <a:lnTo>
                                  <a:pt x="45478" y="0"/>
                                </a:lnTo>
                                <a:lnTo>
                                  <a:pt x="19186" y="710"/>
                                </a:lnTo>
                                <a:lnTo>
                                  <a:pt x="5684" y="5684"/>
                                </a:lnTo>
                                <a:lnTo>
                                  <a:pt x="710" y="19186"/>
                                </a:lnTo>
                                <a:lnTo>
                                  <a:pt x="0" y="45478"/>
                                </a:lnTo>
                                <a:lnTo>
                                  <a:pt x="0" y="407860"/>
                                </a:lnTo>
                                <a:lnTo>
                                  <a:pt x="3173818" y="407860"/>
                                </a:lnTo>
                                <a:lnTo>
                                  <a:pt x="3173818" y="45478"/>
                                </a:lnTo>
                                <a:lnTo>
                                  <a:pt x="3173108" y="19186"/>
                                </a:lnTo>
                                <a:lnTo>
                                  <a:pt x="3168134" y="5684"/>
                                </a:lnTo>
                                <a:lnTo>
                                  <a:pt x="3154632" y="710"/>
                                </a:lnTo>
                                <a:lnTo>
                                  <a:pt x="3128340" y="0"/>
                                </a:lnTo>
                                <a:close/>
                              </a:path>
                            </a:pathLst>
                          </a:custGeom>
                          <a:solidFill>
                            <a:srgbClr val="F9A66E"/>
                          </a:solidFill>
                        </wps:spPr>
                        <wps:bodyPr wrap="square" lIns="0" tIns="0" rIns="0" bIns="0" rtlCol="0">
                          <a:prstTxWarp prst="textNoShape">
                            <a:avLst/>
                          </a:prstTxWarp>
                          <a:noAutofit/>
                        </wps:bodyPr>
                      </wps:wsp>
                      <wps:wsp>
                        <wps:cNvPr id="342" name="Textbox 342"/>
                        <wps:cNvSpPr txBox="1"/>
                        <wps:spPr>
                          <a:xfrm>
                            <a:off x="0" y="0"/>
                            <a:ext cx="3174365" cy="3209925"/>
                          </a:xfrm>
                          <a:prstGeom prst="rect">
                            <a:avLst/>
                          </a:prstGeom>
                        </wps:spPr>
                        <wps:txbx>
                          <w:txbxContent>
                            <w:p w:rsidR="00B5377B" w:rsidRDefault="00C76DC4" w14:paraId="60202BF2" w14:textId="77777777">
                              <w:pPr>
                                <w:spacing w:before="86" w:line="219" w:lineRule="exact"/>
                                <w:ind w:left="1481"/>
                                <w:rPr>
                                  <w:b/>
                                  <w:sz w:val="20"/>
                                </w:rPr>
                              </w:pPr>
                              <w:r>
                                <w:rPr>
                                  <w:b/>
                                  <w:w w:val="90"/>
                                  <w:sz w:val="20"/>
                                </w:rPr>
                                <w:t>FINANCIAL</w:t>
                              </w:r>
                              <w:r>
                                <w:rPr>
                                  <w:b/>
                                  <w:spacing w:val="27"/>
                                  <w:sz w:val="20"/>
                                </w:rPr>
                                <w:t xml:space="preserve"> </w:t>
                              </w:r>
                              <w:r>
                                <w:rPr>
                                  <w:b/>
                                  <w:spacing w:val="-2"/>
                                  <w:sz w:val="20"/>
                                </w:rPr>
                                <w:t>REPORTS</w:t>
                              </w:r>
                            </w:p>
                            <w:p w:rsidR="00B5377B" w:rsidRDefault="00C76DC4" w14:paraId="4D42BB07" w14:textId="77777777">
                              <w:pPr>
                                <w:spacing w:line="242" w:lineRule="exact"/>
                                <w:ind w:left="1576"/>
                              </w:pPr>
                              <w:r>
                                <w:rPr>
                                  <w:w w:val="85"/>
                                </w:rPr>
                                <w:t>(SF425</w:t>
                              </w:r>
                              <w:r>
                                <w:rPr>
                                  <w:spacing w:val="4"/>
                                </w:rPr>
                                <w:t xml:space="preserve"> </w:t>
                              </w:r>
                              <w:r>
                                <w:rPr>
                                  <w:w w:val="85"/>
                                </w:rPr>
                                <w:t>and</w:t>
                              </w:r>
                              <w:r>
                                <w:rPr>
                                  <w:spacing w:val="5"/>
                                </w:rPr>
                                <w:t xml:space="preserve"> </w:t>
                              </w:r>
                              <w:r>
                                <w:rPr>
                                  <w:spacing w:val="-2"/>
                                  <w:w w:val="85"/>
                                </w:rPr>
                                <w:t>SF270)</w:t>
                              </w:r>
                            </w:p>
                            <w:p w:rsidR="00B5377B" w:rsidRDefault="00B5377B" w14:paraId="140DECC3" w14:textId="77777777">
                              <w:pPr>
                                <w:spacing w:before="58"/>
                              </w:pPr>
                            </w:p>
                            <w:p w:rsidR="00B5377B" w:rsidRDefault="00C76DC4" w14:paraId="7540B9EC" w14:textId="77777777">
                              <w:pPr>
                                <w:numPr>
                                  <w:ilvl w:val="0"/>
                                  <w:numId w:val="28"/>
                                </w:numPr>
                                <w:tabs>
                                  <w:tab w:val="left" w:pos="397"/>
                                </w:tabs>
                                <w:ind w:right="447"/>
                              </w:pPr>
                              <w:r>
                                <w:rPr>
                                  <w:color w:val="231F20"/>
                                  <w:w w:val="85"/>
                                </w:rPr>
                                <w:t>Provides</w:t>
                              </w:r>
                              <w:r>
                                <w:rPr>
                                  <w:color w:val="231F20"/>
                                  <w:spacing w:val="-4"/>
                                  <w:w w:val="85"/>
                                </w:rPr>
                                <w:t xml:space="preserve"> </w:t>
                              </w:r>
                              <w:r>
                                <w:rPr>
                                  <w:color w:val="231F20"/>
                                  <w:w w:val="85"/>
                                </w:rPr>
                                <w:t>accountability</w:t>
                              </w:r>
                              <w:r>
                                <w:rPr>
                                  <w:color w:val="231F20"/>
                                  <w:spacing w:val="-4"/>
                                  <w:w w:val="85"/>
                                </w:rPr>
                                <w:t xml:space="preserve"> </w:t>
                              </w:r>
                              <w:r>
                                <w:rPr>
                                  <w:color w:val="231F20"/>
                                  <w:w w:val="85"/>
                                </w:rPr>
                                <w:t>and</w:t>
                              </w:r>
                              <w:r>
                                <w:rPr>
                                  <w:color w:val="231F20"/>
                                  <w:spacing w:val="-4"/>
                                  <w:w w:val="85"/>
                                </w:rPr>
                                <w:t xml:space="preserve"> </w:t>
                              </w:r>
                              <w:r>
                                <w:rPr>
                                  <w:color w:val="231F20"/>
                                  <w:w w:val="85"/>
                                </w:rPr>
                                <w:t>transparency</w:t>
                              </w:r>
                              <w:r>
                                <w:rPr>
                                  <w:color w:val="231F20"/>
                                  <w:spacing w:val="-4"/>
                                  <w:w w:val="85"/>
                                </w:rPr>
                                <w:t xml:space="preserve"> </w:t>
                              </w:r>
                              <w:r>
                                <w:rPr>
                                  <w:color w:val="231F20"/>
                                  <w:w w:val="85"/>
                                </w:rPr>
                                <w:t xml:space="preserve">that </w:t>
                              </w:r>
                              <w:r>
                                <w:rPr>
                                  <w:color w:val="231F20"/>
                                  <w:w w:val="90"/>
                                </w:rPr>
                                <w:t>funds</w:t>
                              </w:r>
                              <w:r>
                                <w:rPr>
                                  <w:color w:val="231F20"/>
                                  <w:spacing w:val="-11"/>
                                  <w:w w:val="90"/>
                                </w:rPr>
                                <w:t xml:space="preserve"> </w:t>
                              </w:r>
                              <w:r>
                                <w:rPr>
                                  <w:color w:val="231F20"/>
                                  <w:w w:val="90"/>
                                </w:rPr>
                                <w:t>are</w:t>
                              </w:r>
                              <w:r>
                                <w:rPr>
                                  <w:color w:val="231F20"/>
                                  <w:spacing w:val="-10"/>
                                  <w:w w:val="90"/>
                                </w:rPr>
                                <w:t xml:space="preserve"> </w:t>
                              </w:r>
                              <w:r>
                                <w:rPr>
                                  <w:color w:val="231F20"/>
                                  <w:w w:val="90"/>
                                </w:rPr>
                                <w:t>being</w:t>
                              </w:r>
                              <w:r>
                                <w:rPr>
                                  <w:color w:val="231F20"/>
                                  <w:spacing w:val="-11"/>
                                  <w:w w:val="90"/>
                                </w:rPr>
                                <w:t xml:space="preserve"> </w:t>
                              </w:r>
                              <w:r>
                                <w:rPr>
                                  <w:color w:val="231F20"/>
                                  <w:w w:val="90"/>
                                </w:rPr>
                                <w:t>utilized</w:t>
                              </w:r>
                              <w:r>
                                <w:rPr>
                                  <w:color w:val="231F20"/>
                                  <w:spacing w:val="-10"/>
                                  <w:w w:val="90"/>
                                </w:rPr>
                                <w:t xml:space="preserve"> </w:t>
                              </w:r>
                              <w:r>
                                <w:rPr>
                                  <w:color w:val="231F20"/>
                                  <w:w w:val="90"/>
                                </w:rPr>
                                <w:t>as</w:t>
                              </w:r>
                              <w:r>
                                <w:rPr>
                                  <w:color w:val="231F20"/>
                                  <w:spacing w:val="-11"/>
                                  <w:w w:val="90"/>
                                </w:rPr>
                                <w:t xml:space="preserve"> </w:t>
                              </w:r>
                              <w:r>
                                <w:rPr>
                                  <w:color w:val="231F20"/>
                                  <w:w w:val="90"/>
                                </w:rPr>
                                <w:t>described</w:t>
                              </w:r>
                              <w:r>
                                <w:rPr>
                                  <w:color w:val="231F20"/>
                                  <w:spacing w:val="-10"/>
                                  <w:w w:val="90"/>
                                </w:rPr>
                                <w:t xml:space="preserve"> </w:t>
                              </w:r>
                              <w:r>
                                <w:rPr>
                                  <w:color w:val="231F20"/>
                                  <w:w w:val="90"/>
                                </w:rPr>
                                <w:t>in</w:t>
                              </w:r>
                              <w:r>
                                <w:rPr>
                                  <w:color w:val="231F20"/>
                                  <w:spacing w:val="-10"/>
                                  <w:w w:val="90"/>
                                </w:rPr>
                                <w:t xml:space="preserve"> </w:t>
                              </w:r>
                              <w:r>
                                <w:rPr>
                                  <w:color w:val="231F20"/>
                                  <w:w w:val="90"/>
                                </w:rPr>
                                <w:t xml:space="preserve">the </w:t>
                              </w:r>
                              <w:r>
                                <w:rPr>
                                  <w:color w:val="231F20"/>
                                  <w:w w:val="95"/>
                                </w:rPr>
                                <w:t>detailed financial plan.</w:t>
                              </w:r>
                            </w:p>
                            <w:p w:rsidR="00B5377B" w:rsidRDefault="00B5377B" w14:paraId="4F297EB5" w14:textId="77777777">
                              <w:pPr>
                                <w:spacing w:before="13"/>
                              </w:pPr>
                            </w:p>
                            <w:p w:rsidR="00B5377B" w:rsidRDefault="00C76DC4" w14:paraId="05EEB5DB" w14:textId="77777777">
                              <w:pPr>
                                <w:numPr>
                                  <w:ilvl w:val="0"/>
                                  <w:numId w:val="28"/>
                                </w:numPr>
                                <w:tabs>
                                  <w:tab w:val="left" w:pos="397"/>
                                </w:tabs>
                                <w:spacing w:before="1"/>
                                <w:ind w:right="1030"/>
                              </w:pPr>
                              <w:r>
                                <w:rPr>
                                  <w:color w:val="231F20"/>
                                  <w:w w:val="85"/>
                                </w:rPr>
                                <w:t>Indicates</w:t>
                              </w:r>
                              <w:r>
                                <w:rPr>
                                  <w:color w:val="231F20"/>
                                  <w:spacing w:val="-2"/>
                                  <w:w w:val="85"/>
                                </w:rPr>
                                <w:t xml:space="preserve"> </w:t>
                              </w:r>
                              <w:r>
                                <w:rPr>
                                  <w:color w:val="231F20"/>
                                  <w:w w:val="85"/>
                                </w:rPr>
                                <w:t>whether</w:t>
                              </w:r>
                              <w:r>
                                <w:rPr>
                                  <w:color w:val="231F20"/>
                                  <w:spacing w:val="-2"/>
                                  <w:w w:val="85"/>
                                </w:rPr>
                                <w:t xml:space="preserve"> </w:t>
                              </w:r>
                              <w:r>
                                <w:rPr>
                                  <w:color w:val="231F20"/>
                                  <w:w w:val="85"/>
                                </w:rPr>
                                <w:t>allocated</w:t>
                              </w:r>
                              <w:r>
                                <w:rPr>
                                  <w:color w:val="231F20"/>
                                  <w:spacing w:val="-2"/>
                                  <w:w w:val="85"/>
                                </w:rPr>
                                <w:t xml:space="preserve"> </w:t>
                              </w:r>
                              <w:r>
                                <w:rPr>
                                  <w:color w:val="231F20"/>
                                  <w:w w:val="85"/>
                                </w:rPr>
                                <w:t>funds</w:t>
                              </w:r>
                              <w:r>
                                <w:rPr>
                                  <w:color w:val="231F20"/>
                                  <w:spacing w:val="-2"/>
                                  <w:w w:val="85"/>
                                </w:rPr>
                                <w:t xml:space="preserve"> </w:t>
                              </w:r>
                              <w:r>
                                <w:rPr>
                                  <w:color w:val="231F20"/>
                                  <w:w w:val="85"/>
                                </w:rPr>
                                <w:t xml:space="preserve">were </w:t>
                              </w:r>
                              <w:r>
                                <w:rPr>
                                  <w:color w:val="231F20"/>
                                </w:rPr>
                                <w:t>completely</w:t>
                              </w:r>
                              <w:r>
                                <w:rPr>
                                  <w:color w:val="231F20"/>
                                  <w:spacing w:val="-12"/>
                                </w:rPr>
                                <w:t xml:space="preserve"> </w:t>
                              </w:r>
                              <w:r>
                                <w:rPr>
                                  <w:color w:val="231F20"/>
                                </w:rPr>
                                <w:t>spent.</w:t>
                              </w:r>
                            </w:p>
                            <w:p w:rsidR="00B5377B" w:rsidRDefault="00B5377B" w14:paraId="31C34CB4" w14:textId="77777777">
                              <w:pPr>
                                <w:spacing w:before="12"/>
                              </w:pPr>
                            </w:p>
                            <w:p w:rsidR="00B5377B" w:rsidRDefault="00C76DC4" w14:paraId="2C626D6F" w14:textId="77777777">
                              <w:pPr>
                                <w:numPr>
                                  <w:ilvl w:val="0"/>
                                  <w:numId w:val="28"/>
                                </w:numPr>
                                <w:tabs>
                                  <w:tab w:val="left" w:pos="397"/>
                                </w:tabs>
                                <w:ind w:right="553"/>
                              </w:pPr>
                              <w:r>
                                <w:rPr>
                                  <w:color w:val="231F20"/>
                                  <w:w w:val="85"/>
                                </w:rPr>
                                <w:t>Allows</w:t>
                              </w:r>
                              <w:r>
                                <w:rPr>
                                  <w:color w:val="231F20"/>
                                  <w:spacing w:val="-9"/>
                                  <w:w w:val="85"/>
                                </w:rPr>
                                <w:t xml:space="preserve"> </w:t>
                              </w:r>
                              <w:r>
                                <w:rPr>
                                  <w:color w:val="231F20"/>
                                  <w:w w:val="85"/>
                                </w:rPr>
                                <w:t>for</w:t>
                              </w:r>
                              <w:r>
                                <w:rPr>
                                  <w:color w:val="231F20"/>
                                  <w:spacing w:val="-9"/>
                                  <w:w w:val="85"/>
                                </w:rPr>
                                <w:t xml:space="preserve"> </w:t>
                              </w:r>
                              <w:r>
                                <w:rPr>
                                  <w:color w:val="231F20"/>
                                  <w:w w:val="85"/>
                                </w:rPr>
                                <w:t>states</w:t>
                              </w:r>
                              <w:r>
                                <w:rPr>
                                  <w:color w:val="231F20"/>
                                  <w:spacing w:val="-9"/>
                                  <w:w w:val="85"/>
                                </w:rPr>
                                <w:t xml:space="preserve"> </w:t>
                              </w:r>
                              <w:r>
                                <w:rPr>
                                  <w:color w:val="231F20"/>
                                  <w:w w:val="85"/>
                                </w:rPr>
                                <w:t>to</w:t>
                              </w:r>
                              <w:r>
                                <w:rPr>
                                  <w:color w:val="231F20"/>
                                  <w:spacing w:val="-9"/>
                                  <w:w w:val="85"/>
                                </w:rPr>
                                <w:t xml:space="preserve"> </w:t>
                              </w:r>
                              <w:r>
                                <w:rPr>
                                  <w:color w:val="231F20"/>
                                  <w:w w:val="85"/>
                                </w:rPr>
                                <w:t>be</w:t>
                              </w:r>
                              <w:r>
                                <w:rPr>
                                  <w:color w:val="231F20"/>
                                  <w:spacing w:val="-9"/>
                                  <w:w w:val="85"/>
                                </w:rPr>
                                <w:t xml:space="preserve"> </w:t>
                              </w:r>
                              <w:r>
                                <w:rPr>
                                  <w:color w:val="231F20"/>
                                  <w:w w:val="85"/>
                                </w:rPr>
                                <w:t>reimbursed</w:t>
                              </w:r>
                              <w:r>
                                <w:rPr>
                                  <w:color w:val="231F20"/>
                                  <w:spacing w:val="-9"/>
                                  <w:w w:val="85"/>
                                </w:rPr>
                                <w:t xml:space="preserve"> </w:t>
                              </w:r>
                              <w:r>
                                <w:rPr>
                                  <w:color w:val="231F20"/>
                                  <w:w w:val="85"/>
                                </w:rPr>
                                <w:t>at</w:t>
                              </w:r>
                              <w:r>
                                <w:rPr>
                                  <w:color w:val="231F20"/>
                                  <w:spacing w:val="-9"/>
                                  <w:w w:val="85"/>
                                </w:rPr>
                                <w:t xml:space="preserve"> </w:t>
                              </w:r>
                              <w:r>
                                <w:rPr>
                                  <w:color w:val="231F20"/>
                                  <w:w w:val="85"/>
                                </w:rPr>
                                <w:t xml:space="preserve">regular </w:t>
                              </w:r>
                              <w:r>
                                <w:rPr>
                                  <w:color w:val="231F20"/>
                                  <w:spacing w:val="-2"/>
                                  <w:w w:val="95"/>
                                </w:rPr>
                                <w:t>intervals.</w:t>
                              </w:r>
                            </w:p>
                          </w:txbxContent>
                        </wps:txbx>
                        <wps:bodyPr wrap="square" lIns="0" tIns="0" rIns="0" bIns="0" rtlCol="0">
                          <a:noAutofit/>
                        </wps:bodyPr>
                      </wps:wsp>
                    </wpg:wgp>
                  </a:graphicData>
                </a:graphic>
              </wp:inline>
            </w:drawing>
          </mc:Choice>
          <mc:Fallback>
            <w:pict w14:anchorId="0F30C762">
              <v:group id="Group 339" style="width:249.95pt;height:252.75pt;mso-position-horizontal-relative:char;mso-position-vertical-relative:line" alt="Financial reports (SF-425 and SF-270) bullets:&#10;&#10;• Delivers consolidated, factual and up-to-date information about progress of implementing the work plans to CAPS Program Managers and other stake holders.&#10;&#10;• Provides accountability and transparency for outcomes of the CAPS Program.&#10;&#10;• Offers justification for continued funding.&#10;&#10;• Opportunity to highlight achievements and compare accomplishments both quantitatively and qualitatively with objectives proposed in the work plan.&#10;" coordsize="31743,32099" o:spid="_x0000_s1187" w14:anchorId="730BF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">
                <v:shape id="Graphic 340" style="position:absolute;width:31743;height:32099;visibility:visible;mso-wrap-style:square;v-text-anchor:top" coordsize="3174365,3209925" o:spid="_x0000_s1188" fillcolor="#fdd2b1" stroked="f" path="m3128340,l45478,,19186,710,5684,5684,710,19186,,45478,,3164065r710,26292l5684,3203859r13502,4974l45478,3209544r3082862,l3154632,3208833r13502,-4974l3173108,3190357r710,-26292l3173818,45478r-710,-26292l3168134,5684,3154632,710,31283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">
                  <v:path arrowok="t"/>
                </v:shape>
                <v:shape id="Graphic 341" style="position:absolute;width:31743;height:4083;visibility:visible;mso-wrap-style:square;v-text-anchor:top" coordsize="3174365,408305" o:spid="_x0000_s1189" fillcolor="#f9a66e" stroked="f" path="m3128340,l45478,,19186,710,5684,5684,710,19186,,45478,,407860r3173818,l3173818,45478r-710,-26292l3168134,5684,3154632,710,31283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">
                  <v:path arrowok="t"/>
                </v:shape>
                <v:shape id="Textbox 342" style="position:absolute;width:31743;height:32099;visibility:visible;mso-wrap-style:square;v-text-anchor:top" o:spid="_x0000_s119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v:textbox inset="0,0,0,0">
                    <w:txbxContent>
                      <w:p w:rsidR="00B5377B" w:rsidRDefault="00C76DC4" w14:paraId="403F88A2" w14:textId="77777777">
                        <w:pPr>
                          <w:spacing w:before="86" w:line="219" w:lineRule="exact"/>
                          <w:ind w:left="1481"/>
                          <w:rPr>
                            <w:b/>
                            <w:sz w:val="20"/>
                          </w:rPr>
                        </w:pPr>
                        <w:r>
                          <w:rPr>
                            <w:b/>
                            <w:w w:val="90"/>
                            <w:sz w:val="20"/>
                          </w:rPr>
                          <w:t>FINANCIAL</w:t>
                        </w:r>
                        <w:r>
                          <w:rPr>
                            <w:b/>
                            <w:spacing w:val="27"/>
                            <w:sz w:val="20"/>
                          </w:rPr>
                          <w:t xml:space="preserve"> </w:t>
                        </w:r>
                        <w:r>
                          <w:rPr>
                            <w:b/>
                            <w:spacing w:val="-2"/>
                            <w:sz w:val="20"/>
                          </w:rPr>
                          <w:t>REPORTS</w:t>
                        </w:r>
                      </w:p>
                      <w:p w:rsidR="00B5377B" w:rsidRDefault="00C76DC4" w14:paraId="2830CD45" w14:textId="77777777">
                        <w:pPr>
                          <w:spacing w:line="242" w:lineRule="exact"/>
                          <w:ind w:left="1576"/>
                        </w:pPr>
                        <w:r>
                          <w:rPr>
                            <w:w w:val="85"/>
                          </w:rPr>
                          <w:t>(SF425</w:t>
                        </w:r>
                        <w:r>
                          <w:rPr>
                            <w:spacing w:val="4"/>
                          </w:rPr>
                          <w:t xml:space="preserve"> </w:t>
                        </w:r>
                        <w:r>
                          <w:rPr>
                            <w:w w:val="85"/>
                          </w:rPr>
                          <w:t>and</w:t>
                        </w:r>
                        <w:r>
                          <w:rPr>
                            <w:spacing w:val="5"/>
                          </w:rPr>
                          <w:t xml:space="preserve"> </w:t>
                        </w:r>
                        <w:r>
                          <w:rPr>
                            <w:spacing w:val="-2"/>
                            <w:w w:val="85"/>
                          </w:rPr>
                          <w:t>SF270)</w:t>
                        </w:r>
                      </w:p>
                      <w:p w:rsidR="00B5377B" w:rsidRDefault="00B5377B" w14:paraId="4B99056E" w14:textId="77777777">
                        <w:pPr>
                          <w:spacing w:before="58"/>
                        </w:pPr>
                      </w:p>
                      <w:p w:rsidR="00B5377B" w:rsidRDefault="00C76DC4" w14:paraId="18868CA3" w14:textId="77777777">
                        <w:pPr>
                          <w:numPr>
                            <w:ilvl w:val="0"/>
                            <w:numId w:val="28"/>
                          </w:numPr>
                          <w:tabs>
                            <w:tab w:val="left" w:pos="397"/>
                          </w:tabs>
                          <w:ind w:right="447"/>
                        </w:pPr>
                        <w:r>
                          <w:rPr>
                            <w:color w:val="231F20"/>
                            <w:w w:val="85"/>
                          </w:rPr>
                          <w:t>Provides</w:t>
                        </w:r>
                        <w:r>
                          <w:rPr>
                            <w:color w:val="231F20"/>
                            <w:spacing w:val="-4"/>
                            <w:w w:val="85"/>
                          </w:rPr>
                          <w:t xml:space="preserve"> </w:t>
                        </w:r>
                        <w:r>
                          <w:rPr>
                            <w:color w:val="231F20"/>
                            <w:w w:val="85"/>
                          </w:rPr>
                          <w:t>accountability</w:t>
                        </w:r>
                        <w:r>
                          <w:rPr>
                            <w:color w:val="231F20"/>
                            <w:spacing w:val="-4"/>
                            <w:w w:val="85"/>
                          </w:rPr>
                          <w:t xml:space="preserve"> </w:t>
                        </w:r>
                        <w:r>
                          <w:rPr>
                            <w:color w:val="231F20"/>
                            <w:w w:val="85"/>
                          </w:rPr>
                          <w:t>and</w:t>
                        </w:r>
                        <w:r>
                          <w:rPr>
                            <w:color w:val="231F20"/>
                            <w:spacing w:val="-4"/>
                            <w:w w:val="85"/>
                          </w:rPr>
                          <w:t xml:space="preserve"> </w:t>
                        </w:r>
                        <w:r>
                          <w:rPr>
                            <w:color w:val="231F20"/>
                            <w:w w:val="85"/>
                          </w:rPr>
                          <w:t>transparency</w:t>
                        </w:r>
                        <w:r>
                          <w:rPr>
                            <w:color w:val="231F20"/>
                            <w:spacing w:val="-4"/>
                            <w:w w:val="85"/>
                          </w:rPr>
                          <w:t xml:space="preserve"> </w:t>
                        </w:r>
                        <w:r>
                          <w:rPr>
                            <w:color w:val="231F20"/>
                            <w:w w:val="85"/>
                          </w:rPr>
                          <w:t xml:space="preserve">that </w:t>
                        </w:r>
                        <w:r>
                          <w:rPr>
                            <w:color w:val="231F20"/>
                            <w:w w:val="90"/>
                          </w:rPr>
                          <w:t>funds</w:t>
                        </w:r>
                        <w:r>
                          <w:rPr>
                            <w:color w:val="231F20"/>
                            <w:spacing w:val="-11"/>
                            <w:w w:val="90"/>
                          </w:rPr>
                          <w:t xml:space="preserve"> </w:t>
                        </w:r>
                        <w:r>
                          <w:rPr>
                            <w:color w:val="231F20"/>
                            <w:w w:val="90"/>
                          </w:rPr>
                          <w:t>are</w:t>
                        </w:r>
                        <w:r>
                          <w:rPr>
                            <w:color w:val="231F20"/>
                            <w:spacing w:val="-10"/>
                            <w:w w:val="90"/>
                          </w:rPr>
                          <w:t xml:space="preserve"> </w:t>
                        </w:r>
                        <w:r>
                          <w:rPr>
                            <w:color w:val="231F20"/>
                            <w:w w:val="90"/>
                          </w:rPr>
                          <w:t>being</w:t>
                        </w:r>
                        <w:r>
                          <w:rPr>
                            <w:color w:val="231F20"/>
                            <w:spacing w:val="-11"/>
                            <w:w w:val="90"/>
                          </w:rPr>
                          <w:t xml:space="preserve"> </w:t>
                        </w:r>
                        <w:r>
                          <w:rPr>
                            <w:color w:val="231F20"/>
                            <w:w w:val="90"/>
                          </w:rPr>
                          <w:t>utilized</w:t>
                        </w:r>
                        <w:r>
                          <w:rPr>
                            <w:color w:val="231F20"/>
                            <w:spacing w:val="-10"/>
                            <w:w w:val="90"/>
                          </w:rPr>
                          <w:t xml:space="preserve"> </w:t>
                        </w:r>
                        <w:r>
                          <w:rPr>
                            <w:color w:val="231F20"/>
                            <w:w w:val="90"/>
                          </w:rPr>
                          <w:t>as</w:t>
                        </w:r>
                        <w:r>
                          <w:rPr>
                            <w:color w:val="231F20"/>
                            <w:spacing w:val="-11"/>
                            <w:w w:val="90"/>
                          </w:rPr>
                          <w:t xml:space="preserve"> </w:t>
                        </w:r>
                        <w:r>
                          <w:rPr>
                            <w:color w:val="231F20"/>
                            <w:w w:val="90"/>
                          </w:rPr>
                          <w:t>described</w:t>
                        </w:r>
                        <w:r>
                          <w:rPr>
                            <w:color w:val="231F20"/>
                            <w:spacing w:val="-10"/>
                            <w:w w:val="90"/>
                          </w:rPr>
                          <w:t xml:space="preserve"> </w:t>
                        </w:r>
                        <w:r>
                          <w:rPr>
                            <w:color w:val="231F20"/>
                            <w:w w:val="90"/>
                          </w:rPr>
                          <w:t>in</w:t>
                        </w:r>
                        <w:r>
                          <w:rPr>
                            <w:color w:val="231F20"/>
                            <w:spacing w:val="-10"/>
                            <w:w w:val="90"/>
                          </w:rPr>
                          <w:t xml:space="preserve"> </w:t>
                        </w:r>
                        <w:r>
                          <w:rPr>
                            <w:color w:val="231F20"/>
                            <w:w w:val="90"/>
                          </w:rPr>
                          <w:t xml:space="preserve">the </w:t>
                        </w:r>
                        <w:r>
                          <w:rPr>
                            <w:color w:val="231F20"/>
                            <w:w w:val="95"/>
                          </w:rPr>
                          <w:t>detailed financial plan.</w:t>
                        </w:r>
                      </w:p>
                      <w:p w:rsidR="00B5377B" w:rsidRDefault="00B5377B" w14:paraId="1299C43A" w14:textId="77777777">
                        <w:pPr>
                          <w:spacing w:before="13"/>
                        </w:pPr>
                      </w:p>
                      <w:p w:rsidR="00B5377B" w:rsidRDefault="00C76DC4" w14:paraId="1224FBD6" w14:textId="77777777">
                        <w:pPr>
                          <w:numPr>
                            <w:ilvl w:val="0"/>
                            <w:numId w:val="28"/>
                          </w:numPr>
                          <w:tabs>
                            <w:tab w:val="left" w:pos="397"/>
                          </w:tabs>
                          <w:spacing w:before="1"/>
                          <w:ind w:right="1030"/>
                        </w:pPr>
                        <w:r>
                          <w:rPr>
                            <w:color w:val="231F20"/>
                            <w:w w:val="85"/>
                          </w:rPr>
                          <w:t>Indicates</w:t>
                        </w:r>
                        <w:r>
                          <w:rPr>
                            <w:color w:val="231F20"/>
                            <w:spacing w:val="-2"/>
                            <w:w w:val="85"/>
                          </w:rPr>
                          <w:t xml:space="preserve"> </w:t>
                        </w:r>
                        <w:r>
                          <w:rPr>
                            <w:color w:val="231F20"/>
                            <w:w w:val="85"/>
                          </w:rPr>
                          <w:t>whether</w:t>
                        </w:r>
                        <w:r>
                          <w:rPr>
                            <w:color w:val="231F20"/>
                            <w:spacing w:val="-2"/>
                            <w:w w:val="85"/>
                          </w:rPr>
                          <w:t xml:space="preserve"> </w:t>
                        </w:r>
                        <w:r>
                          <w:rPr>
                            <w:color w:val="231F20"/>
                            <w:w w:val="85"/>
                          </w:rPr>
                          <w:t>allocated</w:t>
                        </w:r>
                        <w:r>
                          <w:rPr>
                            <w:color w:val="231F20"/>
                            <w:spacing w:val="-2"/>
                            <w:w w:val="85"/>
                          </w:rPr>
                          <w:t xml:space="preserve"> </w:t>
                        </w:r>
                        <w:r>
                          <w:rPr>
                            <w:color w:val="231F20"/>
                            <w:w w:val="85"/>
                          </w:rPr>
                          <w:t>funds</w:t>
                        </w:r>
                        <w:r>
                          <w:rPr>
                            <w:color w:val="231F20"/>
                            <w:spacing w:val="-2"/>
                            <w:w w:val="85"/>
                          </w:rPr>
                          <w:t xml:space="preserve"> </w:t>
                        </w:r>
                        <w:r>
                          <w:rPr>
                            <w:color w:val="231F20"/>
                            <w:w w:val="85"/>
                          </w:rPr>
                          <w:t xml:space="preserve">were </w:t>
                        </w:r>
                        <w:r>
                          <w:rPr>
                            <w:color w:val="231F20"/>
                          </w:rPr>
                          <w:t>completely</w:t>
                        </w:r>
                        <w:r>
                          <w:rPr>
                            <w:color w:val="231F20"/>
                            <w:spacing w:val="-12"/>
                          </w:rPr>
                          <w:t xml:space="preserve"> </w:t>
                        </w:r>
                        <w:r>
                          <w:rPr>
                            <w:color w:val="231F20"/>
                          </w:rPr>
                          <w:t>spent.</w:t>
                        </w:r>
                      </w:p>
                      <w:p w:rsidR="00B5377B" w:rsidRDefault="00B5377B" w14:paraId="4DDBEF00" w14:textId="77777777">
                        <w:pPr>
                          <w:spacing w:before="12"/>
                        </w:pPr>
                      </w:p>
                      <w:p w:rsidR="00B5377B" w:rsidRDefault="00C76DC4" w14:paraId="299DA4C2" w14:textId="77777777">
                        <w:pPr>
                          <w:numPr>
                            <w:ilvl w:val="0"/>
                            <w:numId w:val="28"/>
                          </w:numPr>
                          <w:tabs>
                            <w:tab w:val="left" w:pos="397"/>
                          </w:tabs>
                          <w:ind w:right="553"/>
                        </w:pPr>
                        <w:r>
                          <w:rPr>
                            <w:color w:val="231F20"/>
                            <w:w w:val="85"/>
                          </w:rPr>
                          <w:t>Allows</w:t>
                        </w:r>
                        <w:r>
                          <w:rPr>
                            <w:color w:val="231F20"/>
                            <w:spacing w:val="-9"/>
                            <w:w w:val="85"/>
                          </w:rPr>
                          <w:t xml:space="preserve"> </w:t>
                        </w:r>
                        <w:r>
                          <w:rPr>
                            <w:color w:val="231F20"/>
                            <w:w w:val="85"/>
                          </w:rPr>
                          <w:t>for</w:t>
                        </w:r>
                        <w:r>
                          <w:rPr>
                            <w:color w:val="231F20"/>
                            <w:spacing w:val="-9"/>
                            <w:w w:val="85"/>
                          </w:rPr>
                          <w:t xml:space="preserve"> </w:t>
                        </w:r>
                        <w:r>
                          <w:rPr>
                            <w:color w:val="231F20"/>
                            <w:w w:val="85"/>
                          </w:rPr>
                          <w:t>states</w:t>
                        </w:r>
                        <w:r>
                          <w:rPr>
                            <w:color w:val="231F20"/>
                            <w:spacing w:val="-9"/>
                            <w:w w:val="85"/>
                          </w:rPr>
                          <w:t xml:space="preserve"> </w:t>
                        </w:r>
                        <w:r>
                          <w:rPr>
                            <w:color w:val="231F20"/>
                            <w:w w:val="85"/>
                          </w:rPr>
                          <w:t>to</w:t>
                        </w:r>
                        <w:r>
                          <w:rPr>
                            <w:color w:val="231F20"/>
                            <w:spacing w:val="-9"/>
                            <w:w w:val="85"/>
                          </w:rPr>
                          <w:t xml:space="preserve"> </w:t>
                        </w:r>
                        <w:r>
                          <w:rPr>
                            <w:color w:val="231F20"/>
                            <w:w w:val="85"/>
                          </w:rPr>
                          <w:t>be</w:t>
                        </w:r>
                        <w:r>
                          <w:rPr>
                            <w:color w:val="231F20"/>
                            <w:spacing w:val="-9"/>
                            <w:w w:val="85"/>
                          </w:rPr>
                          <w:t xml:space="preserve"> </w:t>
                        </w:r>
                        <w:r>
                          <w:rPr>
                            <w:color w:val="231F20"/>
                            <w:w w:val="85"/>
                          </w:rPr>
                          <w:t>reimbursed</w:t>
                        </w:r>
                        <w:r>
                          <w:rPr>
                            <w:color w:val="231F20"/>
                            <w:spacing w:val="-9"/>
                            <w:w w:val="85"/>
                          </w:rPr>
                          <w:t xml:space="preserve"> </w:t>
                        </w:r>
                        <w:r>
                          <w:rPr>
                            <w:color w:val="231F20"/>
                            <w:w w:val="85"/>
                          </w:rPr>
                          <w:t>at</w:t>
                        </w:r>
                        <w:r>
                          <w:rPr>
                            <w:color w:val="231F20"/>
                            <w:spacing w:val="-9"/>
                            <w:w w:val="85"/>
                          </w:rPr>
                          <w:t xml:space="preserve"> </w:t>
                        </w:r>
                        <w:r>
                          <w:rPr>
                            <w:color w:val="231F20"/>
                            <w:w w:val="85"/>
                          </w:rPr>
                          <w:t xml:space="preserve">regular </w:t>
                        </w:r>
                        <w:r>
                          <w:rPr>
                            <w:color w:val="231F20"/>
                            <w:spacing w:val="-2"/>
                            <w:w w:val="95"/>
                          </w:rPr>
                          <w:t>intervals.</w:t>
                        </w:r>
                      </w:p>
                    </w:txbxContent>
                  </v:textbox>
                </v:shape>
                <w10:anchorlock/>
              </v:group>
            </w:pict>
          </mc:Fallback>
        </mc:AlternateContent>
      </w:r>
    </w:p>
    <w:p w:rsidR="00B5377B" w:rsidRDefault="00B5377B" w14:paraId="71AD057C" w14:textId="77777777">
      <w:pPr>
        <w:pStyle w:val="BodyText"/>
        <w:rPr>
          <w:sz w:val="20"/>
        </w:rPr>
      </w:pPr>
    </w:p>
    <w:p w:rsidR="00B5377B" w:rsidRDefault="00B5377B" w14:paraId="15B860A2" w14:textId="77777777">
      <w:pPr>
        <w:pStyle w:val="BodyText"/>
        <w:rPr>
          <w:sz w:val="20"/>
        </w:rPr>
      </w:pPr>
    </w:p>
    <w:p w:rsidR="00B5377B" w:rsidRDefault="00C76DC4" w14:paraId="5D5FE09F" w14:textId="77777777">
      <w:pPr>
        <w:pStyle w:val="BodyText"/>
        <w:spacing w:before="50"/>
        <w:rPr>
          <w:sz w:val="20"/>
        </w:rPr>
      </w:pPr>
      <w:r>
        <w:rPr>
          <w:noProof/>
        </w:rPr>
        <mc:AlternateContent>
          <mc:Choice Requires="wpg">
            <w:drawing>
              <wp:anchor distT="0" distB="0" distL="0" distR="0" simplePos="0" relativeHeight="251658271" behindDoc="1" locked="0" layoutInCell="1" allowOverlap="1" wp14:anchorId="619F104F" wp14:editId="06540102">
                <wp:simplePos x="0" y="0"/>
                <wp:positionH relativeFrom="page">
                  <wp:posOffset>457200</wp:posOffset>
                </wp:positionH>
                <wp:positionV relativeFrom="paragraph">
                  <wp:posOffset>196663</wp:posOffset>
                </wp:positionV>
                <wp:extent cx="6851650" cy="408305"/>
                <wp:effectExtent l="0" t="0" r="0" b="0"/>
                <wp:wrapTopAndBottom/>
                <wp:docPr id="343" name="Group 343" descr="Header: Who leads efforts for developing work plans, financial plans, and repor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344" name="Graphic 344"/>
                        <wps:cNvSpPr/>
                        <wps:spPr>
                          <a:xfrm>
                            <a:off x="393191" y="0"/>
                            <a:ext cx="6458585" cy="408305"/>
                          </a:xfrm>
                          <a:custGeom>
                            <a:avLst/>
                            <a:gdLst/>
                            <a:ahLst/>
                            <a:cxnLst/>
                            <a:rect l="l" t="t" r="r" b="b"/>
                            <a:pathLst>
                              <a:path w="6458585" h="408305">
                                <a:moveTo>
                                  <a:pt x="0" y="407924"/>
                                </a:moveTo>
                                <a:lnTo>
                                  <a:pt x="6458458" y="407924"/>
                                </a:lnTo>
                                <a:lnTo>
                                  <a:pt x="6458458" y="0"/>
                                </a:lnTo>
                                <a:lnTo>
                                  <a:pt x="0" y="0"/>
                                </a:lnTo>
                                <a:lnTo>
                                  <a:pt x="0" y="407924"/>
                                </a:lnTo>
                                <a:close/>
                              </a:path>
                            </a:pathLst>
                          </a:custGeom>
                          <a:solidFill>
                            <a:srgbClr val="D8E4CD"/>
                          </a:solidFill>
                        </wps:spPr>
                        <wps:bodyPr wrap="square" lIns="0" tIns="0" rIns="0" bIns="0" rtlCol="0">
                          <a:prstTxWarp prst="textNoShape">
                            <a:avLst/>
                          </a:prstTxWarp>
                          <a:noAutofit/>
                        </wps:bodyPr>
                      </wps:wsp>
                      <wps:wsp>
                        <wps:cNvPr id="345" name="Graphic 345"/>
                        <wps:cNvSpPr/>
                        <wps:spPr>
                          <a:xfrm>
                            <a:off x="0" y="0"/>
                            <a:ext cx="393700" cy="408305"/>
                          </a:xfrm>
                          <a:custGeom>
                            <a:avLst/>
                            <a:gdLst/>
                            <a:ahLst/>
                            <a:cxnLst/>
                            <a:rect l="l" t="t" r="r" b="b"/>
                            <a:pathLst>
                              <a:path w="393700" h="408305">
                                <a:moveTo>
                                  <a:pt x="393192" y="0"/>
                                </a:moveTo>
                                <a:lnTo>
                                  <a:pt x="0" y="0"/>
                                </a:lnTo>
                                <a:lnTo>
                                  <a:pt x="0" y="407924"/>
                                </a:lnTo>
                                <a:lnTo>
                                  <a:pt x="393192" y="407924"/>
                                </a:lnTo>
                                <a:lnTo>
                                  <a:pt x="393192" y="0"/>
                                </a:lnTo>
                                <a:close/>
                              </a:path>
                            </a:pathLst>
                          </a:custGeom>
                          <a:solidFill>
                            <a:srgbClr val="7BAC57"/>
                          </a:solidFill>
                        </wps:spPr>
                        <wps:bodyPr wrap="square" lIns="0" tIns="0" rIns="0" bIns="0" rtlCol="0">
                          <a:prstTxWarp prst="textNoShape">
                            <a:avLst/>
                          </a:prstTxWarp>
                          <a:noAutofit/>
                        </wps:bodyPr>
                      </wps:wsp>
                      <pic:pic xmlns:pic="http://schemas.openxmlformats.org/drawingml/2006/picture">
                        <pic:nvPicPr>
                          <pic:cNvPr id="346" name="Image 346"/>
                          <pic:cNvPicPr/>
                        </pic:nvPicPr>
                        <pic:blipFill>
                          <a:blip r:embed="rId99" cstate="print"/>
                          <a:stretch>
                            <a:fillRect/>
                          </a:stretch>
                        </pic:blipFill>
                        <pic:spPr>
                          <a:xfrm>
                            <a:off x="76705" y="64480"/>
                            <a:ext cx="237820" cy="292340"/>
                          </a:xfrm>
                          <a:prstGeom prst="rect">
                            <a:avLst/>
                          </a:prstGeom>
                        </pic:spPr>
                      </pic:pic>
                      <wps:wsp>
                        <wps:cNvPr id="347" name="Textbox 347"/>
                        <wps:cNvSpPr txBox="1"/>
                        <wps:spPr>
                          <a:xfrm>
                            <a:off x="0" y="0"/>
                            <a:ext cx="6851650" cy="408305"/>
                          </a:xfrm>
                          <a:prstGeom prst="rect">
                            <a:avLst/>
                          </a:prstGeom>
                        </wps:spPr>
                        <wps:txbx>
                          <w:txbxContent>
                            <w:p w:rsidR="00B5377B" w:rsidRDefault="00C76DC4" w14:paraId="28A783D3" w14:textId="77777777">
                              <w:pPr>
                                <w:spacing w:before="158"/>
                                <w:ind w:left="719"/>
                                <w:rPr>
                                  <w:i/>
                                  <w:sz w:val="26"/>
                                </w:rPr>
                              </w:pPr>
                              <w:r>
                                <w:rPr>
                                  <w:i/>
                                  <w:color w:val="231F20"/>
                                  <w:w w:val="80"/>
                                  <w:sz w:val="26"/>
                                </w:rPr>
                                <w:t>Who</w:t>
                              </w:r>
                              <w:r>
                                <w:rPr>
                                  <w:i/>
                                  <w:color w:val="231F20"/>
                                  <w:spacing w:val="-3"/>
                                  <w:w w:val="80"/>
                                  <w:sz w:val="26"/>
                                </w:rPr>
                                <w:t xml:space="preserve"> </w:t>
                              </w:r>
                              <w:r>
                                <w:rPr>
                                  <w:i/>
                                  <w:color w:val="231F20"/>
                                  <w:w w:val="80"/>
                                  <w:sz w:val="26"/>
                                </w:rPr>
                                <w:t>leads</w:t>
                              </w:r>
                              <w:r>
                                <w:rPr>
                                  <w:i/>
                                  <w:color w:val="231F20"/>
                                  <w:spacing w:val="-3"/>
                                  <w:w w:val="80"/>
                                  <w:sz w:val="26"/>
                                </w:rPr>
                                <w:t xml:space="preserve"> </w:t>
                              </w:r>
                              <w:r>
                                <w:rPr>
                                  <w:i/>
                                  <w:color w:val="231F20"/>
                                  <w:w w:val="80"/>
                                  <w:sz w:val="26"/>
                                </w:rPr>
                                <w:t>efforts</w:t>
                              </w:r>
                              <w:r>
                                <w:rPr>
                                  <w:i/>
                                  <w:color w:val="231F20"/>
                                  <w:spacing w:val="-2"/>
                                  <w:w w:val="80"/>
                                  <w:sz w:val="26"/>
                                </w:rPr>
                                <w:t xml:space="preserve"> </w:t>
                              </w:r>
                              <w:r>
                                <w:rPr>
                                  <w:i/>
                                  <w:color w:val="231F20"/>
                                  <w:w w:val="80"/>
                                  <w:sz w:val="26"/>
                                </w:rPr>
                                <w:t>for</w:t>
                              </w:r>
                              <w:r>
                                <w:rPr>
                                  <w:i/>
                                  <w:color w:val="231F20"/>
                                  <w:spacing w:val="-3"/>
                                  <w:w w:val="80"/>
                                  <w:sz w:val="26"/>
                                </w:rPr>
                                <w:t xml:space="preserve"> </w:t>
                              </w:r>
                              <w:r>
                                <w:rPr>
                                  <w:i/>
                                  <w:color w:val="231F20"/>
                                  <w:w w:val="80"/>
                                  <w:sz w:val="26"/>
                                </w:rPr>
                                <w:t>developing</w:t>
                              </w:r>
                              <w:r>
                                <w:rPr>
                                  <w:i/>
                                  <w:color w:val="231F20"/>
                                  <w:spacing w:val="-3"/>
                                  <w:w w:val="80"/>
                                  <w:sz w:val="26"/>
                                </w:rPr>
                                <w:t xml:space="preserve"> </w:t>
                              </w:r>
                              <w:r>
                                <w:rPr>
                                  <w:i/>
                                  <w:color w:val="231F20"/>
                                  <w:w w:val="80"/>
                                  <w:sz w:val="26"/>
                                </w:rPr>
                                <w:t>work</w:t>
                              </w:r>
                              <w:r>
                                <w:rPr>
                                  <w:i/>
                                  <w:color w:val="231F20"/>
                                  <w:spacing w:val="-2"/>
                                  <w:w w:val="80"/>
                                  <w:sz w:val="26"/>
                                </w:rPr>
                                <w:t xml:space="preserve"> </w:t>
                              </w:r>
                              <w:r>
                                <w:rPr>
                                  <w:i/>
                                  <w:color w:val="231F20"/>
                                  <w:w w:val="80"/>
                                  <w:sz w:val="26"/>
                                </w:rPr>
                                <w:t>plans,</w:t>
                              </w:r>
                              <w:r>
                                <w:rPr>
                                  <w:i/>
                                  <w:color w:val="231F20"/>
                                  <w:spacing w:val="-3"/>
                                  <w:w w:val="80"/>
                                  <w:sz w:val="26"/>
                                </w:rPr>
                                <w:t xml:space="preserve"> </w:t>
                              </w:r>
                              <w:r>
                                <w:rPr>
                                  <w:i/>
                                  <w:color w:val="231F20"/>
                                  <w:w w:val="80"/>
                                  <w:sz w:val="26"/>
                                </w:rPr>
                                <w:t>financial</w:t>
                              </w:r>
                              <w:r>
                                <w:rPr>
                                  <w:i/>
                                  <w:color w:val="231F20"/>
                                  <w:spacing w:val="-3"/>
                                  <w:w w:val="80"/>
                                  <w:sz w:val="26"/>
                                </w:rPr>
                                <w:t xml:space="preserve"> </w:t>
                              </w:r>
                              <w:r>
                                <w:rPr>
                                  <w:i/>
                                  <w:color w:val="231F20"/>
                                  <w:w w:val="80"/>
                                  <w:sz w:val="26"/>
                                </w:rPr>
                                <w:t>plans</w:t>
                              </w:r>
                              <w:r>
                                <w:rPr>
                                  <w:i/>
                                  <w:color w:val="231F20"/>
                                  <w:spacing w:val="-2"/>
                                  <w:w w:val="80"/>
                                  <w:sz w:val="26"/>
                                </w:rPr>
                                <w:t xml:space="preserve"> </w:t>
                              </w:r>
                              <w:r>
                                <w:rPr>
                                  <w:i/>
                                  <w:color w:val="231F20"/>
                                  <w:w w:val="80"/>
                                  <w:sz w:val="26"/>
                                </w:rPr>
                                <w:t>and</w:t>
                              </w:r>
                              <w:r>
                                <w:rPr>
                                  <w:i/>
                                  <w:color w:val="231F20"/>
                                  <w:spacing w:val="-3"/>
                                  <w:w w:val="80"/>
                                  <w:sz w:val="26"/>
                                </w:rPr>
                                <w:t xml:space="preserve"> </w:t>
                              </w:r>
                              <w:r>
                                <w:rPr>
                                  <w:i/>
                                  <w:color w:val="231F20"/>
                                  <w:spacing w:val="-2"/>
                                  <w:w w:val="80"/>
                                  <w:sz w:val="26"/>
                                </w:rPr>
                                <w:t>reports?</w:t>
                              </w:r>
                            </w:p>
                          </w:txbxContent>
                        </wps:txbx>
                        <wps:bodyPr wrap="square" lIns="0" tIns="0" rIns="0" bIns="0" rtlCol="0">
                          <a:noAutofit/>
                        </wps:bodyPr>
                      </wps:wsp>
                    </wpg:wgp>
                  </a:graphicData>
                </a:graphic>
              </wp:anchor>
            </w:drawing>
          </mc:Choice>
          <mc:Fallback>
            <w:pict w14:anchorId="11D27832">
              <v:group id="Group 343" style="position:absolute;margin-left:36pt;margin-top:15.5pt;width:539.5pt;height:32.15pt;z-index:-251658209;mso-wrap-distance-left:0;mso-wrap-distance-right:0;mso-position-horizontal-relative:page;mso-position-vertical-relative:text" alt="Header: Who leads efforts for developing work plans, financial plans, and reports?" coordsize="68516,4083" o:spid="_x0000_s1191" w14:anchorId="619F10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">
                <v:shape id="Graphic 344" style="position:absolute;left:3931;width:64586;height:4083;visibility:visible;mso-wrap-style:square;v-text-anchor:top" coordsize="6458585,408305" o:spid="_x0000_s1192" fillcolor="#d8e4cd" stroked="f" path="m,407924r6458458,l6458458,,,,,4079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">
                  <v:path arrowok="t"/>
                </v:shape>
                <v:shape id="Graphic 345" style="position:absolute;width:3937;height:4083;visibility:visible;mso-wrap-style:square;v-text-anchor:top" coordsize="393700,408305" o:spid="_x0000_s1193" fillcolor="#7bac57" stroked="f" path="m393192,l,,,407924r393192,l3931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">
                  <v:path arrowok="t"/>
                </v:shape>
                <v:shape id="Image 346" style="position:absolute;left:767;top:644;width:2378;height:2924;visibility:visible;mso-wrap-style:square" o:spid="_x0000_s11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">
                  <v:imagedata o:title="" r:id="rId100"/>
                </v:shape>
                <v:shape id="Textbox 347" style="position:absolute;width:68516;height:4083;visibility:visible;mso-wrap-style:square;v-text-anchor:top" o:spid="_x0000_s119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v:textbox inset="0,0,0,0">
                    <w:txbxContent>
                      <w:p w:rsidR="00B5377B" w:rsidRDefault="00C76DC4" w14:paraId="23B87FF2" w14:textId="77777777">
                        <w:pPr>
                          <w:spacing w:before="158"/>
                          <w:ind w:left="719"/>
                          <w:rPr>
                            <w:i/>
                            <w:sz w:val="26"/>
                          </w:rPr>
                        </w:pPr>
                        <w:r>
                          <w:rPr>
                            <w:i/>
                            <w:color w:val="231F20"/>
                            <w:w w:val="80"/>
                            <w:sz w:val="26"/>
                          </w:rPr>
                          <w:t>Who</w:t>
                        </w:r>
                        <w:r>
                          <w:rPr>
                            <w:i/>
                            <w:color w:val="231F20"/>
                            <w:spacing w:val="-3"/>
                            <w:w w:val="80"/>
                            <w:sz w:val="26"/>
                          </w:rPr>
                          <w:t xml:space="preserve"> </w:t>
                        </w:r>
                        <w:r>
                          <w:rPr>
                            <w:i/>
                            <w:color w:val="231F20"/>
                            <w:w w:val="80"/>
                            <w:sz w:val="26"/>
                          </w:rPr>
                          <w:t>leads</w:t>
                        </w:r>
                        <w:r>
                          <w:rPr>
                            <w:i/>
                            <w:color w:val="231F20"/>
                            <w:spacing w:val="-3"/>
                            <w:w w:val="80"/>
                            <w:sz w:val="26"/>
                          </w:rPr>
                          <w:t xml:space="preserve"> </w:t>
                        </w:r>
                        <w:r>
                          <w:rPr>
                            <w:i/>
                            <w:color w:val="231F20"/>
                            <w:w w:val="80"/>
                            <w:sz w:val="26"/>
                          </w:rPr>
                          <w:t>efforts</w:t>
                        </w:r>
                        <w:r>
                          <w:rPr>
                            <w:i/>
                            <w:color w:val="231F20"/>
                            <w:spacing w:val="-2"/>
                            <w:w w:val="80"/>
                            <w:sz w:val="26"/>
                          </w:rPr>
                          <w:t xml:space="preserve"> </w:t>
                        </w:r>
                        <w:r>
                          <w:rPr>
                            <w:i/>
                            <w:color w:val="231F20"/>
                            <w:w w:val="80"/>
                            <w:sz w:val="26"/>
                          </w:rPr>
                          <w:t>for</w:t>
                        </w:r>
                        <w:r>
                          <w:rPr>
                            <w:i/>
                            <w:color w:val="231F20"/>
                            <w:spacing w:val="-3"/>
                            <w:w w:val="80"/>
                            <w:sz w:val="26"/>
                          </w:rPr>
                          <w:t xml:space="preserve"> </w:t>
                        </w:r>
                        <w:r>
                          <w:rPr>
                            <w:i/>
                            <w:color w:val="231F20"/>
                            <w:w w:val="80"/>
                            <w:sz w:val="26"/>
                          </w:rPr>
                          <w:t>developing</w:t>
                        </w:r>
                        <w:r>
                          <w:rPr>
                            <w:i/>
                            <w:color w:val="231F20"/>
                            <w:spacing w:val="-3"/>
                            <w:w w:val="80"/>
                            <w:sz w:val="26"/>
                          </w:rPr>
                          <w:t xml:space="preserve"> </w:t>
                        </w:r>
                        <w:r>
                          <w:rPr>
                            <w:i/>
                            <w:color w:val="231F20"/>
                            <w:w w:val="80"/>
                            <w:sz w:val="26"/>
                          </w:rPr>
                          <w:t>work</w:t>
                        </w:r>
                        <w:r>
                          <w:rPr>
                            <w:i/>
                            <w:color w:val="231F20"/>
                            <w:spacing w:val="-2"/>
                            <w:w w:val="80"/>
                            <w:sz w:val="26"/>
                          </w:rPr>
                          <w:t xml:space="preserve"> </w:t>
                        </w:r>
                        <w:r>
                          <w:rPr>
                            <w:i/>
                            <w:color w:val="231F20"/>
                            <w:w w:val="80"/>
                            <w:sz w:val="26"/>
                          </w:rPr>
                          <w:t>plans,</w:t>
                        </w:r>
                        <w:r>
                          <w:rPr>
                            <w:i/>
                            <w:color w:val="231F20"/>
                            <w:spacing w:val="-3"/>
                            <w:w w:val="80"/>
                            <w:sz w:val="26"/>
                          </w:rPr>
                          <w:t xml:space="preserve"> </w:t>
                        </w:r>
                        <w:r>
                          <w:rPr>
                            <w:i/>
                            <w:color w:val="231F20"/>
                            <w:w w:val="80"/>
                            <w:sz w:val="26"/>
                          </w:rPr>
                          <w:t>financial</w:t>
                        </w:r>
                        <w:r>
                          <w:rPr>
                            <w:i/>
                            <w:color w:val="231F20"/>
                            <w:spacing w:val="-3"/>
                            <w:w w:val="80"/>
                            <w:sz w:val="26"/>
                          </w:rPr>
                          <w:t xml:space="preserve"> </w:t>
                        </w:r>
                        <w:r>
                          <w:rPr>
                            <w:i/>
                            <w:color w:val="231F20"/>
                            <w:w w:val="80"/>
                            <w:sz w:val="26"/>
                          </w:rPr>
                          <w:t>plans</w:t>
                        </w:r>
                        <w:r>
                          <w:rPr>
                            <w:i/>
                            <w:color w:val="231F20"/>
                            <w:spacing w:val="-2"/>
                            <w:w w:val="80"/>
                            <w:sz w:val="26"/>
                          </w:rPr>
                          <w:t xml:space="preserve"> </w:t>
                        </w:r>
                        <w:r>
                          <w:rPr>
                            <w:i/>
                            <w:color w:val="231F20"/>
                            <w:w w:val="80"/>
                            <w:sz w:val="26"/>
                          </w:rPr>
                          <w:t>and</w:t>
                        </w:r>
                        <w:r>
                          <w:rPr>
                            <w:i/>
                            <w:color w:val="231F20"/>
                            <w:spacing w:val="-3"/>
                            <w:w w:val="80"/>
                            <w:sz w:val="26"/>
                          </w:rPr>
                          <w:t xml:space="preserve"> </w:t>
                        </w:r>
                        <w:r>
                          <w:rPr>
                            <w:i/>
                            <w:color w:val="231F20"/>
                            <w:spacing w:val="-2"/>
                            <w:w w:val="80"/>
                            <w:sz w:val="26"/>
                          </w:rPr>
                          <w:t>reports?</w:t>
                        </w:r>
                      </w:p>
                    </w:txbxContent>
                  </v:textbox>
                </v:shape>
                <w10:wrap type="topAndBottom" anchorx="page"/>
              </v:group>
            </w:pict>
          </mc:Fallback>
        </mc:AlternateContent>
      </w:r>
    </w:p>
    <w:p w:rsidR="00B5377B" w:rsidRDefault="00B5377B" w14:paraId="42390F53" w14:textId="77777777">
      <w:pPr>
        <w:pStyle w:val="BodyText"/>
        <w:spacing w:before="203"/>
      </w:pPr>
    </w:p>
    <w:p w:rsidR="00B5377B" w:rsidRDefault="00C76DC4" w14:paraId="220DBBA5" w14:textId="5F354B9B">
      <w:pPr>
        <w:pStyle w:val="BodyText"/>
        <w:ind w:left="340" w:right="433"/>
      </w:pPr>
      <w:r>
        <w:rPr>
          <w:color w:val="231F20"/>
          <w:w w:val="85"/>
        </w:rPr>
        <w:t>Although</w:t>
      </w:r>
      <w:r>
        <w:rPr>
          <w:color w:val="231F20"/>
          <w:spacing w:val="-5"/>
          <w:w w:val="85"/>
        </w:rPr>
        <w:t xml:space="preserve"> </w:t>
      </w:r>
      <w:r>
        <w:rPr>
          <w:color w:val="231F20"/>
          <w:w w:val="85"/>
        </w:rPr>
        <w:t>the</w:t>
      </w:r>
      <w:r>
        <w:rPr>
          <w:color w:val="231F20"/>
          <w:spacing w:val="-5"/>
          <w:w w:val="85"/>
        </w:rPr>
        <w:t xml:space="preserve"> </w:t>
      </w:r>
      <w:r w:rsidRPr="173383F3">
        <w:rPr>
          <w:b/>
          <w:bCs/>
          <w:color w:val="231F20"/>
          <w:w w:val="85"/>
        </w:rPr>
        <w:t>State</w:t>
      </w:r>
      <w:r w:rsidRPr="173383F3">
        <w:rPr>
          <w:b/>
          <w:bCs/>
          <w:color w:val="231F20"/>
          <w:spacing w:val="-10"/>
          <w:w w:val="85"/>
        </w:rPr>
        <w:t xml:space="preserve"> </w:t>
      </w:r>
      <w:r w:rsidRPr="173383F3">
        <w:rPr>
          <w:b/>
          <w:bCs/>
          <w:color w:val="231F20"/>
          <w:w w:val="85"/>
        </w:rPr>
        <w:t>Survey</w:t>
      </w:r>
      <w:r w:rsidRPr="173383F3">
        <w:rPr>
          <w:b/>
          <w:bCs/>
          <w:color w:val="231F20"/>
          <w:spacing w:val="-10"/>
          <w:w w:val="85"/>
        </w:rPr>
        <w:t xml:space="preserve"> </w:t>
      </w:r>
      <w:r w:rsidRPr="173383F3">
        <w:rPr>
          <w:b/>
          <w:bCs/>
          <w:color w:val="231F20"/>
          <w:w w:val="85"/>
        </w:rPr>
        <w:t>Coordinator</w:t>
      </w:r>
      <w:r w:rsidRPr="173383F3">
        <w:rPr>
          <w:b/>
          <w:bCs/>
          <w:color w:val="231F20"/>
          <w:spacing w:val="-10"/>
          <w:w w:val="85"/>
        </w:rPr>
        <w:t xml:space="preserve"> </w:t>
      </w:r>
      <w:r w:rsidRPr="173383F3">
        <w:rPr>
          <w:b/>
          <w:bCs/>
          <w:color w:val="231F20"/>
          <w:w w:val="85"/>
        </w:rPr>
        <w:t>(SSC)</w:t>
      </w:r>
      <w:r w:rsidRPr="173383F3">
        <w:rPr>
          <w:b/>
          <w:bCs/>
          <w:color w:val="231F20"/>
          <w:spacing w:val="-6"/>
          <w:w w:val="85"/>
        </w:rPr>
        <w:t xml:space="preserve"> </w:t>
      </w:r>
      <w:r>
        <w:rPr>
          <w:color w:val="231F20"/>
          <w:w w:val="85"/>
        </w:rPr>
        <w:t>leads</w:t>
      </w:r>
      <w:r>
        <w:rPr>
          <w:color w:val="231F20"/>
          <w:spacing w:val="-5"/>
          <w:w w:val="85"/>
        </w:rPr>
        <w:t xml:space="preserve"> </w:t>
      </w:r>
      <w:r>
        <w:rPr>
          <w:color w:val="231F20"/>
          <w:w w:val="85"/>
        </w:rPr>
        <w:t>this</w:t>
      </w:r>
      <w:r>
        <w:rPr>
          <w:color w:val="231F20"/>
          <w:spacing w:val="-5"/>
          <w:w w:val="85"/>
        </w:rPr>
        <w:t xml:space="preserve"> </w:t>
      </w:r>
      <w:r>
        <w:rPr>
          <w:color w:val="231F20"/>
          <w:w w:val="85"/>
        </w:rPr>
        <w:t>effort,</w:t>
      </w:r>
      <w:r>
        <w:rPr>
          <w:color w:val="231F20"/>
          <w:spacing w:val="-5"/>
          <w:w w:val="85"/>
        </w:rPr>
        <w:t xml:space="preserve"> </w:t>
      </w:r>
      <w:r w:rsidR="00541B97">
        <w:rPr>
          <w:color w:val="231F20"/>
          <w:w w:val="85"/>
        </w:rPr>
        <w:t>they</w:t>
      </w:r>
      <w:r>
        <w:rPr>
          <w:color w:val="231F20"/>
          <w:spacing w:val="-5"/>
          <w:w w:val="85"/>
        </w:rPr>
        <w:t xml:space="preserve"> </w:t>
      </w:r>
      <w:r>
        <w:rPr>
          <w:color w:val="231F20"/>
          <w:w w:val="85"/>
        </w:rPr>
        <w:t>must</w:t>
      </w:r>
      <w:r>
        <w:rPr>
          <w:color w:val="231F20"/>
          <w:spacing w:val="-5"/>
          <w:w w:val="85"/>
        </w:rPr>
        <w:t xml:space="preserve"> </w:t>
      </w:r>
      <w:r>
        <w:rPr>
          <w:color w:val="231F20"/>
          <w:w w:val="85"/>
        </w:rPr>
        <w:t>ask</w:t>
      </w:r>
      <w:r>
        <w:rPr>
          <w:color w:val="231F20"/>
          <w:spacing w:val="-5"/>
          <w:w w:val="85"/>
        </w:rPr>
        <w:t xml:space="preserve"> </w:t>
      </w:r>
      <w:r>
        <w:rPr>
          <w:color w:val="231F20"/>
          <w:w w:val="85"/>
        </w:rPr>
        <w:t>for</w:t>
      </w:r>
      <w:r>
        <w:rPr>
          <w:color w:val="231F20"/>
          <w:spacing w:val="-5"/>
          <w:w w:val="85"/>
        </w:rPr>
        <w:t xml:space="preserve"> </w:t>
      </w:r>
      <w:r>
        <w:rPr>
          <w:color w:val="231F20"/>
          <w:w w:val="85"/>
        </w:rPr>
        <w:t>input</w:t>
      </w:r>
      <w:r>
        <w:rPr>
          <w:color w:val="231F20"/>
          <w:spacing w:val="-5"/>
          <w:w w:val="85"/>
        </w:rPr>
        <w:t xml:space="preserve"> </w:t>
      </w:r>
      <w:r>
        <w:rPr>
          <w:color w:val="231F20"/>
          <w:w w:val="85"/>
        </w:rPr>
        <w:t>and</w:t>
      </w:r>
      <w:r>
        <w:rPr>
          <w:color w:val="231F20"/>
          <w:spacing w:val="-5"/>
          <w:w w:val="85"/>
        </w:rPr>
        <w:t xml:space="preserve"> </w:t>
      </w:r>
      <w:r>
        <w:rPr>
          <w:color w:val="231F20"/>
          <w:w w:val="85"/>
        </w:rPr>
        <w:t>feedback</w:t>
      </w:r>
      <w:r>
        <w:rPr>
          <w:color w:val="231F20"/>
          <w:spacing w:val="-5"/>
          <w:w w:val="85"/>
        </w:rPr>
        <w:t xml:space="preserve"> </w:t>
      </w:r>
      <w:r>
        <w:rPr>
          <w:color w:val="231F20"/>
          <w:w w:val="85"/>
        </w:rPr>
        <w:t>from</w:t>
      </w:r>
      <w:r>
        <w:rPr>
          <w:color w:val="231F20"/>
          <w:spacing w:val="-5"/>
          <w:w w:val="85"/>
        </w:rPr>
        <w:t xml:space="preserve"> </w:t>
      </w:r>
      <w:r>
        <w:rPr>
          <w:color w:val="231F20"/>
          <w:w w:val="85"/>
        </w:rPr>
        <w:t>the SPRO, SPHD and the state assigned PSS to develop financial plans and protocols for financial reports.</w:t>
      </w:r>
    </w:p>
    <w:p w:rsidR="00B5377B" w:rsidRDefault="00B5377B" w14:paraId="03E47047" w14:textId="77777777">
      <w:pPr>
        <w:pStyle w:val="BodyText"/>
        <w:spacing w:before="89"/>
      </w:pPr>
    </w:p>
    <w:p w:rsidR="00B5377B" w:rsidRDefault="00C76DC4" w14:paraId="6DB40445" w14:textId="77777777">
      <w:pPr>
        <w:pStyle w:val="BodyText"/>
        <w:ind w:left="340"/>
      </w:pPr>
      <w:r>
        <w:rPr>
          <w:color w:val="231F20"/>
          <w:spacing w:val="-2"/>
          <w:w w:val="85"/>
        </w:rPr>
        <w:t>The</w:t>
      </w:r>
      <w:r>
        <w:rPr>
          <w:color w:val="231F20"/>
          <w:spacing w:val="-7"/>
        </w:rPr>
        <w:t xml:space="preserve"> </w:t>
      </w:r>
      <w:r>
        <w:rPr>
          <w:color w:val="231F20"/>
          <w:spacing w:val="-2"/>
          <w:w w:val="85"/>
        </w:rPr>
        <w:t>State</w:t>
      </w:r>
      <w:r>
        <w:rPr>
          <w:color w:val="231F20"/>
          <w:spacing w:val="-7"/>
        </w:rPr>
        <w:t xml:space="preserve"> </w:t>
      </w:r>
      <w:r>
        <w:rPr>
          <w:color w:val="231F20"/>
          <w:spacing w:val="-2"/>
          <w:w w:val="85"/>
        </w:rPr>
        <w:t>Survey</w:t>
      </w:r>
      <w:r>
        <w:rPr>
          <w:color w:val="231F20"/>
          <w:spacing w:val="-7"/>
        </w:rPr>
        <w:t xml:space="preserve"> </w:t>
      </w:r>
      <w:r>
        <w:rPr>
          <w:color w:val="231F20"/>
          <w:spacing w:val="-2"/>
          <w:w w:val="85"/>
        </w:rPr>
        <w:t>Coordinator’s</w:t>
      </w:r>
      <w:r>
        <w:rPr>
          <w:color w:val="231F20"/>
          <w:spacing w:val="-6"/>
        </w:rPr>
        <w:t xml:space="preserve"> </w:t>
      </w:r>
      <w:r>
        <w:rPr>
          <w:color w:val="231F20"/>
          <w:spacing w:val="-2"/>
          <w:w w:val="85"/>
        </w:rPr>
        <w:t>general</w:t>
      </w:r>
      <w:r>
        <w:rPr>
          <w:color w:val="231F20"/>
          <w:spacing w:val="-7"/>
        </w:rPr>
        <w:t xml:space="preserve"> </w:t>
      </w:r>
      <w:r>
        <w:rPr>
          <w:color w:val="231F20"/>
          <w:spacing w:val="-2"/>
          <w:w w:val="85"/>
        </w:rPr>
        <w:t>responsibilities</w:t>
      </w:r>
      <w:r>
        <w:rPr>
          <w:color w:val="231F20"/>
          <w:spacing w:val="-7"/>
        </w:rPr>
        <w:t xml:space="preserve"> </w:t>
      </w:r>
      <w:r>
        <w:rPr>
          <w:color w:val="231F20"/>
          <w:spacing w:val="-2"/>
          <w:w w:val="85"/>
        </w:rPr>
        <w:t>include</w:t>
      </w:r>
      <w:r>
        <w:rPr>
          <w:color w:val="231F20"/>
          <w:spacing w:val="-6"/>
        </w:rPr>
        <w:t xml:space="preserve"> </w:t>
      </w:r>
      <w:r>
        <w:rPr>
          <w:color w:val="231F20"/>
          <w:spacing w:val="-2"/>
          <w:w w:val="85"/>
        </w:rPr>
        <w:t>performing</w:t>
      </w:r>
      <w:r>
        <w:rPr>
          <w:color w:val="231F20"/>
          <w:spacing w:val="-7"/>
        </w:rPr>
        <w:t xml:space="preserve"> </w:t>
      </w:r>
      <w:r>
        <w:rPr>
          <w:color w:val="231F20"/>
          <w:spacing w:val="-2"/>
          <w:w w:val="85"/>
        </w:rPr>
        <w:t>the</w:t>
      </w:r>
      <w:r>
        <w:rPr>
          <w:color w:val="231F20"/>
          <w:spacing w:val="-7"/>
        </w:rPr>
        <w:t xml:space="preserve"> </w:t>
      </w:r>
      <w:r>
        <w:rPr>
          <w:color w:val="231F20"/>
          <w:spacing w:val="-2"/>
          <w:w w:val="85"/>
        </w:rPr>
        <w:t>following</w:t>
      </w:r>
      <w:r>
        <w:rPr>
          <w:color w:val="231F20"/>
          <w:spacing w:val="-7"/>
        </w:rPr>
        <w:t xml:space="preserve"> </w:t>
      </w:r>
      <w:r>
        <w:rPr>
          <w:color w:val="231F20"/>
          <w:spacing w:val="-2"/>
          <w:w w:val="85"/>
        </w:rPr>
        <w:t>tasks:</w:t>
      </w:r>
    </w:p>
    <w:p w:rsidR="00B5377B" w:rsidRDefault="00B5377B" w14:paraId="2E14B8EA" w14:textId="77777777">
      <w:pPr>
        <w:pStyle w:val="BodyText"/>
        <w:rPr>
          <w:sz w:val="20"/>
        </w:rPr>
      </w:pPr>
    </w:p>
    <w:p w:rsidR="00B5377B" w:rsidRDefault="00C76DC4" w14:paraId="6C06A792" w14:textId="77777777">
      <w:pPr>
        <w:pStyle w:val="BodyText"/>
        <w:spacing w:before="162"/>
        <w:rPr>
          <w:sz w:val="20"/>
        </w:rPr>
      </w:pPr>
      <w:r>
        <w:rPr>
          <w:noProof/>
        </w:rPr>
        <mc:AlternateContent>
          <mc:Choice Requires="wpg">
            <w:drawing>
              <wp:anchor distT="0" distB="0" distL="0" distR="0" simplePos="0" relativeHeight="251658272" behindDoc="1" locked="0" layoutInCell="1" allowOverlap="1" wp14:anchorId="25D272EE" wp14:editId="1D76C539">
                <wp:simplePos x="0" y="0"/>
                <wp:positionH relativeFrom="page">
                  <wp:posOffset>533906</wp:posOffset>
                </wp:positionH>
                <wp:positionV relativeFrom="paragraph">
                  <wp:posOffset>267682</wp:posOffset>
                </wp:positionV>
                <wp:extent cx="3174365" cy="2451100"/>
                <wp:effectExtent l="0" t="0" r="0" b="0"/>
                <wp:wrapTopAndBottom/>
                <wp:docPr id="348" name="Group 348" descr="Work/financial plans bullets:&#10;• Prepare and submit CAPS work plans to SPHD.&#10;&#10;• Create and submit detailed financial plans.&#10;» Depending on resources available, the SSC or the department administrators may delegate the financial reporting to their department’s business office. (Note: reporting for these two aspects is separate.)&#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4365" cy="2451100"/>
                          <a:chOff x="0" y="0"/>
                          <a:chExt cx="3174365" cy="2451100"/>
                        </a:xfrm>
                      </wpg:grpSpPr>
                      <wps:wsp>
                        <wps:cNvPr id="349" name="Graphic 349"/>
                        <wps:cNvSpPr/>
                        <wps:spPr>
                          <a:xfrm>
                            <a:off x="0" y="0"/>
                            <a:ext cx="3174365" cy="2451100"/>
                          </a:xfrm>
                          <a:custGeom>
                            <a:avLst/>
                            <a:gdLst/>
                            <a:ahLst/>
                            <a:cxnLst/>
                            <a:rect l="l" t="t" r="r" b="b"/>
                            <a:pathLst>
                              <a:path w="3174365" h="2451100">
                                <a:moveTo>
                                  <a:pt x="3128340" y="0"/>
                                </a:moveTo>
                                <a:lnTo>
                                  <a:pt x="45478" y="0"/>
                                </a:lnTo>
                                <a:lnTo>
                                  <a:pt x="19186" y="710"/>
                                </a:lnTo>
                                <a:lnTo>
                                  <a:pt x="5684" y="5684"/>
                                </a:lnTo>
                                <a:lnTo>
                                  <a:pt x="710" y="19186"/>
                                </a:lnTo>
                                <a:lnTo>
                                  <a:pt x="0" y="45478"/>
                                </a:lnTo>
                                <a:lnTo>
                                  <a:pt x="0" y="2405113"/>
                                </a:lnTo>
                                <a:lnTo>
                                  <a:pt x="710" y="2431405"/>
                                </a:lnTo>
                                <a:lnTo>
                                  <a:pt x="5684" y="2444907"/>
                                </a:lnTo>
                                <a:lnTo>
                                  <a:pt x="19186" y="2449881"/>
                                </a:lnTo>
                                <a:lnTo>
                                  <a:pt x="45478" y="2450592"/>
                                </a:lnTo>
                                <a:lnTo>
                                  <a:pt x="3128340" y="2450592"/>
                                </a:lnTo>
                                <a:lnTo>
                                  <a:pt x="3154632" y="2449881"/>
                                </a:lnTo>
                                <a:lnTo>
                                  <a:pt x="3168134" y="2444907"/>
                                </a:lnTo>
                                <a:lnTo>
                                  <a:pt x="3173108" y="2431405"/>
                                </a:lnTo>
                                <a:lnTo>
                                  <a:pt x="3173818" y="2405113"/>
                                </a:lnTo>
                                <a:lnTo>
                                  <a:pt x="3173818" y="45478"/>
                                </a:lnTo>
                                <a:lnTo>
                                  <a:pt x="3173108" y="19186"/>
                                </a:lnTo>
                                <a:lnTo>
                                  <a:pt x="3168134" y="5684"/>
                                </a:lnTo>
                                <a:lnTo>
                                  <a:pt x="3154632" y="710"/>
                                </a:lnTo>
                                <a:lnTo>
                                  <a:pt x="3128340" y="0"/>
                                </a:lnTo>
                                <a:close/>
                              </a:path>
                            </a:pathLst>
                          </a:custGeom>
                          <a:solidFill>
                            <a:srgbClr val="F4E9C1"/>
                          </a:solidFill>
                        </wps:spPr>
                        <wps:bodyPr wrap="square" lIns="0" tIns="0" rIns="0" bIns="0" rtlCol="0">
                          <a:prstTxWarp prst="textNoShape">
                            <a:avLst/>
                          </a:prstTxWarp>
                          <a:noAutofit/>
                        </wps:bodyPr>
                      </wps:wsp>
                      <wps:wsp>
                        <wps:cNvPr id="350" name="Graphic 350"/>
                        <wps:cNvSpPr/>
                        <wps:spPr>
                          <a:xfrm>
                            <a:off x="1" y="0"/>
                            <a:ext cx="3174365" cy="411480"/>
                          </a:xfrm>
                          <a:custGeom>
                            <a:avLst/>
                            <a:gdLst/>
                            <a:ahLst/>
                            <a:cxnLst/>
                            <a:rect l="l" t="t" r="r" b="b"/>
                            <a:pathLst>
                              <a:path w="3174365" h="411480">
                                <a:moveTo>
                                  <a:pt x="3128327" y="0"/>
                                </a:moveTo>
                                <a:lnTo>
                                  <a:pt x="45478" y="0"/>
                                </a:lnTo>
                                <a:lnTo>
                                  <a:pt x="19186" y="710"/>
                                </a:lnTo>
                                <a:lnTo>
                                  <a:pt x="5684" y="5684"/>
                                </a:lnTo>
                                <a:lnTo>
                                  <a:pt x="710" y="19186"/>
                                </a:lnTo>
                                <a:lnTo>
                                  <a:pt x="0" y="45478"/>
                                </a:lnTo>
                                <a:lnTo>
                                  <a:pt x="0" y="411060"/>
                                </a:lnTo>
                                <a:lnTo>
                                  <a:pt x="3173818" y="411060"/>
                                </a:lnTo>
                                <a:lnTo>
                                  <a:pt x="3173818" y="45478"/>
                                </a:lnTo>
                                <a:lnTo>
                                  <a:pt x="3173108" y="19186"/>
                                </a:lnTo>
                                <a:lnTo>
                                  <a:pt x="3168132" y="5684"/>
                                </a:lnTo>
                                <a:lnTo>
                                  <a:pt x="3154627" y="710"/>
                                </a:lnTo>
                                <a:lnTo>
                                  <a:pt x="3128327" y="0"/>
                                </a:lnTo>
                                <a:close/>
                              </a:path>
                            </a:pathLst>
                          </a:custGeom>
                          <a:solidFill>
                            <a:srgbClr val="EAD57D"/>
                          </a:solidFill>
                        </wps:spPr>
                        <wps:bodyPr wrap="square" lIns="0" tIns="0" rIns="0" bIns="0" rtlCol="0">
                          <a:prstTxWarp prst="textNoShape">
                            <a:avLst/>
                          </a:prstTxWarp>
                          <a:noAutofit/>
                        </wps:bodyPr>
                      </wps:wsp>
                      <wps:wsp>
                        <wps:cNvPr id="351" name="Textbox 351"/>
                        <wps:cNvSpPr txBox="1"/>
                        <wps:spPr>
                          <a:xfrm>
                            <a:off x="665027" y="141987"/>
                            <a:ext cx="1567180" cy="146685"/>
                          </a:xfrm>
                          <a:prstGeom prst="rect">
                            <a:avLst/>
                          </a:prstGeom>
                        </wps:spPr>
                        <wps:txbx>
                          <w:txbxContent>
                            <w:p w:rsidR="00B5377B" w:rsidRDefault="00C76DC4" w14:paraId="653DAA02" w14:textId="77777777">
                              <w:pPr>
                                <w:spacing w:line="231" w:lineRule="exact"/>
                                <w:rPr>
                                  <w:b/>
                                  <w:sz w:val="20"/>
                                </w:rPr>
                              </w:pPr>
                              <w:r>
                                <w:rPr>
                                  <w:b/>
                                  <w:spacing w:val="4"/>
                                  <w:w w:val="90"/>
                                  <w:sz w:val="20"/>
                                </w:rPr>
                                <w:t>WORK/FINANCIAL</w:t>
                              </w:r>
                              <w:r>
                                <w:rPr>
                                  <w:b/>
                                  <w:spacing w:val="24"/>
                                  <w:sz w:val="20"/>
                                </w:rPr>
                                <w:t xml:space="preserve"> </w:t>
                              </w:r>
                              <w:r>
                                <w:rPr>
                                  <w:b/>
                                  <w:spacing w:val="-2"/>
                                  <w:w w:val="95"/>
                                  <w:sz w:val="20"/>
                                </w:rPr>
                                <w:t>PLANS</w:t>
                              </w:r>
                            </w:p>
                          </w:txbxContent>
                        </wps:txbx>
                        <wps:bodyPr wrap="square" lIns="0" tIns="0" rIns="0" bIns="0" rtlCol="0">
                          <a:noAutofit/>
                        </wps:bodyPr>
                      </wps:wsp>
                      <wps:wsp>
                        <wps:cNvPr id="352" name="Textbox 352"/>
                        <wps:cNvSpPr txBox="1"/>
                        <wps:spPr>
                          <a:xfrm>
                            <a:off x="68629" y="552761"/>
                            <a:ext cx="2875280" cy="1378585"/>
                          </a:xfrm>
                          <a:prstGeom prst="rect">
                            <a:avLst/>
                          </a:prstGeom>
                        </wps:spPr>
                        <wps:txbx>
                          <w:txbxContent>
                            <w:p w:rsidR="00B5377B" w:rsidRDefault="00C76DC4" w14:paraId="3F84D14D" w14:textId="77777777">
                              <w:pPr>
                                <w:numPr>
                                  <w:ilvl w:val="0"/>
                                  <w:numId w:val="27"/>
                                </w:numPr>
                                <w:tabs>
                                  <w:tab w:val="left" w:pos="179"/>
                                </w:tabs>
                                <w:spacing w:line="253" w:lineRule="exact"/>
                                <w:ind w:left="179" w:hanging="179"/>
                              </w:pPr>
                              <w:r>
                                <w:rPr>
                                  <w:color w:val="231F20"/>
                                  <w:w w:val="85"/>
                                </w:rPr>
                                <w:t>Prepare</w:t>
                              </w:r>
                              <w:r>
                                <w:rPr>
                                  <w:color w:val="231F20"/>
                                  <w:spacing w:val="-10"/>
                                  <w:w w:val="85"/>
                                </w:rPr>
                                <w:t xml:space="preserve"> </w:t>
                              </w:r>
                              <w:r>
                                <w:rPr>
                                  <w:color w:val="231F20"/>
                                  <w:w w:val="85"/>
                                </w:rPr>
                                <w:t>and</w:t>
                              </w:r>
                              <w:r>
                                <w:rPr>
                                  <w:color w:val="231F20"/>
                                  <w:spacing w:val="-9"/>
                                  <w:w w:val="85"/>
                                </w:rPr>
                                <w:t xml:space="preserve"> </w:t>
                              </w:r>
                              <w:r>
                                <w:rPr>
                                  <w:color w:val="231F20"/>
                                  <w:w w:val="85"/>
                                </w:rPr>
                                <w:t>submit</w:t>
                              </w:r>
                              <w:r>
                                <w:rPr>
                                  <w:color w:val="231F20"/>
                                  <w:spacing w:val="-9"/>
                                  <w:w w:val="85"/>
                                </w:rPr>
                                <w:t xml:space="preserve"> </w:t>
                              </w:r>
                              <w:r>
                                <w:rPr>
                                  <w:color w:val="231F20"/>
                                  <w:w w:val="85"/>
                                </w:rPr>
                                <w:t>CAPS</w:t>
                              </w:r>
                              <w:r>
                                <w:rPr>
                                  <w:color w:val="231F20"/>
                                  <w:spacing w:val="-9"/>
                                  <w:w w:val="85"/>
                                </w:rPr>
                                <w:t xml:space="preserve"> </w:t>
                              </w:r>
                              <w:r>
                                <w:rPr>
                                  <w:color w:val="231F20"/>
                                  <w:w w:val="85"/>
                                </w:rPr>
                                <w:t>work</w:t>
                              </w:r>
                              <w:r>
                                <w:rPr>
                                  <w:color w:val="231F20"/>
                                  <w:spacing w:val="-10"/>
                                  <w:w w:val="85"/>
                                </w:rPr>
                                <w:t xml:space="preserve"> </w:t>
                              </w:r>
                              <w:r>
                                <w:rPr>
                                  <w:color w:val="231F20"/>
                                  <w:w w:val="85"/>
                                </w:rPr>
                                <w:t>plans</w:t>
                              </w:r>
                              <w:r>
                                <w:rPr>
                                  <w:color w:val="231F20"/>
                                  <w:spacing w:val="-9"/>
                                  <w:w w:val="85"/>
                                </w:rPr>
                                <w:t xml:space="preserve"> </w:t>
                              </w:r>
                              <w:r>
                                <w:rPr>
                                  <w:color w:val="231F20"/>
                                  <w:w w:val="85"/>
                                </w:rPr>
                                <w:t>to</w:t>
                              </w:r>
                              <w:r>
                                <w:rPr>
                                  <w:color w:val="231F20"/>
                                  <w:spacing w:val="-9"/>
                                  <w:w w:val="85"/>
                                </w:rPr>
                                <w:t xml:space="preserve"> </w:t>
                              </w:r>
                              <w:r>
                                <w:rPr>
                                  <w:color w:val="231F20"/>
                                  <w:spacing w:val="-2"/>
                                  <w:w w:val="85"/>
                                </w:rPr>
                                <w:t>SPHD.</w:t>
                              </w:r>
                            </w:p>
                            <w:p w:rsidR="00B5377B" w:rsidRDefault="00B5377B" w14:paraId="655E4C17" w14:textId="77777777">
                              <w:pPr>
                                <w:spacing w:before="11"/>
                              </w:pPr>
                            </w:p>
                            <w:p w:rsidR="00B5377B" w:rsidRDefault="00C76DC4" w14:paraId="6D99F561" w14:textId="77777777">
                              <w:pPr>
                                <w:numPr>
                                  <w:ilvl w:val="0"/>
                                  <w:numId w:val="27"/>
                                </w:numPr>
                                <w:tabs>
                                  <w:tab w:val="left" w:pos="179"/>
                                </w:tabs>
                                <w:ind w:left="179" w:hanging="179"/>
                              </w:pPr>
                              <w:r>
                                <w:rPr>
                                  <w:color w:val="231F20"/>
                                  <w:spacing w:val="-2"/>
                                  <w:w w:val="85"/>
                                </w:rPr>
                                <w:t>Create</w:t>
                              </w:r>
                              <w:r>
                                <w:rPr>
                                  <w:color w:val="231F20"/>
                                  <w:spacing w:val="-7"/>
                                  <w:w w:val="85"/>
                                </w:rPr>
                                <w:t xml:space="preserve"> </w:t>
                              </w:r>
                              <w:r>
                                <w:rPr>
                                  <w:color w:val="231F20"/>
                                  <w:spacing w:val="-2"/>
                                  <w:w w:val="85"/>
                                </w:rPr>
                                <w:t>and</w:t>
                              </w:r>
                              <w:r>
                                <w:rPr>
                                  <w:color w:val="231F20"/>
                                  <w:spacing w:val="-6"/>
                                  <w:w w:val="85"/>
                                </w:rPr>
                                <w:t xml:space="preserve"> </w:t>
                              </w:r>
                              <w:r>
                                <w:rPr>
                                  <w:color w:val="231F20"/>
                                  <w:spacing w:val="-2"/>
                                  <w:w w:val="85"/>
                                </w:rPr>
                                <w:t>submit</w:t>
                              </w:r>
                              <w:r>
                                <w:rPr>
                                  <w:color w:val="231F20"/>
                                  <w:spacing w:val="-6"/>
                                  <w:w w:val="85"/>
                                </w:rPr>
                                <w:t xml:space="preserve"> </w:t>
                              </w:r>
                              <w:r>
                                <w:rPr>
                                  <w:color w:val="231F20"/>
                                  <w:spacing w:val="-2"/>
                                  <w:w w:val="85"/>
                                </w:rPr>
                                <w:t>detailed</w:t>
                              </w:r>
                              <w:r>
                                <w:rPr>
                                  <w:color w:val="231F20"/>
                                  <w:spacing w:val="-6"/>
                                  <w:w w:val="85"/>
                                </w:rPr>
                                <w:t xml:space="preserve"> </w:t>
                              </w:r>
                              <w:r>
                                <w:rPr>
                                  <w:color w:val="231F20"/>
                                  <w:spacing w:val="-2"/>
                                  <w:w w:val="85"/>
                                </w:rPr>
                                <w:t>financial</w:t>
                              </w:r>
                              <w:r>
                                <w:rPr>
                                  <w:color w:val="231F20"/>
                                  <w:spacing w:val="-7"/>
                                  <w:w w:val="85"/>
                                </w:rPr>
                                <w:t xml:space="preserve"> </w:t>
                              </w:r>
                              <w:r>
                                <w:rPr>
                                  <w:color w:val="231F20"/>
                                  <w:spacing w:val="-2"/>
                                  <w:w w:val="85"/>
                                </w:rPr>
                                <w:t>plans.</w:t>
                              </w:r>
                            </w:p>
                            <w:p w:rsidR="00B5377B" w:rsidRDefault="00C76DC4" w14:paraId="46678113" w14:textId="77777777">
                              <w:pPr>
                                <w:spacing w:before="90"/>
                                <w:ind w:left="449" w:right="18" w:hanging="180"/>
                              </w:pPr>
                              <w:r>
                                <w:rPr>
                                  <w:rFonts w:ascii="Trebuchet MS" w:hAnsi="Trebuchet MS"/>
                                  <w:color w:val="231F20"/>
                                  <w:w w:val="85"/>
                                </w:rPr>
                                <w:t>»</w:t>
                              </w:r>
                              <w:r>
                                <w:rPr>
                                  <w:rFonts w:ascii="Trebuchet MS" w:hAnsi="Trebuchet MS"/>
                                  <w:color w:val="231F20"/>
                                  <w:spacing w:val="-2"/>
                                </w:rPr>
                                <w:t xml:space="preserve"> </w:t>
                              </w:r>
                              <w:r>
                                <w:rPr>
                                  <w:color w:val="231F20"/>
                                  <w:w w:val="85"/>
                                </w:rPr>
                                <w:t>Depending</w:t>
                              </w:r>
                              <w:r>
                                <w:rPr>
                                  <w:color w:val="231F20"/>
                                  <w:spacing w:val="-13"/>
                                  <w:w w:val="85"/>
                                </w:rPr>
                                <w:t xml:space="preserve"> </w:t>
                              </w:r>
                              <w:r>
                                <w:rPr>
                                  <w:color w:val="231F20"/>
                                  <w:w w:val="85"/>
                                </w:rPr>
                                <w:t>on</w:t>
                              </w:r>
                              <w:r>
                                <w:rPr>
                                  <w:color w:val="231F20"/>
                                  <w:spacing w:val="-12"/>
                                  <w:w w:val="85"/>
                                </w:rPr>
                                <w:t xml:space="preserve"> </w:t>
                              </w:r>
                              <w:r>
                                <w:rPr>
                                  <w:color w:val="231F20"/>
                                  <w:w w:val="85"/>
                                </w:rPr>
                                <w:t>resources</w:t>
                              </w:r>
                              <w:r>
                                <w:rPr>
                                  <w:color w:val="231F20"/>
                                  <w:spacing w:val="-13"/>
                                  <w:w w:val="85"/>
                                </w:rPr>
                                <w:t xml:space="preserve"> </w:t>
                              </w:r>
                              <w:r>
                                <w:rPr>
                                  <w:color w:val="231F20"/>
                                  <w:w w:val="85"/>
                                </w:rPr>
                                <w:t>available,</w:t>
                              </w:r>
                              <w:r>
                                <w:rPr>
                                  <w:color w:val="231F20"/>
                                  <w:spacing w:val="-12"/>
                                  <w:w w:val="85"/>
                                </w:rPr>
                                <w:t xml:space="preserve"> </w:t>
                              </w:r>
                              <w:r>
                                <w:rPr>
                                  <w:color w:val="231F20"/>
                                  <w:w w:val="85"/>
                                </w:rPr>
                                <w:t>the</w:t>
                              </w:r>
                              <w:r>
                                <w:rPr>
                                  <w:color w:val="231F20"/>
                                  <w:spacing w:val="-13"/>
                                  <w:w w:val="85"/>
                                </w:rPr>
                                <w:t xml:space="preserve"> </w:t>
                              </w:r>
                              <w:r>
                                <w:rPr>
                                  <w:color w:val="231F20"/>
                                  <w:w w:val="85"/>
                                </w:rPr>
                                <w:t>SSC</w:t>
                              </w:r>
                              <w:r>
                                <w:rPr>
                                  <w:color w:val="231F20"/>
                                  <w:spacing w:val="-12"/>
                                  <w:w w:val="85"/>
                                </w:rPr>
                                <w:t xml:space="preserve"> </w:t>
                              </w:r>
                              <w:r>
                                <w:rPr>
                                  <w:color w:val="231F20"/>
                                  <w:w w:val="85"/>
                                </w:rPr>
                                <w:t>or the</w:t>
                              </w:r>
                              <w:r>
                                <w:rPr>
                                  <w:color w:val="231F20"/>
                                  <w:spacing w:val="-8"/>
                                  <w:w w:val="85"/>
                                </w:rPr>
                                <w:t xml:space="preserve"> </w:t>
                              </w:r>
                              <w:r>
                                <w:rPr>
                                  <w:color w:val="231F20"/>
                                  <w:w w:val="85"/>
                                </w:rPr>
                                <w:t>department</w:t>
                              </w:r>
                              <w:r>
                                <w:rPr>
                                  <w:color w:val="231F20"/>
                                  <w:spacing w:val="-8"/>
                                  <w:w w:val="85"/>
                                </w:rPr>
                                <w:t xml:space="preserve"> </w:t>
                              </w:r>
                              <w:r>
                                <w:rPr>
                                  <w:color w:val="231F20"/>
                                  <w:w w:val="85"/>
                                </w:rPr>
                                <w:t>administrators</w:t>
                              </w:r>
                              <w:r>
                                <w:rPr>
                                  <w:color w:val="231F20"/>
                                  <w:spacing w:val="-8"/>
                                  <w:w w:val="85"/>
                                </w:rPr>
                                <w:t xml:space="preserve"> </w:t>
                              </w:r>
                              <w:r>
                                <w:rPr>
                                  <w:color w:val="231F20"/>
                                  <w:w w:val="85"/>
                                </w:rPr>
                                <w:t>may</w:t>
                              </w:r>
                              <w:r>
                                <w:rPr>
                                  <w:color w:val="231F20"/>
                                  <w:spacing w:val="-8"/>
                                  <w:w w:val="85"/>
                                </w:rPr>
                                <w:t xml:space="preserve"> </w:t>
                              </w:r>
                              <w:r>
                                <w:rPr>
                                  <w:color w:val="231F20"/>
                                  <w:w w:val="85"/>
                                </w:rPr>
                                <w:t xml:space="preserve">delegate the financial reporting to their department’s </w:t>
                              </w:r>
                              <w:r>
                                <w:rPr>
                                  <w:color w:val="231F20"/>
                                  <w:spacing w:val="-2"/>
                                  <w:w w:val="90"/>
                                </w:rPr>
                                <w:t>business</w:t>
                              </w:r>
                              <w:r>
                                <w:rPr>
                                  <w:color w:val="231F20"/>
                                  <w:spacing w:val="-17"/>
                                  <w:w w:val="90"/>
                                </w:rPr>
                                <w:t xml:space="preserve"> </w:t>
                              </w:r>
                              <w:r>
                                <w:rPr>
                                  <w:color w:val="231F20"/>
                                  <w:spacing w:val="-2"/>
                                  <w:w w:val="90"/>
                                </w:rPr>
                                <w:t>office.</w:t>
                              </w:r>
                              <w:r>
                                <w:rPr>
                                  <w:color w:val="231F20"/>
                                  <w:spacing w:val="-16"/>
                                  <w:w w:val="90"/>
                                </w:rPr>
                                <w:t xml:space="preserve"> </w:t>
                              </w:r>
                              <w:r>
                                <w:rPr>
                                  <w:color w:val="231F20"/>
                                  <w:spacing w:val="-2"/>
                                  <w:w w:val="90"/>
                                </w:rPr>
                                <w:t>(Note:</w:t>
                              </w:r>
                              <w:r>
                                <w:rPr>
                                  <w:color w:val="231F20"/>
                                  <w:spacing w:val="-16"/>
                                  <w:w w:val="90"/>
                                </w:rPr>
                                <w:t xml:space="preserve"> </w:t>
                              </w:r>
                              <w:r>
                                <w:rPr>
                                  <w:color w:val="231F20"/>
                                  <w:spacing w:val="-2"/>
                                  <w:w w:val="90"/>
                                </w:rPr>
                                <w:t>reporting</w:t>
                              </w:r>
                              <w:r>
                                <w:rPr>
                                  <w:color w:val="231F20"/>
                                  <w:spacing w:val="-16"/>
                                  <w:w w:val="90"/>
                                </w:rPr>
                                <w:t xml:space="preserve"> </w:t>
                              </w:r>
                              <w:r>
                                <w:rPr>
                                  <w:color w:val="231F20"/>
                                  <w:spacing w:val="-2"/>
                                  <w:w w:val="90"/>
                                </w:rPr>
                                <w:t>for</w:t>
                              </w:r>
                              <w:r>
                                <w:rPr>
                                  <w:color w:val="231F20"/>
                                  <w:spacing w:val="-16"/>
                                  <w:w w:val="90"/>
                                </w:rPr>
                                <w:t xml:space="preserve"> </w:t>
                              </w:r>
                              <w:r>
                                <w:rPr>
                                  <w:color w:val="231F20"/>
                                  <w:spacing w:val="-2"/>
                                  <w:w w:val="90"/>
                                </w:rPr>
                                <w:t xml:space="preserve">these </w:t>
                              </w:r>
                              <w:r>
                                <w:rPr>
                                  <w:color w:val="231F20"/>
                                  <w:spacing w:val="-2"/>
                                  <w:w w:val="95"/>
                                </w:rPr>
                                <w:t>two</w:t>
                              </w:r>
                              <w:r>
                                <w:rPr>
                                  <w:color w:val="231F20"/>
                                  <w:spacing w:val="-20"/>
                                  <w:w w:val="95"/>
                                </w:rPr>
                                <w:t xml:space="preserve"> </w:t>
                              </w:r>
                              <w:r>
                                <w:rPr>
                                  <w:color w:val="231F20"/>
                                  <w:spacing w:val="-2"/>
                                  <w:w w:val="95"/>
                                </w:rPr>
                                <w:t>aspects</w:t>
                              </w:r>
                              <w:r>
                                <w:rPr>
                                  <w:color w:val="231F20"/>
                                  <w:spacing w:val="-20"/>
                                  <w:w w:val="95"/>
                                </w:rPr>
                                <w:t xml:space="preserve"> </w:t>
                              </w:r>
                              <w:r>
                                <w:rPr>
                                  <w:color w:val="231F20"/>
                                  <w:spacing w:val="-2"/>
                                  <w:w w:val="95"/>
                                </w:rPr>
                                <w:t>is</w:t>
                              </w:r>
                              <w:r>
                                <w:rPr>
                                  <w:color w:val="231F20"/>
                                  <w:spacing w:val="-19"/>
                                  <w:w w:val="95"/>
                                </w:rPr>
                                <w:t xml:space="preserve"> </w:t>
                              </w:r>
                              <w:r>
                                <w:rPr>
                                  <w:color w:val="231F20"/>
                                  <w:spacing w:val="-2"/>
                                  <w:w w:val="95"/>
                                </w:rPr>
                                <w:t>separate.)</w:t>
                              </w:r>
                            </w:p>
                          </w:txbxContent>
                        </wps:txbx>
                        <wps:bodyPr wrap="square" lIns="0" tIns="0" rIns="0" bIns="0" rtlCol="0">
                          <a:noAutofit/>
                        </wps:bodyPr>
                      </wps:wsp>
                    </wpg:wgp>
                  </a:graphicData>
                </a:graphic>
              </wp:anchor>
            </w:drawing>
          </mc:Choice>
          <mc:Fallback>
            <w:pict w14:anchorId="1C4A1ED4">
              <v:group id="Group 348" style="position:absolute;margin-left:42.05pt;margin-top:21.1pt;width:249.95pt;height:193pt;z-index:-251658208;mso-wrap-distance-left:0;mso-wrap-distance-right:0;mso-position-horizontal-relative:page;mso-position-vertical-relative:text" alt="Work/financial plans bullets:&#10;• Prepare and submit CAPS work plans to SPHD.&#10;&#10;• Create and submit detailed financial plans.&#10;» Depending on resources available, the SSC or the department administrators may delegate the financial reporting to their department’s business office. (Note: reporting for these two aspects is separate.)&#10;" coordsize="31743,24511" o:spid="_x0000_s1196" w14:anchorId="25D272E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">
                <v:shape id="Graphic 349" style="position:absolute;width:31743;height:24511;visibility:visible;mso-wrap-style:square;v-text-anchor:top" coordsize="3174365,2451100" o:spid="_x0000_s1197" fillcolor="#f4e9c1" stroked="f" path="m3128340,l45478,,19186,710,5684,5684,710,19186,,45478,,2405113r710,26292l5684,2444907r13502,4974l45478,2450592r3082862,l3154632,2449881r13502,-4974l3173108,2431405r710,-26292l3173818,45478r-710,-26292l3168134,5684,3154632,710,31283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">
                  <v:path arrowok="t"/>
                </v:shape>
                <v:shape id="Graphic 350" style="position:absolute;width:31743;height:4114;visibility:visible;mso-wrap-style:square;v-text-anchor:top" coordsize="3174365,411480" o:spid="_x0000_s1198" fillcolor="#ead57d" stroked="f" path="m3128327,l45478,,19186,710,5684,5684,710,19186,,45478,,411060r3173818,l3173818,45478r-710,-26292l3168132,5684,3154627,710,31283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">
                  <v:path arrowok="t"/>
                </v:shape>
                <v:shape id="Textbox 351" style="position:absolute;left:6650;top:1419;width:15672;height:1467;visibility:visible;mso-wrap-style:square;v-text-anchor:top" o:spid="_x0000_s119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WIxgAAANwAAAAPAAAAZHJzL2Rvd25yZXYueG1sRI9Ba8JA&#10;FITvBf/D8oTe6saW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sOW1iMYAAADcAAAA&#10;DwAAAAAAAAAAAAAAAAAHAgAAZHJzL2Rvd25yZXYueG1sUEsFBgAAAAADAAMAtwAAAPoCAAAAAA==&#10;">
                  <v:textbox inset="0,0,0,0">
                    <w:txbxContent>
                      <w:p w:rsidR="00B5377B" w:rsidRDefault="00C76DC4" w14:paraId="7BE69151" w14:textId="77777777">
                        <w:pPr>
                          <w:spacing w:line="231" w:lineRule="exact"/>
                          <w:rPr>
                            <w:b/>
                            <w:sz w:val="20"/>
                          </w:rPr>
                        </w:pPr>
                        <w:r>
                          <w:rPr>
                            <w:b/>
                            <w:spacing w:val="4"/>
                            <w:w w:val="90"/>
                            <w:sz w:val="20"/>
                          </w:rPr>
                          <w:t>WORK/FINANCIAL</w:t>
                        </w:r>
                        <w:r>
                          <w:rPr>
                            <w:b/>
                            <w:spacing w:val="24"/>
                            <w:sz w:val="20"/>
                          </w:rPr>
                          <w:t xml:space="preserve"> </w:t>
                        </w:r>
                        <w:r>
                          <w:rPr>
                            <w:b/>
                            <w:spacing w:val="-2"/>
                            <w:w w:val="95"/>
                            <w:sz w:val="20"/>
                          </w:rPr>
                          <w:t>PLANS</w:t>
                        </w:r>
                      </w:p>
                    </w:txbxContent>
                  </v:textbox>
                </v:shape>
                <v:shape id="Textbox 352" style="position:absolute;left:686;top:5527;width:28753;height:13786;visibility:visible;mso-wrap-style:square;v-text-anchor:top" o:spid="_x0000_s120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v:textbox inset="0,0,0,0">
                    <w:txbxContent>
                      <w:p w:rsidR="00B5377B" w:rsidRDefault="00C76DC4" w14:paraId="378C0E73" w14:textId="77777777">
                        <w:pPr>
                          <w:numPr>
                            <w:ilvl w:val="0"/>
                            <w:numId w:val="27"/>
                          </w:numPr>
                          <w:tabs>
                            <w:tab w:val="left" w:pos="179"/>
                          </w:tabs>
                          <w:spacing w:line="253" w:lineRule="exact"/>
                          <w:ind w:left="179" w:hanging="179"/>
                        </w:pPr>
                        <w:r>
                          <w:rPr>
                            <w:color w:val="231F20"/>
                            <w:w w:val="85"/>
                          </w:rPr>
                          <w:t>Prepare</w:t>
                        </w:r>
                        <w:r>
                          <w:rPr>
                            <w:color w:val="231F20"/>
                            <w:spacing w:val="-10"/>
                            <w:w w:val="85"/>
                          </w:rPr>
                          <w:t xml:space="preserve"> </w:t>
                        </w:r>
                        <w:r>
                          <w:rPr>
                            <w:color w:val="231F20"/>
                            <w:w w:val="85"/>
                          </w:rPr>
                          <w:t>and</w:t>
                        </w:r>
                        <w:r>
                          <w:rPr>
                            <w:color w:val="231F20"/>
                            <w:spacing w:val="-9"/>
                            <w:w w:val="85"/>
                          </w:rPr>
                          <w:t xml:space="preserve"> </w:t>
                        </w:r>
                        <w:r>
                          <w:rPr>
                            <w:color w:val="231F20"/>
                            <w:w w:val="85"/>
                          </w:rPr>
                          <w:t>submit</w:t>
                        </w:r>
                        <w:r>
                          <w:rPr>
                            <w:color w:val="231F20"/>
                            <w:spacing w:val="-9"/>
                            <w:w w:val="85"/>
                          </w:rPr>
                          <w:t xml:space="preserve"> </w:t>
                        </w:r>
                        <w:r>
                          <w:rPr>
                            <w:color w:val="231F20"/>
                            <w:w w:val="85"/>
                          </w:rPr>
                          <w:t>CAPS</w:t>
                        </w:r>
                        <w:r>
                          <w:rPr>
                            <w:color w:val="231F20"/>
                            <w:spacing w:val="-9"/>
                            <w:w w:val="85"/>
                          </w:rPr>
                          <w:t xml:space="preserve"> </w:t>
                        </w:r>
                        <w:r>
                          <w:rPr>
                            <w:color w:val="231F20"/>
                            <w:w w:val="85"/>
                          </w:rPr>
                          <w:t>work</w:t>
                        </w:r>
                        <w:r>
                          <w:rPr>
                            <w:color w:val="231F20"/>
                            <w:spacing w:val="-10"/>
                            <w:w w:val="85"/>
                          </w:rPr>
                          <w:t xml:space="preserve"> </w:t>
                        </w:r>
                        <w:r>
                          <w:rPr>
                            <w:color w:val="231F20"/>
                            <w:w w:val="85"/>
                          </w:rPr>
                          <w:t>plans</w:t>
                        </w:r>
                        <w:r>
                          <w:rPr>
                            <w:color w:val="231F20"/>
                            <w:spacing w:val="-9"/>
                            <w:w w:val="85"/>
                          </w:rPr>
                          <w:t xml:space="preserve"> </w:t>
                        </w:r>
                        <w:r>
                          <w:rPr>
                            <w:color w:val="231F20"/>
                            <w:w w:val="85"/>
                          </w:rPr>
                          <w:t>to</w:t>
                        </w:r>
                        <w:r>
                          <w:rPr>
                            <w:color w:val="231F20"/>
                            <w:spacing w:val="-9"/>
                            <w:w w:val="85"/>
                          </w:rPr>
                          <w:t xml:space="preserve"> </w:t>
                        </w:r>
                        <w:r>
                          <w:rPr>
                            <w:color w:val="231F20"/>
                            <w:spacing w:val="-2"/>
                            <w:w w:val="85"/>
                          </w:rPr>
                          <w:t>SPHD.</w:t>
                        </w:r>
                      </w:p>
                      <w:p w:rsidR="00B5377B" w:rsidRDefault="00B5377B" w14:paraId="3461D779" w14:textId="77777777">
                        <w:pPr>
                          <w:spacing w:before="11"/>
                        </w:pPr>
                      </w:p>
                      <w:p w:rsidR="00B5377B" w:rsidRDefault="00C76DC4" w14:paraId="0516887F" w14:textId="77777777">
                        <w:pPr>
                          <w:numPr>
                            <w:ilvl w:val="0"/>
                            <w:numId w:val="27"/>
                          </w:numPr>
                          <w:tabs>
                            <w:tab w:val="left" w:pos="179"/>
                          </w:tabs>
                          <w:ind w:left="179" w:hanging="179"/>
                        </w:pPr>
                        <w:r>
                          <w:rPr>
                            <w:color w:val="231F20"/>
                            <w:spacing w:val="-2"/>
                            <w:w w:val="85"/>
                          </w:rPr>
                          <w:t>Create</w:t>
                        </w:r>
                        <w:r>
                          <w:rPr>
                            <w:color w:val="231F20"/>
                            <w:spacing w:val="-7"/>
                            <w:w w:val="85"/>
                          </w:rPr>
                          <w:t xml:space="preserve"> </w:t>
                        </w:r>
                        <w:r>
                          <w:rPr>
                            <w:color w:val="231F20"/>
                            <w:spacing w:val="-2"/>
                            <w:w w:val="85"/>
                          </w:rPr>
                          <w:t>and</w:t>
                        </w:r>
                        <w:r>
                          <w:rPr>
                            <w:color w:val="231F20"/>
                            <w:spacing w:val="-6"/>
                            <w:w w:val="85"/>
                          </w:rPr>
                          <w:t xml:space="preserve"> </w:t>
                        </w:r>
                        <w:r>
                          <w:rPr>
                            <w:color w:val="231F20"/>
                            <w:spacing w:val="-2"/>
                            <w:w w:val="85"/>
                          </w:rPr>
                          <w:t>submit</w:t>
                        </w:r>
                        <w:r>
                          <w:rPr>
                            <w:color w:val="231F20"/>
                            <w:spacing w:val="-6"/>
                            <w:w w:val="85"/>
                          </w:rPr>
                          <w:t xml:space="preserve"> </w:t>
                        </w:r>
                        <w:r>
                          <w:rPr>
                            <w:color w:val="231F20"/>
                            <w:spacing w:val="-2"/>
                            <w:w w:val="85"/>
                          </w:rPr>
                          <w:t>detailed</w:t>
                        </w:r>
                        <w:r>
                          <w:rPr>
                            <w:color w:val="231F20"/>
                            <w:spacing w:val="-6"/>
                            <w:w w:val="85"/>
                          </w:rPr>
                          <w:t xml:space="preserve"> </w:t>
                        </w:r>
                        <w:r>
                          <w:rPr>
                            <w:color w:val="231F20"/>
                            <w:spacing w:val="-2"/>
                            <w:w w:val="85"/>
                          </w:rPr>
                          <w:t>financial</w:t>
                        </w:r>
                        <w:r>
                          <w:rPr>
                            <w:color w:val="231F20"/>
                            <w:spacing w:val="-7"/>
                            <w:w w:val="85"/>
                          </w:rPr>
                          <w:t xml:space="preserve"> </w:t>
                        </w:r>
                        <w:r>
                          <w:rPr>
                            <w:color w:val="231F20"/>
                            <w:spacing w:val="-2"/>
                            <w:w w:val="85"/>
                          </w:rPr>
                          <w:t>plans.</w:t>
                        </w:r>
                      </w:p>
                      <w:p w:rsidR="00B5377B" w:rsidRDefault="00C76DC4" w14:paraId="5B400135" w14:textId="77777777">
                        <w:pPr>
                          <w:spacing w:before="90"/>
                          <w:ind w:left="449" w:right="18" w:hanging="180"/>
                        </w:pPr>
                        <w:r>
                          <w:rPr>
                            <w:rFonts w:ascii="Trebuchet MS" w:hAnsi="Trebuchet MS"/>
                            <w:color w:val="231F20"/>
                            <w:w w:val="85"/>
                          </w:rPr>
                          <w:t>»</w:t>
                        </w:r>
                        <w:r>
                          <w:rPr>
                            <w:rFonts w:ascii="Trebuchet MS" w:hAnsi="Trebuchet MS"/>
                            <w:color w:val="231F20"/>
                            <w:spacing w:val="-2"/>
                          </w:rPr>
                          <w:t xml:space="preserve"> </w:t>
                        </w:r>
                        <w:r>
                          <w:rPr>
                            <w:color w:val="231F20"/>
                            <w:w w:val="85"/>
                          </w:rPr>
                          <w:t>Depending</w:t>
                        </w:r>
                        <w:r>
                          <w:rPr>
                            <w:color w:val="231F20"/>
                            <w:spacing w:val="-13"/>
                            <w:w w:val="85"/>
                          </w:rPr>
                          <w:t xml:space="preserve"> </w:t>
                        </w:r>
                        <w:r>
                          <w:rPr>
                            <w:color w:val="231F20"/>
                            <w:w w:val="85"/>
                          </w:rPr>
                          <w:t>on</w:t>
                        </w:r>
                        <w:r>
                          <w:rPr>
                            <w:color w:val="231F20"/>
                            <w:spacing w:val="-12"/>
                            <w:w w:val="85"/>
                          </w:rPr>
                          <w:t xml:space="preserve"> </w:t>
                        </w:r>
                        <w:r>
                          <w:rPr>
                            <w:color w:val="231F20"/>
                            <w:w w:val="85"/>
                          </w:rPr>
                          <w:t>resources</w:t>
                        </w:r>
                        <w:r>
                          <w:rPr>
                            <w:color w:val="231F20"/>
                            <w:spacing w:val="-13"/>
                            <w:w w:val="85"/>
                          </w:rPr>
                          <w:t xml:space="preserve"> </w:t>
                        </w:r>
                        <w:r>
                          <w:rPr>
                            <w:color w:val="231F20"/>
                            <w:w w:val="85"/>
                          </w:rPr>
                          <w:t>available,</w:t>
                        </w:r>
                        <w:r>
                          <w:rPr>
                            <w:color w:val="231F20"/>
                            <w:spacing w:val="-12"/>
                            <w:w w:val="85"/>
                          </w:rPr>
                          <w:t xml:space="preserve"> </w:t>
                        </w:r>
                        <w:r>
                          <w:rPr>
                            <w:color w:val="231F20"/>
                            <w:w w:val="85"/>
                          </w:rPr>
                          <w:t>the</w:t>
                        </w:r>
                        <w:r>
                          <w:rPr>
                            <w:color w:val="231F20"/>
                            <w:spacing w:val="-13"/>
                            <w:w w:val="85"/>
                          </w:rPr>
                          <w:t xml:space="preserve"> </w:t>
                        </w:r>
                        <w:r>
                          <w:rPr>
                            <w:color w:val="231F20"/>
                            <w:w w:val="85"/>
                          </w:rPr>
                          <w:t>SSC</w:t>
                        </w:r>
                        <w:r>
                          <w:rPr>
                            <w:color w:val="231F20"/>
                            <w:spacing w:val="-12"/>
                            <w:w w:val="85"/>
                          </w:rPr>
                          <w:t xml:space="preserve"> </w:t>
                        </w:r>
                        <w:r>
                          <w:rPr>
                            <w:color w:val="231F20"/>
                            <w:w w:val="85"/>
                          </w:rPr>
                          <w:t>or the</w:t>
                        </w:r>
                        <w:r>
                          <w:rPr>
                            <w:color w:val="231F20"/>
                            <w:spacing w:val="-8"/>
                            <w:w w:val="85"/>
                          </w:rPr>
                          <w:t xml:space="preserve"> </w:t>
                        </w:r>
                        <w:r>
                          <w:rPr>
                            <w:color w:val="231F20"/>
                            <w:w w:val="85"/>
                          </w:rPr>
                          <w:t>department</w:t>
                        </w:r>
                        <w:r>
                          <w:rPr>
                            <w:color w:val="231F20"/>
                            <w:spacing w:val="-8"/>
                            <w:w w:val="85"/>
                          </w:rPr>
                          <w:t xml:space="preserve"> </w:t>
                        </w:r>
                        <w:r>
                          <w:rPr>
                            <w:color w:val="231F20"/>
                            <w:w w:val="85"/>
                          </w:rPr>
                          <w:t>administrators</w:t>
                        </w:r>
                        <w:r>
                          <w:rPr>
                            <w:color w:val="231F20"/>
                            <w:spacing w:val="-8"/>
                            <w:w w:val="85"/>
                          </w:rPr>
                          <w:t xml:space="preserve"> </w:t>
                        </w:r>
                        <w:r>
                          <w:rPr>
                            <w:color w:val="231F20"/>
                            <w:w w:val="85"/>
                          </w:rPr>
                          <w:t>may</w:t>
                        </w:r>
                        <w:r>
                          <w:rPr>
                            <w:color w:val="231F20"/>
                            <w:spacing w:val="-8"/>
                            <w:w w:val="85"/>
                          </w:rPr>
                          <w:t xml:space="preserve"> </w:t>
                        </w:r>
                        <w:r>
                          <w:rPr>
                            <w:color w:val="231F20"/>
                            <w:w w:val="85"/>
                          </w:rPr>
                          <w:t xml:space="preserve">delegate the financial reporting to their department’s </w:t>
                        </w:r>
                        <w:r>
                          <w:rPr>
                            <w:color w:val="231F20"/>
                            <w:spacing w:val="-2"/>
                            <w:w w:val="90"/>
                          </w:rPr>
                          <w:t>business</w:t>
                        </w:r>
                        <w:r>
                          <w:rPr>
                            <w:color w:val="231F20"/>
                            <w:spacing w:val="-17"/>
                            <w:w w:val="90"/>
                          </w:rPr>
                          <w:t xml:space="preserve"> </w:t>
                        </w:r>
                        <w:r>
                          <w:rPr>
                            <w:color w:val="231F20"/>
                            <w:spacing w:val="-2"/>
                            <w:w w:val="90"/>
                          </w:rPr>
                          <w:t>office.</w:t>
                        </w:r>
                        <w:r>
                          <w:rPr>
                            <w:color w:val="231F20"/>
                            <w:spacing w:val="-16"/>
                            <w:w w:val="90"/>
                          </w:rPr>
                          <w:t xml:space="preserve"> </w:t>
                        </w:r>
                        <w:r>
                          <w:rPr>
                            <w:color w:val="231F20"/>
                            <w:spacing w:val="-2"/>
                            <w:w w:val="90"/>
                          </w:rPr>
                          <w:t>(Note:</w:t>
                        </w:r>
                        <w:r>
                          <w:rPr>
                            <w:color w:val="231F20"/>
                            <w:spacing w:val="-16"/>
                            <w:w w:val="90"/>
                          </w:rPr>
                          <w:t xml:space="preserve"> </w:t>
                        </w:r>
                        <w:r>
                          <w:rPr>
                            <w:color w:val="231F20"/>
                            <w:spacing w:val="-2"/>
                            <w:w w:val="90"/>
                          </w:rPr>
                          <w:t>reporting</w:t>
                        </w:r>
                        <w:r>
                          <w:rPr>
                            <w:color w:val="231F20"/>
                            <w:spacing w:val="-16"/>
                            <w:w w:val="90"/>
                          </w:rPr>
                          <w:t xml:space="preserve"> </w:t>
                        </w:r>
                        <w:r>
                          <w:rPr>
                            <w:color w:val="231F20"/>
                            <w:spacing w:val="-2"/>
                            <w:w w:val="90"/>
                          </w:rPr>
                          <w:t>for</w:t>
                        </w:r>
                        <w:r>
                          <w:rPr>
                            <w:color w:val="231F20"/>
                            <w:spacing w:val="-16"/>
                            <w:w w:val="90"/>
                          </w:rPr>
                          <w:t xml:space="preserve"> </w:t>
                        </w:r>
                        <w:r>
                          <w:rPr>
                            <w:color w:val="231F20"/>
                            <w:spacing w:val="-2"/>
                            <w:w w:val="90"/>
                          </w:rPr>
                          <w:t xml:space="preserve">these </w:t>
                        </w:r>
                        <w:r>
                          <w:rPr>
                            <w:color w:val="231F20"/>
                            <w:spacing w:val="-2"/>
                            <w:w w:val="95"/>
                          </w:rPr>
                          <w:t>two</w:t>
                        </w:r>
                        <w:r>
                          <w:rPr>
                            <w:color w:val="231F20"/>
                            <w:spacing w:val="-20"/>
                            <w:w w:val="95"/>
                          </w:rPr>
                          <w:t xml:space="preserve"> </w:t>
                        </w:r>
                        <w:r>
                          <w:rPr>
                            <w:color w:val="231F20"/>
                            <w:spacing w:val="-2"/>
                            <w:w w:val="95"/>
                          </w:rPr>
                          <w:t>aspects</w:t>
                        </w:r>
                        <w:r>
                          <w:rPr>
                            <w:color w:val="231F20"/>
                            <w:spacing w:val="-20"/>
                            <w:w w:val="95"/>
                          </w:rPr>
                          <w:t xml:space="preserve"> </w:t>
                        </w:r>
                        <w:r>
                          <w:rPr>
                            <w:color w:val="231F20"/>
                            <w:spacing w:val="-2"/>
                            <w:w w:val="95"/>
                          </w:rPr>
                          <w:t>is</w:t>
                        </w:r>
                        <w:r>
                          <w:rPr>
                            <w:color w:val="231F20"/>
                            <w:spacing w:val="-19"/>
                            <w:w w:val="95"/>
                          </w:rPr>
                          <w:t xml:space="preserve"> </w:t>
                        </w:r>
                        <w:r>
                          <w:rPr>
                            <w:color w:val="231F20"/>
                            <w:spacing w:val="-2"/>
                            <w:w w:val="95"/>
                          </w:rPr>
                          <w:t>separate.)</w:t>
                        </w:r>
                      </w:p>
                    </w:txbxContent>
                  </v:textbox>
                </v:shape>
                <w10:wrap type="topAndBottom" anchorx="page"/>
              </v:group>
            </w:pict>
          </mc:Fallback>
        </mc:AlternateContent>
      </w:r>
      <w:r>
        <w:rPr>
          <w:noProof/>
        </w:rPr>
        <mc:AlternateContent>
          <mc:Choice Requires="wpg">
            <w:drawing>
              <wp:anchor distT="0" distB="0" distL="0" distR="0" simplePos="0" relativeHeight="251658273" behindDoc="1" locked="0" layoutInCell="1" allowOverlap="1" wp14:anchorId="4C0F44A8" wp14:editId="60956F66">
                <wp:simplePos x="0" y="0"/>
                <wp:positionH relativeFrom="page">
                  <wp:posOffset>4141380</wp:posOffset>
                </wp:positionH>
                <wp:positionV relativeFrom="paragraph">
                  <wp:posOffset>267682</wp:posOffset>
                </wp:positionV>
                <wp:extent cx="3174365" cy="2451100"/>
                <wp:effectExtent l="0" t="0" r="0" b="0"/>
                <wp:wrapTopAndBottom/>
                <wp:docPr id="353" name="Group 353" descr="Reports bullets:&#10;• Prepare and submit semi-annual and final accomplishment work plan reports to the Recipient Organization Authorized Representative (ROAR) and SPHD.&#10;&#10;• Complete and submit financial reports to an authorized representative of the state agency. (Note: financial reporting may be delegated by the SCC or the department administrators to the department’s administrative or business office.)&#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4365" cy="2451100"/>
                          <a:chOff x="0" y="0"/>
                          <a:chExt cx="3174365" cy="2451100"/>
                        </a:xfrm>
                      </wpg:grpSpPr>
                      <wps:wsp>
                        <wps:cNvPr id="354" name="Graphic 354"/>
                        <wps:cNvSpPr/>
                        <wps:spPr>
                          <a:xfrm>
                            <a:off x="5" y="0"/>
                            <a:ext cx="3174365" cy="2451100"/>
                          </a:xfrm>
                          <a:custGeom>
                            <a:avLst/>
                            <a:gdLst/>
                            <a:ahLst/>
                            <a:cxnLst/>
                            <a:rect l="l" t="t" r="r" b="b"/>
                            <a:pathLst>
                              <a:path w="3174365" h="2451100">
                                <a:moveTo>
                                  <a:pt x="3128340" y="0"/>
                                </a:moveTo>
                                <a:lnTo>
                                  <a:pt x="45478" y="0"/>
                                </a:lnTo>
                                <a:lnTo>
                                  <a:pt x="19186" y="710"/>
                                </a:lnTo>
                                <a:lnTo>
                                  <a:pt x="5684" y="5684"/>
                                </a:lnTo>
                                <a:lnTo>
                                  <a:pt x="710" y="19186"/>
                                </a:lnTo>
                                <a:lnTo>
                                  <a:pt x="0" y="45478"/>
                                </a:lnTo>
                                <a:lnTo>
                                  <a:pt x="0" y="2405113"/>
                                </a:lnTo>
                                <a:lnTo>
                                  <a:pt x="710" y="2431405"/>
                                </a:lnTo>
                                <a:lnTo>
                                  <a:pt x="5684" y="2444907"/>
                                </a:lnTo>
                                <a:lnTo>
                                  <a:pt x="19186" y="2449881"/>
                                </a:lnTo>
                                <a:lnTo>
                                  <a:pt x="45478" y="2450592"/>
                                </a:lnTo>
                                <a:lnTo>
                                  <a:pt x="3128340" y="2450592"/>
                                </a:lnTo>
                                <a:lnTo>
                                  <a:pt x="3154632" y="2449881"/>
                                </a:lnTo>
                                <a:lnTo>
                                  <a:pt x="3168134" y="2444907"/>
                                </a:lnTo>
                                <a:lnTo>
                                  <a:pt x="3173108" y="2431405"/>
                                </a:lnTo>
                                <a:lnTo>
                                  <a:pt x="3173818" y="2405113"/>
                                </a:lnTo>
                                <a:lnTo>
                                  <a:pt x="3173818" y="45478"/>
                                </a:lnTo>
                                <a:lnTo>
                                  <a:pt x="3173108" y="19186"/>
                                </a:lnTo>
                                <a:lnTo>
                                  <a:pt x="3168134" y="5684"/>
                                </a:lnTo>
                                <a:lnTo>
                                  <a:pt x="3154632" y="710"/>
                                </a:lnTo>
                                <a:lnTo>
                                  <a:pt x="3128340" y="0"/>
                                </a:lnTo>
                                <a:close/>
                              </a:path>
                            </a:pathLst>
                          </a:custGeom>
                          <a:solidFill>
                            <a:srgbClr val="F4E9C1"/>
                          </a:solidFill>
                        </wps:spPr>
                        <wps:bodyPr wrap="square" lIns="0" tIns="0" rIns="0" bIns="0" rtlCol="0">
                          <a:prstTxWarp prst="textNoShape">
                            <a:avLst/>
                          </a:prstTxWarp>
                          <a:noAutofit/>
                        </wps:bodyPr>
                      </wps:wsp>
                      <wps:wsp>
                        <wps:cNvPr id="355" name="Graphic 355"/>
                        <wps:cNvSpPr/>
                        <wps:spPr>
                          <a:xfrm>
                            <a:off x="0" y="0"/>
                            <a:ext cx="3174365" cy="411480"/>
                          </a:xfrm>
                          <a:custGeom>
                            <a:avLst/>
                            <a:gdLst/>
                            <a:ahLst/>
                            <a:cxnLst/>
                            <a:rect l="l" t="t" r="r" b="b"/>
                            <a:pathLst>
                              <a:path w="3174365" h="411480">
                                <a:moveTo>
                                  <a:pt x="3128340" y="0"/>
                                </a:moveTo>
                                <a:lnTo>
                                  <a:pt x="45478" y="0"/>
                                </a:lnTo>
                                <a:lnTo>
                                  <a:pt x="19186" y="710"/>
                                </a:lnTo>
                                <a:lnTo>
                                  <a:pt x="5684" y="5684"/>
                                </a:lnTo>
                                <a:lnTo>
                                  <a:pt x="710" y="19186"/>
                                </a:lnTo>
                                <a:lnTo>
                                  <a:pt x="0" y="45478"/>
                                </a:lnTo>
                                <a:lnTo>
                                  <a:pt x="0" y="411060"/>
                                </a:lnTo>
                                <a:lnTo>
                                  <a:pt x="3173818" y="411060"/>
                                </a:lnTo>
                                <a:lnTo>
                                  <a:pt x="3173818" y="45478"/>
                                </a:lnTo>
                                <a:lnTo>
                                  <a:pt x="3173108" y="19186"/>
                                </a:lnTo>
                                <a:lnTo>
                                  <a:pt x="3168134" y="5684"/>
                                </a:lnTo>
                                <a:lnTo>
                                  <a:pt x="3154632" y="710"/>
                                </a:lnTo>
                                <a:lnTo>
                                  <a:pt x="3128340" y="0"/>
                                </a:lnTo>
                                <a:close/>
                              </a:path>
                            </a:pathLst>
                          </a:custGeom>
                          <a:solidFill>
                            <a:srgbClr val="EAD57D"/>
                          </a:solidFill>
                        </wps:spPr>
                        <wps:bodyPr wrap="square" lIns="0" tIns="0" rIns="0" bIns="0" rtlCol="0">
                          <a:prstTxWarp prst="textNoShape">
                            <a:avLst/>
                          </a:prstTxWarp>
                          <a:noAutofit/>
                        </wps:bodyPr>
                      </wps:wsp>
                      <wps:wsp>
                        <wps:cNvPr id="356" name="Textbox 356"/>
                        <wps:cNvSpPr txBox="1"/>
                        <wps:spPr>
                          <a:xfrm>
                            <a:off x="1307214" y="141987"/>
                            <a:ext cx="565785" cy="146685"/>
                          </a:xfrm>
                          <a:prstGeom prst="rect">
                            <a:avLst/>
                          </a:prstGeom>
                        </wps:spPr>
                        <wps:txbx>
                          <w:txbxContent>
                            <w:p w:rsidR="00B5377B" w:rsidRDefault="00C76DC4" w14:paraId="3548B802" w14:textId="77777777">
                              <w:pPr>
                                <w:spacing w:line="231" w:lineRule="exact"/>
                                <w:rPr>
                                  <w:b/>
                                  <w:sz w:val="20"/>
                                </w:rPr>
                              </w:pPr>
                              <w:r>
                                <w:rPr>
                                  <w:b/>
                                  <w:spacing w:val="-2"/>
                                  <w:w w:val="90"/>
                                  <w:sz w:val="20"/>
                                </w:rPr>
                                <w:t>REPORTS</w:t>
                              </w:r>
                            </w:p>
                          </w:txbxContent>
                        </wps:txbx>
                        <wps:bodyPr wrap="square" lIns="0" tIns="0" rIns="0" bIns="0" rtlCol="0">
                          <a:noAutofit/>
                        </wps:bodyPr>
                      </wps:wsp>
                      <wps:wsp>
                        <wps:cNvPr id="357" name="Textbox 357"/>
                        <wps:cNvSpPr txBox="1"/>
                        <wps:spPr>
                          <a:xfrm>
                            <a:off x="160058" y="552761"/>
                            <a:ext cx="2891155" cy="1651635"/>
                          </a:xfrm>
                          <a:prstGeom prst="rect">
                            <a:avLst/>
                          </a:prstGeom>
                        </wps:spPr>
                        <wps:txbx>
                          <w:txbxContent>
                            <w:p w:rsidR="00B5377B" w:rsidRDefault="00C76DC4" w14:paraId="2C3F433C" w14:textId="77777777">
                              <w:pPr>
                                <w:numPr>
                                  <w:ilvl w:val="0"/>
                                  <w:numId w:val="26"/>
                                </w:numPr>
                                <w:tabs>
                                  <w:tab w:val="left" w:pos="180"/>
                                </w:tabs>
                                <w:ind w:right="29"/>
                              </w:pPr>
                              <w:r>
                                <w:rPr>
                                  <w:color w:val="231F20"/>
                                  <w:w w:val="90"/>
                                </w:rPr>
                                <w:t xml:space="preserve">Prepare and submit semi-annual and final accomplishment work plan reports to the </w:t>
                              </w:r>
                              <w:r>
                                <w:rPr>
                                  <w:color w:val="231F20"/>
                                  <w:spacing w:val="-4"/>
                                  <w:w w:val="85"/>
                                </w:rPr>
                                <w:t>Recipient</w:t>
                              </w:r>
                              <w:r>
                                <w:rPr>
                                  <w:color w:val="231F20"/>
                                  <w:spacing w:val="-16"/>
                                  <w:w w:val="85"/>
                                </w:rPr>
                                <w:t xml:space="preserve"> </w:t>
                              </w:r>
                              <w:r>
                                <w:rPr>
                                  <w:color w:val="231F20"/>
                                  <w:spacing w:val="-4"/>
                                  <w:w w:val="85"/>
                                </w:rPr>
                                <w:t>Organization</w:t>
                              </w:r>
                              <w:r>
                                <w:rPr>
                                  <w:color w:val="231F20"/>
                                  <w:spacing w:val="-16"/>
                                  <w:w w:val="85"/>
                                </w:rPr>
                                <w:t xml:space="preserve"> </w:t>
                              </w:r>
                              <w:r>
                                <w:rPr>
                                  <w:color w:val="231F20"/>
                                  <w:spacing w:val="-4"/>
                                  <w:w w:val="85"/>
                                </w:rPr>
                                <w:t>Authorized</w:t>
                              </w:r>
                              <w:r>
                                <w:rPr>
                                  <w:color w:val="231F20"/>
                                  <w:spacing w:val="-16"/>
                                  <w:w w:val="85"/>
                                </w:rPr>
                                <w:t xml:space="preserve"> </w:t>
                              </w:r>
                              <w:r>
                                <w:rPr>
                                  <w:color w:val="231F20"/>
                                  <w:spacing w:val="-4"/>
                                  <w:w w:val="85"/>
                                </w:rPr>
                                <w:t xml:space="preserve">Representative </w:t>
                              </w:r>
                              <w:r>
                                <w:rPr>
                                  <w:color w:val="231F20"/>
                                  <w:w w:val="95"/>
                                </w:rPr>
                                <w:t>(ROAR) and SPHD.</w:t>
                              </w:r>
                            </w:p>
                            <w:p w:rsidR="00B5377B" w:rsidRDefault="00B5377B" w14:paraId="12031F0E" w14:textId="77777777">
                              <w:pPr>
                                <w:spacing w:before="8"/>
                              </w:pPr>
                            </w:p>
                            <w:p w:rsidR="00B5377B" w:rsidRDefault="00C76DC4" w14:paraId="1CCB0FCA" w14:textId="77777777">
                              <w:pPr>
                                <w:numPr>
                                  <w:ilvl w:val="0"/>
                                  <w:numId w:val="26"/>
                                </w:numPr>
                                <w:tabs>
                                  <w:tab w:val="left" w:pos="180"/>
                                </w:tabs>
                                <w:ind w:right="18"/>
                              </w:pPr>
                              <w:r>
                                <w:rPr>
                                  <w:color w:val="231F20"/>
                                  <w:spacing w:val="-2"/>
                                  <w:w w:val="90"/>
                                </w:rPr>
                                <w:t>Complete</w:t>
                              </w:r>
                              <w:r>
                                <w:rPr>
                                  <w:color w:val="231F20"/>
                                  <w:spacing w:val="-17"/>
                                  <w:w w:val="90"/>
                                </w:rPr>
                                <w:t xml:space="preserve"> </w:t>
                              </w:r>
                              <w:r>
                                <w:rPr>
                                  <w:color w:val="231F20"/>
                                  <w:spacing w:val="-2"/>
                                  <w:w w:val="90"/>
                                </w:rPr>
                                <w:t>and</w:t>
                              </w:r>
                              <w:r>
                                <w:rPr>
                                  <w:color w:val="231F20"/>
                                  <w:spacing w:val="-16"/>
                                  <w:w w:val="90"/>
                                </w:rPr>
                                <w:t xml:space="preserve"> </w:t>
                              </w:r>
                              <w:r>
                                <w:rPr>
                                  <w:color w:val="231F20"/>
                                  <w:spacing w:val="-2"/>
                                  <w:w w:val="90"/>
                                </w:rPr>
                                <w:t>submit</w:t>
                              </w:r>
                              <w:r>
                                <w:rPr>
                                  <w:color w:val="231F20"/>
                                  <w:spacing w:val="-16"/>
                                  <w:w w:val="90"/>
                                </w:rPr>
                                <w:t xml:space="preserve"> </w:t>
                              </w:r>
                              <w:r>
                                <w:rPr>
                                  <w:color w:val="231F20"/>
                                  <w:spacing w:val="-2"/>
                                  <w:w w:val="90"/>
                                </w:rPr>
                                <w:t>financial</w:t>
                              </w:r>
                              <w:r>
                                <w:rPr>
                                  <w:color w:val="231F20"/>
                                  <w:spacing w:val="-16"/>
                                  <w:w w:val="90"/>
                                </w:rPr>
                                <w:t xml:space="preserve"> </w:t>
                              </w:r>
                              <w:r>
                                <w:rPr>
                                  <w:color w:val="231F20"/>
                                  <w:spacing w:val="-2"/>
                                  <w:w w:val="90"/>
                                </w:rPr>
                                <w:t>reports</w:t>
                              </w:r>
                              <w:r>
                                <w:rPr>
                                  <w:color w:val="231F20"/>
                                  <w:spacing w:val="-16"/>
                                  <w:w w:val="90"/>
                                </w:rPr>
                                <w:t xml:space="preserve"> </w:t>
                              </w:r>
                              <w:r>
                                <w:rPr>
                                  <w:color w:val="231F20"/>
                                  <w:spacing w:val="-2"/>
                                  <w:w w:val="90"/>
                                </w:rPr>
                                <w:t>to</w:t>
                              </w:r>
                              <w:r>
                                <w:rPr>
                                  <w:color w:val="231F20"/>
                                  <w:spacing w:val="-16"/>
                                  <w:w w:val="90"/>
                                </w:rPr>
                                <w:t xml:space="preserve"> </w:t>
                              </w:r>
                              <w:r>
                                <w:rPr>
                                  <w:color w:val="231F20"/>
                                  <w:spacing w:val="-2"/>
                                  <w:w w:val="90"/>
                                </w:rPr>
                                <w:t xml:space="preserve">an </w:t>
                              </w:r>
                              <w:r>
                                <w:rPr>
                                  <w:color w:val="231F20"/>
                                  <w:spacing w:val="-4"/>
                                  <w:w w:val="90"/>
                                </w:rPr>
                                <w:t>authorized</w:t>
                              </w:r>
                              <w:r>
                                <w:rPr>
                                  <w:color w:val="231F20"/>
                                  <w:spacing w:val="-8"/>
                                  <w:w w:val="90"/>
                                </w:rPr>
                                <w:t xml:space="preserve"> </w:t>
                              </w:r>
                              <w:r>
                                <w:rPr>
                                  <w:color w:val="231F20"/>
                                  <w:spacing w:val="-4"/>
                                  <w:w w:val="90"/>
                                </w:rPr>
                                <w:t>representative</w:t>
                              </w:r>
                              <w:r>
                                <w:rPr>
                                  <w:color w:val="231F20"/>
                                  <w:spacing w:val="-8"/>
                                  <w:w w:val="90"/>
                                </w:rPr>
                                <w:t xml:space="preserve"> </w:t>
                              </w:r>
                              <w:r>
                                <w:rPr>
                                  <w:color w:val="231F20"/>
                                  <w:spacing w:val="-4"/>
                                  <w:w w:val="90"/>
                                </w:rPr>
                                <w:t>of</w:t>
                              </w:r>
                              <w:r>
                                <w:rPr>
                                  <w:color w:val="231F20"/>
                                  <w:spacing w:val="-8"/>
                                  <w:w w:val="90"/>
                                </w:rPr>
                                <w:t xml:space="preserve"> </w:t>
                              </w:r>
                              <w:r>
                                <w:rPr>
                                  <w:color w:val="231F20"/>
                                  <w:spacing w:val="-4"/>
                                  <w:w w:val="90"/>
                                </w:rPr>
                                <w:t>the</w:t>
                              </w:r>
                              <w:r>
                                <w:rPr>
                                  <w:color w:val="231F20"/>
                                  <w:spacing w:val="-8"/>
                                  <w:w w:val="90"/>
                                </w:rPr>
                                <w:t xml:space="preserve"> </w:t>
                              </w:r>
                              <w:r>
                                <w:rPr>
                                  <w:color w:val="231F20"/>
                                  <w:spacing w:val="-4"/>
                                  <w:w w:val="90"/>
                                </w:rPr>
                                <w:t>state</w:t>
                              </w:r>
                              <w:r>
                                <w:rPr>
                                  <w:color w:val="231F20"/>
                                  <w:spacing w:val="-8"/>
                                  <w:w w:val="90"/>
                                </w:rPr>
                                <w:t xml:space="preserve"> </w:t>
                              </w:r>
                              <w:r>
                                <w:rPr>
                                  <w:color w:val="231F20"/>
                                  <w:spacing w:val="-4"/>
                                  <w:w w:val="90"/>
                                </w:rPr>
                                <w:t xml:space="preserve">agency. </w:t>
                              </w:r>
                              <w:r>
                                <w:rPr>
                                  <w:color w:val="231F20"/>
                                  <w:spacing w:val="-2"/>
                                  <w:w w:val="90"/>
                                </w:rPr>
                                <w:t>(Note:</w:t>
                              </w:r>
                              <w:r>
                                <w:rPr>
                                  <w:color w:val="231F20"/>
                                  <w:spacing w:val="-15"/>
                                  <w:w w:val="90"/>
                                </w:rPr>
                                <w:t xml:space="preserve"> </w:t>
                              </w:r>
                              <w:r>
                                <w:rPr>
                                  <w:color w:val="231F20"/>
                                  <w:spacing w:val="-2"/>
                                  <w:w w:val="90"/>
                                </w:rPr>
                                <w:t>financial</w:t>
                              </w:r>
                              <w:r>
                                <w:rPr>
                                  <w:color w:val="231F20"/>
                                  <w:spacing w:val="-15"/>
                                  <w:w w:val="90"/>
                                </w:rPr>
                                <w:t xml:space="preserve"> </w:t>
                              </w:r>
                              <w:r>
                                <w:rPr>
                                  <w:color w:val="231F20"/>
                                  <w:spacing w:val="-2"/>
                                  <w:w w:val="90"/>
                                </w:rPr>
                                <w:t>reporting</w:t>
                              </w:r>
                              <w:r>
                                <w:rPr>
                                  <w:color w:val="231F20"/>
                                  <w:spacing w:val="-15"/>
                                  <w:w w:val="90"/>
                                </w:rPr>
                                <w:t xml:space="preserve"> </w:t>
                              </w:r>
                              <w:r>
                                <w:rPr>
                                  <w:color w:val="231F20"/>
                                  <w:spacing w:val="-2"/>
                                  <w:w w:val="90"/>
                                </w:rPr>
                                <w:t>may</w:t>
                              </w:r>
                              <w:r>
                                <w:rPr>
                                  <w:color w:val="231F20"/>
                                  <w:spacing w:val="-15"/>
                                  <w:w w:val="90"/>
                                </w:rPr>
                                <w:t xml:space="preserve"> </w:t>
                              </w:r>
                              <w:r>
                                <w:rPr>
                                  <w:color w:val="231F20"/>
                                  <w:spacing w:val="-2"/>
                                  <w:w w:val="90"/>
                                </w:rPr>
                                <w:t>be</w:t>
                              </w:r>
                              <w:r>
                                <w:rPr>
                                  <w:color w:val="231F20"/>
                                  <w:spacing w:val="-15"/>
                                  <w:w w:val="90"/>
                                </w:rPr>
                                <w:t xml:space="preserve"> </w:t>
                              </w:r>
                              <w:r>
                                <w:rPr>
                                  <w:color w:val="231F20"/>
                                  <w:spacing w:val="-2"/>
                                  <w:w w:val="90"/>
                                </w:rPr>
                                <w:t>delegated</w:t>
                              </w:r>
                              <w:r>
                                <w:rPr>
                                  <w:color w:val="231F20"/>
                                  <w:spacing w:val="-15"/>
                                  <w:w w:val="90"/>
                                </w:rPr>
                                <w:t xml:space="preserve"> </w:t>
                              </w:r>
                              <w:r>
                                <w:rPr>
                                  <w:color w:val="231F20"/>
                                  <w:spacing w:val="-2"/>
                                  <w:w w:val="90"/>
                                </w:rPr>
                                <w:t xml:space="preserve">by </w:t>
                              </w:r>
                              <w:r>
                                <w:rPr>
                                  <w:color w:val="231F20"/>
                                  <w:w w:val="85"/>
                                </w:rPr>
                                <w:t>the</w:t>
                              </w:r>
                              <w:r>
                                <w:rPr>
                                  <w:color w:val="231F20"/>
                                  <w:spacing w:val="-12"/>
                                  <w:w w:val="85"/>
                                </w:rPr>
                                <w:t xml:space="preserve"> </w:t>
                              </w:r>
                              <w:r>
                                <w:rPr>
                                  <w:color w:val="231F20"/>
                                  <w:w w:val="85"/>
                                </w:rPr>
                                <w:t>SCC</w:t>
                              </w:r>
                              <w:r>
                                <w:rPr>
                                  <w:color w:val="231F20"/>
                                  <w:spacing w:val="-12"/>
                                  <w:w w:val="85"/>
                                </w:rPr>
                                <w:t xml:space="preserve"> </w:t>
                              </w:r>
                              <w:r>
                                <w:rPr>
                                  <w:color w:val="231F20"/>
                                  <w:w w:val="85"/>
                                </w:rPr>
                                <w:t>or</w:t>
                              </w:r>
                              <w:r>
                                <w:rPr>
                                  <w:color w:val="231F20"/>
                                  <w:spacing w:val="-12"/>
                                  <w:w w:val="85"/>
                                </w:rPr>
                                <w:t xml:space="preserve"> </w:t>
                              </w:r>
                              <w:r>
                                <w:rPr>
                                  <w:color w:val="231F20"/>
                                  <w:w w:val="85"/>
                                </w:rPr>
                                <w:t>the</w:t>
                              </w:r>
                              <w:r>
                                <w:rPr>
                                  <w:color w:val="231F20"/>
                                  <w:spacing w:val="-12"/>
                                  <w:w w:val="85"/>
                                </w:rPr>
                                <w:t xml:space="preserve"> </w:t>
                              </w:r>
                              <w:r>
                                <w:rPr>
                                  <w:color w:val="231F20"/>
                                  <w:w w:val="85"/>
                                </w:rPr>
                                <w:t>department</w:t>
                              </w:r>
                              <w:r>
                                <w:rPr>
                                  <w:color w:val="231F20"/>
                                  <w:spacing w:val="-12"/>
                                  <w:w w:val="85"/>
                                </w:rPr>
                                <w:t xml:space="preserve"> </w:t>
                              </w:r>
                              <w:r>
                                <w:rPr>
                                  <w:color w:val="231F20"/>
                                  <w:w w:val="85"/>
                                </w:rPr>
                                <w:t>administrators</w:t>
                              </w:r>
                              <w:r>
                                <w:rPr>
                                  <w:color w:val="231F20"/>
                                  <w:spacing w:val="-12"/>
                                  <w:w w:val="85"/>
                                </w:rPr>
                                <w:t xml:space="preserve"> </w:t>
                              </w:r>
                              <w:r>
                                <w:rPr>
                                  <w:color w:val="231F20"/>
                                  <w:w w:val="85"/>
                                </w:rPr>
                                <w:t>to</w:t>
                              </w:r>
                              <w:r>
                                <w:rPr>
                                  <w:color w:val="231F20"/>
                                  <w:spacing w:val="-12"/>
                                  <w:w w:val="85"/>
                                </w:rPr>
                                <w:t xml:space="preserve"> </w:t>
                              </w:r>
                              <w:r>
                                <w:rPr>
                                  <w:color w:val="231F20"/>
                                  <w:w w:val="85"/>
                                </w:rPr>
                                <w:t>the department’s</w:t>
                              </w:r>
                              <w:r>
                                <w:rPr>
                                  <w:color w:val="231F20"/>
                                  <w:spacing w:val="-8"/>
                                  <w:w w:val="85"/>
                                </w:rPr>
                                <w:t xml:space="preserve"> </w:t>
                              </w:r>
                              <w:r>
                                <w:rPr>
                                  <w:color w:val="231F20"/>
                                  <w:w w:val="85"/>
                                </w:rPr>
                                <w:t>administrative</w:t>
                              </w:r>
                              <w:r>
                                <w:rPr>
                                  <w:color w:val="231F20"/>
                                  <w:spacing w:val="-8"/>
                                  <w:w w:val="85"/>
                                </w:rPr>
                                <w:t xml:space="preserve"> </w:t>
                              </w:r>
                              <w:r>
                                <w:rPr>
                                  <w:color w:val="231F20"/>
                                  <w:w w:val="85"/>
                                </w:rPr>
                                <w:t>or</w:t>
                              </w:r>
                              <w:r>
                                <w:rPr>
                                  <w:color w:val="231F20"/>
                                  <w:spacing w:val="-8"/>
                                  <w:w w:val="85"/>
                                </w:rPr>
                                <w:t xml:space="preserve"> </w:t>
                              </w:r>
                              <w:r>
                                <w:rPr>
                                  <w:color w:val="231F20"/>
                                  <w:w w:val="85"/>
                                </w:rPr>
                                <w:t>business</w:t>
                              </w:r>
                              <w:r>
                                <w:rPr>
                                  <w:color w:val="231F20"/>
                                  <w:spacing w:val="-8"/>
                                  <w:w w:val="85"/>
                                </w:rPr>
                                <w:t xml:space="preserve"> </w:t>
                              </w:r>
                              <w:r>
                                <w:rPr>
                                  <w:color w:val="231F20"/>
                                  <w:w w:val="85"/>
                                </w:rPr>
                                <w:t>office.)</w:t>
                              </w:r>
                            </w:p>
                          </w:txbxContent>
                        </wps:txbx>
                        <wps:bodyPr wrap="square" lIns="0" tIns="0" rIns="0" bIns="0" rtlCol="0">
                          <a:noAutofit/>
                        </wps:bodyPr>
                      </wps:wsp>
                    </wpg:wgp>
                  </a:graphicData>
                </a:graphic>
              </wp:anchor>
            </w:drawing>
          </mc:Choice>
          <mc:Fallback>
            <w:pict w14:anchorId="67E72FFC">
              <v:group id="Group 353" style="position:absolute;margin-left:326.1pt;margin-top:21.1pt;width:249.95pt;height:193pt;z-index:-251658207;mso-wrap-distance-left:0;mso-wrap-distance-right:0;mso-position-horizontal-relative:page;mso-position-vertical-relative:text" alt="Reports bullets:&#10;• Prepare and submit semi-annual and final accomplishment work plan reports to the Recipient Organization Authorized Representative (ROAR) and SPHD.&#10;&#10;• Complete and submit financial reports to an authorized representative of the state agency. (Note: financial reporting may be delegated by the SCC or the department administrators to the department’s administrative or business office.)&#10;" coordsize="31743,24511" o:spid="_x0000_s1201" w14:anchorId="4C0F44A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">
                <v:shape id="Graphic 354" style="position:absolute;width:31743;height:24511;visibility:visible;mso-wrap-style:square;v-text-anchor:top" coordsize="3174365,2451100" o:spid="_x0000_s1202" fillcolor="#f4e9c1" stroked="f" path="m3128340,l45478,,19186,710,5684,5684,710,19186,,45478,,2405113r710,26292l5684,2444907r13502,4974l45478,2450592r3082862,l3154632,2449881r13502,-4974l3173108,2431405r710,-26292l3173818,45478r-710,-26292l3168134,5684,3154632,710,31283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">
                  <v:path arrowok="t"/>
                </v:shape>
                <v:shape id="Graphic 355" style="position:absolute;width:31743;height:4114;visibility:visible;mso-wrap-style:square;v-text-anchor:top" coordsize="3174365,411480" o:spid="_x0000_s1203" fillcolor="#ead57d" stroked="f" path="m3128340,l45478,,19186,710,5684,5684,710,19186,,45478,,411060r3173818,l3173818,45478r-710,-26292l3168134,5684,3154632,710,31283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">
                  <v:path arrowok="t"/>
                </v:shape>
                <v:shape id="Textbox 356" style="position:absolute;left:13072;top:1419;width:5657;height:1467;visibility:visible;mso-wrap-style:square;v-text-anchor:top" o:spid="_x0000_s120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38xQAAANwAAAAPAAAAZHJzL2Rvd25yZXYueG1sRI9Ba8JA&#10;FITvBf/D8gre6qYV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A/DC38xQAAANwAAAAP&#10;AAAAAAAAAAAAAAAAAAcCAABkcnMvZG93bnJldi54bWxQSwUGAAAAAAMAAwC3AAAA+QIAAAAA&#10;">
                  <v:textbox inset="0,0,0,0">
                    <w:txbxContent>
                      <w:p w:rsidR="00B5377B" w:rsidRDefault="00C76DC4" w14:paraId="275E8F23" w14:textId="77777777">
                        <w:pPr>
                          <w:spacing w:line="231" w:lineRule="exact"/>
                          <w:rPr>
                            <w:b/>
                            <w:sz w:val="20"/>
                          </w:rPr>
                        </w:pPr>
                        <w:r>
                          <w:rPr>
                            <w:b/>
                            <w:spacing w:val="-2"/>
                            <w:w w:val="90"/>
                            <w:sz w:val="20"/>
                          </w:rPr>
                          <w:t>REPORTS</w:t>
                        </w:r>
                      </w:p>
                    </w:txbxContent>
                  </v:textbox>
                </v:shape>
                <v:shape id="Textbox 357" style="position:absolute;left:1600;top:5527;width:28912;height:16516;visibility:visible;mso-wrap-style:square;v-text-anchor:top" o:spid="_x0000_s120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v:textbox inset="0,0,0,0">
                    <w:txbxContent>
                      <w:p w:rsidR="00B5377B" w:rsidRDefault="00C76DC4" w14:paraId="5D45A228" w14:textId="77777777">
                        <w:pPr>
                          <w:numPr>
                            <w:ilvl w:val="0"/>
                            <w:numId w:val="26"/>
                          </w:numPr>
                          <w:tabs>
                            <w:tab w:val="left" w:pos="180"/>
                          </w:tabs>
                          <w:ind w:right="29"/>
                        </w:pPr>
                        <w:r>
                          <w:rPr>
                            <w:color w:val="231F20"/>
                            <w:w w:val="90"/>
                          </w:rPr>
                          <w:t xml:space="preserve">Prepare and submit semi-annual and final accomplishment work plan reports to the </w:t>
                        </w:r>
                        <w:r>
                          <w:rPr>
                            <w:color w:val="231F20"/>
                            <w:spacing w:val="-4"/>
                            <w:w w:val="85"/>
                          </w:rPr>
                          <w:t>Recipient</w:t>
                        </w:r>
                        <w:r>
                          <w:rPr>
                            <w:color w:val="231F20"/>
                            <w:spacing w:val="-16"/>
                            <w:w w:val="85"/>
                          </w:rPr>
                          <w:t xml:space="preserve"> </w:t>
                        </w:r>
                        <w:r>
                          <w:rPr>
                            <w:color w:val="231F20"/>
                            <w:spacing w:val="-4"/>
                            <w:w w:val="85"/>
                          </w:rPr>
                          <w:t>Organization</w:t>
                        </w:r>
                        <w:r>
                          <w:rPr>
                            <w:color w:val="231F20"/>
                            <w:spacing w:val="-16"/>
                            <w:w w:val="85"/>
                          </w:rPr>
                          <w:t xml:space="preserve"> </w:t>
                        </w:r>
                        <w:r>
                          <w:rPr>
                            <w:color w:val="231F20"/>
                            <w:spacing w:val="-4"/>
                            <w:w w:val="85"/>
                          </w:rPr>
                          <w:t>Authorized</w:t>
                        </w:r>
                        <w:r>
                          <w:rPr>
                            <w:color w:val="231F20"/>
                            <w:spacing w:val="-16"/>
                            <w:w w:val="85"/>
                          </w:rPr>
                          <w:t xml:space="preserve"> </w:t>
                        </w:r>
                        <w:r>
                          <w:rPr>
                            <w:color w:val="231F20"/>
                            <w:spacing w:val="-4"/>
                            <w:w w:val="85"/>
                          </w:rPr>
                          <w:t xml:space="preserve">Representative </w:t>
                        </w:r>
                        <w:r>
                          <w:rPr>
                            <w:color w:val="231F20"/>
                            <w:w w:val="95"/>
                          </w:rPr>
                          <w:t>(ROAR) and SPHD.</w:t>
                        </w:r>
                      </w:p>
                      <w:p w:rsidR="00B5377B" w:rsidRDefault="00B5377B" w14:paraId="3CF2D8B6" w14:textId="77777777">
                        <w:pPr>
                          <w:spacing w:before="8"/>
                        </w:pPr>
                      </w:p>
                      <w:p w:rsidR="00B5377B" w:rsidRDefault="00C76DC4" w14:paraId="175DBD0B" w14:textId="77777777">
                        <w:pPr>
                          <w:numPr>
                            <w:ilvl w:val="0"/>
                            <w:numId w:val="26"/>
                          </w:numPr>
                          <w:tabs>
                            <w:tab w:val="left" w:pos="180"/>
                          </w:tabs>
                          <w:ind w:right="18"/>
                        </w:pPr>
                        <w:r>
                          <w:rPr>
                            <w:color w:val="231F20"/>
                            <w:spacing w:val="-2"/>
                            <w:w w:val="90"/>
                          </w:rPr>
                          <w:t>Complete</w:t>
                        </w:r>
                        <w:r>
                          <w:rPr>
                            <w:color w:val="231F20"/>
                            <w:spacing w:val="-17"/>
                            <w:w w:val="90"/>
                          </w:rPr>
                          <w:t xml:space="preserve"> </w:t>
                        </w:r>
                        <w:r>
                          <w:rPr>
                            <w:color w:val="231F20"/>
                            <w:spacing w:val="-2"/>
                            <w:w w:val="90"/>
                          </w:rPr>
                          <w:t>and</w:t>
                        </w:r>
                        <w:r>
                          <w:rPr>
                            <w:color w:val="231F20"/>
                            <w:spacing w:val="-16"/>
                            <w:w w:val="90"/>
                          </w:rPr>
                          <w:t xml:space="preserve"> </w:t>
                        </w:r>
                        <w:r>
                          <w:rPr>
                            <w:color w:val="231F20"/>
                            <w:spacing w:val="-2"/>
                            <w:w w:val="90"/>
                          </w:rPr>
                          <w:t>submit</w:t>
                        </w:r>
                        <w:r>
                          <w:rPr>
                            <w:color w:val="231F20"/>
                            <w:spacing w:val="-16"/>
                            <w:w w:val="90"/>
                          </w:rPr>
                          <w:t xml:space="preserve"> </w:t>
                        </w:r>
                        <w:r>
                          <w:rPr>
                            <w:color w:val="231F20"/>
                            <w:spacing w:val="-2"/>
                            <w:w w:val="90"/>
                          </w:rPr>
                          <w:t>financial</w:t>
                        </w:r>
                        <w:r>
                          <w:rPr>
                            <w:color w:val="231F20"/>
                            <w:spacing w:val="-16"/>
                            <w:w w:val="90"/>
                          </w:rPr>
                          <w:t xml:space="preserve"> </w:t>
                        </w:r>
                        <w:r>
                          <w:rPr>
                            <w:color w:val="231F20"/>
                            <w:spacing w:val="-2"/>
                            <w:w w:val="90"/>
                          </w:rPr>
                          <w:t>reports</w:t>
                        </w:r>
                        <w:r>
                          <w:rPr>
                            <w:color w:val="231F20"/>
                            <w:spacing w:val="-16"/>
                            <w:w w:val="90"/>
                          </w:rPr>
                          <w:t xml:space="preserve"> </w:t>
                        </w:r>
                        <w:r>
                          <w:rPr>
                            <w:color w:val="231F20"/>
                            <w:spacing w:val="-2"/>
                            <w:w w:val="90"/>
                          </w:rPr>
                          <w:t>to</w:t>
                        </w:r>
                        <w:r>
                          <w:rPr>
                            <w:color w:val="231F20"/>
                            <w:spacing w:val="-16"/>
                            <w:w w:val="90"/>
                          </w:rPr>
                          <w:t xml:space="preserve"> </w:t>
                        </w:r>
                        <w:r>
                          <w:rPr>
                            <w:color w:val="231F20"/>
                            <w:spacing w:val="-2"/>
                            <w:w w:val="90"/>
                          </w:rPr>
                          <w:t xml:space="preserve">an </w:t>
                        </w:r>
                        <w:r>
                          <w:rPr>
                            <w:color w:val="231F20"/>
                            <w:spacing w:val="-4"/>
                            <w:w w:val="90"/>
                          </w:rPr>
                          <w:t>authorized</w:t>
                        </w:r>
                        <w:r>
                          <w:rPr>
                            <w:color w:val="231F20"/>
                            <w:spacing w:val="-8"/>
                            <w:w w:val="90"/>
                          </w:rPr>
                          <w:t xml:space="preserve"> </w:t>
                        </w:r>
                        <w:r>
                          <w:rPr>
                            <w:color w:val="231F20"/>
                            <w:spacing w:val="-4"/>
                            <w:w w:val="90"/>
                          </w:rPr>
                          <w:t>representative</w:t>
                        </w:r>
                        <w:r>
                          <w:rPr>
                            <w:color w:val="231F20"/>
                            <w:spacing w:val="-8"/>
                            <w:w w:val="90"/>
                          </w:rPr>
                          <w:t xml:space="preserve"> </w:t>
                        </w:r>
                        <w:r>
                          <w:rPr>
                            <w:color w:val="231F20"/>
                            <w:spacing w:val="-4"/>
                            <w:w w:val="90"/>
                          </w:rPr>
                          <w:t>of</w:t>
                        </w:r>
                        <w:r>
                          <w:rPr>
                            <w:color w:val="231F20"/>
                            <w:spacing w:val="-8"/>
                            <w:w w:val="90"/>
                          </w:rPr>
                          <w:t xml:space="preserve"> </w:t>
                        </w:r>
                        <w:r>
                          <w:rPr>
                            <w:color w:val="231F20"/>
                            <w:spacing w:val="-4"/>
                            <w:w w:val="90"/>
                          </w:rPr>
                          <w:t>the</w:t>
                        </w:r>
                        <w:r>
                          <w:rPr>
                            <w:color w:val="231F20"/>
                            <w:spacing w:val="-8"/>
                            <w:w w:val="90"/>
                          </w:rPr>
                          <w:t xml:space="preserve"> </w:t>
                        </w:r>
                        <w:r>
                          <w:rPr>
                            <w:color w:val="231F20"/>
                            <w:spacing w:val="-4"/>
                            <w:w w:val="90"/>
                          </w:rPr>
                          <w:t>state</w:t>
                        </w:r>
                        <w:r>
                          <w:rPr>
                            <w:color w:val="231F20"/>
                            <w:spacing w:val="-8"/>
                            <w:w w:val="90"/>
                          </w:rPr>
                          <w:t xml:space="preserve"> </w:t>
                        </w:r>
                        <w:r>
                          <w:rPr>
                            <w:color w:val="231F20"/>
                            <w:spacing w:val="-4"/>
                            <w:w w:val="90"/>
                          </w:rPr>
                          <w:t xml:space="preserve">agency. </w:t>
                        </w:r>
                        <w:r>
                          <w:rPr>
                            <w:color w:val="231F20"/>
                            <w:spacing w:val="-2"/>
                            <w:w w:val="90"/>
                          </w:rPr>
                          <w:t>(Note:</w:t>
                        </w:r>
                        <w:r>
                          <w:rPr>
                            <w:color w:val="231F20"/>
                            <w:spacing w:val="-15"/>
                            <w:w w:val="90"/>
                          </w:rPr>
                          <w:t xml:space="preserve"> </w:t>
                        </w:r>
                        <w:r>
                          <w:rPr>
                            <w:color w:val="231F20"/>
                            <w:spacing w:val="-2"/>
                            <w:w w:val="90"/>
                          </w:rPr>
                          <w:t>financial</w:t>
                        </w:r>
                        <w:r>
                          <w:rPr>
                            <w:color w:val="231F20"/>
                            <w:spacing w:val="-15"/>
                            <w:w w:val="90"/>
                          </w:rPr>
                          <w:t xml:space="preserve"> </w:t>
                        </w:r>
                        <w:r>
                          <w:rPr>
                            <w:color w:val="231F20"/>
                            <w:spacing w:val="-2"/>
                            <w:w w:val="90"/>
                          </w:rPr>
                          <w:t>reporting</w:t>
                        </w:r>
                        <w:r>
                          <w:rPr>
                            <w:color w:val="231F20"/>
                            <w:spacing w:val="-15"/>
                            <w:w w:val="90"/>
                          </w:rPr>
                          <w:t xml:space="preserve"> </w:t>
                        </w:r>
                        <w:r>
                          <w:rPr>
                            <w:color w:val="231F20"/>
                            <w:spacing w:val="-2"/>
                            <w:w w:val="90"/>
                          </w:rPr>
                          <w:t>may</w:t>
                        </w:r>
                        <w:r>
                          <w:rPr>
                            <w:color w:val="231F20"/>
                            <w:spacing w:val="-15"/>
                            <w:w w:val="90"/>
                          </w:rPr>
                          <w:t xml:space="preserve"> </w:t>
                        </w:r>
                        <w:r>
                          <w:rPr>
                            <w:color w:val="231F20"/>
                            <w:spacing w:val="-2"/>
                            <w:w w:val="90"/>
                          </w:rPr>
                          <w:t>be</w:t>
                        </w:r>
                        <w:r>
                          <w:rPr>
                            <w:color w:val="231F20"/>
                            <w:spacing w:val="-15"/>
                            <w:w w:val="90"/>
                          </w:rPr>
                          <w:t xml:space="preserve"> </w:t>
                        </w:r>
                        <w:r>
                          <w:rPr>
                            <w:color w:val="231F20"/>
                            <w:spacing w:val="-2"/>
                            <w:w w:val="90"/>
                          </w:rPr>
                          <w:t>delegated</w:t>
                        </w:r>
                        <w:r>
                          <w:rPr>
                            <w:color w:val="231F20"/>
                            <w:spacing w:val="-15"/>
                            <w:w w:val="90"/>
                          </w:rPr>
                          <w:t xml:space="preserve"> </w:t>
                        </w:r>
                        <w:r>
                          <w:rPr>
                            <w:color w:val="231F20"/>
                            <w:spacing w:val="-2"/>
                            <w:w w:val="90"/>
                          </w:rPr>
                          <w:t xml:space="preserve">by </w:t>
                        </w:r>
                        <w:r>
                          <w:rPr>
                            <w:color w:val="231F20"/>
                            <w:w w:val="85"/>
                          </w:rPr>
                          <w:t>the</w:t>
                        </w:r>
                        <w:r>
                          <w:rPr>
                            <w:color w:val="231F20"/>
                            <w:spacing w:val="-12"/>
                            <w:w w:val="85"/>
                          </w:rPr>
                          <w:t xml:space="preserve"> </w:t>
                        </w:r>
                        <w:r>
                          <w:rPr>
                            <w:color w:val="231F20"/>
                            <w:w w:val="85"/>
                          </w:rPr>
                          <w:t>SCC</w:t>
                        </w:r>
                        <w:r>
                          <w:rPr>
                            <w:color w:val="231F20"/>
                            <w:spacing w:val="-12"/>
                            <w:w w:val="85"/>
                          </w:rPr>
                          <w:t xml:space="preserve"> </w:t>
                        </w:r>
                        <w:r>
                          <w:rPr>
                            <w:color w:val="231F20"/>
                            <w:w w:val="85"/>
                          </w:rPr>
                          <w:t>or</w:t>
                        </w:r>
                        <w:r>
                          <w:rPr>
                            <w:color w:val="231F20"/>
                            <w:spacing w:val="-12"/>
                            <w:w w:val="85"/>
                          </w:rPr>
                          <w:t xml:space="preserve"> </w:t>
                        </w:r>
                        <w:r>
                          <w:rPr>
                            <w:color w:val="231F20"/>
                            <w:w w:val="85"/>
                          </w:rPr>
                          <w:t>the</w:t>
                        </w:r>
                        <w:r>
                          <w:rPr>
                            <w:color w:val="231F20"/>
                            <w:spacing w:val="-12"/>
                            <w:w w:val="85"/>
                          </w:rPr>
                          <w:t xml:space="preserve"> </w:t>
                        </w:r>
                        <w:r>
                          <w:rPr>
                            <w:color w:val="231F20"/>
                            <w:w w:val="85"/>
                          </w:rPr>
                          <w:t>department</w:t>
                        </w:r>
                        <w:r>
                          <w:rPr>
                            <w:color w:val="231F20"/>
                            <w:spacing w:val="-12"/>
                            <w:w w:val="85"/>
                          </w:rPr>
                          <w:t xml:space="preserve"> </w:t>
                        </w:r>
                        <w:r>
                          <w:rPr>
                            <w:color w:val="231F20"/>
                            <w:w w:val="85"/>
                          </w:rPr>
                          <w:t>administrators</w:t>
                        </w:r>
                        <w:r>
                          <w:rPr>
                            <w:color w:val="231F20"/>
                            <w:spacing w:val="-12"/>
                            <w:w w:val="85"/>
                          </w:rPr>
                          <w:t xml:space="preserve"> </w:t>
                        </w:r>
                        <w:r>
                          <w:rPr>
                            <w:color w:val="231F20"/>
                            <w:w w:val="85"/>
                          </w:rPr>
                          <w:t>to</w:t>
                        </w:r>
                        <w:r>
                          <w:rPr>
                            <w:color w:val="231F20"/>
                            <w:spacing w:val="-12"/>
                            <w:w w:val="85"/>
                          </w:rPr>
                          <w:t xml:space="preserve"> </w:t>
                        </w:r>
                        <w:r>
                          <w:rPr>
                            <w:color w:val="231F20"/>
                            <w:w w:val="85"/>
                          </w:rPr>
                          <w:t>the department’s</w:t>
                        </w:r>
                        <w:r>
                          <w:rPr>
                            <w:color w:val="231F20"/>
                            <w:spacing w:val="-8"/>
                            <w:w w:val="85"/>
                          </w:rPr>
                          <w:t xml:space="preserve"> </w:t>
                        </w:r>
                        <w:r>
                          <w:rPr>
                            <w:color w:val="231F20"/>
                            <w:w w:val="85"/>
                          </w:rPr>
                          <w:t>administrative</w:t>
                        </w:r>
                        <w:r>
                          <w:rPr>
                            <w:color w:val="231F20"/>
                            <w:spacing w:val="-8"/>
                            <w:w w:val="85"/>
                          </w:rPr>
                          <w:t xml:space="preserve"> </w:t>
                        </w:r>
                        <w:r>
                          <w:rPr>
                            <w:color w:val="231F20"/>
                            <w:w w:val="85"/>
                          </w:rPr>
                          <w:t>or</w:t>
                        </w:r>
                        <w:r>
                          <w:rPr>
                            <w:color w:val="231F20"/>
                            <w:spacing w:val="-8"/>
                            <w:w w:val="85"/>
                          </w:rPr>
                          <w:t xml:space="preserve"> </w:t>
                        </w:r>
                        <w:r>
                          <w:rPr>
                            <w:color w:val="231F20"/>
                            <w:w w:val="85"/>
                          </w:rPr>
                          <w:t>business</w:t>
                        </w:r>
                        <w:r>
                          <w:rPr>
                            <w:color w:val="231F20"/>
                            <w:spacing w:val="-8"/>
                            <w:w w:val="85"/>
                          </w:rPr>
                          <w:t xml:space="preserve"> </w:t>
                        </w:r>
                        <w:r>
                          <w:rPr>
                            <w:color w:val="231F20"/>
                            <w:w w:val="85"/>
                          </w:rPr>
                          <w:t>office.)</w:t>
                        </w:r>
                      </w:p>
                    </w:txbxContent>
                  </v:textbox>
                </v:shape>
                <w10:wrap type="topAndBottom" anchorx="page"/>
              </v:group>
            </w:pict>
          </mc:Fallback>
        </mc:AlternateContent>
      </w:r>
    </w:p>
    <w:p w:rsidR="00B5377B" w:rsidRDefault="00B5377B" w14:paraId="56577F94" w14:textId="77777777">
      <w:pPr>
        <w:rPr>
          <w:sz w:val="20"/>
        </w:rPr>
        <w:sectPr w:rsidR="00B5377B">
          <w:pgSz w:w="12240" w:h="15840" w:orient="portrait"/>
          <w:pgMar w:top="760" w:right="580" w:bottom="460" w:left="380" w:header="486" w:footer="278" w:gutter="0"/>
          <w:cols w:space="720"/>
        </w:sectPr>
      </w:pPr>
    </w:p>
    <w:p w:rsidR="00B5377B" w:rsidRDefault="00B5377B" w14:paraId="75C62E33" w14:textId="77777777">
      <w:pPr>
        <w:pStyle w:val="BodyText"/>
        <w:spacing w:before="11"/>
        <w:rPr>
          <w:sz w:val="16"/>
        </w:rPr>
      </w:pPr>
    </w:p>
    <w:p w:rsidR="00B5377B" w:rsidRDefault="00C76DC4" w14:paraId="4EE747C6" w14:textId="77777777">
      <w:pPr>
        <w:pStyle w:val="BodyText"/>
        <w:ind w:left="340"/>
        <w:rPr>
          <w:sz w:val="20"/>
        </w:rPr>
      </w:pPr>
      <w:r>
        <w:rPr>
          <w:noProof/>
          <w:sz w:val="20"/>
        </w:rPr>
        <mc:AlternateContent>
          <mc:Choice Requires="wpg">
            <w:drawing>
              <wp:inline distT="0" distB="0" distL="0" distR="0" wp14:anchorId="54CDFD4C" wp14:editId="1DB46198">
                <wp:extent cx="6851650" cy="408305"/>
                <wp:effectExtent l="0" t="0" r="0" b="1270"/>
                <wp:docPr id="358" name="Group 358" descr="Header: What is the annual SCC task time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359" name="Graphic 359"/>
                        <wps:cNvSpPr/>
                        <wps:spPr>
                          <a:xfrm>
                            <a:off x="393191" y="0"/>
                            <a:ext cx="6458585" cy="408305"/>
                          </a:xfrm>
                          <a:custGeom>
                            <a:avLst/>
                            <a:gdLst/>
                            <a:ahLst/>
                            <a:cxnLst/>
                            <a:rect l="l" t="t" r="r" b="b"/>
                            <a:pathLst>
                              <a:path w="6458585" h="408305">
                                <a:moveTo>
                                  <a:pt x="0" y="407924"/>
                                </a:moveTo>
                                <a:lnTo>
                                  <a:pt x="6458458" y="407924"/>
                                </a:lnTo>
                                <a:lnTo>
                                  <a:pt x="6458458" y="0"/>
                                </a:lnTo>
                                <a:lnTo>
                                  <a:pt x="0" y="0"/>
                                </a:lnTo>
                                <a:lnTo>
                                  <a:pt x="0" y="407924"/>
                                </a:lnTo>
                                <a:close/>
                              </a:path>
                            </a:pathLst>
                          </a:custGeom>
                          <a:solidFill>
                            <a:srgbClr val="D0E0F1"/>
                          </a:solidFill>
                        </wps:spPr>
                        <wps:bodyPr wrap="square" lIns="0" tIns="0" rIns="0" bIns="0" rtlCol="0">
                          <a:prstTxWarp prst="textNoShape">
                            <a:avLst/>
                          </a:prstTxWarp>
                          <a:noAutofit/>
                        </wps:bodyPr>
                      </wps:wsp>
                      <wps:wsp>
                        <wps:cNvPr id="360" name="Graphic 360"/>
                        <wps:cNvSpPr/>
                        <wps:spPr>
                          <a:xfrm>
                            <a:off x="0" y="0"/>
                            <a:ext cx="393700" cy="408305"/>
                          </a:xfrm>
                          <a:custGeom>
                            <a:avLst/>
                            <a:gdLst/>
                            <a:ahLst/>
                            <a:cxnLst/>
                            <a:rect l="l" t="t" r="r" b="b"/>
                            <a:pathLst>
                              <a:path w="393700" h="408305">
                                <a:moveTo>
                                  <a:pt x="393192" y="0"/>
                                </a:moveTo>
                                <a:lnTo>
                                  <a:pt x="0" y="0"/>
                                </a:lnTo>
                                <a:lnTo>
                                  <a:pt x="0" y="407924"/>
                                </a:lnTo>
                                <a:lnTo>
                                  <a:pt x="393192" y="407924"/>
                                </a:lnTo>
                                <a:lnTo>
                                  <a:pt x="393192" y="0"/>
                                </a:lnTo>
                                <a:close/>
                              </a:path>
                            </a:pathLst>
                          </a:custGeom>
                          <a:solidFill>
                            <a:srgbClr val="4CA1D2"/>
                          </a:solidFill>
                        </wps:spPr>
                        <wps:bodyPr wrap="square" lIns="0" tIns="0" rIns="0" bIns="0" rtlCol="0">
                          <a:prstTxWarp prst="textNoShape">
                            <a:avLst/>
                          </a:prstTxWarp>
                          <a:noAutofit/>
                        </wps:bodyPr>
                      </wps:wsp>
                      <wps:wsp>
                        <wps:cNvPr id="361" name="Graphic 361"/>
                        <wps:cNvSpPr/>
                        <wps:spPr>
                          <a:xfrm>
                            <a:off x="86866" y="76536"/>
                            <a:ext cx="219710" cy="255270"/>
                          </a:xfrm>
                          <a:custGeom>
                            <a:avLst/>
                            <a:gdLst/>
                            <a:ahLst/>
                            <a:cxnLst/>
                            <a:rect l="l" t="t" r="r" b="b"/>
                            <a:pathLst>
                              <a:path w="219710" h="255270">
                                <a:moveTo>
                                  <a:pt x="69011" y="0"/>
                                </a:moveTo>
                                <a:lnTo>
                                  <a:pt x="48806" y="0"/>
                                </a:lnTo>
                                <a:lnTo>
                                  <a:pt x="43827" y="2336"/>
                                </a:lnTo>
                                <a:lnTo>
                                  <a:pt x="35750" y="11049"/>
                                </a:lnTo>
                                <a:lnTo>
                                  <a:pt x="33566" y="16408"/>
                                </a:lnTo>
                                <a:lnTo>
                                  <a:pt x="33566" y="36499"/>
                                </a:lnTo>
                                <a:lnTo>
                                  <a:pt x="12128" y="36499"/>
                                </a:lnTo>
                                <a:lnTo>
                                  <a:pt x="8394" y="38176"/>
                                </a:lnTo>
                                <a:lnTo>
                                  <a:pt x="1549" y="45542"/>
                                </a:lnTo>
                                <a:lnTo>
                                  <a:pt x="0" y="49568"/>
                                </a:lnTo>
                                <a:lnTo>
                                  <a:pt x="0" y="241795"/>
                                </a:lnTo>
                                <a:lnTo>
                                  <a:pt x="1549" y="245808"/>
                                </a:lnTo>
                                <a:lnTo>
                                  <a:pt x="8394" y="253174"/>
                                </a:lnTo>
                                <a:lnTo>
                                  <a:pt x="12128" y="254850"/>
                                </a:lnTo>
                                <a:lnTo>
                                  <a:pt x="207340" y="254850"/>
                                </a:lnTo>
                                <a:lnTo>
                                  <a:pt x="211061" y="253174"/>
                                </a:lnTo>
                                <a:lnTo>
                                  <a:pt x="217906" y="245808"/>
                                </a:lnTo>
                                <a:lnTo>
                                  <a:pt x="219334" y="241795"/>
                                </a:lnTo>
                                <a:lnTo>
                                  <a:pt x="219455" y="236766"/>
                                </a:lnTo>
                                <a:lnTo>
                                  <a:pt x="16471" y="236766"/>
                                </a:lnTo>
                                <a:lnTo>
                                  <a:pt x="16471" y="195910"/>
                                </a:lnTo>
                                <a:lnTo>
                                  <a:pt x="219455" y="195910"/>
                                </a:lnTo>
                                <a:lnTo>
                                  <a:pt x="219455" y="186867"/>
                                </a:lnTo>
                                <a:lnTo>
                                  <a:pt x="16471" y="186867"/>
                                </a:lnTo>
                                <a:lnTo>
                                  <a:pt x="16471" y="141325"/>
                                </a:lnTo>
                                <a:lnTo>
                                  <a:pt x="219455" y="141325"/>
                                </a:lnTo>
                                <a:lnTo>
                                  <a:pt x="219455" y="132283"/>
                                </a:lnTo>
                                <a:lnTo>
                                  <a:pt x="16471" y="132283"/>
                                </a:lnTo>
                                <a:lnTo>
                                  <a:pt x="16471" y="91427"/>
                                </a:lnTo>
                                <a:lnTo>
                                  <a:pt x="219455" y="91427"/>
                                </a:lnTo>
                                <a:lnTo>
                                  <a:pt x="219455" y="55257"/>
                                </a:lnTo>
                                <a:lnTo>
                                  <a:pt x="151688" y="55257"/>
                                </a:lnTo>
                                <a:lnTo>
                                  <a:pt x="151688" y="54914"/>
                                </a:lnTo>
                                <a:lnTo>
                                  <a:pt x="50355" y="54914"/>
                                </a:lnTo>
                                <a:lnTo>
                                  <a:pt x="50355" y="22771"/>
                                </a:lnTo>
                                <a:lnTo>
                                  <a:pt x="84239" y="22771"/>
                                </a:lnTo>
                                <a:lnTo>
                                  <a:pt x="84239" y="16408"/>
                                </a:lnTo>
                                <a:lnTo>
                                  <a:pt x="82067" y="11049"/>
                                </a:lnTo>
                                <a:lnTo>
                                  <a:pt x="73977" y="2336"/>
                                </a:lnTo>
                                <a:lnTo>
                                  <a:pt x="69011" y="0"/>
                                </a:lnTo>
                                <a:close/>
                              </a:path>
                              <a:path w="219710" h="255270">
                                <a:moveTo>
                                  <a:pt x="62788" y="195910"/>
                                </a:moveTo>
                                <a:lnTo>
                                  <a:pt x="54394" y="195910"/>
                                </a:lnTo>
                                <a:lnTo>
                                  <a:pt x="54394" y="236766"/>
                                </a:lnTo>
                                <a:lnTo>
                                  <a:pt x="62788" y="236766"/>
                                </a:lnTo>
                                <a:lnTo>
                                  <a:pt x="62788" y="195910"/>
                                </a:lnTo>
                                <a:close/>
                              </a:path>
                              <a:path w="219710" h="255270">
                                <a:moveTo>
                                  <a:pt x="113461" y="195910"/>
                                </a:moveTo>
                                <a:lnTo>
                                  <a:pt x="105067" y="195910"/>
                                </a:lnTo>
                                <a:lnTo>
                                  <a:pt x="105067" y="236766"/>
                                </a:lnTo>
                                <a:lnTo>
                                  <a:pt x="113461" y="236766"/>
                                </a:lnTo>
                                <a:lnTo>
                                  <a:pt x="113461" y="195910"/>
                                </a:lnTo>
                                <a:close/>
                              </a:path>
                              <a:path w="219710" h="255270">
                                <a:moveTo>
                                  <a:pt x="164439" y="195910"/>
                                </a:moveTo>
                                <a:lnTo>
                                  <a:pt x="155740" y="195910"/>
                                </a:lnTo>
                                <a:lnTo>
                                  <a:pt x="155740" y="236766"/>
                                </a:lnTo>
                                <a:lnTo>
                                  <a:pt x="164439" y="236766"/>
                                </a:lnTo>
                                <a:lnTo>
                                  <a:pt x="164439" y="195910"/>
                                </a:lnTo>
                                <a:close/>
                              </a:path>
                              <a:path w="219710" h="255270">
                                <a:moveTo>
                                  <a:pt x="219455" y="195910"/>
                                </a:moveTo>
                                <a:lnTo>
                                  <a:pt x="202361" y="195910"/>
                                </a:lnTo>
                                <a:lnTo>
                                  <a:pt x="202361" y="236766"/>
                                </a:lnTo>
                                <a:lnTo>
                                  <a:pt x="219455" y="236766"/>
                                </a:lnTo>
                                <a:lnTo>
                                  <a:pt x="219455" y="195910"/>
                                </a:lnTo>
                                <a:close/>
                              </a:path>
                              <a:path w="219710" h="255270">
                                <a:moveTo>
                                  <a:pt x="62788" y="141325"/>
                                </a:moveTo>
                                <a:lnTo>
                                  <a:pt x="54394" y="141325"/>
                                </a:lnTo>
                                <a:lnTo>
                                  <a:pt x="54394" y="186867"/>
                                </a:lnTo>
                                <a:lnTo>
                                  <a:pt x="62788" y="186867"/>
                                </a:lnTo>
                                <a:lnTo>
                                  <a:pt x="62788" y="141325"/>
                                </a:lnTo>
                                <a:close/>
                              </a:path>
                              <a:path w="219710" h="255270">
                                <a:moveTo>
                                  <a:pt x="113461" y="141325"/>
                                </a:moveTo>
                                <a:lnTo>
                                  <a:pt x="105067" y="141325"/>
                                </a:lnTo>
                                <a:lnTo>
                                  <a:pt x="105067" y="186867"/>
                                </a:lnTo>
                                <a:lnTo>
                                  <a:pt x="113461" y="186867"/>
                                </a:lnTo>
                                <a:lnTo>
                                  <a:pt x="113461" y="141325"/>
                                </a:lnTo>
                                <a:close/>
                              </a:path>
                              <a:path w="219710" h="255270">
                                <a:moveTo>
                                  <a:pt x="164439" y="141325"/>
                                </a:moveTo>
                                <a:lnTo>
                                  <a:pt x="155740" y="141325"/>
                                </a:lnTo>
                                <a:lnTo>
                                  <a:pt x="155740" y="186867"/>
                                </a:lnTo>
                                <a:lnTo>
                                  <a:pt x="164439" y="186867"/>
                                </a:lnTo>
                                <a:lnTo>
                                  <a:pt x="164439" y="141325"/>
                                </a:lnTo>
                                <a:close/>
                              </a:path>
                              <a:path w="219710" h="255270">
                                <a:moveTo>
                                  <a:pt x="219455" y="141325"/>
                                </a:moveTo>
                                <a:lnTo>
                                  <a:pt x="202361" y="141325"/>
                                </a:lnTo>
                                <a:lnTo>
                                  <a:pt x="202361" y="186867"/>
                                </a:lnTo>
                                <a:lnTo>
                                  <a:pt x="219455" y="186867"/>
                                </a:lnTo>
                                <a:lnTo>
                                  <a:pt x="219455" y="141325"/>
                                </a:lnTo>
                                <a:close/>
                              </a:path>
                              <a:path w="219710" h="255270">
                                <a:moveTo>
                                  <a:pt x="62788" y="91427"/>
                                </a:moveTo>
                                <a:lnTo>
                                  <a:pt x="54394" y="91427"/>
                                </a:lnTo>
                                <a:lnTo>
                                  <a:pt x="54394" y="132283"/>
                                </a:lnTo>
                                <a:lnTo>
                                  <a:pt x="62788" y="132283"/>
                                </a:lnTo>
                                <a:lnTo>
                                  <a:pt x="62788" y="91427"/>
                                </a:lnTo>
                                <a:close/>
                              </a:path>
                              <a:path w="219710" h="255270">
                                <a:moveTo>
                                  <a:pt x="113461" y="91427"/>
                                </a:moveTo>
                                <a:lnTo>
                                  <a:pt x="105067" y="91427"/>
                                </a:lnTo>
                                <a:lnTo>
                                  <a:pt x="105067" y="132283"/>
                                </a:lnTo>
                                <a:lnTo>
                                  <a:pt x="113461" y="132283"/>
                                </a:lnTo>
                                <a:lnTo>
                                  <a:pt x="113461" y="91427"/>
                                </a:lnTo>
                                <a:close/>
                              </a:path>
                              <a:path w="219710" h="255270">
                                <a:moveTo>
                                  <a:pt x="164439" y="91427"/>
                                </a:moveTo>
                                <a:lnTo>
                                  <a:pt x="155740" y="91427"/>
                                </a:lnTo>
                                <a:lnTo>
                                  <a:pt x="155740" y="132283"/>
                                </a:lnTo>
                                <a:lnTo>
                                  <a:pt x="164439" y="132283"/>
                                </a:lnTo>
                                <a:lnTo>
                                  <a:pt x="164439" y="91427"/>
                                </a:lnTo>
                                <a:close/>
                              </a:path>
                              <a:path w="219710" h="255270">
                                <a:moveTo>
                                  <a:pt x="219455" y="91427"/>
                                </a:moveTo>
                                <a:lnTo>
                                  <a:pt x="202361" y="91427"/>
                                </a:lnTo>
                                <a:lnTo>
                                  <a:pt x="202361" y="132283"/>
                                </a:lnTo>
                                <a:lnTo>
                                  <a:pt x="219455" y="132283"/>
                                </a:lnTo>
                                <a:lnTo>
                                  <a:pt x="219455" y="91427"/>
                                </a:lnTo>
                                <a:close/>
                              </a:path>
                              <a:path w="219710" h="255270">
                                <a:moveTo>
                                  <a:pt x="185572" y="23101"/>
                                </a:moveTo>
                                <a:lnTo>
                                  <a:pt x="168478" y="23101"/>
                                </a:lnTo>
                                <a:lnTo>
                                  <a:pt x="168478" y="55257"/>
                                </a:lnTo>
                                <a:lnTo>
                                  <a:pt x="219455" y="55257"/>
                                </a:lnTo>
                                <a:lnTo>
                                  <a:pt x="219455" y="54584"/>
                                </a:lnTo>
                                <a:lnTo>
                                  <a:pt x="185572" y="36499"/>
                                </a:lnTo>
                                <a:lnTo>
                                  <a:pt x="185572" y="23101"/>
                                </a:lnTo>
                                <a:close/>
                              </a:path>
                              <a:path w="219710" h="255270">
                                <a:moveTo>
                                  <a:pt x="84239" y="22771"/>
                                </a:moveTo>
                                <a:lnTo>
                                  <a:pt x="67144" y="22771"/>
                                </a:lnTo>
                                <a:lnTo>
                                  <a:pt x="67144" y="54914"/>
                                </a:lnTo>
                                <a:lnTo>
                                  <a:pt x="151688" y="54914"/>
                                </a:lnTo>
                                <a:lnTo>
                                  <a:pt x="151688" y="36499"/>
                                </a:lnTo>
                                <a:lnTo>
                                  <a:pt x="84239" y="36499"/>
                                </a:lnTo>
                                <a:lnTo>
                                  <a:pt x="84239" y="22771"/>
                                </a:lnTo>
                                <a:close/>
                              </a:path>
                              <a:path w="219710" h="255270">
                                <a:moveTo>
                                  <a:pt x="170345" y="0"/>
                                </a:moveTo>
                                <a:lnTo>
                                  <a:pt x="150139" y="0"/>
                                </a:lnTo>
                                <a:lnTo>
                                  <a:pt x="145160" y="2336"/>
                                </a:lnTo>
                                <a:lnTo>
                                  <a:pt x="137083" y="11049"/>
                                </a:lnTo>
                                <a:lnTo>
                                  <a:pt x="134912" y="16408"/>
                                </a:lnTo>
                                <a:lnTo>
                                  <a:pt x="134912" y="36499"/>
                                </a:lnTo>
                                <a:lnTo>
                                  <a:pt x="151688" y="36499"/>
                                </a:lnTo>
                                <a:lnTo>
                                  <a:pt x="151688" y="23101"/>
                                </a:lnTo>
                                <a:lnTo>
                                  <a:pt x="185572" y="23101"/>
                                </a:lnTo>
                                <a:lnTo>
                                  <a:pt x="185572" y="16408"/>
                                </a:lnTo>
                                <a:lnTo>
                                  <a:pt x="183400" y="11049"/>
                                </a:lnTo>
                                <a:lnTo>
                                  <a:pt x="175323" y="2336"/>
                                </a:lnTo>
                                <a:lnTo>
                                  <a:pt x="170345" y="0"/>
                                </a:lnTo>
                                <a:close/>
                              </a:path>
                            </a:pathLst>
                          </a:custGeom>
                          <a:solidFill>
                            <a:srgbClr val="FFFFFF"/>
                          </a:solidFill>
                        </wps:spPr>
                        <wps:bodyPr wrap="square" lIns="0" tIns="0" rIns="0" bIns="0" rtlCol="0">
                          <a:prstTxWarp prst="textNoShape">
                            <a:avLst/>
                          </a:prstTxWarp>
                          <a:noAutofit/>
                        </wps:bodyPr>
                      </wps:wsp>
                      <wps:wsp>
                        <wps:cNvPr id="362" name="Textbox 362"/>
                        <wps:cNvSpPr txBox="1"/>
                        <wps:spPr>
                          <a:xfrm>
                            <a:off x="0" y="0"/>
                            <a:ext cx="6851650" cy="408305"/>
                          </a:xfrm>
                          <a:prstGeom prst="rect">
                            <a:avLst/>
                          </a:prstGeom>
                        </wps:spPr>
                        <wps:txbx>
                          <w:txbxContent>
                            <w:p w:rsidR="00B5377B" w:rsidRDefault="00C76DC4" w14:paraId="1304529D" w14:textId="77777777">
                              <w:pPr>
                                <w:spacing w:before="150"/>
                                <w:ind w:left="719"/>
                                <w:rPr>
                                  <w:i/>
                                  <w:sz w:val="26"/>
                                </w:rPr>
                              </w:pPr>
                              <w:r>
                                <w:rPr>
                                  <w:i/>
                                  <w:color w:val="231F20"/>
                                  <w:w w:val="80"/>
                                  <w:sz w:val="26"/>
                                </w:rPr>
                                <w:t>What</w:t>
                              </w:r>
                              <w:r>
                                <w:rPr>
                                  <w:i/>
                                  <w:color w:val="231F20"/>
                                  <w:spacing w:val="-10"/>
                                  <w:sz w:val="26"/>
                                </w:rPr>
                                <w:t xml:space="preserve"> </w:t>
                              </w:r>
                              <w:r>
                                <w:rPr>
                                  <w:i/>
                                  <w:color w:val="231F20"/>
                                  <w:w w:val="80"/>
                                  <w:sz w:val="26"/>
                                </w:rPr>
                                <w:t>is</w:t>
                              </w:r>
                              <w:r>
                                <w:rPr>
                                  <w:i/>
                                  <w:color w:val="231F20"/>
                                  <w:spacing w:val="-10"/>
                                  <w:sz w:val="26"/>
                                </w:rPr>
                                <w:t xml:space="preserve"> </w:t>
                              </w:r>
                              <w:r>
                                <w:rPr>
                                  <w:i/>
                                  <w:color w:val="231F20"/>
                                  <w:w w:val="80"/>
                                  <w:sz w:val="26"/>
                                </w:rPr>
                                <w:t>the</w:t>
                              </w:r>
                              <w:r>
                                <w:rPr>
                                  <w:i/>
                                  <w:color w:val="231F20"/>
                                  <w:spacing w:val="-10"/>
                                  <w:sz w:val="26"/>
                                </w:rPr>
                                <w:t xml:space="preserve"> </w:t>
                              </w:r>
                              <w:r>
                                <w:rPr>
                                  <w:i/>
                                  <w:color w:val="231F20"/>
                                  <w:w w:val="80"/>
                                  <w:sz w:val="26"/>
                                </w:rPr>
                                <w:t>annual</w:t>
                              </w:r>
                              <w:r>
                                <w:rPr>
                                  <w:i/>
                                  <w:color w:val="231F20"/>
                                  <w:spacing w:val="-10"/>
                                  <w:sz w:val="26"/>
                                </w:rPr>
                                <w:t xml:space="preserve"> </w:t>
                              </w:r>
                              <w:r>
                                <w:rPr>
                                  <w:i/>
                                  <w:color w:val="231F20"/>
                                  <w:w w:val="80"/>
                                  <w:sz w:val="26"/>
                                </w:rPr>
                                <w:t>SCC</w:t>
                              </w:r>
                              <w:r>
                                <w:rPr>
                                  <w:i/>
                                  <w:color w:val="231F20"/>
                                  <w:spacing w:val="-10"/>
                                  <w:sz w:val="26"/>
                                </w:rPr>
                                <w:t xml:space="preserve"> </w:t>
                              </w:r>
                              <w:r>
                                <w:rPr>
                                  <w:i/>
                                  <w:color w:val="231F20"/>
                                  <w:w w:val="80"/>
                                  <w:sz w:val="26"/>
                                </w:rPr>
                                <w:t>task</w:t>
                              </w:r>
                              <w:r>
                                <w:rPr>
                                  <w:i/>
                                  <w:color w:val="231F20"/>
                                  <w:spacing w:val="-10"/>
                                  <w:sz w:val="26"/>
                                </w:rPr>
                                <w:t xml:space="preserve"> </w:t>
                              </w:r>
                              <w:r>
                                <w:rPr>
                                  <w:i/>
                                  <w:color w:val="231F20"/>
                                  <w:spacing w:val="-2"/>
                                  <w:w w:val="80"/>
                                  <w:sz w:val="26"/>
                                </w:rPr>
                                <w:t>timeline?</w:t>
                              </w:r>
                            </w:p>
                          </w:txbxContent>
                        </wps:txbx>
                        <wps:bodyPr wrap="square" lIns="0" tIns="0" rIns="0" bIns="0" rtlCol="0">
                          <a:noAutofit/>
                        </wps:bodyPr>
                      </wps:wsp>
                    </wpg:wgp>
                  </a:graphicData>
                </a:graphic>
              </wp:inline>
            </w:drawing>
          </mc:Choice>
          <mc:Fallback>
            <w:pict w14:anchorId="3E83BA9C">
              <v:group id="Group 358" style="width:539.5pt;height:32.15pt;mso-position-horizontal-relative:char;mso-position-vertical-relative:line" alt="Header: What is the annual SCC task timeline?" coordsize="68516,4083" o:spid="_x0000_s1206" w14:anchorId="54CDFD4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">
                <v:shape id="Graphic 359" style="position:absolute;left:3931;width:64586;height:4083;visibility:visible;mso-wrap-style:square;v-text-anchor:top" coordsize="6458585,408305" o:spid="_x0000_s1207" fillcolor="#d0e0f1" stroked="f" path="m,407924r6458458,l6458458,,,,,4079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">
                  <v:path arrowok="t"/>
                </v:shape>
                <v:shape id="Graphic 360" style="position:absolute;width:3937;height:4083;visibility:visible;mso-wrap-style:square;v-text-anchor:top" coordsize="393700,408305" o:spid="_x0000_s1208" fillcolor="#4ca1d2" stroked="f" path="m393192,l,,,407924r393192,l3931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">
                  <v:path arrowok="t"/>
                </v:shape>
                <v:shape id="Graphic 361" style="position:absolute;left:868;top:765;width:2197;height:2553;visibility:visible;mso-wrap-style:square;v-text-anchor:top" coordsize="219710,255270" o:spid="_x0000_s1209" stroked="f" path="m69011,l48806,,43827,2336r-8077,8713l33566,16408r,20091l12128,36499,8394,38176,1549,45542,,49568,,241795r1549,4013l8394,253174r3734,1676l207340,254850r3721,-1676l217906,245808r1428,-4013l219455,236766r-202984,l16471,195910r202984,l219455,186867r-202984,l16471,141325r202984,l219455,132283r-202984,l16471,91427r202984,l219455,55257r-67767,l151688,54914r-101333,l50355,22771r33884,l84239,16408,82067,11049,73977,2336,69011,xem62788,195910r-8394,l54394,236766r8394,l62788,195910xem113461,195910r-8394,l105067,236766r8394,l113461,195910xem164439,195910r-8699,l155740,236766r8699,l164439,195910xem219455,195910r-17094,l202361,236766r17094,l219455,195910xem62788,141325r-8394,l54394,186867r8394,l62788,141325xem113461,141325r-8394,l105067,186867r8394,l113461,141325xem164439,141325r-8699,l155740,186867r8699,l164439,141325xem219455,141325r-17094,l202361,186867r17094,l219455,141325xem62788,91427r-8394,l54394,132283r8394,l62788,91427xem113461,91427r-8394,l105067,132283r8394,l113461,91427xem164439,91427r-8699,l155740,132283r8699,l164439,91427xem219455,91427r-17094,l202361,132283r17094,l219455,91427xem185572,23101r-17094,l168478,55257r50977,l219455,54584,185572,36499r,-13398xem84239,22771r-17095,l67144,54914r84544,l151688,36499r-67449,l84239,22771xem170345,l150139,r-4979,2336l137083,11049r-2171,5359l134912,36499r16776,l151688,23101r33884,l185572,16408r-2172,-5359l175323,2336,1703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">
                  <v:path arrowok="t"/>
                </v:shape>
                <v:shape id="Textbox 362" style="position:absolute;width:68516;height:4083;visibility:visible;mso-wrap-style:square;v-text-anchor:top" o:spid="_x0000_s121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FC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COW+FCxQAAANwAAAAP&#10;AAAAAAAAAAAAAAAAAAcCAABkcnMvZG93bnJldi54bWxQSwUGAAAAAAMAAwC3AAAA+QIAAAAA&#10;">
                  <v:textbox inset="0,0,0,0">
                    <w:txbxContent>
                      <w:p w:rsidR="00B5377B" w:rsidRDefault="00C76DC4" w14:paraId="67EB4B8E" w14:textId="77777777">
                        <w:pPr>
                          <w:spacing w:before="150"/>
                          <w:ind w:left="719"/>
                          <w:rPr>
                            <w:i/>
                            <w:sz w:val="26"/>
                          </w:rPr>
                        </w:pPr>
                        <w:r>
                          <w:rPr>
                            <w:i/>
                            <w:color w:val="231F20"/>
                            <w:w w:val="80"/>
                            <w:sz w:val="26"/>
                          </w:rPr>
                          <w:t>What</w:t>
                        </w:r>
                        <w:r>
                          <w:rPr>
                            <w:i/>
                            <w:color w:val="231F20"/>
                            <w:spacing w:val="-10"/>
                            <w:sz w:val="26"/>
                          </w:rPr>
                          <w:t xml:space="preserve"> </w:t>
                        </w:r>
                        <w:r>
                          <w:rPr>
                            <w:i/>
                            <w:color w:val="231F20"/>
                            <w:w w:val="80"/>
                            <w:sz w:val="26"/>
                          </w:rPr>
                          <w:t>is</w:t>
                        </w:r>
                        <w:r>
                          <w:rPr>
                            <w:i/>
                            <w:color w:val="231F20"/>
                            <w:spacing w:val="-10"/>
                            <w:sz w:val="26"/>
                          </w:rPr>
                          <w:t xml:space="preserve"> </w:t>
                        </w:r>
                        <w:r>
                          <w:rPr>
                            <w:i/>
                            <w:color w:val="231F20"/>
                            <w:w w:val="80"/>
                            <w:sz w:val="26"/>
                          </w:rPr>
                          <w:t>the</w:t>
                        </w:r>
                        <w:r>
                          <w:rPr>
                            <w:i/>
                            <w:color w:val="231F20"/>
                            <w:spacing w:val="-10"/>
                            <w:sz w:val="26"/>
                          </w:rPr>
                          <w:t xml:space="preserve"> </w:t>
                        </w:r>
                        <w:r>
                          <w:rPr>
                            <w:i/>
                            <w:color w:val="231F20"/>
                            <w:w w:val="80"/>
                            <w:sz w:val="26"/>
                          </w:rPr>
                          <w:t>annual</w:t>
                        </w:r>
                        <w:r>
                          <w:rPr>
                            <w:i/>
                            <w:color w:val="231F20"/>
                            <w:spacing w:val="-10"/>
                            <w:sz w:val="26"/>
                          </w:rPr>
                          <w:t xml:space="preserve"> </w:t>
                        </w:r>
                        <w:r>
                          <w:rPr>
                            <w:i/>
                            <w:color w:val="231F20"/>
                            <w:w w:val="80"/>
                            <w:sz w:val="26"/>
                          </w:rPr>
                          <w:t>SCC</w:t>
                        </w:r>
                        <w:r>
                          <w:rPr>
                            <w:i/>
                            <w:color w:val="231F20"/>
                            <w:spacing w:val="-10"/>
                            <w:sz w:val="26"/>
                          </w:rPr>
                          <w:t xml:space="preserve"> </w:t>
                        </w:r>
                        <w:r>
                          <w:rPr>
                            <w:i/>
                            <w:color w:val="231F20"/>
                            <w:w w:val="80"/>
                            <w:sz w:val="26"/>
                          </w:rPr>
                          <w:t>task</w:t>
                        </w:r>
                        <w:r>
                          <w:rPr>
                            <w:i/>
                            <w:color w:val="231F20"/>
                            <w:spacing w:val="-10"/>
                            <w:sz w:val="26"/>
                          </w:rPr>
                          <w:t xml:space="preserve"> </w:t>
                        </w:r>
                        <w:r>
                          <w:rPr>
                            <w:i/>
                            <w:color w:val="231F20"/>
                            <w:spacing w:val="-2"/>
                            <w:w w:val="80"/>
                            <w:sz w:val="26"/>
                          </w:rPr>
                          <w:t>timeline?</w:t>
                        </w:r>
                      </w:p>
                    </w:txbxContent>
                  </v:textbox>
                </v:shape>
                <w10:anchorlock/>
              </v:group>
            </w:pict>
          </mc:Fallback>
        </mc:AlternateContent>
      </w:r>
    </w:p>
    <w:p w:rsidR="00B5377B" w:rsidRDefault="00B5377B" w14:paraId="19B94A7A" w14:textId="77777777">
      <w:pPr>
        <w:pStyle w:val="BodyText"/>
        <w:spacing w:before="46"/>
      </w:pPr>
    </w:p>
    <w:p w:rsidR="00B5377B" w:rsidRDefault="00C76DC4" w14:paraId="746AF219" w14:textId="052A8D98">
      <w:pPr>
        <w:pStyle w:val="BodyText"/>
        <w:ind w:left="340" w:right="939"/>
        <w:jc w:val="both"/>
        <w:rPr>
          <w:color w:val="231F20"/>
          <w:w w:val="85"/>
        </w:rPr>
      </w:pPr>
      <w:r>
        <w:rPr>
          <w:color w:val="231F20"/>
          <w:w w:val="85"/>
        </w:rPr>
        <w:t>These</w:t>
      </w:r>
      <w:r>
        <w:rPr>
          <w:color w:val="231F20"/>
          <w:spacing w:val="-7"/>
          <w:w w:val="85"/>
        </w:rPr>
        <w:t xml:space="preserve"> </w:t>
      </w:r>
      <w:r>
        <w:rPr>
          <w:color w:val="231F20"/>
          <w:w w:val="85"/>
        </w:rPr>
        <w:t>tasks</w:t>
      </w:r>
      <w:r>
        <w:rPr>
          <w:color w:val="231F20"/>
          <w:spacing w:val="-7"/>
          <w:w w:val="85"/>
        </w:rPr>
        <w:t xml:space="preserve"> </w:t>
      </w:r>
      <w:r>
        <w:rPr>
          <w:color w:val="231F20"/>
          <w:w w:val="85"/>
        </w:rPr>
        <w:t>will</w:t>
      </w:r>
      <w:r>
        <w:rPr>
          <w:color w:val="231F20"/>
          <w:spacing w:val="-7"/>
          <w:w w:val="85"/>
        </w:rPr>
        <w:t xml:space="preserve"> </w:t>
      </w:r>
      <w:r>
        <w:rPr>
          <w:color w:val="231F20"/>
          <w:w w:val="85"/>
        </w:rPr>
        <w:t>need</w:t>
      </w:r>
      <w:r>
        <w:rPr>
          <w:color w:val="231F20"/>
          <w:spacing w:val="-7"/>
          <w:w w:val="85"/>
        </w:rPr>
        <w:t xml:space="preserve"> </w:t>
      </w:r>
      <w:r>
        <w:rPr>
          <w:color w:val="231F20"/>
          <w:w w:val="85"/>
        </w:rPr>
        <w:t>to</w:t>
      </w:r>
      <w:r>
        <w:rPr>
          <w:color w:val="231F20"/>
          <w:spacing w:val="-7"/>
          <w:w w:val="85"/>
        </w:rPr>
        <w:t xml:space="preserve"> </w:t>
      </w:r>
      <w:r>
        <w:rPr>
          <w:color w:val="231F20"/>
          <w:w w:val="85"/>
        </w:rPr>
        <w:t>be</w:t>
      </w:r>
      <w:r>
        <w:rPr>
          <w:color w:val="231F20"/>
          <w:spacing w:val="-7"/>
          <w:w w:val="85"/>
        </w:rPr>
        <w:t xml:space="preserve"> </w:t>
      </w:r>
      <w:r>
        <w:rPr>
          <w:color w:val="231F20"/>
          <w:w w:val="85"/>
        </w:rPr>
        <w:t>completed</w:t>
      </w:r>
      <w:r>
        <w:rPr>
          <w:color w:val="231F20"/>
          <w:spacing w:val="-7"/>
          <w:w w:val="85"/>
        </w:rPr>
        <w:t xml:space="preserve"> </w:t>
      </w:r>
      <w:r>
        <w:rPr>
          <w:color w:val="231F20"/>
          <w:w w:val="85"/>
        </w:rPr>
        <w:t>on</w:t>
      </w:r>
      <w:r>
        <w:rPr>
          <w:color w:val="231F20"/>
          <w:spacing w:val="-7"/>
          <w:w w:val="85"/>
        </w:rPr>
        <w:t xml:space="preserve"> </w:t>
      </w:r>
      <w:r>
        <w:rPr>
          <w:color w:val="231F20"/>
          <w:w w:val="85"/>
        </w:rPr>
        <w:t>a</w:t>
      </w:r>
      <w:r>
        <w:rPr>
          <w:color w:val="231F20"/>
          <w:spacing w:val="-7"/>
          <w:w w:val="85"/>
        </w:rPr>
        <w:t xml:space="preserve"> </w:t>
      </w:r>
      <w:r>
        <w:rPr>
          <w:color w:val="231F20"/>
          <w:w w:val="85"/>
        </w:rPr>
        <w:t>regular</w:t>
      </w:r>
      <w:r>
        <w:rPr>
          <w:color w:val="231F20"/>
          <w:spacing w:val="-7"/>
          <w:w w:val="85"/>
        </w:rPr>
        <w:t xml:space="preserve"> </w:t>
      </w:r>
      <w:r>
        <w:rPr>
          <w:color w:val="231F20"/>
          <w:w w:val="85"/>
        </w:rPr>
        <w:t>and</w:t>
      </w:r>
      <w:r>
        <w:rPr>
          <w:color w:val="231F20"/>
          <w:spacing w:val="-7"/>
          <w:w w:val="85"/>
        </w:rPr>
        <w:t xml:space="preserve"> </w:t>
      </w:r>
      <w:r>
        <w:rPr>
          <w:color w:val="231F20"/>
          <w:w w:val="85"/>
        </w:rPr>
        <w:t>recurring</w:t>
      </w:r>
      <w:r>
        <w:rPr>
          <w:color w:val="231F20"/>
          <w:spacing w:val="-7"/>
          <w:w w:val="85"/>
        </w:rPr>
        <w:t xml:space="preserve"> </w:t>
      </w:r>
      <w:r>
        <w:rPr>
          <w:color w:val="231F20"/>
          <w:w w:val="85"/>
        </w:rPr>
        <w:t>basis</w:t>
      </w:r>
      <w:r>
        <w:rPr>
          <w:color w:val="231F20"/>
          <w:spacing w:val="-7"/>
          <w:w w:val="85"/>
        </w:rPr>
        <w:t xml:space="preserve"> </w:t>
      </w:r>
      <w:r>
        <w:rPr>
          <w:color w:val="231F20"/>
          <w:w w:val="85"/>
        </w:rPr>
        <w:t>from</w:t>
      </w:r>
      <w:r>
        <w:rPr>
          <w:color w:val="231F20"/>
          <w:spacing w:val="-7"/>
          <w:w w:val="85"/>
        </w:rPr>
        <w:t xml:space="preserve"> </w:t>
      </w:r>
      <w:r>
        <w:rPr>
          <w:color w:val="231F20"/>
          <w:w w:val="85"/>
        </w:rPr>
        <w:t>year</w:t>
      </w:r>
      <w:r>
        <w:rPr>
          <w:color w:val="231F20"/>
          <w:spacing w:val="-7"/>
          <w:w w:val="85"/>
        </w:rPr>
        <w:t xml:space="preserve"> </w:t>
      </w:r>
      <w:r>
        <w:rPr>
          <w:color w:val="231F20"/>
          <w:w w:val="85"/>
        </w:rPr>
        <w:t>to</w:t>
      </w:r>
      <w:r>
        <w:rPr>
          <w:color w:val="231F20"/>
          <w:spacing w:val="-7"/>
          <w:w w:val="85"/>
        </w:rPr>
        <w:t xml:space="preserve"> </w:t>
      </w:r>
      <w:r>
        <w:rPr>
          <w:color w:val="231F20"/>
          <w:w w:val="85"/>
        </w:rPr>
        <w:t>year.</w:t>
      </w:r>
      <w:r>
        <w:rPr>
          <w:color w:val="231F20"/>
          <w:spacing w:val="-7"/>
          <w:w w:val="85"/>
        </w:rPr>
        <w:t xml:space="preserve"> </w:t>
      </w:r>
      <w:r>
        <w:rPr>
          <w:color w:val="231F20"/>
          <w:w w:val="85"/>
        </w:rPr>
        <w:t>Although</w:t>
      </w:r>
      <w:r>
        <w:rPr>
          <w:color w:val="231F20"/>
          <w:spacing w:val="-7"/>
          <w:w w:val="85"/>
        </w:rPr>
        <w:t xml:space="preserve"> </w:t>
      </w:r>
      <w:r>
        <w:rPr>
          <w:color w:val="231F20"/>
          <w:w w:val="85"/>
        </w:rPr>
        <w:t>the</w:t>
      </w:r>
      <w:r>
        <w:rPr>
          <w:color w:val="231F20"/>
          <w:spacing w:val="-7"/>
          <w:w w:val="85"/>
        </w:rPr>
        <w:t xml:space="preserve"> </w:t>
      </w:r>
      <w:r>
        <w:rPr>
          <w:color w:val="231F20"/>
          <w:w w:val="85"/>
        </w:rPr>
        <w:t>specific due</w:t>
      </w:r>
      <w:r>
        <w:rPr>
          <w:color w:val="231F20"/>
          <w:spacing w:val="-7"/>
          <w:w w:val="85"/>
        </w:rPr>
        <w:t xml:space="preserve"> </w:t>
      </w:r>
      <w:r>
        <w:rPr>
          <w:color w:val="231F20"/>
          <w:w w:val="85"/>
        </w:rPr>
        <w:t>dates</w:t>
      </w:r>
      <w:r>
        <w:rPr>
          <w:color w:val="231F20"/>
          <w:spacing w:val="-7"/>
          <w:w w:val="85"/>
        </w:rPr>
        <w:t xml:space="preserve"> </w:t>
      </w:r>
      <w:r>
        <w:rPr>
          <w:color w:val="231F20"/>
          <w:w w:val="85"/>
        </w:rPr>
        <w:t>change</w:t>
      </w:r>
      <w:r>
        <w:rPr>
          <w:color w:val="231F20"/>
          <w:spacing w:val="-7"/>
          <w:w w:val="85"/>
        </w:rPr>
        <w:t xml:space="preserve"> </w:t>
      </w:r>
      <w:r>
        <w:rPr>
          <w:color w:val="231F20"/>
          <w:w w:val="85"/>
        </w:rPr>
        <w:t>year</w:t>
      </w:r>
      <w:r>
        <w:rPr>
          <w:color w:val="231F20"/>
          <w:spacing w:val="-7"/>
          <w:w w:val="85"/>
        </w:rPr>
        <w:t xml:space="preserve"> </w:t>
      </w:r>
      <w:r>
        <w:rPr>
          <w:color w:val="231F20"/>
          <w:w w:val="85"/>
        </w:rPr>
        <w:t>to</w:t>
      </w:r>
      <w:r>
        <w:rPr>
          <w:color w:val="231F20"/>
          <w:spacing w:val="-7"/>
          <w:w w:val="85"/>
        </w:rPr>
        <w:t xml:space="preserve"> </w:t>
      </w:r>
      <w:r>
        <w:rPr>
          <w:color w:val="231F20"/>
          <w:w w:val="85"/>
        </w:rPr>
        <w:t>year</w:t>
      </w:r>
      <w:r>
        <w:rPr>
          <w:color w:val="231F20"/>
          <w:spacing w:val="-7"/>
          <w:w w:val="85"/>
        </w:rPr>
        <w:t xml:space="preserve"> </w:t>
      </w:r>
      <w:r>
        <w:rPr>
          <w:color w:val="231F20"/>
          <w:w w:val="85"/>
        </w:rPr>
        <w:t>for</w:t>
      </w:r>
      <w:r>
        <w:rPr>
          <w:color w:val="231F20"/>
          <w:spacing w:val="-7"/>
          <w:w w:val="85"/>
        </w:rPr>
        <w:t xml:space="preserve"> </w:t>
      </w:r>
      <w:r>
        <w:rPr>
          <w:color w:val="231F20"/>
          <w:w w:val="85"/>
        </w:rPr>
        <w:t>submitting</w:t>
      </w:r>
      <w:r>
        <w:rPr>
          <w:color w:val="231F20"/>
          <w:spacing w:val="-7"/>
          <w:w w:val="85"/>
        </w:rPr>
        <w:t xml:space="preserve"> </w:t>
      </w:r>
      <w:r>
        <w:rPr>
          <w:color w:val="231F20"/>
          <w:w w:val="85"/>
        </w:rPr>
        <w:t>paperwork,</w:t>
      </w:r>
      <w:r>
        <w:rPr>
          <w:color w:val="231F20"/>
          <w:spacing w:val="-7"/>
          <w:w w:val="85"/>
        </w:rPr>
        <w:t xml:space="preserve"> </w:t>
      </w:r>
      <w:r>
        <w:rPr>
          <w:color w:val="231F20"/>
          <w:w w:val="85"/>
        </w:rPr>
        <w:t>the</w:t>
      </w:r>
      <w:r>
        <w:rPr>
          <w:color w:val="231F20"/>
          <w:spacing w:val="-7"/>
          <w:w w:val="85"/>
        </w:rPr>
        <w:t xml:space="preserve"> </w:t>
      </w:r>
      <w:r>
        <w:rPr>
          <w:color w:val="231F20"/>
          <w:w w:val="85"/>
        </w:rPr>
        <w:t>timing</w:t>
      </w:r>
      <w:r>
        <w:rPr>
          <w:color w:val="231F20"/>
          <w:spacing w:val="-7"/>
          <w:w w:val="85"/>
        </w:rPr>
        <w:t xml:space="preserve"> </w:t>
      </w:r>
      <w:r>
        <w:rPr>
          <w:color w:val="231F20"/>
          <w:w w:val="85"/>
        </w:rPr>
        <w:t>in</w:t>
      </w:r>
      <w:r>
        <w:rPr>
          <w:color w:val="231F20"/>
          <w:spacing w:val="-7"/>
          <w:w w:val="85"/>
        </w:rPr>
        <w:t xml:space="preserve"> </w:t>
      </w:r>
      <w:r>
        <w:rPr>
          <w:color w:val="231F20"/>
          <w:w w:val="85"/>
        </w:rPr>
        <w:t>relation</w:t>
      </w:r>
      <w:r>
        <w:rPr>
          <w:color w:val="231F20"/>
          <w:spacing w:val="-6"/>
          <w:w w:val="85"/>
        </w:rPr>
        <w:t xml:space="preserve"> </w:t>
      </w:r>
      <w:r>
        <w:rPr>
          <w:color w:val="231F20"/>
          <w:w w:val="85"/>
        </w:rPr>
        <w:t>to</w:t>
      </w:r>
      <w:r>
        <w:rPr>
          <w:color w:val="231F20"/>
          <w:spacing w:val="-7"/>
          <w:w w:val="85"/>
        </w:rPr>
        <w:t xml:space="preserve"> </w:t>
      </w:r>
      <w:r>
        <w:rPr>
          <w:color w:val="231F20"/>
          <w:w w:val="85"/>
        </w:rPr>
        <w:t>the</w:t>
      </w:r>
      <w:r>
        <w:rPr>
          <w:color w:val="231F20"/>
          <w:spacing w:val="-7"/>
          <w:w w:val="85"/>
        </w:rPr>
        <w:t xml:space="preserve"> </w:t>
      </w:r>
      <w:r>
        <w:rPr>
          <w:color w:val="231F20"/>
          <w:w w:val="85"/>
        </w:rPr>
        <w:t>year</w:t>
      </w:r>
      <w:r>
        <w:rPr>
          <w:color w:val="231F20"/>
          <w:spacing w:val="-7"/>
          <w:w w:val="85"/>
        </w:rPr>
        <w:t xml:space="preserve"> </w:t>
      </w:r>
      <w:r>
        <w:rPr>
          <w:color w:val="231F20"/>
          <w:w w:val="85"/>
        </w:rPr>
        <w:t>is</w:t>
      </w:r>
      <w:r>
        <w:rPr>
          <w:color w:val="231F20"/>
          <w:spacing w:val="-7"/>
          <w:w w:val="85"/>
        </w:rPr>
        <w:t xml:space="preserve"> </w:t>
      </w:r>
      <w:r>
        <w:rPr>
          <w:color w:val="231F20"/>
          <w:w w:val="85"/>
        </w:rPr>
        <w:t>roughly</w:t>
      </w:r>
      <w:r>
        <w:rPr>
          <w:color w:val="231F20"/>
          <w:spacing w:val="-7"/>
          <w:w w:val="85"/>
        </w:rPr>
        <w:t xml:space="preserve"> </w:t>
      </w:r>
      <w:r>
        <w:rPr>
          <w:color w:val="231F20"/>
          <w:w w:val="85"/>
        </w:rPr>
        <w:t>the</w:t>
      </w:r>
      <w:r>
        <w:rPr>
          <w:color w:val="231F20"/>
          <w:spacing w:val="-7"/>
          <w:w w:val="85"/>
        </w:rPr>
        <w:t xml:space="preserve"> </w:t>
      </w:r>
      <w:r>
        <w:rPr>
          <w:color w:val="231F20"/>
          <w:w w:val="85"/>
        </w:rPr>
        <w:t>same. The</w:t>
      </w:r>
      <w:r>
        <w:rPr>
          <w:color w:val="231F20"/>
          <w:spacing w:val="-3"/>
          <w:w w:val="85"/>
        </w:rPr>
        <w:t xml:space="preserve"> </w:t>
      </w:r>
      <w:r>
        <w:rPr>
          <w:color w:val="231F20"/>
          <w:w w:val="85"/>
        </w:rPr>
        <w:t>following</w:t>
      </w:r>
      <w:r>
        <w:rPr>
          <w:color w:val="231F20"/>
          <w:spacing w:val="-3"/>
          <w:w w:val="85"/>
        </w:rPr>
        <w:t xml:space="preserve"> </w:t>
      </w:r>
      <w:r>
        <w:rPr>
          <w:color w:val="231F20"/>
          <w:w w:val="85"/>
        </w:rPr>
        <w:t>is</w:t>
      </w:r>
      <w:r>
        <w:rPr>
          <w:color w:val="231F20"/>
          <w:spacing w:val="-3"/>
          <w:w w:val="85"/>
        </w:rPr>
        <w:t xml:space="preserve"> </w:t>
      </w:r>
      <w:r>
        <w:rPr>
          <w:color w:val="231F20"/>
          <w:w w:val="85"/>
        </w:rPr>
        <w:t>a</w:t>
      </w:r>
      <w:r>
        <w:rPr>
          <w:color w:val="231F20"/>
          <w:spacing w:val="-3"/>
          <w:w w:val="85"/>
        </w:rPr>
        <w:t xml:space="preserve"> </w:t>
      </w:r>
      <w:r>
        <w:rPr>
          <w:color w:val="231F20"/>
          <w:w w:val="85"/>
        </w:rPr>
        <w:t>general</w:t>
      </w:r>
      <w:r>
        <w:rPr>
          <w:color w:val="231F20"/>
          <w:spacing w:val="-3"/>
          <w:w w:val="85"/>
        </w:rPr>
        <w:t xml:space="preserve"> </w:t>
      </w:r>
      <w:r w:rsidR="00BC2511">
        <w:rPr>
          <w:color w:val="231F20"/>
          <w:w w:val="85"/>
        </w:rPr>
        <w:t>timeline</w:t>
      </w:r>
      <w:r w:rsidR="00BC2511">
        <w:rPr>
          <w:color w:val="231F20"/>
          <w:spacing w:val="-3"/>
          <w:w w:val="85"/>
        </w:rPr>
        <w:t>.</w:t>
      </w:r>
      <w:r>
        <w:rPr>
          <w:color w:val="231F20"/>
          <w:spacing w:val="-3"/>
          <w:w w:val="85"/>
        </w:rPr>
        <w:t xml:space="preserve"> </w:t>
      </w:r>
      <w:r>
        <w:rPr>
          <w:color w:val="231F20"/>
          <w:w w:val="85"/>
        </w:rPr>
        <w:t>You</w:t>
      </w:r>
      <w:r>
        <w:rPr>
          <w:color w:val="231F20"/>
          <w:spacing w:val="-3"/>
          <w:w w:val="85"/>
        </w:rPr>
        <w:t xml:space="preserve"> </w:t>
      </w:r>
      <w:r>
        <w:rPr>
          <w:color w:val="231F20"/>
          <w:w w:val="85"/>
        </w:rPr>
        <w:t>will</w:t>
      </w:r>
      <w:r>
        <w:rPr>
          <w:color w:val="231F20"/>
          <w:spacing w:val="-3"/>
          <w:w w:val="85"/>
        </w:rPr>
        <w:t xml:space="preserve"> </w:t>
      </w:r>
      <w:r>
        <w:rPr>
          <w:color w:val="231F20"/>
          <w:w w:val="85"/>
        </w:rPr>
        <w:t>need</w:t>
      </w:r>
      <w:r>
        <w:rPr>
          <w:color w:val="231F20"/>
          <w:spacing w:val="-3"/>
          <w:w w:val="85"/>
        </w:rPr>
        <w:t xml:space="preserve"> </w:t>
      </w:r>
      <w:r>
        <w:rPr>
          <w:color w:val="231F20"/>
          <w:w w:val="85"/>
        </w:rPr>
        <w:t>to</w:t>
      </w:r>
      <w:r>
        <w:rPr>
          <w:color w:val="231F20"/>
          <w:spacing w:val="-3"/>
          <w:w w:val="85"/>
        </w:rPr>
        <w:t xml:space="preserve"> </w:t>
      </w:r>
      <w:r>
        <w:rPr>
          <w:color w:val="231F20"/>
          <w:w w:val="85"/>
        </w:rPr>
        <w:t>plan</w:t>
      </w:r>
      <w:r>
        <w:rPr>
          <w:color w:val="231F20"/>
          <w:spacing w:val="-3"/>
          <w:w w:val="85"/>
        </w:rPr>
        <w:t xml:space="preserve"> </w:t>
      </w:r>
      <w:r>
        <w:rPr>
          <w:color w:val="231F20"/>
          <w:w w:val="85"/>
        </w:rPr>
        <w:t>well</w:t>
      </w:r>
      <w:r>
        <w:rPr>
          <w:color w:val="231F20"/>
          <w:spacing w:val="-3"/>
          <w:w w:val="85"/>
        </w:rPr>
        <w:t xml:space="preserve"> </w:t>
      </w:r>
      <w:r>
        <w:rPr>
          <w:color w:val="231F20"/>
          <w:w w:val="85"/>
        </w:rPr>
        <w:t>in</w:t>
      </w:r>
      <w:r>
        <w:rPr>
          <w:color w:val="231F20"/>
          <w:spacing w:val="-3"/>
          <w:w w:val="85"/>
        </w:rPr>
        <w:t xml:space="preserve"> </w:t>
      </w:r>
      <w:r>
        <w:rPr>
          <w:color w:val="231F20"/>
          <w:w w:val="85"/>
        </w:rPr>
        <w:t>advance</w:t>
      </w:r>
      <w:r>
        <w:rPr>
          <w:color w:val="231F20"/>
          <w:spacing w:val="-3"/>
          <w:w w:val="85"/>
        </w:rPr>
        <w:t xml:space="preserve"> </w:t>
      </w:r>
      <w:r>
        <w:rPr>
          <w:color w:val="231F20"/>
          <w:w w:val="85"/>
        </w:rPr>
        <w:t>in</w:t>
      </w:r>
      <w:r>
        <w:rPr>
          <w:color w:val="231F20"/>
          <w:spacing w:val="-3"/>
          <w:w w:val="85"/>
        </w:rPr>
        <w:t xml:space="preserve"> </w:t>
      </w:r>
      <w:r>
        <w:rPr>
          <w:color w:val="231F20"/>
          <w:w w:val="85"/>
        </w:rPr>
        <w:t>order</w:t>
      </w:r>
      <w:r>
        <w:rPr>
          <w:color w:val="231F20"/>
          <w:spacing w:val="-3"/>
          <w:w w:val="85"/>
        </w:rPr>
        <w:t xml:space="preserve"> </w:t>
      </w:r>
      <w:r>
        <w:rPr>
          <w:color w:val="231F20"/>
          <w:w w:val="85"/>
        </w:rPr>
        <w:t>to</w:t>
      </w:r>
      <w:r>
        <w:rPr>
          <w:color w:val="231F20"/>
          <w:spacing w:val="-3"/>
          <w:w w:val="85"/>
        </w:rPr>
        <w:t xml:space="preserve"> </w:t>
      </w:r>
      <w:r>
        <w:rPr>
          <w:color w:val="231F20"/>
          <w:w w:val="85"/>
        </w:rPr>
        <w:t>meet</w:t>
      </w:r>
      <w:r>
        <w:rPr>
          <w:color w:val="231F20"/>
          <w:spacing w:val="-3"/>
          <w:w w:val="85"/>
        </w:rPr>
        <w:t xml:space="preserve"> </w:t>
      </w:r>
      <w:r>
        <w:rPr>
          <w:color w:val="231F20"/>
          <w:w w:val="85"/>
        </w:rPr>
        <w:t>Program</w:t>
      </w:r>
      <w:r>
        <w:rPr>
          <w:color w:val="231F20"/>
          <w:spacing w:val="-3"/>
          <w:w w:val="85"/>
        </w:rPr>
        <w:t xml:space="preserve"> </w:t>
      </w:r>
      <w:r>
        <w:rPr>
          <w:color w:val="231F20"/>
          <w:w w:val="85"/>
        </w:rPr>
        <w:t>due</w:t>
      </w:r>
      <w:r>
        <w:rPr>
          <w:color w:val="231F20"/>
          <w:spacing w:val="-3"/>
          <w:w w:val="85"/>
        </w:rPr>
        <w:t xml:space="preserve"> </w:t>
      </w:r>
      <w:r>
        <w:rPr>
          <w:color w:val="231F20"/>
          <w:w w:val="85"/>
        </w:rPr>
        <w:t>dates.</w:t>
      </w:r>
    </w:p>
    <w:p w:rsidR="00996DA8" w:rsidP="00996DA8" w:rsidRDefault="00996DA8" w14:paraId="26DAD27D" w14:textId="77777777">
      <w:pPr>
        <w:pStyle w:val="BodyText"/>
        <w:ind w:left="340" w:right="939"/>
        <w:jc w:val="both"/>
      </w:pPr>
    </w:p>
    <w:p w:rsidRPr="00EA3F13" w:rsidR="00996DA8" w:rsidP="00996DA8" w:rsidRDefault="00996DA8" w14:paraId="514222BC" w14:textId="06F1F1CD">
      <w:pPr>
        <w:pStyle w:val="BodyText"/>
        <w:ind w:left="340" w:right="939"/>
        <w:jc w:val="both"/>
        <w:rPr>
          <w:b/>
          <w:bCs/>
        </w:rPr>
      </w:pPr>
      <w:r w:rsidRPr="00EA3F13">
        <w:rPr>
          <w:b/>
          <w:bCs/>
        </w:rPr>
        <w:t>Year 1: Planning for the following year’s survey season/agreement</w:t>
      </w:r>
    </w:p>
    <w:p w:rsidRPr="003E0048" w:rsidR="003E0048" w:rsidP="003E0048" w:rsidRDefault="003E0048" w14:paraId="1858BA8E" w14:textId="77777777">
      <w:pPr>
        <w:pStyle w:val="BodyText"/>
        <w:numPr>
          <w:ilvl w:val="0"/>
          <w:numId w:val="35"/>
        </w:numPr>
        <w:ind w:right="939"/>
        <w:jc w:val="both"/>
      </w:pPr>
      <w:r>
        <w:rPr>
          <w:color w:val="231F20"/>
          <w:w w:val="85"/>
        </w:rPr>
        <w:t xml:space="preserve">APRIL: National Pest Surveillance Guidelines are published on the CAPS Resource and </w:t>
      </w:r>
      <w:r>
        <w:rPr>
          <w:color w:val="231F20"/>
          <w:w w:val="90"/>
        </w:rPr>
        <w:t>Collaboration</w:t>
      </w:r>
      <w:r>
        <w:rPr>
          <w:color w:val="231F20"/>
          <w:spacing w:val="-4"/>
          <w:w w:val="90"/>
        </w:rPr>
        <w:t xml:space="preserve"> </w:t>
      </w:r>
      <w:r>
        <w:rPr>
          <w:color w:val="231F20"/>
          <w:w w:val="90"/>
        </w:rPr>
        <w:t>website.</w:t>
      </w:r>
    </w:p>
    <w:p w:rsidRPr="003E0048" w:rsidR="003E0048" w:rsidP="003E0048" w:rsidRDefault="003E0048" w14:paraId="40A69629" w14:textId="77777777">
      <w:pPr>
        <w:pStyle w:val="BodyText"/>
        <w:numPr>
          <w:ilvl w:val="0"/>
          <w:numId w:val="35"/>
        </w:numPr>
        <w:ind w:right="939"/>
        <w:jc w:val="both"/>
      </w:pPr>
      <w:r w:rsidRPr="003E0048">
        <w:rPr>
          <w:color w:val="231F20"/>
          <w:w w:val="85"/>
        </w:rPr>
        <w:t>Late</w:t>
      </w:r>
      <w:r w:rsidRPr="003E0048">
        <w:rPr>
          <w:color w:val="231F20"/>
          <w:spacing w:val="23"/>
        </w:rPr>
        <w:t xml:space="preserve"> </w:t>
      </w:r>
      <w:r w:rsidRPr="003E0048">
        <w:rPr>
          <w:color w:val="231F20"/>
          <w:w w:val="85"/>
        </w:rPr>
        <w:t>August/Early</w:t>
      </w:r>
      <w:r w:rsidRPr="003E0048">
        <w:rPr>
          <w:color w:val="231F20"/>
          <w:spacing w:val="24"/>
        </w:rPr>
        <w:t xml:space="preserve"> </w:t>
      </w:r>
      <w:r w:rsidRPr="003E0048">
        <w:rPr>
          <w:color w:val="231F20"/>
          <w:spacing w:val="-2"/>
          <w:w w:val="85"/>
        </w:rPr>
        <w:t xml:space="preserve">September: </w:t>
      </w:r>
      <w:r w:rsidRPr="003E0048">
        <w:rPr>
          <w:color w:val="231F20"/>
          <w:w w:val="85"/>
        </w:rPr>
        <w:t>Work</w:t>
      </w:r>
      <w:r w:rsidRPr="003E0048">
        <w:rPr>
          <w:color w:val="231F20"/>
          <w:spacing w:val="-3"/>
          <w:w w:val="85"/>
        </w:rPr>
        <w:t xml:space="preserve"> </w:t>
      </w:r>
      <w:r w:rsidRPr="003E0048">
        <w:rPr>
          <w:color w:val="231F20"/>
          <w:w w:val="85"/>
        </w:rPr>
        <w:t>and</w:t>
      </w:r>
      <w:r w:rsidRPr="003E0048">
        <w:rPr>
          <w:color w:val="231F20"/>
          <w:spacing w:val="-3"/>
          <w:w w:val="85"/>
        </w:rPr>
        <w:t xml:space="preserve"> </w:t>
      </w:r>
      <w:r w:rsidRPr="003E0048">
        <w:rPr>
          <w:color w:val="231F20"/>
          <w:w w:val="85"/>
        </w:rPr>
        <w:t>financial</w:t>
      </w:r>
      <w:r w:rsidRPr="003E0048">
        <w:rPr>
          <w:color w:val="231F20"/>
          <w:spacing w:val="-3"/>
          <w:w w:val="85"/>
        </w:rPr>
        <w:t xml:space="preserve"> </w:t>
      </w:r>
      <w:r w:rsidRPr="003E0048">
        <w:rPr>
          <w:color w:val="231F20"/>
          <w:w w:val="85"/>
        </w:rPr>
        <w:t>plans</w:t>
      </w:r>
      <w:r w:rsidRPr="003E0048">
        <w:rPr>
          <w:color w:val="231F20"/>
          <w:spacing w:val="-3"/>
          <w:w w:val="85"/>
        </w:rPr>
        <w:t xml:space="preserve"> </w:t>
      </w:r>
      <w:r w:rsidRPr="003E0048">
        <w:rPr>
          <w:color w:val="231F20"/>
          <w:w w:val="85"/>
        </w:rPr>
        <w:t>for</w:t>
      </w:r>
      <w:r w:rsidRPr="003E0048">
        <w:rPr>
          <w:color w:val="231F20"/>
          <w:spacing w:val="-3"/>
          <w:w w:val="85"/>
        </w:rPr>
        <w:t xml:space="preserve"> </w:t>
      </w:r>
      <w:r w:rsidRPr="003E0048">
        <w:rPr>
          <w:color w:val="231F20"/>
          <w:w w:val="85"/>
        </w:rPr>
        <w:t>next</w:t>
      </w:r>
      <w:r w:rsidRPr="003E0048">
        <w:rPr>
          <w:color w:val="231F20"/>
          <w:spacing w:val="-3"/>
          <w:w w:val="85"/>
        </w:rPr>
        <w:t xml:space="preserve"> </w:t>
      </w:r>
      <w:r w:rsidRPr="003E0048">
        <w:rPr>
          <w:color w:val="231F20"/>
          <w:w w:val="85"/>
        </w:rPr>
        <w:t>year</w:t>
      </w:r>
      <w:r w:rsidRPr="003E0048">
        <w:rPr>
          <w:color w:val="231F20"/>
          <w:spacing w:val="-3"/>
          <w:w w:val="85"/>
        </w:rPr>
        <w:t xml:space="preserve"> </w:t>
      </w:r>
      <w:r w:rsidRPr="003E0048">
        <w:rPr>
          <w:color w:val="231F20"/>
          <w:w w:val="85"/>
        </w:rPr>
        <w:t>due</w:t>
      </w:r>
      <w:r w:rsidRPr="003E0048">
        <w:rPr>
          <w:color w:val="231F20"/>
          <w:spacing w:val="-3"/>
          <w:w w:val="85"/>
        </w:rPr>
        <w:t xml:space="preserve"> </w:t>
      </w:r>
      <w:r w:rsidRPr="003E0048">
        <w:rPr>
          <w:color w:val="231F20"/>
          <w:w w:val="85"/>
        </w:rPr>
        <w:t>to</w:t>
      </w:r>
      <w:r w:rsidRPr="003E0048">
        <w:rPr>
          <w:color w:val="231F20"/>
          <w:spacing w:val="-3"/>
          <w:w w:val="85"/>
        </w:rPr>
        <w:t xml:space="preserve"> </w:t>
      </w:r>
      <w:r w:rsidRPr="003E0048">
        <w:rPr>
          <w:color w:val="231F20"/>
          <w:w w:val="85"/>
        </w:rPr>
        <w:t>Field</w:t>
      </w:r>
      <w:r w:rsidRPr="003E0048">
        <w:rPr>
          <w:color w:val="231F20"/>
          <w:spacing w:val="-3"/>
          <w:w w:val="85"/>
        </w:rPr>
        <w:t xml:space="preserve"> </w:t>
      </w:r>
      <w:r w:rsidRPr="003E0048">
        <w:rPr>
          <w:color w:val="231F20"/>
          <w:w w:val="85"/>
        </w:rPr>
        <w:t>Operations.</w:t>
      </w:r>
      <w:r w:rsidRPr="003E0048">
        <w:rPr>
          <w:color w:val="231F20"/>
          <w:spacing w:val="-3"/>
          <w:w w:val="85"/>
        </w:rPr>
        <w:t xml:space="preserve"> </w:t>
      </w:r>
      <w:r w:rsidRPr="003E0048">
        <w:rPr>
          <w:color w:val="231F20"/>
          <w:w w:val="85"/>
        </w:rPr>
        <w:t>SPHDs</w:t>
      </w:r>
      <w:r w:rsidRPr="003E0048">
        <w:rPr>
          <w:color w:val="231F20"/>
          <w:spacing w:val="-3"/>
          <w:w w:val="85"/>
        </w:rPr>
        <w:t xml:space="preserve"> </w:t>
      </w:r>
      <w:r w:rsidRPr="003E0048">
        <w:rPr>
          <w:color w:val="231F20"/>
          <w:w w:val="85"/>
        </w:rPr>
        <w:t>upload</w:t>
      </w:r>
      <w:r w:rsidRPr="003E0048">
        <w:rPr>
          <w:color w:val="231F20"/>
          <w:spacing w:val="-3"/>
          <w:w w:val="85"/>
        </w:rPr>
        <w:t xml:space="preserve"> </w:t>
      </w:r>
      <w:r w:rsidRPr="003E0048">
        <w:rPr>
          <w:color w:val="231F20"/>
          <w:w w:val="85"/>
        </w:rPr>
        <w:t>the</w:t>
      </w:r>
      <w:r w:rsidRPr="003E0048">
        <w:rPr>
          <w:color w:val="231F20"/>
          <w:spacing w:val="-3"/>
          <w:w w:val="85"/>
        </w:rPr>
        <w:t xml:space="preserve"> </w:t>
      </w:r>
      <w:r w:rsidRPr="003E0048">
        <w:rPr>
          <w:color w:val="231F20"/>
          <w:w w:val="85"/>
        </w:rPr>
        <w:t xml:space="preserve">work and financial plans into SharePoint. The Survey Summary Form must be completed on </w:t>
      </w:r>
      <w:r w:rsidRPr="003E0048">
        <w:rPr>
          <w:color w:val="231F20"/>
          <w:w w:val="90"/>
        </w:rPr>
        <w:t>the</w:t>
      </w:r>
      <w:r w:rsidRPr="003E0048">
        <w:rPr>
          <w:color w:val="231F20"/>
          <w:spacing w:val="-7"/>
          <w:w w:val="90"/>
        </w:rPr>
        <w:t xml:space="preserve"> </w:t>
      </w:r>
      <w:r w:rsidRPr="003E0048">
        <w:rPr>
          <w:color w:val="231F20"/>
          <w:w w:val="90"/>
        </w:rPr>
        <w:t>CAPS</w:t>
      </w:r>
      <w:r w:rsidRPr="003E0048">
        <w:rPr>
          <w:color w:val="231F20"/>
          <w:spacing w:val="-7"/>
          <w:w w:val="90"/>
        </w:rPr>
        <w:t xml:space="preserve"> </w:t>
      </w:r>
      <w:r w:rsidRPr="003E0048">
        <w:rPr>
          <w:color w:val="231F20"/>
          <w:w w:val="90"/>
        </w:rPr>
        <w:t>R&amp;C</w:t>
      </w:r>
      <w:r w:rsidRPr="003E0048">
        <w:rPr>
          <w:color w:val="231F20"/>
          <w:spacing w:val="-7"/>
          <w:w w:val="90"/>
        </w:rPr>
        <w:t xml:space="preserve"> </w:t>
      </w:r>
      <w:r w:rsidRPr="003E0048">
        <w:rPr>
          <w:color w:val="231F20"/>
          <w:w w:val="90"/>
        </w:rPr>
        <w:t>before</w:t>
      </w:r>
      <w:r w:rsidRPr="003E0048">
        <w:rPr>
          <w:color w:val="231F20"/>
          <w:spacing w:val="-7"/>
          <w:w w:val="90"/>
        </w:rPr>
        <w:t xml:space="preserve"> </w:t>
      </w:r>
      <w:r w:rsidRPr="003E0048">
        <w:rPr>
          <w:color w:val="231F20"/>
          <w:w w:val="90"/>
        </w:rPr>
        <w:t>the</w:t>
      </w:r>
      <w:r w:rsidRPr="003E0048">
        <w:rPr>
          <w:color w:val="231F20"/>
          <w:spacing w:val="-7"/>
          <w:w w:val="90"/>
        </w:rPr>
        <w:t xml:space="preserve"> </w:t>
      </w:r>
      <w:r w:rsidRPr="003E0048">
        <w:rPr>
          <w:color w:val="231F20"/>
          <w:w w:val="90"/>
        </w:rPr>
        <w:t>plans</w:t>
      </w:r>
      <w:r w:rsidRPr="003E0048">
        <w:rPr>
          <w:color w:val="231F20"/>
          <w:spacing w:val="-7"/>
          <w:w w:val="90"/>
        </w:rPr>
        <w:t xml:space="preserve"> </w:t>
      </w:r>
      <w:r w:rsidRPr="003E0048">
        <w:rPr>
          <w:color w:val="231F20"/>
          <w:w w:val="90"/>
        </w:rPr>
        <w:t>will</w:t>
      </w:r>
      <w:r w:rsidRPr="003E0048">
        <w:rPr>
          <w:color w:val="231F20"/>
          <w:spacing w:val="-7"/>
          <w:w w:val="90"/>
        </w:rPr>
        <w:t xml:space="preserve"> </w:t>
      </w:r>
      <w:r w:rsidRPr="003E0048">
        <w:rPr>
          <w:color w:val="231F20"/>
          <w:w w:val="90"/>
        </w:rPr>
        <w:t>be</w:t>
      </w:r>
      <w:r w:rsidRPr="003E0048">
        <w:rPr>
          <w:color w:val="231F20"/>
          <w:spacing w:val="-7"/>
          <w:w w:val="90"/>
        </w:rPr>
        <w:t xml:space="preserve"> </w:t>
      </w:r>
      <w:r w:rsidRPr="003E0048">
        <w:rPr>
          <w:color w:val="231F20"/>
          <w:w w:val="90"/>
        </w:rPr>
        <w:t>reviewed.</w:t>
      </w:r>
    </w:p>
    <w:p w:rsidRPr="003E0048" w:rsidR="003E0048" w:rsidP="003E0048" w:rsidRDefault="003E0048" w14:paraId="53CB2578" w14:textId="77777777">
      <w:pPr>
        <w:pStyle w:val="BodyText"/>
        <w:numPr>
          <w:ilvl w:val="0"/>
          <w:numId w:val="35"/>
        </w:numPr>
        <w:ind w:right="939"/>
        <w:jc w:val="both"/>
      </w:pPr>
      <w:r w:rsidRPr="003E0048">
        <w:rPr>
          <w:color w:val="231F20"/>
          <w:w w:val="85"/>
        </w:rPr>
        <w:t>September</w:t>
      </w:r>
      <w:r w:rsidRPr="003E0048">
        <w:rPr>
          <w:color w:val="231F20"/>
          <w:spacing w:val="-5"/>
          <w:w w:val="85"/>
        </w:rPr>
        <w:t xml:space="preserve"> </w:t>
      </w:r>
      <w:r w:rsidRPr="003E0048">
        <w:rPr>
          <w:color w:val="231F20"/>
          <w:w w:val="85"/>
        </w:rPr>
        <w:t>1</w:t>
      </w:r>
      <w:r w:rsidRPr="003E0048">
        <w:rPr>
          <w:color w:val="231F20"/>
          <w:spacing w:val="-4"/>
          <w:w w:val="85"/>
        </w:rPr>
        <w:t xml:space="preserve"> </w:t>
      </w:r>
      <w:r w:rsidRPr="003E0048">
        <w:rPr>
          <w:color w:val="231F20"/>
          <w:w w:val="85"/>
        </w:rPr>
        <w:t>–</w:t>
      </w:r>
      <w:r w:rsidRPr="003E0048">
        <w:rPr>
          <w:color w:val="231F20"/>
          <w:spacing w:val="-4"/>
          <w:w w:val="85"/>
        </w:rPr>
        <w:t xml:space="preserve"> </w:t>
      </w:r>
      <w:r w:rsidRPr="003E0048">
        <w:rPr>
          <w:color w:val="231F20"/>
          <w:w w:val="85"/>
        </w:rPr>
        <w:t>October</w:t>
      </w:r>
      <w:r w:rsidRPr="003E0048">
        <w:rPr>
          <w:color w:val="231F20"/>
          <w:spacing w:val="-4"/>
          <w:w w:val="85"/>
        </w:rPr>
        <w:t xml:space="preserve"> </w:t>
      </w:r>
      <w:r w:rsidRPr="003E0048">
        <w:rPr>
          <w:color w:val="231F20"/>
          <w:spacing w:val="-5"/>
          <w:w w:val="85"/>
        </w:rPr>
        <w:t xml:space="preserve">15: </w:t>
      </w:r>
      <w:r w:rsidRPr="003E0048">
        <w:rPr>
          <w:color w:val="231F20"/>
          <w:w w:val="85"/>
        </w:rPr>
        <w:t>The Field Operations National Operations Manager (NOM) reviews work and financial plans</w:t>
      </w:r>
      <w:r w:rsidRPr="003E0048">
        <w:rPr>
          <w:color w:val="231F20"/>
          <w:spacing w:val="-1"/>
          <w:w w:val="85"/>
        </w:rPr>
        <w:t xml:space="preserve"> </w:t>
      </w:r>
      <w:r w:rsidRPr="003E0048">
        <w:rPr>
          <w:color w:val="231F20"/>
          <w:w w:val="85"/>
        </w:rPr>
        <w:t>for</w:t>
      </w:r>
      <w:r w:rsidRPr="003E0048">
        <w:rPr>
          <w:color w:val="231F20"/>
          <w:spacing w:val="-1"/>
          <w:w w:val="85"/>
        </w:rPr>
        <w:t xml:space="preserve"> </w:t>
      </w:r>
      <w:r w:rsidRPr="003E0048">
        <w:rPr>
          <w:color w:val="231F20"/>
          <w:w w:val="85"/>
        </w:rPr>
        <w:t>alignment</w:t>
      </w:r>
      <w:r w:rsidRPr="003E0048">
        <w:rPr>
          <w:color w:val="231F20"/>
          <w:spacing w:val="-1"/>
          <w:w w:val="85"/>
        </w:rPr>
        <w:t xml:space="preserve"> </w:t>
      </w:r>
      <w:r w:rsidRPr="003E0048">
        <w:rPr>
          <w:color w:val="231F20"/>
          <w:w w:val="85"/>
        </w:rPr>
        <w:t>with</w:t>
      </w:r>
      <w:r w:rsidRPr="003E0048">
        <w:rPr>
          <w:color w:val="231F20"/>
          <w:spacing w:val="-1"/>
          <w:w w:val="85"/>
        </w:rPr>
        <w:t xml:space="preserve"> </w:t>
      </w:r>
      <w:r w:rsidRPr="003E0048">
        <w:rPr>
          <w:color w:val="231F20"/>
          <w:w w:val="85"/>
        </w:rPr>
        <w:t>CAPS</w:t>
      </w:r>
      <w:r w:rsidRPr="003E0048">
        <w:rPr>
          <w:color w:val="231F20"/>
          <w:spacing w:val="-1"/>
          <w:w w:val="85"/>
        </w:rPr>
        <w:t xml:space="preserve"> </w:t>
      </w:r>
      <w:r w:rsidRPr="003E0048">
        <w:rPr>
          <w:color w:val="231F20"/>
          <w:w w:val="85"/>
        </w:rPr>
        <w:t>mission,</w:t>
      </w:r>
      <w:r w:rsidRPr="003E0048">
        <w:rPr>
          <w:color w:val="231F20"/>
          <w:spacing w:val="-1"/>
          <w:w w:val="85"/>
        </w:rPr>
        <w:t xml:space="preserve"> </w:t>
      </w:r>
      <w:r w:rsidRPr="003E0048">
        <w:rPr>
          <w:color w:val="231F20"/>
          <w:w w:val="85"/>
        </w:rPr>
        <w:t>policies,</w:t>
      </w:r>
      <w:r w:rsidRPr="003E0048">
        <w:rPr>
          <w:color w:val="231F20"/>
          <w:spacing w:val="-1"/>
          <w:w w:val="85"/>
        </w:rPr>
        <w:t xml:space="preserve"> </w:t>
      </w:r>
      <w:r w:rsidRPr="003E0048">
        <w:rPr>
          <w:color w:val="231F20"/>
          <w:w w:val="85"/>
        </w:rPr>
        <w:t>and</w:t>
      </w:r>
      <w:r w:rsidRPr="003E0048">
        <w:rPr>
          <w:color w:val="231F20"/>
          <w:spacing w:val="-1"/>
          <w:w w:val="85"/>
        </w:rPr>
        <w:t xml:space="preserve"> </w:t>
      </w:r>
      <w:r w:rsidRPr="003E0048">
        <w:rPr>
          <w:color w:val="231F20"/>
          <w:w w:val="85"/>
        </w:rPr>
        <w:t>priorities.</w:t>
      </w:r>
      <w:r w:rsidRPr="003E0048">
        <w:rPr>
          <w:color w:val="231F20"/>
          <w:spacing w:val="-1"/>
          <w:w w:val="85"/>
        </w:rPr>
        <w:t xml:space="preserve"> </w:t>
      </w:r>
      <w:r w:rsidRPr="003E0048">
        <w:rPr>
          <w:color w:val="231F20"/>
          <w:w w:val="85"/>
        </w:rPr>
        <w:t>The</w:t>
      </w:r>
      <w:r w:rsidRPr="003E0048">
        <w:rPr>
          <w:color w:val="231F20"/>
          <w:spacing w:val="-1"/>
          <w:w w:val="85"/>
        </w:rPr>
        <w:t xml:space="preserve"> </w:t>
      </w:r>
      <w:r w:rsidRPr="003E0048">
        <w:rPr>
          <w:color w:val="231F20"/>
          <w:w w:val="85"/>
        </w:rPr>
        <w:t>NOM</w:t>
      </w:r>
      <w:r w:rsidRPr="003E0048">
        <w:rPr>
          <w:color w:val="231F20"/>
          <w:spacing w:val="-1"/>
          <w:w w:val="85"/>
        </w:rPr>
        <w:t xml:space="preserve"> </w:t>
      </w:r>
      <w:r w:rsidRPr="003E0048">
        <w:rPr>
          <w:color w:val="231F20"/>
          <w:w w:val="85"/>
        </w:rPr>
        <w:t>requests</w:t>
      </w:r>
      <w:r w:rsidRPr="003E0048">
        <w:rPr>
          <w:color w:val="231F20"/>
          <w:spacing w:val="-1"/>
          <w:w w:val="85"/>
        </w:rPr>
        <w:t xml:space="preserve"> </w:t>
      </w:r>
      <w:r w:rsidRPr="003E0048">
        <w:rPr>
          <w:color w:val="231F20"/>
          <w:w w:val="85"/>
        </w:rPr>
        <w:t>any revisions of plans to the SPHD. The NOM reviews work and financial plans and sends the SPHD an email notification once the plan has been unofficially approved.</w:t>
      </w:r>
    </w:p>
    <w:p w:rsidRPr="003E0048" w:rsidR="003E0048" w:rsidP="003E0048" w:rsidRDefault="003E0048" w14:paraId="19166758" w14:textId="77777777">
      <w:pPr>
        <w:pStyle w:val="BodyText"/>
        <w:numPr>
          <w:ilvl w:val="0"/>
          <w:numId w:val="35"/>
        </w:numPr>
        <w:ind w:right="939"/>
        <w:jc w:val="both"/>
      </w:pPr>
      <w:r w:rsidRPr="003E0048">
        <w:rPr>
          <w:color w:val="231F20"/>
          <w:w w:val="85"/>
        </w:rPr>
        <w:t>October</w:t>
      </w:r>
      <w:r w:rsidRPr="003E0048">
        <w:rPr>
          <w:color w:val="231F20"/>
          <w:spacing w:val="11"/>
        </w:rPr>
        <w:t xml:space="preserve"> </w:t>
      </w:r>
      <w:r w:rsidRPr="003E0048">
        <w:rPr>
          <w:color w:val="231F20"/>
          <w:spacing w:val="-5"/>
          <w:w w:val="95"/>
        </w:rPr>
        <w:t xml:space="preserve">18: </w:t>
      </w:r>
      <w:r w:rsidRPr="003E0048">
        <w:rPr>
          <w:color w:val="231F20"/>
          <w:spacing w:val="-2"/>
          <w:w w:val="85"/>
        </w:rPr>
        <w:t>Final</w:t>
      </w:r>
      <w:r w:rsidRPr="003E0048">
        <w:rPr>
          <w:color w:val="231F20"/>
          <w:spacing w:val="-12"/>
        </w:rPr>
        <w:t xml:space="preserve"> </w:t>
      </w:r>
      <w:r w:rsidRPr="003E0048">
        <w:rPr>
          <w:color w:val="231F20"/>
          <w:spacing w:val="-2"/>
          <w:w w:val="85"/>
        </w:rPr>
        <w:t>revisions</w:t>
      </w:r>
      <w:r w:rsidRPr="003E0048">
        <w:rPr>
          <w:color w:val="231F20"/>
          <w:spacing w:val="-12"/>
        </w:rPr>
        <w:t xml:space="preserve"> </w:t>
      </w:r>
      <w:r w:rsidRPr="003E0048">
        <w:rPr>
          <w:color w:val="231F20"/>
          <w:spacing w:val="-2"/>
          <w:w w:val="85"/>
        </w:rPr>
        <w:t>to</w:t>
      </w:r>
      <w:r w:rsidRPr="003E0048">
        <w:rPr>
          <w:color w:val="231F20"/>
          <w:spacing w:val="-11"/>
        </w:rPr>
        <w:t xml:space="preserve"> </w:t>
      </w:r>
      <w:r w:rsidRPr="003E0048">
        <w:rPr>
          <w:color w:val="231F20"/>
          <w:spacing w:val="-2"/>
          <w:w w:val="85"/>
        </w:rPr>
        <w:t>work</w:t>
      </w:r>
      <w:r w:rsidRPr="003E0048">
        <w:rPr>
          <w:color w:val="231F20"/>
          <w:spacing w:val="-12"/>
        </w:rPr>
        <w:t xml:space="preserve"> </w:t>
      </w:r>
      <w:r w:rsidRPr="003E0048">
        <w:rPr>
          <w:color w:val="231F20"/>
          <w:spacing w:val="-2"/>
          <w:w w:val="85"/>
        </w:rPr>
        <w:t>and</w:t>
      </w:r>
      <w:r w:rsidRPr="003E0048">
        <w:rPr>
          <w:color w:val="231F20"/>
          <w:spacing w:val="-11"/>
        </w:rPr>
        <w:t xml:space="preserve"> </w:t>
      </w:r>
      <w:r w:rsidRPr="003E0048">
        <w:rPr>
          <w:color w:val="231F20"/>
          <w:spacing w:val="-2"/>
          <w:w w:val="85"/>
        </w:rPr>
        <w:t>financial</w:t>
      </w:r>
      <w:r w:rsidRPr="003E0048">
        <w:rPr>
          <w:color w:val="231F20"/>
          <w:spacing w:val="-12"/>
        </w:rPr>
        <w:t xml:space="preserve"> </w:t>
      </w:r>
      <w:r w:rsidRPr="003E0048">
        <w:rPr>
          <w:color w:val="231F20"/>
          <w:spacing w:val="-2"/>
          <w:w w:val="85"/>
        </w:rPr>
        <w:t>plans</w:t>
      </w:r>
      <w:r w:rsidRPr="003E0048">
        <w:rPr>
          <w:color w:val="231F20"/>
          <w:spacing w:val="-11"/>
        </w:rPr>
        <w:t xml:space="preserve"> </w:t>
      </w:r>
      <w:r w:rsidRPr="003E0048">
        <w:rPr>
          <w:color w:val="231F20"/>
          <w:spacing w:val="-2"/>
          <w:w w:val="85"/>
        </w:rPr>
        <w:t>due</w:t>
      </w:r>
      <w:r w:rsidRPr="003E0048">
        <w:rPr>
          <w:color w:val="231F20"/>
          <w:spacing w:val="-12"/>
        </w:rPr>
        <w:t xml:space="preserve"> </w:t>
      </w:r>
      <w:r w:rsidRPr="003E0048">
        <w:rPr>
          <w:color w:val="231F20"/>
          <w:spacing w:val="-2"/>
          <w:w w:val="85"/>
        </w:rPr>
        <w:t>to</w:t>
      </w:r>
      <w:r w:rsidRPr="003E0048">
        <w:rPr>
          <w:color w:val="231F20"/>
          <w:spacing w:val="-11"/>
        </w:rPr>
        <w:t xml:space="preserve"> </w:t>
      </w:r>
      <w:r w:rsidRPr="003E0048">
        <w:rPr>
          <w:color w:val="231F20"/>
          <w:spacing w:val="-2"/>
          <w:w w:val="85"/>
        </w:rPr>
        <w:t>Field</w:t>
      </w:r>
      <w:r w:rsidRPr="003E0048">
        <w:rPr>
          <w:color w:val="231F20"/>
          <w:spacing w:val="-12"/>
        </w:rPr>
        <w:t xml:space="preserve"> </w:t>
      </w:r>
      <w:r w:rsidRPr="003E0048">
        <w:rPr>
          <w:color w:val="231F20"/>
          <w:spacing w:val="-2"/>
          <w:w w:val="85"/>
        </w:rPr>
        <w:t>Operations.</w:t>
      </w:r>
    </w:p>
    <w:p w:rsidRPr="005F0B93" w:rsidR="003E0048" w:rsidP="003E0048" w:rsidRDefault="003E0048" w14:paraId="6D1206B3" w14:textId="436418E5">
      <w:pPr>
        <w:pStyle w:val="BodyText"/>
        <w:numPr>
          <w:ilvl w:val="0"/>
          <w:numId w:val="35"/>
        </w:numPr>
        <w:ind w:right="939"/>
        <w:jc w:val="both"/>
      </w:pPr>
      <w:r w:rsidRPr="003E0048">
        <w:rPr>
          <w:color w:val="231F20"/>
          <w:w w:val="85"/>
        </w:rPr>
        <w:t>Late</w:t>
      </w:r>
      <w:r w:rsidRPr="003E0048">
        <w:rPr>
          <w:color w:val="231F20"/>
          <w:spacing w:val="-1"/>
        </w:rPr>
        <w:t xml:space="preserve"> </w:t>
      </w:r>
      <w:r w:rsidRPr="003E0048">
        <w:rPr>
          <w:color w:val="231F20"/>
          <w:w w:val="85"/>
        </w:rPr>
        <w:t>September</w:t>
      </w:r>
      <w:r w:rsidR="00377F31">
        <w:rPr>
          <w:color w:val="231F20"/>
          <w:w w:val="85"/>
        </w:rPr>
        <w:t xml:space="preserve"> - </w:t>
      </w:r>
      <w:r w:rsidRPr="003E0048">
        <w:rPr>
          <w:color w:val="231F20"/>
          <w:spacing w:val="-2"/>
          <w:w w:val="85"/>
        </w:rPr>
        <w:t xml:space="preserve">November: </w:t>
      </w:r>
      <w:r w:rsidRPr="003E0048">
        <w:rPr>
          <w:color w:val="231F20"/>
          <w:w w:val="85"/>
        </w:rPr>
        <w:t xml:space="preserve">The Survey Supply Ordering System in the Integrated Plant Health Information System </w:t>
      </w:r>
      <w:r w:rsidRPr="003E0048">
        <w:rPr>
          <w:color w:val="231F20"/>
          <w:spacing w:val="-2"/>
          <w:w w:val="90"/>
        </w:rPr>
        <w:t>(IPHIS)</w:t>
      </w:r>
      <w:r w:rsidRPr="003E0048">
        <w:rPr>
          <w:color w:val="231F20"/>
          <w:spacing w:val="-6"/>
          <w:w w:val="90"/>
        </w:rPr>
        <w:t xml:space="preserve"> </w:t>
      </w:r>
      <w:r w:rsidRPr="003E0048">
        <w:rPr>
          <w:color w:val="231F20"/>
          <w:spacing w:val="-2"/>
          <w:w w:val="90"/>
        </w:rPr>
        <w:t>is</w:t>
      </w:r>
      <w:r w:rsidRPr="003E0048">
        <w:rPr>
          <w:color w:val="231F20"/>
          <w:spacing w:val="-6"/>
          <w:w w:val="90"/>
        </w:rPr>
        <w:t xml:space="preserve"> </w:t>
      </w:r>
      <w:r w:rsidRPr="003E0048">
        <w:rPr>
          <w:color w:val="231F20"/>
          <w:spacing w:val="-2"/>
          <w:w w:val="90"/>
        </w:rPr>
        <w:t>open</w:t>
      </w:r>
      <w:r w:rsidRPr="003E0048">
        <w:rPr>
          <w:color w:val="231F20"/>
          <w:spacing w:val="-6"/>
          <w:w w:val="90"/>
        </w:rPr>
        <w:t xml:space="preserve"> </w:t>
      </w:r>
      <w:r w:rsidRPr="003E0048">
        <w:rPr>
          <w:color w:val="231F20"/>
          <w:spacing w:val="-2"/>
          <w:w w:val="90"/>
        </w:rPr>
        <w:t>for</w:t>
      </w:r>
      <w:r w:rsidRPr="003E0048">
        <w:rPr>
          <w:color w:val="231F20"/>
          <w:spacing w:val="-6"/>
          <w:w w:val="90"/>
        </w:rPr>
        <w:t xml:space="preserve"> </w:t>
      </w:r>
      <w:r w:rsidRPr="003E0048">
        <w:rPr>
          <w:color w:val="231F20"/>
          <w:spacing w:val="-2"/>
          <w:w w:val="90"/>
        </w:rPr>
        <w:t>ordering</w:t>
      </w:r>
      <w:r w:rsidRPr="003E0048">
        <w:rPr>
          <w:color w:val="231F20"/>
          <w:spacing w:val="-6"/>
          <w:w w:val="90"/>
        </w:rPr>
        <w:t xml:space="preserve"> </w:t>
      </w:r>
      <w:r w:rsidRPr="003E0048">
        <w:rPr>
          <w:color w:val="231F20"/>
          <w:spacing w:val="-2"/>
          <w:w w:val="90"/>
        </w:rPr>
        <w:t>next</w:t>
      </w:r>
      <w:r w:rsidRPr="003E0048">
        <w:rPr>
          <w:color w:val="231F20"/>
          <w:spacing w:val="-6"/>
          <w:w w:val="90"/>
        </w:rPr>
        <w:t xml:space="preserve"> </w:t>
      </w:r>
      <w:r w:rsidRPr="003E0048">
        <w:rPr>
          <w:color w:val="231F20"/>
          <w:spacing w:val="-2"/>
          <w:w w:val="90"/>
        </w:rPr>
        <w:t>year’s</w:t>
      </w:r>
      <w:r w:rsidRPr="003E0048">
        <w:rPr>
          <w:color w:val="231F20"/>
          <w:spacing w:val="-6"/>
          <w:w w:val="90"/>
        </w:rPr>
        <w:t xml:space="preserve"> </w:t>
      </w:r>
      <w:r w:rsidRPr="003E0048">
        <w:rPr>
          <w:color w:val="231F20"/>
          <w:spacing w:val="-2"/>
          <w:w w:val="90"/>
        </w:rPr>
        <w:t>survey</w:t>
      </w:r>
      <w:r w:rsidRPr="003E0048">
        <w:rPr>
          <w:color w:val="231F20"/>
          <w:spacing w:val="-6"/>
          <w:w w:val="90"/>
        </w:rPr>
        <w:t xml:space="preserve"> </w:t>
      </w:r>
      <w:r w:rsidRPr="003E0048">
        <w:rPr>
          <w:color w:val="231F20"/>
          <w:spacing w:val="-2"/>
          <w:w w:val="90"/>
        </w:rPr>
        <w:t>supplies.</w:t>
      </w:r>
    </w:p>
    <w:p w:rsidRPr="005F0B93" w:rsidR="005F0B93" w:rsidP="003E0048" w:rsidRDefault="005F0B93" w14:paraId="05495B6A" w14:textId="07C8C446">
      <w:pPr>
        <w:pStyle w:val="BodyText"/>
        <w:numPr>
          <w:ilvl w:val="0"/>
          <w:numId w:val="35"/>
        </w:numPr>
        <w:ind w:right="939"/>
        <w:jc w:val="both"/>
      </w:pPr>
      <w:r>
        <w:rPr>
          <w:color w:val="231F20"/>
          <w:w w:val="85"/>
        </w:rPr>
        <w:t xml:space="preserve">Early December: </w:t>
      </w:r>
      <w:r>
        <w:rPr>
          <w:color w:val="231F20"/>
          <w:spacing w:val="-2"/>
          <w:w w:val="90"/>
        </w:rPr>
        <w:t>The</w:t>
      </w:r>
      <w:r>
        <w:rPr>
          <w:color w:val="231F20"/>
          <w:spacing w:val="-7"/>
          <w:w w:val="90"/>
        </w:rPr>
        <w:t xml:space="preserve"> </w:t>
      </w:r>
      <w:r>
        <w:rPr>
          <w:color w:val="231F20"/>
          <w:spacing w:val="-2"/>
          <w:w w:val="90"/>
        </w:rPr>
        <w:t>NOM</w:t>
      </w:r>
      <w:r>
        <w:rPr>
          <w:color w:val="231F20"/>
          <w:spacing w:val="-7"/>
          <w:w w:val="90"/>
        </w:rPr>
        <w:t xml:space="preserve"> </w:t>
      </w:r>
      <w:r>
        <w:rPr>
          <w:color w:val="231F20"/>
          <w:spacing w:val="-2"/>
          <w:w w:val="90"/>
        </w:rPr>
        <w:t>officially</w:t>
      </w:r>
      <w:r>
        <w:rPr>
          <w:color w:val="231F20"/>
          <w:spacing w:val="-7"/>
          <w:w w:val="90"/>
        </w:rPr>
        <w:t xml:space="preserve"> </w:t>
      </w:r>
      <w:r>
        <w:rPr>
          <w:color w:val="231F20"/>
          <w:spacing w:val="-2"/>
          <w:w w:val="90"/>
        </w:rPr>
        <w:t>approves</w:t>
      </w:r>
      <w:r>
        <w:rPr>
          <w:color w:val="231F20"/>
          <w:spacing w:val="-7"/>
          <w:w w:val="90"/>
        </w:rPr>
        <w:t xml:space="preserve"> </w:t>
      </w:r>
      <w:r>
        <w:rPr>
          <w:color w:val="231F20"/>
          <w:spacing w:val="-2"/>
          <w:w w:val="90"/>
        </w:rPr>
        <w:t>work</w:t>
      </w:r>
      <w:r>
        <w:rPr>
          <w:color w:val="231F20"/>
          <w:spacing w:val="-7"/>
          <w:w w:val="90"/>
        </w:rPr>
        <w:t xml:space="preserve"> </w:t>
      </w:r>
      <w:r>
        <w:rPr>
          <w:color w:val="231F20"/>
          <w:spacing w:val="-2"/>
          <w:w w:val="90"/>
        </w:rPr>
        <w:t>and</w:t>
      </w:r>
      <w:r>
        <w:rPr>
          <w:color w:val="231F20"/>
          <w:spacing w:val="-7"/>
          <w:w w:val="90"/>
        </w:rPr>
        <w:t xml:space="preserve"> </w:t>
      </w:r>
      <w:r>
        <w:rPr>
          <w:color w:val="231F20"/>
          <w:spacing w:val="-2"/>
          <w:w w:val="90"/>
        </w:rPr>
        <w:t>financial</w:t>
      </w:r>
      <w:r>
        <w:rPr>
          <w:color w:val="231F20"/>
          <w:spacing w:val="-7"/>
          <w:w w:val="90"/>
        </w:rPr>
        <w:t xml:space="preserve"> </w:t>
      </w:r>
      <w:r>
        <w:rPr>
          <w:color w:val="231F20"/>
          <w:spacing w:val="-2"/>
          <w:w w:val="90"/>
        </w:rPr>
        <w:t>plans</w:t>
      </w:r>
      <w:r>
        <w:rPr>
          <w:color w:val="231F20"/>
          <w:spacing w:val="-7"/>
          <w:w w:val="90"/>
        </w:rPr>
        <w:t xml:space="preserve"> </w:t>
      </w:r>
      <w:r>
        <w:rPr>
          <w:color w:val="231F20"/>
          <w:spacing w:val="-2"/>
          <w:w w:val="90"/>
        </w:rPr>
        <w:t>in</w:t>
      </w:r>
      <w:r>
        <w:rPr>
          <w:color w:val="231F20"/>
          <w:spacing w:val="-7"/>
          <w:w w:val="90"/>
        </w:rPr>
        <w:t xml:space="preserve"> </w:t>
      </w:r>
      <w:r>
        <w:rPr>
          <w:color w:val="231F20"/>
          <w:spacing w:val="-2"/>
          <w:w w:val="90"/>
        </w:rPr>
        <w:t>SharePoint.</w:t>
      </w:r>
      <w:r>
        <w:rPr>
          <w:color w:val="231F20"/>
          <w:spacing w:val="-7"/>
          <w:w w:val="90"/>
        </w:rPr>
        <w:t xml:space="preserve"> </w:t>
      </w:r>
      <w:r>
        <w:rPr>
          <w:color w:val="231F20"/>
          <w:spacing w:val="-2"/>
          <w:w w:val="90"/>
        </w:rPr>
        <w:t>The</w:t>
      </w:r>
      <w:r>
        <w:rPr>
          <w:color w:val="231F20"/>
          <w:spacing w:val="-7"/>
          <w:w w:val="90"/>
        </w:rPr>
        <w:t xml:space="preserve"> </w:t>
      </w:r>
      <w:r>
        <w:rPr>
          <w:color w:val="231F20"/>
          <w:spacing w:val="-2"/>
          <w:w w:val="90"/>
        </w:rPr>
        <w:t xml:space="preserve">PPQ </w:t>
      </w:r>
      <w:r>
        <w:rPr>
          <w:color w:val="231F20"/>
          <w:w w:val="85"/>
        </w:rPr>
        <w:t>Agreements</w:t>
      </w:r>
      <w:r>
        <w:rPr>
          <w:color w:val="231F20"/>
          <w:spacing w:val="-10"/>
          <w:w w:val="85"/>
        </w:rPr>
        <w:t xml:space="preserve"> </w:t>
      </w:r>
      <w:r>
        <w:rPr>
          <w:color w:val="231F20"/>
          <w:w w:val="85"/>
        </w:rPr>
        <w:t>Staff</w:t>
      </w:r>
      <w:r>
        <w:rPr>
          <w:color w:val="231F20"/>
          <w:spacing w:val="-9"/>
          <w:w w:val="85"/>
        </w:rPr>
        <w:t xml:space="preserve"> </w:t>
      </w:r>
      <w:r>
        <w:rPr>
          <w:color w:val="231F20"/>
          <w:w w:val="85"/>
        </w:rPr>
        <w:t>begins</w:t>
      </w:r>
      <w:r>
        <w:rPr>
          <w:color w:val="231F20"/>
          <w:spacing w:val="-10"/>
          <w:w w:val="85"/>
        </w:rPr>
        <w:t xml:space="preserve"> </w:t>
      </w:r>
      <w:r>
        <w:rPr>
          <w:color w:val="231F20"/>
          <w:w w:val="85"/>
        </w:rPr>
        <w:t>entering</w:t>
      </w:r>
      <w:r>
        <w:rPr>
          <w:color w:val="231F20"/>
          <w:spacing w:val="-9"/>
          <w:w w:val="85"/>
        </w:rPr>
        <w:t xml:space="preserve"> </w:t>
      </w:r>
      <w:r>
        <w:rPr>
          <w:color w:val="231F20"/>
          <w:w w:val="85"/>
        </w:rPr>
        <w:t>the</w:t>
      </w:r>
      <w:r>
        <w:rPr>
          <w:color w:val="231F20"/>
          <w:spacing w:val="-10"/>
          <w:w w:val="85"/>
        </w:rPr>
        <w:t xml:space="preserve"> </w:t>
      </w:r>
      <w:r>
        <w:rPr>
          <w:color w:val="231F20"/>
          <w:w w:val="85"/>
        </w:rPr>
        <w:t>information’</w:t>
      </w:r>
      <w:r>
        <w:rPr>
          <w:color w:val="231F20"/>
          <w:spacing w:val="-9"/>
          <w:w w:val="85"/>
        </w:rPr>
        <w:t xml:space="preserve"> </w:t>
      </w:r>
      <w:r>
        <w:rPr>
          <w:color w:val="231F20"/>
          <w:w w:val="85"/>
        </w:rPr>
        <w:t>into</w:t>
      </w:r>
      <w:r>
        <w:rPr>
          <w:color w:val="231F20"/>
          <w:spacing w:val="-10"/>
          <w:w w:val="85"/>
        </w:rPr>
        <w:t xml:space="preserve"> </w:t>
      </w:r>
      <w:r>
        <w:rPr>
          <w:color w:val="231F20"/>
          <w:w w:val="85"/>
        </w:rPr>
        <w:t>ezFedGrants and</w:t>
      </w:r>
      <w:r>
        <w:rPr>
          <w:color w:val="231F20"/>
          <w:spacing w:val="-10"/>
          <w:w w:val="85"/>
        </w:rPr>
        <w:t xml:space="preserve"> </w:t>
      </w:r>
      <w:r>
        <w:rPr>
          <w:color w:val="231F20"/>
          <w:w w:val="85"/>
        </w:rPr>
        <w:t xml:space="preserve">develops </w:t>
      </w:r>
      <w:r>
        <w:rPr>
          <w:color w:val="231F20"/>
          <w:w w:val="95"/>
        </w:rPr>
        <w:t>the</w:t>
      </w:r>
      <w:r>
        <w:rPr>
          <w:color w:val="231F20"/>
          <w:spacing w:val="-17"/>
          <w:w w:val="95"/>
        </w:rPr>
        <w:t xml:space="preserve"> </w:t>
      </w:r>
      <w:r>
        <w:rPr>
          <w:color w:val="231F20"/>
          <w:w w:val="95"/>
        </w:rPr>
        <w:t>Opportunity.</w:t>
      </w:r>
    </w:p>
    <w:p w:rsidR="005F0B93" w:rsidP="003E0048" w:rsidRDefault="00B86C47" w14:paraId="76FA93F7" w14:textId="7FD73C01">
      <w:pPr>
        <w:pStyle w:val="BodyText"/>
        <w:numPr>
          <w:ilvl w:val="0"/>
          <w:numId w:val="35"/>
        </w:numPr>
        <w:ind w:right="939"/>
        <w:jc w:val="both"/>
      </w:pPr>
      <w:r>
        <w:rPr>
          <w:color w:val="231F20"/>
          <w:w w:val="85"/>
        </w:rPr>
        <w:t>Late December to early January: The cooperator responds to the Opportunity and completes the application in ezFedGrants (one-month deadline on applications). This does not apply to states with Pre-Awards (Pre-Awards are completed outside of ezFedGrants). Cooperative agreements are signed and finalized in ezFedGrants; work begins.</w:t>
      </w:r>
    </w:p>
    <w:p w:rsidR="00996DA8" w:rsidP="00996DA8" w:rsidRDefault="00996DA8" w14:paraId="713B55B8" w14:textId="77777777">
      <w:pPr>
        <w:pStyle w:val="BodyText"/>
        <w:ind w:left="340" w:right="939"/>
        <w:jc w:val="both"/>
      </w:pPr>
    </w:p>
    <w:p w:rsidR="00996DA8" w:rsidP="00996DA8" w:rsidRDefault="00996DA8" w14:paraId="1C4E60A1" w14:textId="4E51883F">
      <w:pPr>
        <w:pStyle w:val="BodyText"/>
        <w:ind w:left="340" w:right="939"/>
        <w:jc w:val="both"/>
        <w:rPr>
          <w:b/>
          <w:bCs/>
          <w:color w:val="231F20"/>
          <w:spacing w:val="-2"/>
          <w:w w:val="95"/>
        </w:rPr>
      </w:pPr>
      <w:r w:rsidRPr="00B86C47">
        <w:rPr>
          <w:b/>
          <w:bCs/>
        </w:rPr>
        <w:t xml:space="preserve">Year 2: </w:t>
      </w:r>
      <w:r w:rsidRPr="00B86C47" w:rsidR="00B86C47">
        <w:rPr>
          <w:b/>
          <w:bCs/>
          <w:color w:val="231F20"/>
          <w:spacing w:val="-4"/>
          <w:w w:val="90"/>
        </w:rPr>
        <w:t>Surveys</w:t>
      </w:r>
      <w:r w:rsidRPr="00B86C47" w:rsidR="00B86C47">
        <w:rPr>
          <w:b/>
          <w:bCs/>
          <w:color w:val="231F20"/>
          <w:spacing w:val="-14"/>
          <w:w w:val="90"/>
        </w:rPr>
        <w:t xml:space="preserve"> </w:t>
      </w:r>
      <w:r w:rsidRPr="00B86C47" w:rsidR="00B86C47">
        <w:rPr>
          <w:b/>
          <w:bCs/>
          <w:color w:val="231F20"/>
          <w:spacing w:val="-4"/>
          <w:w w:val="90"/>
        </w:rPr>
        <w:t xml:space="preserve">occur/ </w:t>
      </w:r>
      <w:r w:rsidRPr="00B86C47" w:rsidR="00B86C47">
        <w:rPr>
          <w:b/>
          <w:bCs/>
          <w:color w:val="231F20"/>
          <w:w w:val="95"/>
        </w:rPr>
        <w:t>timeframe</w:t>
      </w:r>
      <w:r w:rsidRPr="00B86C47" w:rsidR="00B86C47">
        <w:rPr>
          <w:b/>
          <w:bCs/>
          <w:color w:val="231F20"/>
          <w:spacing w:val="-8"/>
          <w:w w:val="95"/>
        </w:rPr>
        <w:t xml:space="preserve"> </w:t>
      </w:r>
      <w:r w:rsidRPr="00B86C47" w:rsidR="00B86C47">
        <w:rPr>
          <w:b/>
          <w:bCs/>
          <w:color w:val="231F20"/>
          <w:w w:val="95"/>
        </w:rPr>
        <w:t xml:space="preserve">of </w:t>
      </w:r>
      <w:r w:rsidRPr="00B86C47" w:rsidR="00B86C47">
        <w:rPr>
          <w:b/>
          <w:bCs/>
          <w:color w:val="231F20"/>
          <w:spacing w:val="-2"/>
          <w:w w:val="95"/>
        </w:rPr>
        <w:t>agreement</w:t>
      </w:r>
    </w:p>
    <w:p w:rsidRPr="00B86C47" w:rsidR="00B86C47" w:rsidP="00B86C47" w:rsidRDefault="00B86C47" w14:paraId="12FD72EE" w14:textId="3CDDEEC3">
      <w:pPr>
        <w:pStyle w:val="BodyText"/>
        <w:numPr>
          <w:ilvl w:val="0"/>
          <w:numId w:val="36"/>
        </w:numPr>
        <w:ind w:right="939"/>
        <w:jc w:val="both"/>
        <w:rPr>
          <w:b/>
          <w:bCs/>
        </w:rPr>
      </w:pPr>
      <w:r>
        <w:t>Survey activities conducted.</w:t>
      </w:r>
    </w:p>
    <w:p w:rsidR="00B86C47" w:rsidP="00B86C47" w:rsidRDefault="00B86C47" w14:paraId="2EF241FD" w14:textId="77777777">
      <w:pPr>
        <w:pStyle w:val="BodyText"/>
        <w:ind w:right="939"/>
        <w:jc w:val="both"/>
      </w:pPr>
    </w:p>
    <w:p w:rsidRPr="00B36786" w:rsidR="00B86C47" w:rsidP="00B86C47" w:rsidRDefault="00B86C47" w14:paraId="1718FD40" w14:textId="5AA605A0">
      <w:pPr>
        <w:pStyle w:val="BodyText"/>
        <w:ind w:right="939" w:firstLine="360"/>
        <w:jc w:val="both"/>
        <w:rPr>
          <w:b/>
          <w:bCs/>
        </w:rPr>
      </w:pPr>
      <w:r w:rsidRPr="00B36786">
        <w:rPr>
          <w:b/>
          <w:bCs/>
        </w:rPr>
        <w:t xml:space="preserve">Year 3: </w:t>
      </w:r>
      <w:r w:rsidRPr="00B36786" w:rsidR="00A701F0">
        <w:rPr>
          <w:b/>
          <w:bCs/>
        </w:rPr>
        <w:t>Data entry and completion of all reporting activities:</w:t>
      </w:r>
    </w:p>
    <w:p w:rsidRPr="00737C60" w:rsidR="00737C60" w:rsidP="00737C60" w:rsidRDefault="00A701F0" w14:paraId="513AD9BD" w14:textId="3C5E2E6E">
      <w:pPr>
        <w:pStyle w:val="BodyText"/>
        <w:numPr>
          <w:ilvl w:val="0"/>
          <w:numId w:val="36"/>
        </w:numPr>
        <w:ind w:right="939"/>
        <w:jc w:val="both"/>
      </w:pPr>
      <w:r>
        <w:t xml:space="preserve">March: </w:t>
      </w:r>
      <w:r w:rsidRPr="00737C60" w:rsidR="002003C9">
        <w:rPr>
          <w:color w:val="231F20"/>
          <w:w w:val="85"/>
        </w:rPr>
        <w:t>All</w:t>
      </w:r>
      <w:r w:rsidRPr="00737C60" w:rsidR="002003C9">
        <w:rPr>
          <w:color w:val="231F20"/>
          <w:spacing w:val="-2"/>
          <w:w w:val="85"/>
        </w:rPr>
        <w:t xml:space="preserve"> </w:t>
      </w:r>
      <w:r w:rsidRPr="00737C60" w:rsidR="002003C9">
        <w:rPr>
          <w:color w:val="231F20"/>
          <w:w w:val="85"/>
        </w:rPr>
        <w:t>survey</w:t>
      </w:r>
      <w:r w:rsidRPr="00737C60" w:rsidR="002003C9">
        <w:rPr>
          <w:color w:val="231F20"/>
          <w:spacing w:val="-2"/>
          <w:w w:val="85"/>
        </w:rPr>
        <w:t xml:space="preserve"> </w:t>
      </w:r>
      <w:r w:rsidRPr="00737C60" w:rsidR="002003C9">
        <w:rPr>
          <w:color w:val="231F20"/>
          <w:w w:val="85"/>
        </w:rPr>
        <w:t>data</w:t>
      </w:r>
      <w:r w:rsidRPr="00737C60" w:rsidR="002003C9">
        <w:rPr>
          <w:color w:val="231F20"/>
          <w:spacing w:val="-2"/>
          <w:w w:val="85"/>
        </w:rPr>
        <w:t xml:space="preserve"> </w:t>
      </w:r>
      <w:r w:rsidRPr="00737C60" w:rsidR="002003C9">
        <w:rPr>
          <w:color w:val="231F20"/>
          <w:w w:val="85"/>
        </w:rPr>
        <w:t>for</w:t>
      </w:r>
      <w:r w:rsidRPr="00737C60" w:rsidR="002003C9">
        <w:rPr>
          <w:color w:val="231F20"/>
          <w:spacing w:val="-2"/>
          <w:w w:val="85"/>
        </w:rPr>
        <w:t xml:space="preserve"> </w:t>
      </w:r>
      <w:r w:rsidRPr="00737C60" w:rsidR="002003C9">
        <w:rPr>
          <w:color w:val="231F20"/>
          <w:w w:val="85"/>
        </w:rPr>
        <w:t>the</w:t>
      </w:r>
      <w:r w:rsidRPr="00737C60" w:rsidR="002003C9">
        <w:rPr>
          <w:color w:val="231F20"/>
          <w:spacing w:val="-2"/>
          <w:w w:val="85"/>
        </w:rPr>
        <w:t xml:space="preserve"> </w:t>
      </w:r>
      <w:r w:rsidRPr="00737C60" w:rsidR="002003C9">
        <w:rPr>
          <w:color w:val="231F20"/>
          <w:w w:val="85"/>
        </w:rPr>
        <w:t>previous</w:t>
      </w:r>
      <w:r w:rsidRPr="00737C60" w:rsidR="002003C9">
        <w:rPr>
          <w:color w:val="231F20"/>
          <w:spacing w:val="-2"/>
          <w:w w:val="85"/>
        </w:rPr>
        <w:t xml:space="preserve"> </w:t>
      </w:r>
      <w:r w:rsidRPr="00737C60" w:rsidR="002003C9">
        <w:rPr>
          <w:color w:val="231F20"/>
          <w:w w:val="85"/>
        </w:rPr>
        <w:t>season</w:t>
      </w:r>
      <w:r w:rsidRPr="00737C60" w:rsidR="002003C9">
        <w:rPr>
          <w:color w:val="231F20"/>
          <w:spacing w:val="-2"/>
          <w:w w:val="85"/>
        </w:rPr>
        <w:t xml:space="preserve"> </w:t>
      </w:r>
      <w:r w:rsidRPr="00737C60" w:rsidR="002003C9">
        <w:rPr>
          <w:color w:val="231F20"/>
          <w:w w:val="85"/>
        </w:rPr>
        <w:t>to</w:t>
      </w:r>
      <w:r w:rsidRPr="00737C60" w:rsidR="002003C9">
        <w:rPr>
          <w:color w:val="231F20"/>
          <w:spacing w:val="-2"/>
          <w:w w:val="85"/>
        </w:rPr>
        <w:t xml:space="preserve"> </w:t>
      </w:r>
      <w:r w:rsidRPr="00737C60" w:rsidR="002003C9">
        <w:rPr>
          <w:color w:val="231F20"/>
          <w:w w:val="85"/>
        </w:rPr>
        <w:t>be</w:t>
      </w:r>
      <w:r w:rsidRPr="00737C60" w:rsidR="002003C9">
        <w:rPr>
          <w:color w:val="231F20"/>
          <w:spacing w:val="-2"/>
          <w:w w:val="85"/>
        </w:rPr>
        <w:t xml:space="preserve"> </w:t>
      </w:r>
      <w:r w:rsidRPr="00737C60" w:rsidR="002003C9">
        <w:rPr>
          <w:color w:val="231F20"/>
          <w:w w:val="85"/>
        </w:rPr>
        <w:t>entered</w:t>
      </w:r>
      <w:r w:rsidRPr="00737C60" w:rsidR="002003C9">
        <w:rPr>
          <w:color w:val="231F20"/>
          <w:spacing w:val="-2"/>
          <w:w w:val="85"/>
        </w:rPr>
        <w:t xml:space="preserve"> </w:t>
      </w:r>
      <w:r w:rsidRPr="00737C60" w:rsidR="002003C9">
        <w:rPr>
          <w:color w:val="231F20"/>
          <w:w w:val="85"/>
        </w:rPr>
        <w:t>in</w:t>
      </w:r>
      <w:r w:rsidRPr="00737C60" w:rsidR="002003C9">
        <w:rPr>
          <w:color w:val="231F20"/>
          <w:spacing w:val="-2"/>
          <w:w w:val="85"/>
        </w:rPr>
        <w:t xml:space="preserve"> </w:t>
      </w:r>
      <w:r w:rsidRPr="00737C60" w:rsidR="002003C9">
        <w:rPr>
          <w:color w:val="231F20"/>
          <w:w w:val="85"/>
        </w:rPr>
        <w:t>NAPIS</w:t>
      </w:r>
      <w:r w:rsidRPr="00737C60" w:rsidR="002003C9">
        <w:rPr>
          <w:color w:val="231F20"/>
          <w:spacing w:val="-2"/>
          <w:w w:val="85"/>
        </w:rPr>
        <w:t xml:space="preserve"> </w:t>
      </w:r>
      <w:r w:rsidRPr="00737C60" w:rsidR="002003C9">
        <w:rPr>
          <w:color w:val="231F20"/>
          <w:w w:val="85"/>
        </w:rPr>
        <w:t>database</w:t>
      </w:r>
      <w:r w:rsidRPr="00737C60" w:rsidR="002003C9">
        <w:rPr>
          <w:color w:val="231F20"/>
          <w:spacing w:val="-2"/>
          <w:w w:val="85"/>
        </w:rPr>
        <w:t xml:space="preserve"> </w:t>
      </w:r>
      <w:r w:rsidRPr="00737C60" w:rsidR="002003C9">
        <w:rPr>
          <w:color w:val="231F20"/>
          <w:w w:val="85"/>
        </w:rPr>
        <w:t xml:space="preserve">before March 31 (or no more than 90 days after the conclusion of the cooperative </w:t>
      </w:r>
      <w:r w:rsidRPr="00737C60" w:rsidR="002003C9">
        <w:rPr>
          <w:color w:val="231F20"/>
          <w:spacing w:val="-2"/>
          <w:w w:val="95"/>
        </w:rPr>
        <w:t>agreement).</w:t>
      </w:r>
      <w:r w:rsidRPr="00737C60" w:rsidR="00737C60">
        <w:rPr>
          <w:color w:val="231F20"/>
          <w:spacing w:val="-2"/>
          <w:w w:val="95"/>
        </w:rPr>
        <w:t xml:space="preserve"> </w:t>
      </w:r>
      <w:r w:rsidRPr="00737C60" w:rsidR="00BB44B3">
        <w:rPr>
          <w:color w:val="231F20"/>
          <w:spacing w:val="-2"/>
          <w:w w:val="95"/>
        </w:rPr>
        <w:t>ADODRs review CAPS Accountability Report for data entry requirements.</w:t>
      </w:r>
    </w:p>
    <w:p w:rsidR="004114B4" w:rsidP="00737C60" w:rsidRDefault="00A701F0" w14:paraId="40D6DB04" w14:textId="3AE729C9">
      <w:pPr>
        <w:pStyle w:val="BodyText"/>
        <w:numPr>
          <w:ilvl w:val="0"/>
          <w:numId w:val="36"/>
        </w:numPr>
        <w:ind w:right="939"/>
        <w:jc w:val="both"/>
      </w:pPr>
      <w:r>
        <w:t>March 3</w:t>
      </w:r>
      <w:r w:rsidR="004114B4">
        <w:t xml:space="preserve">1: </w:t>
      </w:r>
      <w:r w:rsidRPr="00737C60" w:rsidR="004114B4">
        <w:rPr>
          <w:color w:val="231F20"/>
          <w:w w:val="85"/>
        </w:rPr>
        <w:t>Annual</w:t>
      </w:r>
      <w:r w:rsidRPr="00737C60" w:rsidR="004114B4">
        <w:rPr>
          <w:color w:val="231F20"/>
          <w:spacing w:val="-2"/>
          <w:w w:val="85"/>
        </w:rPr>
        <w:t xml:space="preserve"> </w:t>
      </w:r>
      <w:r w:rsidRPr="00737C60" w:rsidR="004114B4">
        <w:rPr>
          <w:color w:val="231F20"/>
          <w:w w:val="85"/>
        </w:rPr>
        <w:t>Accomplishment</w:t>
      </w:r>
      <w:r w:rsidRPr="00737C60" w:rsidR="004114B4">
        <w:rPr>
          <w:color w:val="231F20"/>
          <w:spacing w:val="-2"/>
          <w:w w:val="85"/>
        </w:rPr>
        <w:t xml:space="preserve"> </w:t>
      </w:r>
      <w:r w:rsidRPr="00737C60" w:rsidR="004114B4">
        <w:rPr>
          <w:color w:val="231F20"/>
          <w:w w:val="85"/>
        </w:rPr>
        <w:t>Report</w:t>
      </w:r>
      <w:r w:rsidRPr="00737C60" w:rsidR="004114B4">
        <w:rPr>
          <w:color w:val="231F20"/>
          <w:spacing w:val="-2"/>
          <w:w w:val="85"/>
        </w:rPr>
        <w:t xml:space="preserve"> </w:t>
      </w:r>
      <w:r w:rsidRPr="00737C60" w:rsidR="004114B4">
        <w:rPr>
          <w:color w:val="231F20"/>
          <w:w w:val="85"/>
        </w:rPr>
        <w:t>due</w:t>
      </w:r>
      <w:r w:rsidRPr="00737C60" w:rsidR="004114B4">
        <w:rPr>
          <w:color w:val="231F20"/>
          <w:spacing w:val="-2"/>
          <w:w w:val="85"/>
        </w:rPr>
        <w:t xml:space="preserve"> </w:t>
      </w:r>
      <w:r w:rsidRPr="00737C60" w:rsidR="004114B4">
        <w:rPr>
          <w:color w:val="231F20"/>
          <w:w w:val="85"/>
        </w:rPr>
        <w:t>to</w:t>
      </w:r>
      <w:r w:rsidRPr="00737C60" w:rsidR="004114B4">
        <w:rPr>
          <w:color w:val="231F20"/>
          <w:spacing w:val="-2"/>
          <w:w w:val="85"/>
        </w:rPr>
        <w:t xml:space="preserve"> </w:t>
      </w:r>
      <w:r w:rsidRPr="00737C60" w:rsidR="004114B4">
        <w:rPr>
          <w:color w:val="231F20"/>
          <w:w w:val="85"/>
        </w:rPr>
        <w:t>Field</w:t>
      </w:r>
      <w:r w:rsidRPr="00737C60" w:rsidR="004114B4">
        <w:rPr>
          <w:color w:val="231F20"/>
          <w:spacing w:val="-2"/>
          <w:w w:val="85"/>
        </w:rPr>
        <w:t xml:space="preserve"> Operations, </w:t>
      </w:r>
      <w:r w:rsidRPr="00737C60" w:rsidR="004114B4">
        <w:rPr>
          <w:color w:val="231F20"/>
          <w:w w:val="85"/>
        </w:rPr>
        <w:t>SF425</w:t>
      </w:r>
      <w:r w:rsidRPr="00737C60" w:rsidR="004114B4">
        <w:rPr>
          <w:color w:val="231F20"/>
          <w:spacing w:val="-10"/>
        </w:rPr>
        <w:t xml:space="preserve"> </w:t>
      </w:r>
      <w:r w:rsidRPr="00737C60" w:rsidR="004114B4">
        <w:rPr>
          <w:color w:val="231F20"/>
          <w:w w:val="85"/>
        </w:rPr>
        <w:t>Federal</w:t>
      </w:r>
      <w:r w:rsidRPr="00737C60" w:rsidR="004114B4">
        <w:rPr>
          <w:color w:val="231F20"/>
          <w:spacing w:val="-10"/>
        </w:rPr>
        <w:t xml:space="preserve"> </w:t>
      </w:r>
      <w:r w:rsidRPr="00737C60" w:rsidR="004114B4">
        <w:rPr>
          <w:color w:val="231F20"/>
          <w:w w:val="85"/>
        </w:rPr>
        <w:t>Financial</w:t>
      </w:r>
      <w:r w:rsidRPr="00737C60" w:rsidR="004114B4">
        <w:rPr>
          <w:color w:val="231F20"/>
          <w:spacing w:val="-10"/>
        </w:rPr>
        <w:t xml:space="preserve"> </w:t>
      </w:r>
      <w:r w:rsidRPr="00737C60" w:rsidR="004114B4">
        <w:rPr>
          <w:color w:val="231F20"/>
          <w:w w:val="85"/>
        </w:rPr>
        <w:t>Report</w:t>
      </w:r>
      <w:r w:rsidRPr="00737C60" w:rsidR="004114B4">
        <w:rPr>
          <w:color w:val="231F20"/>
          <w:spacing w:val="-10"/>
        </w:rPr>
        <w:t xml:space="preserve"> </w:t>
      </w:r>
      <w:r w:rsidRPr="00737C60" w:rsidR="004114B4">
        <w:rPr>
          <w:color w:val="231F20"/>
          <w:w w:val="85"/>
        </w:rPr>
        <w:t>(annual</w:t>
      </w:r>
      <w:r w:rsidRPr="00737C60" w:rsidR="004114B4">
        <w:rPr>
          <w:color w:val="231F20"/>
          <w:spacing w:val="-10"/>
        </w:rPr>
        <w:t xml:space="preserve"> </w:t>
      </w:r>
      <w:r w:rsidRPr="00737C60" w:rsidR="004114B4">
        <w:rPr>
          <w:color w:val="231F20"/>
          <w:w w:val="85"/>
        </w:rPr>
        <w:t>financial</w:t>
      </w:r>
      <w:r w:rsidRPr="00737C60" w:rsidR="004114B4">
        <w:rPr>
          <w:color w:val="231F20"/>
          <w:spacing w:val="-10"/>
        </w:rPr>
        <w:t xml:space="preserve"> </w:t>
      </w:r>
      <w:r w:rsidRPr="00737C60" w:rsidR="004114B4">
        <w:rPr>
          <w:color w:val="231F20"/>
          <w:w w:val="85"/>
        </w:rPr>
        <w:t>status</w:t>
      </w:r>
      <w:r w:rsidRPr="00737C60" w:rsidR="004114B4">
        <w:rPr>
          <w:color w:val="231F20"/>
          <w:spacing w:val="-10"/>
        </w:rPr>
        <w:t xml:space="preserve"> </w:t>
      </w:r>
      <w:r w:rsidRPr="00737C60" w:rsidR="004114B4">
        <w:rPr>
          <w:color w:val="231F20"/>
          <w:w w:val="85"/>
        </w:rPr>
        <w:t>report)</w:t>
      </w:r>
      <w:r w:rsidRPr="00737C60" w:rsidR="004114B4">
        <w:rPr>
          <w:color w:val="231F20"/>
          <w:spacing w:val="-10"/>
        </w:rPr>
        <w:t xml:space="preserve"> </w:t>
      </w:r>
      <w:r w:rsidRPr="00737C60" w:rsidR="004114B4">
        <w:rPr>
          <w:color w:val="231F20"/>
          <w:spacing w:val="-4"/>
          <w:w w:val="85"/>
        </w:rPr>
        <w:t xml:space="preserve">due, </w:t>
      </w:r>
      <w:r w:rsidRPr="00737C60" w:rsidR="004114B4">
        <w:rPr>
          <w:color w:val="231F20"/>
          <w:w w:val="85"/>
        </w:rPr>
        <w:t>SF270</w:t>
      </w:r>
      <w:r w:rsidRPr="00737C60" w:rsidR="004114B4">
        <w:rPr>
          <w:color w:val="231F20"/>
          <w:spacing w:val="-2"/>
          <w:w w:val="85"/>
        </w:rPr>
        <w:t xml:space="preserve"> </w:t>
      </w:r>
      <w:r w:rsidRPr="00737C60" w:rsidR="004114B4">
        <w:rPr>
          <w:color w:val="231F20"/>
          <w:w w:val="85"/>
        </w:rPr>
        <w:t>Request</w:t>
      </w:r>
      <w:r w:rsidRPr="00737C60" w:rsidR="004114B4">
        <w:rPr>
          <w:color w:val="231F20"/>
          <w:spacing w:val="-2"/>
          <w:w w:val="85"/>
        </w:rPr>
        <w:t xml:space="preserve"> </w:t>
      </w:r>
      <w:r w:rsidRPr="00737C60" w:rsidR="004114B4">
        <w:rPr>
          <w:color w:val="231F20"/>
          <w:w w:val="85"/>
        </w:rPr>
        <w:t>for</w:t>
      </w:r>
      <w:r w:rsidRPr="00737C60" w:rsidR="004114B4">
        <w:rPr>
          <w:color w:val="231F20"/>
          <w:spacing w:val="-2"/>
          <w:w w:val="85"/>
        </w:rPr>
        <w:t xml:space="preserve"> </w:t>
      </w:r>
      <w:r w:rsidRPr="00737C60" w:rsidR="004114B4">
        <w:rPr>
          <w:color w:val="231F20"/>
          <w:w w:val="85"/>
        </w:rPr>
        <w:t>Advance</w:t>
      </w:r>
      <w:r w:rsidRPr="00737C60" w:rsidR="004114B4">
        <w:rPr>
          <w:color w:val="231F20"/>
          <w:spacing w:val="-2"/>
          <w:w w:val="85"/>
        </w:rPr>
        <w:t xml:space="preserve"> </w:t>
      </w:r>
      <w:r w:rsidRPr="00737C60" w:rsidR="004114B4">
        <w:rPr>
          <w:color w:val="231F20"/>
          <w:w w:val="85"/>
        </w:rPr>
        <w:t>or</w:t>
      </w:r>
      <w:r w:rsidRPr="00737C60" w:rsidR="004114B4">
        <w:rPr>
          <w:color w:val="231F20"/>
          <w:spacing w:val="-2"/>
          <w:w w:val="85"/>
        </w:rPr>
        <w:t xml:space="preserve"> </w:t>
      </w:r>
      <w:r w:rsidRPr="00737C60" w:rsidR="004114B4">
        <w:rPr>
          <w:color w:val="231F20"/>
          <w:w w:val="85"/>
        </w:rPr>
        <w:t>Reimbursement</w:t>
      </w:r>
      <w:r w:rsidRPr="00737C60" w:rsidR="004114B4">
        <w:rPr>
          <w:color w:val="231F20"/>
          <w:spacing w:val="-2"/>
          <w:w w:val="85"/>
        </w:rPr>
        <w:t xml:space="preserve"> </w:t>
      </w:r>
      <w:r w:rsidRPr="00737C60" w:rsidR="004114B4">
        <w:rPr>
          <w:color w:val="231F20"/>
          <w:w w:val="85"/>
        </w:rPr>
        <w:t>(final</w:t>
      </w:r>
      <w:r w:rsidRPr="00737C60" w:rsidR="004114B4">
        <w:rPr>
          <w:color w:val="231F20"/>
          <w:spacing w:val="-2"/>
          <w:w w:val="85"/>
        </w:rPr>
        <w:t xml:space="preserve"> </w:t>
      </w:r>
      <w:r w:rsidRPr="00737C60" w:rsidR="004114B4">
        <w:rPr>
          <w:color w:val="231F20"/>
          <w:w w:val="85"/>
        </w:rPr>
        <w:t>request</w:t>
      </w:r>
      <w:r w:rsidRPr="00737C60" w:rsidR="004114B4">
        <w:rPr>
          <w:color w:val="231F20"/>
          <w:spacing w:val="-2"/>
          <w:w w:val="85"/>
        </w:rPr>
        <w:t xml:space="preserve"> </w:t>
      </w:r>
      <w:r w:rsidRPr="00737C60" w:rsidR="004114B4">
        <w:rPr>
          <w:color w:val="231F20"/>
          <w:w w:val="85"/>
        </w:rPr>
        <w:t>for</w:t>
      </w:r>
      <w:r w:rsidRPr="00737C60" w:rsidR="004114B4">
        <w:rPr>
          <w:color w:val="231F20"/>
          <w:spacing w:val="-2"/>
          <w:w w:val="85"/>
        </w:rPr>
        <w:t xml:space="preserve"> </w:t>
      </w:r>
      <w:r w:rsidRPr="00737C60" w:rsidR="004114B4">
        <w:rPr>
          <w:color w:val="231F20"/>
          <w:w w:val="85"/>
        </w:rPr>
        <w:t>funds)</w:t>
      </w:r>
      <w:r w:rsidRPr="00737C60" w:rsidR="004114B4">
        <w:rPr>
          <w:color w:val="231F20"/>
          <w:spacing w:val="-2"/>
          <w:w w:val="85"/>
        </w:rPr>
        <w:t xml:space="preserve"> </w:t>
      </w:r>
      <w:r w:rsidRPr="00737C60" w:rsidR="004114B4">
        <w:rPr>
          <w:color w:val="231F20"/>
          <w:w w:val="85"/>
        </w:rPr>
        <w:t xml:space="preserve">due. </w:t>
      </w:r>
      <w:r w:rsidRPr="00737C60" w:rsidR="004114B4">
        <w:rPr>
          <w:color w:val="231F20"/>
          <w:w w:val="90"/>
        </w:rPr>
        <w:t>Referred</w:t>
      </w:r>
      <w:r w:rsidRPr="00737C60" w:rsidR="004114B4">
        <w:rPr>
          <w:color w:val="231F20"/>
          <w:spacing w:val="-14"/>
          <w:w w:val="90"/>
        </w:rPr>
        <w:t xml:space="preserve"> </w:t>
      </w:r>
      <w:r w:rsidRPr="00737C60" w:rsidR="004114B4">
        <w:rPr>
          <w:color w:val="231F20"/>
          <w:w w:val="90"/>
        </w:rPr>
        <w:t>to</w:t>
      </w:r>
      <w:r w:rsidRPr="00737C60" w:rsidR="004114B4">
        <w:rPr>
          <w:color w:val="231F20"/>
          <w:spacing w:val="-13"/>
          <w:w w:val="90"/>
        </w:rPr>
        <w:t xml:space="preserve"> </w:t>
      </w:r>
      <w:r w:rsidRPr="00737C60" w:rsidR="004114B4">
        <w:rPr>
          <w:color w:val="231F20"/>
          <w:w w:val="90"/>
        </w:rPr>
        <w:t>as</w:t>
      </w:r>
      <w:r w:rsidRPr="00737C60" w:rsidR="004114B4">
        <w:rPr>
          <w:color w:val="231F20"/>
          <w:spacing w:val="-13"/>
          <w:w w:val="90"/>
        </w:rPr>
        <w:t xml:space="preserve"> </w:t>
      </w:r>
      <w:r w:rsidRPr="00737C60" w:rsidR="004114B4">
        <w:rPr>
          <w:color w:val="231F20"/>
          <w:w w:val="90"/>
        </w:rPr>
        <w:t>a</w:t>
      </w:r>
      <w:r w:rsidRPr="00737C60" w:rsidR="004114B4">
        <w:rPr>
          <w:color w:val="231F20"/>
          <w:spacing w:val="-13"/>
          <w:w w:val="90"/>
        </w:rPr>
        <w:t xml:space="preserve"> </w:t>
      </w:r>
      <w:r w:rsidRPr="00737C60" w:rsidR="004114B4">
        <w:rPr>
          <w:color w:val="231F20"/>
          <w:w w:val="90"/>
        </w:rPr>
        <w:t>‘Claim’</w:t>
      </w:r>
      <w:r w:rsidRPr="00737C60" w:rsidR="004114B4">
        <w:rPr>
          <w:color w:val="231F20"/>
          <w:spacing w:val="-13"/>
          <w:w w:val="90"/>
        </w:rPr>
        <w:t xml:space="preserve"> </w:t>
      </w:r>
      <w:r w:rsidRPr="00737C60" w:rsidR="004114B4">
        <w:rPr>
          <w:color w:val="231F20"/>
          <w:w w:val="90"/>
        </w:rPr>
        <w:t>in</w:t>
      </w:r>
      <w:r w:rsidRPr="00737C60" w:rsidR="004114B4">
        <w:rPr>
          <w:color w:val="231F20"/>
          <w:spacing w:val="-13"/>
          <w:w w:val="90"/>
        </w:rPr>
        <w:t xml:space="preserve"> </w:t>
      </w:r>
      <w:r w:rsidRPr="00737C60" w:rsidR="004114B4">
        <w:rPr>
          <w:color w:val="231F20"/>
          <w:w w:val="90"/>
        </w:rPr>
        <w:t>ezFedGrants.</w:t>
      </w:r>
    </w:p>
    <w:p w:rsidR="00996DA8" w:rsidP="00737C60" w:rsidRDefault="00996DA8" w14:paraId="05DDC7F9" w14:textId="77777777">
      <w:pPr>
        <w:pStyle w:val="BodyText"/>
        <w:ind w:left="1060" w:right="939"/>
        <w:jc w:val="both"/>
      </w:pPr>
    </w:p>
    <w:p w:rsidR="00996DA8" w:rsidP="00996DA8" w:rsidRDefault="00996DA8" w14:paraId="284D59E0" w14:textId="77777777">
      <w:pPr>
        <w:pStyle w:val="BodyText"/>
        <w:ind w:left="340" w:right="939"/>
        <w:jc w:val="both"/>
      </w:pPr>
    </w:p>
    <w:p w:rsidR="00996DA8" w:rsidP="00996DA8" w:rsidRDefault="00996DA8" w14:paraId="3A7DA59D" w14:textId="77777777">
      <w:pPr>
        <w:pStyle w:val="BodyText"/>
        <w:ind w:left="340" w:right="939"/>
        <w:jc w:val="both"/>
      </w:pPr>
    </w:p>
    <w:p w:rsidR="00996DA8" w:rsidP="00996DA8" w:rsidRDefault="00996DA8" w14:paraId="01475D91" w14:textId="77777777">
      <w:pPr>
        <w:pStyle w:val="BodyText"/>
        <w:ind w:left="340" w:right="939"/>
        <w:jc w:val="both"/>
      </w:pPr>
    </w:p>
    <w:p w:rsidR="00996DA8" w:rsidP="00996DA8" w:rsidRDefault="00996DA8" w14:paraId="29DD3BE0" w14:textId="77777777">
      <w:pPr>
        <w:pStyle w:val="BodyText"/>
        <w:ind w:left="340" w:right="939"/>
        <w:jc w:val="both"/>
      </w:pPr>
    </w:p>
    <w:p w:rsidR="00B5377B" w:rsidRDefault="00B5377B" w14:paraId="45D6A9BC" w14:textId="77777777">
      <w:pPr>
        <w:pStyle w:val="BodyText"/>
        <w:rPr>
          <w:sz w:val="20"/>
        </w:rPr>
      </w:pPr>
    </w:p>
    <w:p w:rsidR="00B5377B" w:rsidRDefault="00B5377B" w14:paraId="573A667D" w14:textId="77777777">
      <w:pPr>
        <w:pStyle w:val="BodyText"/>
        <w:spacing w:before="104"/>
        <w:rPr>
          <w:sz w:val="20"/>
        </w:rPr>
      </w:pPr>
    </w:p>
    <w:p w:rsidR="00B5377B" w:rsidRDefault="00B5377B" w14:paraId="0EEB3F00" w14:textId="77777777">
      <w:pPr>
        <w:sectPr w:rsidR="00B5377B">
          <w:pgSz w:w="12240" w:h="15840" w:orient="portrait"/>
          <w:pgMar w:top="760" w:right="580" w:bottom="460" w:left="380" w:header="486" w:footer="278" w:gutter="0"/>
          <w:cols w:space="720"/>
        </w:sectPr>
      </w:pPr>
    </w:p>
    <w:p w:rsidR="00B5377B" w:rsidRDefault="00B5377B" w14:paraId="71DCAD67" w14:textId="77777777">
      <w:pPr>
        <w:pStyle w:val="BodyText"/>
        <w:rPr>
          <w:sz w:val="20"/>
        </w:rPr>
      </w:pPr>
    </w:p>
    <w:p w:rsidR="00B5377B" w:rsidRDefault="00B5377B" w14:paraId="39F5306B" w14:textId="77777777">
      <w:pPr>
        <w:pStyle w:val="BodyText"/>
        <w:spacing w:before="53"/>
        <w:rPr>
          <w:sz w:val="20"/>
        </w:rPr>
      </w:pPr>
    </w:p>
    <w:p w:rsidR="00B5377B" w:rsidRDefault="00B5377B" w14:paraId="0E4F5736" w14:textId="77777777">
      <w:pPr>
        <w:rPr>
          <w:sz w:val="20"/>
        </w:rPr>
        <w:sectPr w:rsidR="00B5377B">
          <w:pgSz w:w="12240" w:h="15840" w:orient="portrait"/>
          <w:pgMar w:top="760" w:right="580" w:bottom="460" w:left="380" w:header="486" w:footer="278" w:gutter="0"/>
          <w:cols w:space="720"/>
        </w:sectPr>
      </w:pPr>
    </w:p>
    <w:p w:rsidR="00B5377B" w:rsidRDefault="00B5377B" w14:paraId="6757B595" w14:textId="77777777">
      <w:pPr>
        <w:pStyle w:val="BodyText"/>
        <w:rPr>
          <w:sz w:val="20"/>
        </w:rPr>
      </w:pPr>
    </w:p>
    <w:p w:rsidR="00B5377B" w:rsidRDefault="00B5377B" w14:paraId="2ADE0500" w14:textId="77777777">
      <w:pPr>
        <w:pStyle w:val="BodyText"/>
        <w:rPr>
          <w:sz w:val="20"/>
        </w:rPr>
      </w:pPr>
    </w:p>
    <w:p w:rsidR="00B5377B" w:rsidRDefault="00B5377B" w14:paraId="22728BBF" w14:textId="77777777">
      <w:pPr>
        <w:pStyle w:val="BodyText"/>
        <w:rPr>
          <w:sz w:val="20"/>
        </w:rPr>
      </w:pPr>
    </w:p>
    <w:p w:rsidR="00B5377B" w:rsidRDefault="00B5377B" w14:paraId="1F67E173" w14:textId="77777777">
      <w:pPr>
        <w:pStyle w:val="BodyText"/>
        <w:spacing w:before="95"/>
        <w:rPr>
          <w:sz w:val="20"/>
        </w:rPr>
      </w:pPr>
    </w:p>
    <w:p w:rsidR="00B5377B" w:rsidRDefault="00C76DC4" w14:paraId="6F40C20E" w14:textId="77777777">
      <w:pPr>
        <w:pStyle w:val="BodyText"/>
        <w:ind w:left="340"/>
        <w:rPr>
          <w:sz w:val="20"/>
        </w:rPr>
      </w:pPr>
      <w:r>
        <w:rPr>
          <w:noProof/>
          <w:sz w:val="20"/>
        </w:rPr>
        <mc:AlternateContent>
          <mc:Choice Requires="wpg">
            <w:drawing>
              <wp:inline distT="0" distB="0" distL="0" distR="0" wp14:anchorId="14231FBD" wp14:editId="76844814">
                <wp:extent cx="6858000" cy="5687695"/>
                <wp:effectExtent l="0" t="0" r="0" b="8254"/>
                <wp:docPr id="376" name="Group 376" descr="To help you begin, templates for these important documents are found at the official CAPS Resource &amp; Collaboration website:&#10;http://caps.ceris.purdue.edu/home&#10;&#10;Templates are currently listed with Resources under the Survey option in the navigation bar.&#10;&#10;Examples of a completed work plan can also be found in this section of the website.&#10;&#10;The Resources page lists the most up-to-date documents, while the Guidelines pages list the documents that are or were current in that particular year.&#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5687695"/>
                          <a:chOff x="0" y="0"/>
                          <a:chExt cx="6858000" cy="5687695"/>
                        </a:xfrm>
                      </wpg:grpSpPr>
                      <wps:wsp>
                        <wps:cNvPr id="377" name="Graphic 377"/>
                        <wps:cNvSpPr/>
                        <wps:spPr>
                          <a:xfrm>
                            <a:off x="0" y="124453"/>
                            <a:ext cx="6858000" cy="5563235"/>
                          </a:xfrm>
                          <a:custGeom>
                            <a:avLst/>
                            <a:gdLst/>
                            <a:ahLst/>
                            <a:cxnLst/>
                            <a:rect l="l" t="t" r="r" b="b"/>
                            <a:pathLst>
                              <a:path w="6858000" h="5563235">
                                <a:moveTo>
                                  <a:pt x="6800850" y="0"/>
                                </a:moveTo>
                                <a:lnTo>
                                  <a:pt x="57150" y="0"/>
                                </a:lnTo>
                                <a:lnTo>
                                  <a:pt x="24110" y="892"/>
                                </a:lnTo>
                                <a:lnTo>
                                  <a:pt x="7143" y="7143"/>
                                </a:lnTo>
                                <a:lnTo>
                                  <a:pt x="892" y="24110"/>
                                </a:lnTo>
                                <a:lnTo>
                                  <a:pt x="0" y="57150"/>
                                </a:lnTo>
                                <a:lnTo>
                                  <a:pt x="0" y="5563108"/>
                                </a:lnTo>
                                <a:lnTo>
                                  <a:pt x="6858000" y="5563108"/>
                                </a:lnTo>
                                <a:lnTo>
                                  <a:pt x="6858000" y="57150"/>
                                </a:lnTo>
                                <a:lnTo>
                                  <a:pt x="6857107" y="24110"/>
                                </a:lnTo>
                                <a:lnTo>
                                  <a:pt x="6850856" y="7143"/>
                                </a:lnTo>
                                <a:lnTo>
                                  <a:pt x="6833889" y="892"/>
                                </a:lnTo>
                                <a:lnTo>
                                  <a:pt x="6800850" y="0"/>
                                </a:lnTo>
                                <a:close/>
                              </a:path>
                            </a:pathLst>
                          </a:custGeom>
                          <a:solidFill>
                            <a:srgbClr val="EDE4DD"/>
                          </a:solidFill>
                        </wps:spPr>
                        <wps:bodyPr wrap="square" lIns="0" tIns="0" rIns="0" bIns="0" rtlCol="0">
                          <a:prstTxWarp prst="textNoShape">
                            <a:avLst/>
                          </a:prstTxWarp>
                          <a:noAutofit/>
                        </wps:bodyPr>
                      </wps:wsp>
                      <wps:wsp>
                        <wps:cNvPr id="378" name="Graphic 378"/>
                        <wps:cNvSpPr/>
                        <wps:spPr>
                          <a:xfrm>
                            <a:off x="186370" y="0"/>
                            <a:ext cx="271780" cy="603885"/>
                          </a:xfrm>
                          <a:custGeom>
                            <a:avLst/>
                            <a:gdLst/>
                            <a:ahLst/>
                            <a:cxnLst/>
                            <a:rect l="l" t="t" r="r" b="b"/>
                            <a:pathLst>
                              <a:path w="271780" h="603885">
                                <a:moveTo>
                                  <a:pt x="159577" y="0"/>
                                </a:moveTo>
                                <a:lnTo>
                                  <a:pt x="102846" y="14324"/>
                                </a:lnTo>
                                <a:lnTo>
                                  <a:pt x="61164" y="51955"/>
                                </a:lnTo>
                                <a:lnTo>
                                  <a:pt x="44239" y="100908"/>
                                </a:lnTo>
                                <a:lnTo>
                                  <a:pt x="38955" y="142730"/>
                                </a:lnTo>
                                <a:lnTo>
                                  <a:pt x="33809" y="202920"/>
                                </a:lnTo>
                                <a:lnTo>
                                  <a:pt x="7809" y="448362"/>
                                </a:lnTo>
                                <a:lnTo>
                                  <a:pt x="2565" y="489364"/>
                                </a:lnTo>
                                <a:lnTo>
                                  <a:pt x="371" y="512465"/>
                                </a:lnTo>
                                <a:lnTo>
                                  <a:pt x="0" y="532883"/>
                                </a:lnTo>
                                <a:lnTo>
                                  <a:pt x="2313" y="549630"/>
                                </a:lnTo>
                                <a:lnTo>
                                  <a:pt x="12576" y="571558"/>
                                </a:lnTo>
                                <a:lnTo>
                                  <a:pt x="29395" y="588497"/>
                                </a:lnTo>
                                <a:lnTo>
                                  <a:pt x="51330" y="599413"/>
                                </a:lnTo>
                                <a:lnTo>
                                  <a:pt x="76938" y="603275"/>
                                </a:lnTo>
                                <a:lnTo>
                                  <a:pt x="98825" y="600430"/>
                                </a:lnTo>
                                <a:lnTo>
                                  <a:pt x="134259" y="579395"/>
                                </a:lnTo>
                                <a:lnTo>
                                  <a:pt x="152075" y="544711"/>
                                </a:lnTo>
                                <a:lnTo>
                                  <a:pt x="158557" y="501418"/>
                                </a:lnTo>
                                <a:lnTo>
                                  <a:pt x="161987" y="455656"/>
                                </a:lnTo>
                                <a:lnTo>
                                  <a:pt x="176171" y="320886"/>
                                </a:lnTo>
                                <a:lnTo>
                                  <a:pt x="186456" y="239173"/>
                                </a:lnTo>
                                <a:lnTo>
                                  <a:pt x="190652" y="202888"/>
                                </a:lnTo>
                                <a:lnTo>
                                  <a:pt x="193913" y="167499"/>
                                </a:lnTo>
                                <a:lnTo>
                                  <a:pt x="195670" y="131978"/>
                                </a:lnTo>
                                <a:lnTo>
                                  <a:pt x="196953" y="122834"/>
                                </a:lnTo>
                                <a:lnTo>
                                  <a:pt x="197054" y="115658"/>
                                </a:lnTo>
                                <a:lnTo>
                                  <a:pt x="196191" y="110705"/>
                                </a:lnTo>
                                <a:lnTo>
                                  <a:pt x="186425" y="99504"/>
                                </a:lnTo>
                                <a:lnTo>
                                  <a:pt x="174309" y="99504"/>
                                </a:lnTo>
                                <a:lnTo>
                                  <a:pt x="150050" y="135086"/>
                                </a:lnTo>
                                <a:lnTo>
                                  <a:pt x="148312" y="153987"/>
                                </a:lnTo>
                                <a:lnTo>
                                  <a:pt x="116978" y="454445"/>
                                </a:lnTo>
                                <a:lnTo>
                                  <a:pt x="111229" y="511431"/>
                                </a:lnTo>
                                <a:lnTo>
                                  <a:pt x="92139" y="556055"/>
                                </a:lnTo>
                                <a:lnTo>
                                  <a:pt x="72912" y="559257"/>
                                </a:lnTo>
                                <a:lnTo>
                                  <a:pt x="61444" y="557847"/>
                                </a:lnTo>
                                <a:lnTo>
                                  <a:pt x="56707" y="553300"/>
                                </a:lnTo>
                                <a:lnTo>
                                  <a:pt x="54167" y="549986"/>
                                </a:lnTo>
                                <a:lnTo>
                                  <a:pt x="47766" y="534200"/>
                                </a:lnTo>
                                <a:lnTo>
                                  <a:pt x="46278" y="512586"/>
                                </a:lnTo>
                                <a:lnTo>
                                  <a:pt x="48046" y="487240"/>
                                </a:lnTo>
                                <a:lnTo>
                                  <a:pt x="55018" y="431152"/>
                                </a:lnTo>
                                <a:lnTo>
                                  <a:pt x="80014" y="192493"/>
                                </a:lnTo>
                                <a:lnTo>
                                  <a:pt x="83615" y="142114"/>
                                </a:lnTo>
                                <a:lnTo>
                                  <a:pt x="90326" y="97640"/>
                                </a:lnTo>
                                <a:lnTo>
                                  <a:pt x="123410" y="55654"/>
                                </a:lnTo>
                                <a:lnTo>
                                  <a:pt x="165114" y="45300"/>
                                </a:lnTo>
                                <a:lnTo>
                                  <a:pt x="191068" y="54461"/>
                                </a:lnTo>
                                <a:lnTo>
                                  <a:pt x="208477" y="70970"/>
                                </a:lnTo>
                                <a:lnTo>
                                  <a:pt x="218815" y="88799"/>
                                </a:lnTo>
                                <a:lnTo>
                                  <a:pt x="223559" y="101917"/>
                                </a:lnTo>
                                <a:lnTo>
                                  <a:pt x="224029" y="111125"/>
                                </a:lnTo>
                                <a:lnTo>
                                  <a:pt x="225058" y="116217"/>
                                </a:lnTo>
                                <a:lnTo>
                                  <a:pt x="226620" y="120256"/>
                                </a:lnTo>
                                <a:lnTo>
                                  <a:pt x="270460" y="120256"/>
                                </a:lnTo>
                                <a:lnTo>
                                  <a:pt x="271286" y="116586"/>
                                </a:lnTo>
                                <a:lnTo>
                                  <a:pt x="271197" y="110197"/>
                                </a:lnTo>
                                <a:lnTo>
                                  <a:pt x="254689" y="55318"/>
                                </a:lnTo>
                                <a:lnTo>
                                  <a:pt x="218797" y="17183"/>
                                </a:lnTo>
                                <a:lnTo>
                                  <a:pt x="175277" y="1104"/>
                                </a:lnTo>
                                <a:lnTo>
                                  <a:pt x="159577" y="0"/>
                                </a:lnTo>
                                <a:close/>
                              </a:path>
                            </a:pathLst>
                          </a:custGeom>
                          <a:solidFill>
                            <a:srgbClr val="996945"/>
                          </a:solidFill>
                        </wps:spPr>
                        <wps:bodyPr wrap="square" lIns="0" tIns="0" rIns="0" bIns="0" rtlCol="0">
                          <a:prstTxWarp prst="textNoShape">
                            <a:avLst/>
                          </a:prstTxWarp>
                          <a:noAutofit/>
                        </wps:bodyPr>
                      </wps:wsp>
                      <wps:wsp>
                        <wps:cNvPr id="379" name="Graphic 379"/>
                        <wps:cNvSpPr/>
                        <wps:spPr>
                          <a:xfrm>
                            <a:off x="163309" y="721099"/>
                            <a:ext cx="4247515" cy="4814570"/>
                          </a:xfrm>
                          <a:custGeom>
                            <a:avLst/>
                            <a:gdLst/>
                            <a:ahLst/>
                            <a:cxnLst/>
                            <a:rect l="l" t="t" r="r" b="b"/>
                            <a:pathLst>
                              <a:path w="4247515" h="4814570">
                                <a:moveTo>
                                  <a:pt x="4247388" y="0"/>
                                </a:moveTo>
                                <a:lnTo>
                                  <a:pt x="0" y="0"/>
                                </a:lnTo>
                                <a:lnTo>
                                  <a:pt x="0" y="4814316"/>
                                </a:lnTo>
                                <a:lnTo>
                                  <a:pt x="4247388" y="4814316"/>
                                </a:lnTo>
                                <a:lnTo>
                                  <a:pt x="4247388" y="0"/>
                                </a:lnTo>
                                <a:close/>
                              </a:path>
                            </a:pathLst>
                          </a:custGeom>
                          <a:solidFill>
                            <a:srgbClr val="231F20">
                              <a:alpha val="16000"/>
                            </a:srgbClr>
                          </a:solidFill>
                        </wps:spPr>
                        <wps:bodyPr wrap="square" lIns="0" tIns="0" rIns="0" bIns="0" rtlCol="0">
                          <a:prstTxWarp prst="textNoShape">
                            <a:avLst/>
                          </a:prstTxWarp>
                          <a:noAutofit/>
                        </wps:bodyPr>
                      </wps:wsp>
                      <pic:pic xmlns:pic="http://schemas.openxmlformats.org/drawingml/2006/picture">
                        <pic:nvPicPr>
                          <pic:cNvPr id="380" name="Image 380"/>
                          <pic:cNvPicPr/>
                        </pic:nvPicPr>
                        <pic:blipFill>
                          <a:blip r:embed="rId101" cstate="print"/>
                          <a:stretch>
                            <a:fillRect/>
                          </a:stretch>
                        </pic:blipFill>
                        <pic:spPr>
                          <a:xfrm>
                            <a:off x="292598" y="850385"/>
                            <a:ext cx="3991473" cy="4555347"/>
                          </a:xfrm>
                          <a:prstGeom prst="rect">
                            <a:avLst/>
                          </a:prstGeom>
                        </pic:spPr>
                      </pic:pic>
                      <wps:wsp>
                        <wps:cNvPr id="381" name="Graphic 381"/>
                        <wps:cNvSpPr/>
                        <wps:spPr>
                          <a:xfrm>
                            <a:off x="341017" y="1615676"/>
                            <a:ext cx="772160" cy="344170"/>
                          </a:xfrm>
                          <a:custGeom>
                            <a:avLst/>
                            <a:gdLst/>
                            <a:ahLst/>
                            <a:cxnLst/>
                            <a:rect l="l" t="t" r="r" b="b"/>
                            <a:pathLst>
                              <a:path w="772160" h="344170">
                                <a:moveTo>
                                  <a:pt x="57150" y="0"/>
                                </a:moveTo>
                                <a:lnTo>
                                  <a:pt x="24110" y="892"/>
                                </a:lnTo>
                                <a:lnTo>
                                  <a:pt x="7143" y="7143"/>
                                </a:lnTo>
                                <a:lnTo>
                                  <a:pt x="892" y="24110"/>
                                </a:lnTo>
                                <a:lnTo>
                                  <a:pt x="0" y="57150"/>
                                </a:lnTo>
                                <a:lnTo>
                                  <a:pt x="0" y="286766"/>
                                </a:lnTo>
                                <a:lnTo>
                                  <a:pt x="892" y="319805"/>
                                </a:lnTo>
                                <a:lnTo>
                                  <a:pt x="7143" y="336772"/>
                                </a:lnTo>
                                <a:lnTo>
                                  <a:pt x="24110" y="343023"/>
                                </a:lnTo>
                                <a:lnTo>
                                  <a:pt x="57150" y="343916"/>
                                </a:lnTo>
                                <a:lnTo>
                                  <a:pt x="714603" y="343916"/>
                                </a:lnTo>
                                <a:lnTo>
                                  <a:pt x="747643" y="343023"/>
                                </a:lnTo>
                                <a:lnTo>
                                  <a:pt x="764609" y="336772"/>
                                </a:lnTo>
                                <a:lnTo>
                                  <a:pt x="770860" y="319805"/>
                                </a:lnTo>
                                <a:lnTo>
                                  <a:pt x="771753" y="286766"/>
                                </a:lnTo>
                                <a:lnTo>
                                  <a:pt x="771753" y="57150"/>
                                </a:lnTo>
                                <a:lnTo>
                                  <a:pt x="770860" y="24110"/>
                                </a:lnTo>
                                <a:lnTo>
                                  <a:pt x="764609" y="7143"/>
                                </a:lnTo>
                                <a:lnTo>
                                  <a:pt x="747643" y="892"/>
                                </a:lnTo>
                                <a:lnTo>
                                  <a:pt x="714603" y="0"/>
                                </a:lnTo>
                                <a:lnTo>
                                  <a:pt x="57150" y="0"/>
                                </a:lnTo>
                                <a:close/>
                              </a:path>
                            </a:pathLst>
                          </a:custGeom>
                          <a:ln w="9524">
                            <a:solidFill>
                              <a:srgbClr val="F47B28"/>
                            </a:solidFill>
                            <a:prstDash val="solid"/>
                          </a:ln>
                        </wps:spPr>
                        <wps:bodyPr wrap="square" lIns="0" tIns="0" rIns="0" bIns="0" rtlCol="0">
                          <a:prstTxWarp prst="textNoShape">
                            <a:avLst/>
                          </a:prstTxWarp>
                          <a:noAutofit/>
                        </wps:bodyPr>
                      </wps:wsp>
                      <wps:wsp>
                        <wps:cNvPr id="382" name="Graphic 382"/>
                        <wps:cNvSpPr/>
                        <wps:spPr>
                          <a:xfrm>
                            <a:off x="1550098" y="4028106"/>
                            <a:ext cx="1874520" cy="1325880"/>
                          </a:xfrm>
                          <a:custGeom>
                            <a:avLst/>
                            <a:gdLst/>
                            <a:ahLst/>
                            <a:cxnLst/>
                            <a:rect l="l" t="t" r="r" b="b"/>
                            <a:pathLst>
                              <a:path w="1874520" h="1325880">
                                <a:moveTo>
                                  <a:pt x="57150" y="0"/>
                                </a:moveTo>
                                <a:lnTo>
                                  <a:pt x="24110" y="892"/>
                                </a:lnTo>
                                <a:lnTo>
                                  <a:pt x="7143" y="7143"/>
                                </a:lnTo>
                                <a:lnTo>
                                  <a:pt x="892" y="24110"/>
                                </a:lnTo>
                                <a:lnTo>
                                  <a:pt x="0" y="57149"/>
                                </a:lnTo>
                                <a:lnTo>
                                  <a:pt x="0" y="1268361"/>
                                </a:lnTo>
                                <a:lnTo>
                                  <a:pt x="892" y="1301401"/>
                                </a:lnTo>
                                <a:lnTo>
                                  <a:pt x="7143" y="1318367"/>
                                </a:lnTo>
                                <a:lnTo>
                                  <a:pt x="24110" y="1324618"/>
                                </a:lnTo>
                                <a:lnTo>
                                  <a:pt x="57150" y="1325511"/>
                                </a:lnTo>
                                <a:lnTo>
                                  <a:pt x="1816989" y="1325511"/>
                                </a:lnTo>
                                <a:lnTo>
                                  <a:pt x="1850028" y="1324618"/>
                                </a:lnTo>
                                <a:lnTo>
                                  <a:pt x="1866995" y="1318367"/>
                                </a:lnTo>
                                <a:lnTo>
                                  <a:pt x="1873246" y="1301401"/>
                                </a:lnTo>
                                <a:lnTo>
                                  <a:pt x="1874139" y="1268361"/>
                                </a:lnTo>
                                <a:lnTo>
                                  <a:pt x="1874139" y="57149"/>
                                </a:lnTo>
                                <a:lnTo>
                                  <a:pt x="1873246" y="24110"/>
                                </a:lnTo>
                                <a:lnTo>
                                  <a:pt x="1866995" y="7143"/>
                                </a:lnTo>
                                <a:lnTo>
                                  <a:pt x="1850028" y="892"/>
                                </a:lnTo>
                                <a:lnTo>
                                  <a:pt x="1816989" y="0"/>
                                </a:lnTo>
                                <a:lnTo>
                                  <a:pt x="57150" y="0"/>
                                </a:lnTo>
                                <a:close/>
                              </a:path>
                            </a:pathLst>
                          </a:custGeom>
                          <a:ln w="9525">
                            <a:solidFill>
                              <a:srgbClr val="F47B28"/>
                            </a:solidFill>
                            <a:prstDash val="solid"/>
                          </a:ln>
                        </wps:spPr>
                        <wps:bodyPr wrap="square" lIns="0" tIns="0" rIns="0" bIns="0" rtlCol="0">
                          <a:prstTxWarp prst="textNoShape">
                            <a:avLst/>
                          </a:prstTxWarp>
                          <a:noAutofit/>
                        </wps:bodyPr>
                      </wps:wsp>
                      <wps:wsp>
                        <wps:cNvPr id="383" name="Textbox 383"/>
                        <wps:cNvSpPr txBox="1"/>
                        <wps:spPr>
                          <a:xfrm>
                            <a:off x="447040" y="304731"/>
                            <a:ext cx="3091180" cy="241935"/>
                          </a:xfrm>
                          <a:prstGeom prst="rect">
                            <a:avLst/>
                          </a:prstGeom>
                        </wps:spPr>
                        <wps:txbx>
                          <w:txbxContent>
                            <w:p w:rsidR="00B5377B" w:rsidRDefault="00C76DC4" w14:paraId="2341795F" w14:textId="77777777">
                              <w:pPr>
                                <w:spacing w:before="10"/>
                                <w:ind w:left="20"/>
                                <w:rPr>
                                  <w:i/>
                                  <w:sz w:val="30"/>
                                </w:rPr>
                              </w:pPr>
                              <w:r>
                                <w:rPr>
                                  <w:i/>
                                  <w:color w:val="996945"/>
                                  <w:w w:val="80"/>
                                  <w:sz w:val="30"/>
                                </w:rPr>
                                <w:t>Work</w:t>
                              </w:r>
                              <w:r>
                                <w:rPr>
                                  <w:i/>
                                  <w:color w:val="996945"/>
                                  <w:spacing w:val="-16"/>
                                  <w:sz w:val="30"/>
                                </w:rPr>
                                <w:t xml:space="preserve"> </w:t>
                              </w:r>
                              <w:r>
                                <w:rPr>
                                  <w:i/>
                                  <w:color w:val="996945"/>
                                  <w:w w:val="80"/>
                                  <w:sz w:val="30"/>
                                </w:rPr>
                                <w:t>Plan</w:t>
                              </w:r>
                              <w:r>
                                <w:rPr>
                                  <w:i/>
                                  <w:color w:val="996945"/>
                                  <w:spacing w:val="-16"/>
                                  <w:sz w:val="30"/>
                                </w:rPr>
                                <w:t xml:space="preserve"> </w:t>
                              </w:r>
                              <w:r>
                                <w:rPr>
                                  <w:i/>
                                  <w:color w:val="996945"/>
                                  <w:w w:val="80"/>
                                  <w:sz w:val="30"/>
                                </w:rPr>
                                <w:t>Templates</w:t>
                              </w:r>
                              <w:r>
                                <w:rPr>
                                  <w:i/>
                                  <w:color w:val="996945"/>
                                  <w:spacing w:val="-15"/>
                                  <w:sz w:val="30"/>
                                </w:rPr>
                                <w:t xml:space="preserve"> </w:t>
                              </w:r>
                              <w:r>
                                <w:rPr>
                                  <w:i/>
                                  <w:color w:val="996945"/>
                                  <w:w w:val="80"/>
                                  <w:sz w:val="30"/>
                                </w:rPr>
                                <w:t>for</w:t>
                              </w:r>
                              <w:r>
                                <w:rPr>
                                  <w:i/>
                                  <w:color w:val="996945"/>
                                  <w:spacing w:val="-16"/>
                                  <w:sz w:val="30"/>
                                </w:rPr>
                                <w:t xml:space="preserve"> </w:t>
                              </w:r>
                              <w:r>
                                <w:rPr>
                                  <w:i/>
                                  <w:color w:val="996945"/>
                                  <w:w w:val="80"/>
                                  <w:sz w:val="30"/>
                                </w:rPr>
                                <w:t>CAPS</w:t>
                              </w:r>
                              <w:r>
                                <w:rPr>
                                  <w:i/>
                                  <w:color w:val="996945"/>
                                  <w:spacing w:val="-15"/>
                                  <w:sz w:val="30"/>
                                </w:rPr>
                                <w:t xml:space="preserve"> </w:t>
                              </w:r>
                              <w:r>
                                <w:rPr>
                                  <w:i/>
                                  <w:color w:val="996945"/>
                                  <w:spacing w:val="-2"/>
                                  <w:w w:val="80"/>
                                  <w:sz w:val="30"/>
                                </w:rPr>
                                <w:t>Programs</w:t>
                              </w:r>
                            </w:p>
                          </w:txbxContent>
                        </wps:txbx>
                        <wps:bodyPr wrap="square" lIns="0" tIns="0" rIns="0" bIns="0" rtlCol="0">
                          <a:noAutofit/>
                        </wps:bodyPr>
                      </wps:wsp>
                      <wps:wsp>
                        <wps:cNvPr id="384" name="Textbox 384"/>
                        <wps:cNvSpPr txBox="1"/>
                        <wps:spPr>
                          <a:xfrm>
                            <a:off x="4536947" y="811663"/>
                            <a:ext cx="2101215" cy="3348354"/>
                          </a:xfrm>
                          <a:prstGeom prst="rect">
                            <a:avLst/>
                          </a:prstGeom>
                        </wps:spPr>
                        <wps:txbx>
                          <w:txbxContent>
                            <w:p w:rsidR="00B5377B" w:rsidRDefault="00C76DC4" w14:paraId="3F5ACDC6" w14:textId="77777777">
                              <w:pPr>
                                <w:spacing w:before="14"/>
                                <w:ind w:left="20" w:right="10"/>
                              </w:pPr>
                              <w:r>
                                <w:rPr>
                                  <w:color w:val="231F20"/>
                                  <w:w w:val="90"/>
                                </w:rPr>
                                <w:t xml:space="preserve">To help you begin, templates for </w:t>
                              </w:r>
                              <w:r>
                                <w:rPr>
                                  <w:color w:val="231F20"/>
                                  <w:spacing w:val="-6"/>
                                </w:rPr>
                                <w:t>these</w:t>
                              </w:r>
                              <w:r>
                                <w:rPr>
                                  <w:color w:val="231F20"/>
                                  <w:spacing w:val="-12"/>
                                </w:rPr>
                                <w:t xml:space="preserve"> </w:t>
                              </w:r>
                              <w:r>
                                <w:rPr>
                                  <w:color w:val="231F20"/>
                                  <w:spacing w:val="-6"/>
                                </w:rPr>
                                <w:t>important</w:t>
                              </w:r>
                              <w:r>
                                <w:rPr>
                                  <w:color w:val="231F20"/>
                                  <w:spacing w:val="-11"/>
                                </w:rPr>
                                <w:t xml:space="preserve"> </w:t>
                              </w:r>
                              <w:r>
                                <w:rPr>
                                  <w:color w:val="231F20"/>
                                  <w:spacing w:val="-6"/>
                                </w:rPr>
                                <w:t>documents</w:t>
                              </w:r>
                              <w:r>
                                <w:rPr>
                                  <w:color w:val="231F20"/>
                                  <w:spacing w:val="-12"/>
                                </w:rPr>
                                <w:t xml:space="preserve"> </w:t>
                              </w:r>
                              <w:r>
                                <w:rPr>
                                  <w:color w:val="231F20"/>
                                  <w:spacing w:val="-6"/>
                                </w:rPr>
                                <w:t xml:space="preserve">are </w:t>
                              </w:r>
                              <w:r>
                                <w:rPr>
                                  <w:color w:val="231F20"/>
                                  <w:w w:val="85"/>
                                </w:rPr>
                                <w:t>found</w:t>
                              </w:r>
                              <w:r>
                                <w:rPr>
                                  <w:color w:val="231F20"/>
                                  <w:spacing w:val="-9"/>
                                  <w:w w:val="85"/>
                                </w:rPr>
                                <w:t xml:space="preserve"> </w:t>
                              </w:r>
                              <w:r>
                                <w:rPr>
                                  <w:color w:val="231F20"/>
                                  <w:w w:val="85"/>
                                </w:rPr>
                                <w:t>at</w:t>
                              </w:r>
                              <w:r>
                                <w:rPr>
                                  <w:color w:val="231F20"/>
                                  <w:spacing w:val="-9"/>
                                  <w:w w:val="85"/>
                                </w:rPr>
                                <w:t xml:space="preserve"> </w:t>
                              </w:r>
                              <w:r>
                                <w:rPr>
                                  <w:color w:val="231F20"/>
                                  <w:w w:val="85"/>
                                </w:rPr>
                                <w:t>the</w:t>
                              </w:r>
                              <w:r>
                                <w:rPr>
                                  <w:color w:val="231F20"/>
                                  <w:spacing w:val="-9"/>
                                  <w:w w:val="85"/>
                                </w:rPr>
                                <w:t xml:space="preserve"> </w:t>
                              </w:r>
                              <w:r>
                                <w:rPr>
                                  <w:color w:val="231F20"/>
                                  <w:w w:val="85"/>
                                </w:rPr>
                                <w:t>official</w:t>
                              </w:r>
                              <w:r>
                                <w:rPr>
                                  <w:color w:val="231F20"/>
                                  <w:spacing w:val="-9"/>
                                  <w:w w:val="85"/>
                                </w:rPr>
                                <w:t xml:space="preserve"> </w:t>
                              </w:r>
                              <w:r>
                                <w:rPr>
                                  <w:color w:val="231F20"/>
                                  <w:w w:val="85"/>
                                </w:rPr>
                                <w:t>CAPS</w:t>
                              </w:r>
                              <w:r>
                                <w:rPr>
                                  <w:color w:val="231F20"/>
                                  <w:spacing w:val="-9"/>
                                  <w:w w:val="85"/>
                                </w:rPr>
                                <w:t xml:space="preserve"> </w:t>
                              </w:r>
                              <w:r>
                                <w:rPr>
                                  <w:color w:val="231F20"/>
                                  <w:w w:val="85"/>
                                </w:rPr>
                                <w:t xml:space="preserve">Resource </w:t>
                              </w:r>
                              <w:r>
                                <w:rPr>
                                  <w:color w:val="231F20"/>
                                  <w:spacing w:val="-4"/>
                                </w:rPr>
                                <w:t>&amp;</w:t>
                              </w:r>
                              <w:r>
                                <w:rPr>
                                  <w:color w:val="231F20"/>
                                  <w:spacing w:val="-30"/>
                                </w:rPr>
                                <w:t xml:space="preserve"> </w:t>
                              </w:r>
                              <w:r>
                                <w:rPr>
                                  <w:color w:val="231F20"/>
                                  <w:spacing w:val="-4"/>
                                </w:rPr>
                                <w:t>Collaboration</w:t>
                              </w:r>
                              <w:r>
                                <w:rPr>
                                  <w:color w:val="231F20"/>
                                  <w:spacing w:val="-29"/>
                                </w:rPr>
                                <w:t xml:space="preserve"> </w:t>
                              </w:r>
                              <w:r>
                                <w:rPr>
                                  <w:color w:val="231F20"/>
                                  <w:spacing w:val="-4"/>
                                </w:rPr>
                                <w:t>website:</w:t>
                              </w:r>
                            </w:p>
                            <w:p w:rsidRPr="006035E8" w:rsidR="00B5377B" w:rsidRDefault="00C76DC4" w14:paraId="1994EAFE" w14:textId="77777777">
                              <w:pPr>
                                <w:spacing w:before="46"/>
                                <w:ind w:left="20"/>
                                <w:rPr>
                                  <w:color w:val="17365D" w:themeColor="text2" w:themeShade="BF"/>
                                </w:rPr>
                              </w:pPr>
                              <w:hyperlink r:id="rId102">
                                <w:r w:rsidRPr="006035E8">
                                  <w:rPr>
                                    <w:color w:val="17365D" w:themeColor="text2" w:themeShade="BF"/>
                                    <w:spacing w:val="-2"/>
                                    <w:w w:val="85"/>
                                    <w:u w:val="single" w:color="205E9E"/>
                                  </w:rPr>
                                  <w:t>http://caps.ceris.purdue.edu/home</w:t>
                                </w:r>
                              </w:hyperlink>
                            </w:p>
                            <w:p w:rsidR="00B5377B" w:rsidRDefault="00B5377B" w14:paraId="0107BF62" w14:textId="77777777">
                              <w:pPr>
                                <w:spacing w:before="88"/>
                              </w:pPr>
                            </w:p>
                            <w:p w:rsidR="00B5377B" w:rsidRDefault="00C76DC4" w14:paraId="2145D36B" w14:textId="77777777">
                              <w:pPr>
                                <w:spacing w:before="1"/>
                                <w:ind w:left="20" w:right="128"/>
                                <w:jc w:val="both"/>
                              </w:pPr>
                              <w:r>
                                <w:rPr>
                                  <w:color w:val="231F20"/>
                                  <w:w w:val="85"/>
                                </w:rPr>
                                <w:t>Templates</w:t>
                              </w:r>
                              <w:r>
                                <w:rPr>
                                  <w:color w:val="231F20"/>
                                  <w:spacing w:val="-7"/>
                                  <w:w w:val="85"/>
                                </w:rPr>
                                <w:t xml:space="preserve"> </w:t>
                              </w:r>
                              <w:r>
                                <w:rPr>
                                  <w:color w:val="231F20"/>
                                  <w:w w:val="85"/>
                                </w:rPr>
                                <w:t>are</w:t>
                              </w:r>
                              <w:r>
                                <w:rPr>
                                  <w:color w:val="231F20"/>
                                  <w:spacing w:val="-7"/>
                                  <w:w w:val="85"/>
                                </w:rPr>
                                <w:t xml:space="preserve"> </w:t>
                              </w:r>
                              <w:r>
                                <w:rPr>
                                  <w:color w:val="231F20"/>
                                  <w:w w:val="85"/>
                                </w:rPr>
                                <w:t>currently</w:t>
                              </w:r>
                              <w:r>
                                <w:rPr>
                                  <w:color w:val="231F20"/>
                                  <w:spacing w:val="-7"/>
                                  <w:w w:val="85"/>
                                </w:rPr>
                                <w:t xml:space="preserve"> </w:t>
                              </w:r>
                              <w:r>
                                <w:rPr>
                                  <w:color w:val="231F20"/>
                                  <w:w w:val="85"/>
                                </w:rPr>
                                <w:t>listed</w:t>
                              </w:r>
                              <w:r>
                                <w:rPr>
                                  <w:color w:val="231F20"/>
                                  <w:spacing w:val="-7"/>
                                  <w:w w:val="85"/>
                                </w:rPr>
                                <w:t xml:space="preserve"> </w:t>
                              </w:r>
                              <w:r>
                                <w:rPr>
                                  <w:color w:val="231F20"/>
                                  <w:w w:val="85"/>
                                </w:rPr>
                                <w:t>with Resources</w:t>
                              </w:r>
                              <w:r>
                                <w:rPr>
                                  <w:color w:val="231F20"/>
                                  <w:spacing w:val="-7"/>
                                  <w:w w:val="85"/>
                                </w:rPr>
                                <w:t xml:space="preserve"> </w:t>
                              </w:r>
                              <w:r>
                                <w:rPr>
                                  <w:color w:val="231F20"/>
                                  <w:w w:val="85"/>
                                </w:rPr>
                                <w:t>under</w:t>
                              </w:r>
                              <w:r>
                                <w:rPr>
                                  <w:color w:val="231F20"/>
                                  <w:spacing w:val="-7"/>
                                  <w:w w:val="85"/>
                                </w:rPr>
                                <w:t xml:space="preserve"> </w:t>
                              </w:r>
                              <w:r>
                                <w:rPr>
                                  <w:color w:val="231F20"/>
                                  <w:w w:val="85"/>
                                </w:rPr>
                                <w:t>the</w:t>
                              </w:r>
                              <w:r>
                                <w:rPr>
                                  <w:color w:val="231F20"/>
                                  <w:spacing w:val="-7"/>
                                  <w:w w:val="85"/>
                                </w:rPr>
                                <w:t xml:space="preserve"> </w:t>
                              </w:r>
                              <w:r>
                                <w:rPr>
                                  <w:color w:val="231F20"/>
                                  <w:w w:val="85"/>
                                </w:rPr>
                                <w:t>Survey</w:t>
                              </w:r>
                              <w:r>
                                <w:rPr>
                                  <w:color w:val="231F20"/>
                                  <w:spacing w:val="-7"/>
                                  <w:w w:val="85"/>
                                </w:rPr>
                                <w:t xml:space="preserve"> </w:t>
                              </w:r>
                              <w:r>
                                <w:rPr>
                                  <w:color w:val="231F20"/>
                                  <w:w w:val="85"/>
                                </w:rPr>
                                <w:t xml:space="preserve">option </w:t>
                              </w:r>
                              <w:r>
                                <w:rPr>
                                  <w:color w:val="231F20"/>
                                  <w:w w:val="95"/>
                                </w:rPr>
                                <w:t>in the navigation bar.</w:t>
                              </w:r>
                            </w:p>
                            <w:p w:rsidR="00B5377B" w:rsidRDefault="00B5377B" w14:paraId="0ECC67EC" w14:textId="77777777">
                              <w:pPr>
                                <w:spacing w:before="89"/>
                              </w:pPr>
                            </w:p>
                            <w:p w:rsidR="00B5377B" w:rsidRDefault="00C76DC4" w14:paraId="52BB829E" w14:textId="77777777">
                              <w:pPr>
                                <w:spacing w:before="1"/>
                                <w:ind w:left="20" w:right="10"/>
                              </w:pPr>
                              <w:r>
                                <w:rPr>
                                  <w:color w:val="231F20"/>
                                  <w:w w:val="85"/>
                                </w:rPr>
                                <w:t>Examples</w:t>
                              </w:r>
                              <w:r>
                                <w:rPr>
                                  <w:color w:val="231F20"/>
                                  <w:spacing w:val="-10"/>
                                  <w:w w:val="85"/>
                                </w:rPr>
                                <w:t xml:space="preserve"> </w:t>
                              </w:r>
                              <w:r>
                                <w:rPr>
                                  <w:color w:val="231F20"/>
                                  <w:w w:val="85"/>
                                </w:rPr>
                                <w:t>of</w:t>
                              </w:r>
                              <w:r>
                                <w:rPr>
                                  <w:color w:val="231F20"/>
                                  <w:spacing w:val="-10"/>
                                  <w:w w:val="85"/>
                                </w:rPr>
                                <w:t xml:space="preserve"> </w:t>
                              </w:r>
                              <w:r>
                                <w:rPr>
                                  <w:color w:val="231F20"/>
                                  <w:w w:val="85"/>
                                </w:rPr>
                                <w:t>a</w:t>
                              </w:r>
                              <w:r>
                                <w:rPr>
                                  <w:color w:val="231F20"/>
                                  <w:spacing w:val="-9"/>
                                  <w:w w:val="85"/>
                                </w:rPr>
                                <w:t xml:space="preserve"> </w:t>
                              </w:r>
                              <w:r>
                                <w:rPr>
                                  <w:color w:val="231F20"/>
                                  <w:w w:val="85"/>
                                </w:rPr>
                                <w:t>completed</w:t>
                              </w:r>
                              <w:r>
                                <w:rPr>
                                  <w:color w:val="231F20"/>
                                  <w:spacing w:val="-10"/>
                                  <w:w w:val="85"/>
                                </w:rPr>
                                <w:t xml:space="preserve"> </w:t>
                              </w:r>
                              <w:r>
                                <w:rPr>
                                  <w:color w:val="231F20"/>
                                  <w:w w:val="85"/>
                                </w:rPr>
                                <w:t>work</w:t>
                              </w:r>
                              <w:r>
                                <w:rPr>
                                  <w:color w:val="231F20"/>
                                  <w:spacing w:val="-9"/>
                                  <w:w w:val="85"/>
                                </w:rPr>
                                <w:t xml:space="preserve"> </w:t>
                              </w:r>
                              <w:r>
                                <w:rPr>
                                  <w:color w:val="231F20"/>
                                  <w:w w:val="85"/>
                                </w:rPr>
                                <w:t>plan can</w:t>
                              </w:r>
                              <w:r>
                                <w:rPr>
                                  <w:color w:val="231F20"/>
                                  <w:spacing w:val="-2"/>
                                  <w:w w:val="85"/>
                                </w:rPr>
                                <w:t xml:space="preserve"> </w:t>
                              </w:r>
                              <w:r>
                                <w:rPr>
                                  <w:color w:val="231F20"/>
                                  <w:w w:val="85"/>
                                </w:rPr>
                                <w:t>also</w:t>
                              </w:r>
                              <w:r>
                                <w:rPr>
                                  <w:color w:val="231F20"/>
                                  <w:spacing w:val="-2"/>
                                  <w:w w:val="85"/>
                                </w:rPr>
                                <w:t xml:space="preserve"> </w:t>
                              </w:r>
                              <w:r>
                                <w:rPr>
                                  <w:color w:val="231F20"/>
                                  <w:w w:val="85"/>
                                </w:rPr>
                                <w:t>be</w:t>
                              </w:r>
                              <w:r>
                                <w:rPr>
                                  <w:color w:val="231F20"/>
                                  <w:spacing w:val="-2"/>
                                  <w:w w:val="85"/>
                                </w:rPr>
                                <w:t xml:space="preserve"> </w:t>
                              </w:r>
                              <w:r>
                                <w:rPr>
                                  <w:color w:val="231F20"/>
                                  <w:w w:val="85"/>
                                </w:rPr>
                                <w:t>found</w:t>
                              </w:r>
                              <w:r>
                                <w:rPr>
                                  <w:color w:val="231F20"/>
                                  <w:spacing w:val="-2"/>
                                  <w:w w:val="85"/>
                                </w:rPr>
                                <w:t xml:space="preserve"> </w:t>
                              </w:r>
                              <w:r>
                                <w:rPr>
                                  <w:color w:val="231F20"/>
                                  <w:w w:val="85"/>
                                </w:rPr>
                                <w:t>in</w:t>
                              </w:r>
                              <w:r>
                                <w:rPr>
                                  <w:color w:val="231F20"/>
                                  <w:spacing w:val="-2"/>
                                  <w:w w:val="85"/>
                                </w:rPr>
                                <w:t xml:space="preserve"> </w:t>
                              </w:r>
                              <w:r>
                                <w:rPr>
                                  <w:color w:val="231F20"/>
                                  <w:w w:val="85"/>
                                </w:rPr>
                                <w:t>this</w:t>
                              </w:r>
                              <w:r>
                                <w:rPr>
                                  <w:color w:val="231F20"/>
                                  <w:spacing w:val="-2"/>
                                  <w:w w:val="85"/>
                                </w:rPr>
                                <w:t xml:space="preserve"> </w:t>
                              </w:r>
                              <w:r>
                                <w:rPr>
                                  <w:color w:val="231F20"/>
                                  <w:w w:val="85"/>
                                </w:rPr>
                                <w:t>section</w:t>
                              </w:r>
                              <w:r>
                                <w:rPr>
                                  <w:color w:val="231F20"/>
                                  <w:spacing w:val="-2"/>
                                  <w:w w:val="85"/>
                                </w:rPr>
                                <w:t xml:space="preserve"> </w:t>
                              </w:r>
                              <w:r>
                                <w:rPr>
                                  <w:color w:val="231F20"/>
                                  <w:w w:val="85"/>
                                </w:rPr>
                                <w:t xml:space="preserve">of </w:t>
                              </w:r>
                              <w:r>
                                <w:rPr>
                                  <w:color w:val="231F20"/>
                                  <w:w w:val="95"/>
                                </w:rPr>
                                <w:t>the website.</w:t>
                              </w:r>
                            </w:p>
                            <w:p w:rsidR="00B5377B" w:rsidRDefault="00B5377B" w14:paraId="7E8EBA3A" w14:textId="77777777">
                              <w:pPr>
                                <w:spacing w:before="89"/>
                              </w:pPr>
                            </w:p>
                            <w:p w:rsidR="00B5377B" w:rsidRDefault="00C76DC4" w14:paraId="448B4EE3" w14:textId="77777777">
                              <w:pPr>
                                <w:spacing w:before="1"/>
                                <w:ind w:left="20" w:right="72"/>
                              </w:pPr>
                              <w:r>
                                <w:rPr>
                                  <w:color w:val="231F20"/>
                                  <w:spacing w:val="-2"/>
                                  <w:w w:val="90"/>
                                </w:rPr>
                                <w:t>The</w:t>
                              </w:r>
                              <w:r>
                                <w:rPr>
                                  <w:color w:val="231F20"/>
                                  <w:spacing w:val="-13"/>
                                  <w:w w:val="90"/>
                                </w:rPr>
                                <w:t xml:space="preserve"> </w:t>
                              </w:r>
                              <w:r>
                                <w:rPr>
                                  <w:color w:val="231F20"/>
                                  <w:spacing w:val="-2"/>
                                  <w:w w:val="90"/>
                                </w:rPr>
                                <w:t>Resources</w:t>
                              </w:r>
                              <w:r>
                                <w:rPr>
                                  <w:color w:val="231F20"/>
                                  <w:spacing w:val="-13"/>
                                  <w:w w:val="90"/>
                                </w:rPr>
                                <w:t xml:space="preserve"> </w:t>
                              </w:r>
                              <w:r>
                                <w:rPr>
                                  <w:color w:val="231F20"/>
                                  <w:spacing w:val="-2"/>
                                  <w:w w:val="90"/>
                                </w:rPr>
                                <w:t>page</w:t>
                              </w:r>
                              <w:r>
                                <w:rPr>
                                  <w:color w:val="231F20"/>
                                  <w:spacing w:val="-13"/>
                                  <w:w w:val="90"/>
                                </w:rPr>
                                <w:t xml:space="preserve"> </w:t>
                              </w:r>
                              <w:r>
                                <w:rPr>
                                  <w:color w:val="231F20"/>
                                  <w:spacing w:val="-2"/>
                                  <w:w w:val="90"/>
                                </w:rPr>
                                <w:t>lists</w:t>
                              </w:r>
                              <w:r>
                                <w:rPr>
                                  <w:color w:val="231F20"/>
                                  <w:spacing w:val="-13"/>
                                  <w:w w:val="90"/>
                                </w:rPr>
                                <w:t xml:space="preserve"> </w:t>
                              </w:r>
                              <w:r>
                                <w:rPr>
                                  <w:color w:val="231F20"/>
                                  <w:spacing w:val="-2"/>
                                  <w:w w:val="90"/>
                                </w:rPr>
                                <w:t>the</w:t>
                              </w:r>
                              <w:r>
                                <w:rPr>
                                  <w:color w:val="231F20"/>
                                  <w:spacing w:val="-13"/>
                                  <w:w w:val="90"/>
                                </w:rPr>
                                <w:t xml:space="preserve"> </w:t>
                              </w:r>
                              <w:r>
                                <w:rPr>
                                  <w:color w:val="231F20"/>
                                  <w:spacing w:val="-2"/>
                                  <w:w w:val="90"/>
                                </w:rPr>
                                <w:t xml:space="preserve">most </w:t>
                              </w:r>
                              <w:r>
                                <w:rPr>
                                  <w:color w:val="231F20"/>
                                  <w:w w:val="90"/>
                                </w:rPr>
                                <w:t xml:space="preserve">up-to-date documents, while the </w:t>
                              </w:r>
                              <w:r>
                                <w:rPr>
                                  <w:color w:val="231F20"/>
                                  <w:spacing w:val="-2"/>
                                  <w:w w:val="85"/>
                                </w:rPr>
                                <w:t>Guidelines</w:t>
                              </w:r>
                              <w:r>
                                <w:rPr>
                                  <w:color w:val="231F20"/>
                                  <w:spacing w:val="-14"/>
                                  <w:w w:val="85"/>
                                </w:rPr>
                                <w:t xml:space="preserve"> </w:t>
                              </w:r>
                              <w:r>
                                <w:rPr>
                                  <w:color w:val="231F20"/>
                                  <w:spacing w:val="-2"/>
                                  <w:w w:val="85"/>
                                </w:rPr>
                                <w:t>pages</w:t>
                              </w:r>
                              <w:r>
                                <w:rPr>
                                  <w:color w:val="231F20"/>
                                  <w:spacing w:val="-14"/>
                                  <w:w w:val="85"/>
                                </w:rPr>
                                <w:t xml:space="preserve"> </w:t>
                              </w:r>
                              <w:r>
                                <w:rPr>
                                  <w:color w:val="231F20"/>
                                  <w:spacing w:val="-2"/>
                                  <w:w w:val="85"/>
                                </w:rPr>
                                <w:t>list</w:t>
                              </w:r>
                              <w:r>
                                <w:rPr>
                                  <w:color w:val="231F20"/>
                                  <w:spacing w:val="-14"/>
                                  <w:w w:val="85"/>
                                </w:rPr>
                                <w:t xml:space="preserve"> </w:t>
                              </w:r>
                              <w:r>
                                <w:rPr>
                                  <w:color w:val="231F20"/>
                                  <w:spacing w:val="-2"/>
                                  <w:w w:val="85"/>
                                </w:rPr>
                                <w:t>the</w:t>
                              </w:r>
                              <w:r>
                                <w:rPr>
                                  <w:color w:val="231F20"/>
                                  <w:spacing w:val="-14"/>
                                  <w:w w:val="85"/>
                                </w:rPr>
                                <w:t xml:space="preserve"> </w:t>
                              </w:r>
                              <w:r>
                                <w:rPr>
                                  <w:color w:val="231F20"/>
                                  <w:spacing w:val="-2"/>
                                  <w:w w:val="85"/>
                                </w:rPr>
                                <w:t xml:space="preserve">documents </w:t>
                              </w:r>
                              <w:r>
                                <w:rPr>
                                  <w:color w:val="231F20"/>
                                  <w:spacing w:val="-4"/>
                                </w:rPr>
                                <w:t>that</w:t>
                              </w:r>
                              <w:r>
                                <w:rPr>
                                  <w:color w:val="231F20"/>
                                  <w:spacing w:val="-14"/>
                                </w:rPr>
                                <w:t xml:space="preserve"> </w:t>
                              </w:r>
                              <w:r>
                                <w:rPr>
                                  <w:color w:val="231F20"/>
                                  <w:spacing w:val="-4"/>
                                </w:rPr>
                                <w:t>are</w:t>
                              </w:r>
                              <w:r>
                                <w:rPr>
                                  <w:color w:val="231F20"/>
                                  <w:spacing w:val="-13"/>
                                </w:rPr>
                                <w:t xml:space="preserve"> </w:t>
                              </w:r>
                              <w:r>
                                <w:rPr>
                                  <w:color w:val="231F20"/>
                                  <w:spacing w:val="-4"/>
                                </w:rPr>
                                <w:t>or</w:t>
                              </w:r>
                              <w:r>
                                <w:rPr>
                                  <w:color w:val="231F20"/>
                                  <w:spacing w:val="-14"/>
                                </w:rPr>
                                <w:t xml:space="preserve"> </w:t>
                              </w:r>
                              <w:r>
                                <w:rPr>
                                  <w:color w:val="231F20"/>
                                  <w:spacing w:val="-4"/>
                                </w:rPr>
                                <w:t>were</w:t>
                              </w:r>
                              <w:r>
                                <w:rPr>
                                  <w:color w:val="231F20"/>
                                  <w:spacing w:val="-13"/>
                                </w:rPr>
                                <w:t xml:space="preserve"> </w:t>
                              </w:r>
                              <w:r>
                                <w:rPr>
                                  <w:color w:val="231F20"/>
                                  <w:spacing w:val="-4"/>
                                </w:rPr>
                                <w:t>current</w:t>
                              </w:r>
                              <w:r>
                                <w:rPr>
                                  <w:color w:val="231F20"/>
                                  <w:spacing w:val="-14"/>
                                </w:rPr>
                                <w:t xml:space="preserve"> </w:t>
                              </w:r>
                              <w:r>
                                <w:rPr>
                                  <w:color w:val="231F20"/>
                                  <w:spacing w:val="-4"/>
                                </w:rPr>
                                <w:t>in</w:t>
                              </w:r>
                              <w:r>
                                <w:rPr>
                                  <w:color w:val="231F20"/>
                                  <w:spacing w:val="-13"/>
                                </w:rPr>
                                <w:t xml:space="preserve"> </w:t>
                              </w:r>
                              <w:r>
                                <w:rPr>
                                  <w:color w:val="231F20"/>
                                  <w:spacing w:val="-4"/>
                                </w:rPr>
                                <w:t xml:space="preserve">that </w:t>
                              </w:r>
                              <w:r>
                                <w:rPr>
                                  <w:color w:val="231F20"/>
                                </w:rPr>
                                <w:t>particular</w:t>
                              </w:r>
                              <w:r>
                                <w:rPr>
                                  <w:color w:val="231F20"/>
                                  <w:spacing w:val="-12"/>
                                </w:rPr>
                                <w:t xml:space="preserve"> </w:t>
                              </w:r>
                              <w:r>
                                <w:rPr>
                                  <w:color w:val="231F20"/>
                                </w:rPr>
                                <w:t>year.</w:t>
                              </w:r>
                            </w:p>
                          </w:txbxContent>
                        </wps:txbx>
                        <wps:bodyPr wrap="square" lIns="0" tIns="0" rIns="0" bIns="0" rtlCol="0">
                          <a:noAutofit/>
                        </wps:bodyPr>
                      </wps:wsp>
                    </wpg:wgp>
                  </a:graphicData>
                </a:graphic>
              </wp:inline>
            </w:drawing>
          </mc:Choice>
          <mc:Fallback>
            <w:pict w14:anchorId="290AA346">
              <v:group id="Group 376" style="width:540pt;height:447.85pt;mso-position-horizontal-relative:char;mso-position-vertical-relative:line" alt="To help you begin, templates for these important documents are found at the official CAPS Resource &amp; Collaboration website:&#10;http://caps.ceris.purdue.edu/home&#10;&#10;Templates are currently listed with Resources under the Survey option in the navigation bar.&#10;&#10;Examples of a completed work plan can also be found in this section of the website.&#10;&#10;The Resources page lists the most up-to-date documents, while the Guidelines pages list the documents that are or were current in that particular year.&#10;" coordsize="68580,56876" o:spid="_x0000_s1211" w14:anchorId="14231FB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">
                <v:shape id="Graphic 377" style="position:absolute;top:1244;width:68580;height:55632;visibility:visible;mso-wrap-style:square;v-text-anchor:top" coordsize="6858000,5563235" o:spid="_x0000_s1212" fillcolor="#ede4dd" stroked="f" path="m6800850,l57150,,24110,892,7143,7143,892,24110,,57150,,5563108r6858000,l6858000,57150r-893,-33040l6850856,7143,6833889,892,680085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">
                  <v:path arrowok="t"/>
                </v:shape>
                <v:shape id="Graphic 378" style="position:absolute;left:1863;width:2718;height:6038;visibility:visible;mso-wrap-style:square;v-text-anchor:top" coordsize="271780,603885" o:spid="_x0000_s1213" fillcolor="#996945" stroked="f" path="m159577,l102846,14324,61164,51955,44239,100908r-5284,41822l33809,202920,7809,448362,2565,489364,371,512465,,532883r2313,16747l12576,571558r16819,16939l51330,599413r25608,3862l98825,600430r35434,-21035l152075,544711r6482,-43293l161987,455656,176171,320886r10285,-81713l190652,202888r3261,-35389l195670,131978r1283,-9144l197054,115658r-863,-4953l186425,99504r-12116,l150050,135086r-1738,18901l116978,454445r-5749,56986l92139,556055r-19227,3202l61444,557847r-4737,-4547l54167,549986,47766,534200,46278,512586r1768,-25346l55018,431152,80014,192493r3601,-50379l90326,97640,123410,55654,165114,45300r25954,9161l208477,70970r10338,17829l223559,101917r470,9208l225058,116217r1562,4039l270460,120256r826,-3670l271197,110197,254689,55318,218797,17183,175277,1104,1595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">
                  <v:path arrowok="t"/>
                </v:shape>
                <v:shape id="Graphic 379" style="position:absolute;left:1633;top:7210;width:42475;height:48146;visibility:visible;mso-wrap-style:square;v-text-anchor:top" coordsize="4247515,4814570" o:spid="_x0000_s1214" fillcolor="#231f20" stroked="f" path="m4247388,l,,,4814316r4247388,l424738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">
                  <v:fill opacity="10537f"/>
                  <v:path arrowok="t"/>
                </v:shape>
                <v:shape id="Image 380" style="position:absolute;left:2925;top:8503;width:39915;height:45554;visibility:visible;mso-wrap-style:square" o:spid="_x0000_s12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">
                  <v:imagedata o:title="" r:id="rId103"/>
                </v:shape>
                <v:shape id="Graphic 381" style="position:absolute;left:3410;top:16156;width:7721;height:3442;visibility:visible;mso-wrap-style:square;v-text-anchor:top" coordsize="772160,344170" o:spid="_x0000_s1216" filled="f" strokecolor="#f47b28" strokeweight=".26456mm" path="m57150,l24110,892,7143,7143,892,24110,,57150,,286766r892,33039l7143,336772r16967,6251l57150,343916r657453,l747643,343023r16966,-6251l770860,319805r893,-33039l771753,57150r-893,-33040l764609,7143,747643,892,714603,,5715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">
                  <v:path arrowok="t"/>
                </v:shape>
                <v:shape id="Graphic 382" style="position:absolute;left:15500;top:40281;width:18746;height:13258;visibility:visible;mso-wrap-style:square;v-text-anchor:top" coordsize="1874520,1325880" o:spid="_x0000_s1217" filled="f" strokecolor="#f47b28" path="m57150,l24110,892,7143,7143,892,24110,,57149,,1268361r892,33040l7143,1318367r16967,6251l57150,1325511r1759839,l1850028,1324618r16967,-6251l1873246,1301401r893,-33040l1874139,57149r-893,-33039l1866995,7143,1850028,892,1816989,,5715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">
                  <v:path arrowok="t"/>
                </v:shape>
                <v:shape id="Textbox 383" style="position:absolute;left:4470;top:3047;width:30912;height:2419;visibility:visible;mso-wrap-style:square;v-text-anchor:top" o:spid="_x0000_s121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IjxQAAANwAAAAPAAAAZHJzL2Rvd25yZXYueG1sRI9Ba8JA&#10;FITvgv9heYXedFMF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BRG6IjxQAAANwAAAAP&#10;AAAAAAAAAAAAAAAAAAcCAABkcnMvZG93bnJldi54bWxQSwUGAAAAAAMAAwC3AAAA+QIAAAAA&#10;">
                  <v:textbox inset="0,0,0,0">
                    <w:txbxContent>
                      <w:p w:rsidR="00B5377B" w:rsidRDefault="00C76DC4" w14:paraId="259AEC38" w14:textId="77777777">
                        <w:pPr>
                          <w:spacing w:before="10"/>
                          <w:ind w:left="20"/>
                          <w:rPr>
                            <w:i/>
                            <w:sz w:val="30"/>
                          </w:rPr>
                        </w:pPr>
                        <w:r>
                          <w:rPr>
                            <w:i/>
                            <w:color w:val="996945"/>
                            <w:w w:val="80"/>
                            <w:sz w:val="30"/>
                          </w:rPr>
                          <w:t>Work</w:t>
                        </w:r>
                        <w:r>
                          <w:rPr>
                            <w:i/>
                            <w:color w:val="996945"/>
                            <w:spacing w:val="-16"/>
                            <w:sz w:val="30"/>
                          </w:rPr>
                          <w:t xml:space="preserve"> </w:t>
                        </w:r>
                        <w:r>
                          <w:rPr>
                            <w:i/>
                            <w:color w:val="996945"/>
                            <w:w w:val="80"/>
                            <w:sz w:val="30"/>
                          </w:rPr>
                          <w:t>Plan</w:t>
                        </w:r>
                        <w:r>
                          <w:rPr>
                            <w:i/>
                            <w:color w:val="996945"/>
                            <w:spacing w:val="-16"/>
                            <w:sz w:val="30"/>
                          </w:rPr>
                          <w:t xml:space="preserve"> </w:t>
                        </w:r>
                        <w:r>
                          <w:rPr>
                            <w:i/>
                            <w:color w:val="996945"/>
                            <w:w w:val="80"/>
                            <w:sz w:val="30"/>
                          </w:rPr>
                          <w:t>Templates</w:t>
                        </w:r>
                        <w:r>
                          <w:rPr>
                            <w:i/>
                            <w:color w:val="996945"/>
                            <w:spacing w:val="-15"/>
                            <w:sz w:val="30"/>
                          </w:rPr>
                          <w:t xml:space="preserve"> </w:t>
                        </w:r>
                        <w:r>
                          <w:rPr>
                            <w:i/>
                            <w:color w:val="996945"/>
                            <w:w w:val="80"/>
                            <w:sz w:val="30"/>
                          </w:rPr>
                          <w:t>for</w:t>
                        </w:r>
                        <w:r>
                          <w:rPr>
                            <w:i/>
                            <w:color w:val="996945"/>
                            <w:spacing w:val="-16"/>
                            <w:sz w:val="30"/>
                          </w:rPr>
                          <w:t xml:space="preserve"> </w:t>
                        </w:r>
                        <w:r>
                          <w:rPr>
                            <w:i/>
                            <w:color w:val="996945"/>
                            <w:w w:val="80"/>
                            <w:sz w:val="30"/>
                          </w:rPr>
                          <w:t>CAPS</w:t>
                        </w:r>
                        <w:r>
                          <w:rPr>
                            <w:i/>
                            <w:color w:val="996945"/>
                            <w:spacing w:val="-15"/>
                            <w:sz w:val="30"/>
                          </w:rPr>
                          <w:t xml:space="preserve"> </w:t>
                        </w:r>
                        <w:r>
                          <w:rPr>
                            <w:i/>
                            <w:color w:val="996945"/>
                            <w:spacing w:val="-2"/>
                            <w:w w:val="80"/>
                            <w:sz w:val="30"/>
                          </w:rPr>
                          <w:t>Programs</w:t>
                        </w:r>
                      </w:p>
                    </w:txbxContent>
                  </v:textbox>
                </v:shape>
                <v:shape id="Textbox 384" style="position:absolute;left:45369;top:8116;width:21012;height:33484;visibility:visible;mso-wrap-style:square;v-text-anchor:top" o:spid="_x0000_s121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jpXxQAAANwAAAAPAAAAZHJzL2Rvd25yZXYueG1sRI9Ba8JA&#10;FITvBf/D8gRvdaMt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De8jpXxQAAANwAAAAP&#10;AAAAAAAAAAAAAAAAAAcCAABkcnMvZG93bnJldi54bWxQSwUGAAAAAAMAAwC3AAAA+QIAAAAA&#10;">
                  <v:textbox inset="0,0,0,0">
                    <w:txbxContent>
                      <w:p w:rsidR="00B5377B" w:rsidRDefault="00C76DC4" w14:paraId="6CE47F81" w14:textId="77777777">
                        <w:pPr>
                          <w:spacing w:before="14"/>
                          <w:ind w:left="20" w:right="10"/>
                        </w:pPr>
                        <w:r>
                          <w:rPr>
                            <w:color w:val="231F20"/>
                            <w:w w:val="90"/>
                          </w:rPr>
                          <w:t xml:space="preserve">To help you begin, templates for </w:t>
                        </w:r>
                        <w:r>
                          <w:rPr>
                            <w:color w:val="231F20"/>
                            <w:spacing w:val="-6"/>
                          </w:rPr>
                          <w:t>these</w:t>
                        </w:r>
                        <w:r>
                          <w:rPr>
                            <w:color w:val="231F20"/>
                            <w:spacing w:val="-12"/>
                          </w:rPr>
                          <w:t xml:space="preserve"> </w:t>
                        </w:r>
                        <w:r>
                          <w:rPr>
                            <w:color w:val="231F20"/>
                            <w:spacing w:val="-6"/>
                          </w:rPr>
                          <w:t>important</w:t>
                        </w:r>
                        <w:r>
                          <w:rPr>
                            <w:color w:val="231F20"/>
                            <w:spacing w:val="-11"/>
                          </w:rPr>
                          <w:t xml:space="preserve"> </w:t>
                        </w:r>
                        <w:r>
                          <w:rPr>
                            <w:color w:val="231F20"/>
                            <w:spacing w:val="-6"/>
                          </w:rPr>
                          <w:t>documents</w:t>
                        </w:r>
                        <w:r>
                          <w:rPr>
                            <w:color w:val="231F20"/>
                            <w:spacing w:val="-12"/>
                          </w:rPr>
                          <w:t xml:space="preserve"> </w:t>
                        </w:r>
                        <w:r>
                          <w:rPr>
                            <w:color w:val="231F20"/>
                            <w:spacing w:val="-6"/>
                          </w:rPr>
                          <w:t xml:space="preserve">are </w:t>
                        </w:r>
                        <w:r>
                          <w:rPr>
                            <w:color w:val="231F20"/>
                            <w:w w:val="85"/>
                          </w:rPr>
                          <w:t>found</w:t>
                        </w:r>
                        <w:r>
                          <w:rPr>
                            <w:color w:val="231F20"/>
                            <w:spacing w:val="-9"/>
                            <w:w w:val="85"/>
                          </w:rPr>
                          <w:t xml:space="preserve"> </w:t>
                        </w:r>
                        <w:r>
                          <w:rPr>
                            <w:color w:val="231F20"/>
                            <w:w w:val="85"/>
                          </w:rPr>
                          <w:t>at</w:t>
                        </w:r>
                        <w:r>
                          <w:rPr>
                            <w:color w:val="231F20"/>
                            <w:spacing w:val="-9"/>
                            <w:w w:val="85"/>
                          </w:rPr>
                          <w:t xml:space="preserve"> </w:t>
                        </w:r>
                        <w:r>
                          <w:rPr>
                            <w:color w:val="231F20"/>
                            <w:w w:val="85"/>
                          </w:rPr>
                          <w:t>the</w:t>
                        </w:r>
                        <w:r>
                          <w:rPr>
                            <w:color w:val="231F20"/>
                            <w:spacing w:val="-9"/>
                            <w:w w:val="85"/>
                          </w:rPr>
                          <w:t xml:space="preserve"> </w:t>
                        </w:r>
                        <w:r>
                          <w:rPr>
                            <w:color w:val="231F20"/>
                            <w:w w:val="85"/>
                          </w:rPr>
                          <w:t>official</w:t>
                        </w:r>
                        <w:r>
                          <w:rPr>
                            <w:color w:val="231F20"/>
                            <w:spacing w:val="-9"/>
                            <w:w w:val="85"/>
                          </w:rPr>
                          <w:t xml:space="preserve"> </w:t>
                        </w:r>
                        <w:r>
                          <w:rPr>
                            <w:color w:val="231F20"/>
                            <w:w w:val="85"/>
                          </w:rPr>
                          <w:t>CAPS</w:t>
                        </w:r>
                        <w:r>
                          <w:rPr>
                            <w:color w:val="231F20"/>
                            <w:spacing w:val="-9"/>
                            <w:w w:val="85"/>
                          </w:rPr>
                          <w:t xml:space="preserve"> </w:t>
                        </w:r>
                        <w:r>
                          <w:rPr>
                            <w:color w:val="231F20"/>
                            <w:w w:val="85"/>
                          </w:rPr>
                          <w:t xml:space="preserve">Resource </w:t>
                        </w:r>
                        <w:r>
                          <w:rPr>
                            <w:color w:val="231F20"/>
                            <w:spacing w:val="-4"/>
                          </w:rPr>
                          <w:t>&amp;</w:t>
                        </w:r>
                        <w:r>
                          <w:rPr>
                            <w:color w:val="231F20"/>
                            <w:spacing w:val="-30"/>
                          </w:rPr>
                          <w:t xml:space="preserve"> </w:t>
                        </w:r>
                        <w:r>
                          <w:rPr>
                            <w:color w:val="231F20"/>
                            <w:spacing w:val="-4"/>
                          </w:rPr>
                          <w:t>Collaboration</w:t>
                        </w:r>
                        <w:r>
                          <w:rPr>
                            <w:color w:val="231F20"/>
                            <w:spacing w:val="-29"/>
                          </w:rPr>
                          <w:t xml:space="preserve"> </w:t>
                        </w:r>
                        <w:r>
                          <w:rPr>
                            <w:color w:val="231F20"/>
                            <w:spacing w:val="-4"/>
                          </w:rPr>
                          <w:t>website:</w:t>
                        </w:r>
                      </w:p>
                      <w:p w:rsidRPr="006035E8" w:rsidR="00B5377B" w:rsidRDefault="00C76DC4" w14:paraId="5D1856F8" w14:textId="77777777">
                        <w:pPr>
                          <w:spacing w:before="46"/>
                          <w:ind w:left="20"/>
                          <w:rPr>
                            <w:color w:val="17365D" w:themeColor="text2" w:themeShade="BF"/>
                          </w:rPr>
                        </w:pPr>
                        <w:hyperlink r:id="rId104">
                          <w:r w:rsidRPr="006035E8">
                            <w:rPr>
                              <w:color w:val="17365D" w:themeColor="text2" w:themeShade="BF"/>
                              <w:spacing w:val="-2"/>
                              <w:w w:val="85"/>
                              <w:u w:val="single" w:color="205E9E"/>
                            </w:rPr>
                            <w:t>http://caps.ceris.purdue.edu/home</w:t>
                          </w:r>
                        </w:hyperlink>
                      </w:p>
                      <w:p w:rsidR="00B5377B" w:rsidRDefault="00B5377B" w14:paraId="0FB78278" w14:textId="77777777">
                        <w:pPr>
                          <w:spacing w:before="88"/>
                        </w:pPr>
                      </w:p>
                      <w:p w:rsidR="00B5377B" w:rsidRDefault="00C76DC4" w14:paraId="7CA2E5AD" w14:textId="77777777">
                        <w:pPr>
                          <w:spacing w:before="1"/>
                          <w:ind w:left="20" w:right="128"/>
                          <w:jc w:val="both"/>
                        </w:pPr>
                        <w:r>
                          <w:rPr>
                            <w:color w:val="231F20"/>
                            <w:w w:val="85"/>
                          </w:rPr>
                          <w:t>Templates</w:t>
                        </w:r>
                        <w:r>
                          <w:rPr>
                            <w:color w:val="231F20"/>
                            <w:spacing w:val="-7"/>
                            <w:w w:val="85"/>
                          </w:rPr>
                          <w:t xml:space="preserve"> </w:t>
                        </w:r>
                        <w:r>
                          <w:rPr>
                            <w:color w:val="231F20"/>
                            <w:w w:val="85"/>
                          </w:rPr>
                          <w:t>are</w:t>
                        </w:r>
                        <w:r>
                          <w:rPr>
                            <w:color w:val="231F20"/>
                            <w:spacing w:val="-7"/>
                            <w:w w:val="85"/>
                          </w:rPr>
                          <w:t xml:space="preserve"> </w:t>
                        </w:r>
                        <w:r>
                          <w:rPr>
                            <w:color w:val="231F20"/>
                            <w:w w:val="85"/>
                          </w:rPr>
                          <w:t>currently</w:t>
                        </w:r>
                        <w:r>
                          <w:rPr>
                            <w:color w:val="231F20"/>
                            <w:spacing w:val="-7"/>
                            <w:w w:val="85"/>
                          </w:rPr>
                          <w:t xml:space="preserve"> </w:t>
                        </w:r>
                        <w:r>
                          <w:rPr>
                            <w:color w:val="231F20"/>
                            <w:w w:val="85"/>
                          </w:rPr>
                          <w:t>listed</w:t>
                        </w:r>
                        <w:r>
                          <w:rPr>
                            <w:color w:val="231F20"/>
                            <w:spacing w:val="-7"/>
                            <w:w w:val="85"/>
                          </w:rPr>
                          <w:t xml:space="preserve"> </w:t>
                        </w:r>
                        <w:r>
                          <w:rPr>
                            <w:color w:val="231F20"/>
                            <w:w w:val="85"/>
                          </w:rPr>
                          <w:t>with Resources</w:t>
                        </w:r>
                        <w:r>
                          <w:rPr>
                            <w:color w:val="231F20"/>
                            <w:spacing w:val="-7"/>
                            <w:w w:val="85"/>
                          </w:rPr>
                          <w:t xml:space="preserve"> </w:t>
                        </w:r>
                        <w:r>
                          <w:rPr>
                            <w:color w:val="231F20"/>
                            <w:w w:val="85"/>
                          </w:rPr>
                          <w:t>under</w:t>
                        </w:r>
                        <w:r>
                          <w:rPr>
                            <w:color w:val="231F20"/>
                            <w:spacing w:val="-7"/>
                            <w:w w:val="85"/>
                          </w:rPr>
                          <w:t xml:space="preserve"> </w:t>
                        </w:r>
                        <w:r>
                          <w:rPr>
                            <w:color w:val="231F20"/>
                            <w:w w:val="85"/>
                          </w:rPr>
                          <w:t>the</w:t>
                        </w:r>
                        <w:r>
                          <w:rPr>
                            <w:color w:val="231F20"/>
                            <w:spacing w:val="-7"/>
                            <w:w w:val="85"/>
                          </w:rPr>
                          <w:t xml:space="preserve"> </w:t>
                        </w:r>
                        <w:r>
                          <w:rPr>
                            <w:color w:val="231F20"/>
                            <w:w w:val="85"/>
                          </w:rPr>
                          <w:t>Survey</w:t>
                        </w:r>
                        <w:r>
                          <w:rPr>
                            <w:color w:val="231F20"/>
                            <w:spacing w:val="-7"/>
                            <w:w w:val="85"/>
                          </w:rPr>
                          <w:t xml:space="preserve"> </w:t>
                        </w:r>
                        <w:r>
                          <w:rPr>
                            <w:color w:val="231F20"/>
                            <w:w w:val="85"/>
                          </w:rPr>
                          <w:t xml:space="preserve">option </w:t>
                        </w:r>
                        <w:r>
                          <w:rPr>
                            <w:color w:val="231F20"/>
                            <w:w w:val="95"/>
                          </w:rPr>
                          <w:t>in the navigation bar.</w:t>
                        </w:r>
                      </w:p>
                      <w:p w:rsidR="00B5377B" w:rsidRDefault="00B5377B" w14:paraId="1FC39945" w14:textId="77777777">
                        <w:pPr>
                          <w:spacing w:before="89"/>
                        </w:pPr>
                      </w:p>
                      <w:p w:rsidR="00B5377B" w:rsidRDefault="00C76DC4" w14:paraId="1FB282F8" w14:textId="77777777">
                        <w:pPr>
                          <w:spacing w:before="1"/>
                          <w:ind w:left="20" w:right="10"/>
                        </w:pPr>
                        <w:r>
                          <w:rPr>
                            <w:color w:val="231F20"/>
                            <w:w w:val="85"/>
                          </w:rPr>
                          <w:t>Examples</w:t>
                        </w:r>
                        <w:r>
                          <w:rPr>
                            <w:color w:val="231F20"/>
                            <w:spacing w:val="-10"/>
                            <w:w w:val="85"/>
                          </w:rPr>
                          <w:t xml:space="preserve"> </w:t>
                        </w:r>
                        <w:r>
                          <w:rPr>
                            <w:color w:val="231F20"/>
                            <w:w w:val="85"/>
                          </w:rPr>
                          <w:t>of</w:t>
                        </w:r>
                        <w:r>
                          <w:rPr>
                            <w:color w:val="231F20"/>
                            <w:spacing w:val="-10"/>
                            <w:w w:val="85"/>
                          </w:rPr>
                          <w:t xml:space="preserve"> </w:t>
                        </w:r>
                        <w:r>
                          <w:rPr>
                            <w:color w:val="231F20"/>
                            <w:w w:val="85"/>
                          </w:rPr>
                          <w:t>a</w:t>
                        </w:r>
                        <w:r>
                          <w:rPr>
                            <w:color w:val="231F20"/>
                            <w:spacing w:val="-9"/>
                            <w:w w:val="85"/>
                          </w:rPr>
                          <w:t xml:space="preserve"> </w:t>
                        </w:r>
                        <w:r>
                          <w:rPr>
                            <w:color w:val="231F20"/>
                            <w:w w:val="85"/>
                          </w:rPr>
                          <w:t>completed</w:t>
                        </w:r>
                        <w:r>
                          <w:rPr>
                            <w:color w:val="231F20"/>
                            <w:spacing w:val="-10"/>
                            <w:w w:val="85"/>
                          </w:rPr>
                          <w:t xml:space="preserve"> </w:t>
                        </w:r>
                        <w:r>
                          <w:rPr>
                            <w:color w:val="231F20"/>
                            <w:w w:val="85"/>
                          </w:rPr>
                          <w:t>work</w:t>
                        </w:r>
                        <w:r>
                          <w:rPr>
                            <w:color w:val="231F20"/>
                            <w:spacing w:val="-9"/>
                            <w:w w:val="85"/>
                          </w:rPr>
                          <w:t xml:space="preserve"> </w:t>
                        </w:r>
                        <w:r>
                          <w:rPr>
                            <w:color w:val="231F20"/>
                            <w:w w:val="85"/>
                          </w:rPr>
                          <w:t>plan can</w:t>
                        </w:r>
                        <w:r>
                          <w:rPr>
                            <w:color w:val="231F20"/>
                            <w:spacing w:val="-2"/>
                            <w:w w:val="85"/>
                          </w:rPr>
                          <w:t xml:space="preserve"> </w:t>
                        </w:r>
                        <w:r>
                          <w:rPr>
                            <w:color w:val="231F20"/>
                            <w:w w:val="85"/>
                          </w:rPr>
                          <w:t>also</w:t>
                        </w:r>
                        <w:r>
                          <w:rPr>
                            <w:color w:val="231F20"/>
                            <w:spacing w:val="-2"/>
                            <w:w w:val="85"/>
                          </w:rPr>
                          <w:t xml:space="preserve"> </w:t>
                        </w:r>
                        <w:r>
                          <w:rPr>
                            <w:color w:val="231F20"/>
                            <w:w w:val="85"/>
                          </w:rPr>
                          <w:t>be</w:t>
                        </w:r>
                        <w:r>
                          <w:rPr>
                            <w:color w:val="231F20"/>
                            <w:spacing w:val="-2"/>
                            <w:w w:val="85"/>
                          </w:rPr>
                          <w:t xml:space="preserve"> </w:t>
                        </w:r>
                        <w:r>
                          <w:rPr>
                            <w:color w:val="231F20"/>
                            <w:w w:val="85"/>
                          </w:rPr>
                          <w:t>found</w:t>
                        </w:r>
                        <w:r>
                          <w:rPr>
                            <w:color w:val="231F20"/>
                            <w:spacing w:val="-2"/>
                            <w:w w:val="85"/>
                          </w:rPr>
                          <w:t xml:space="preserve"> </w:t>
                        </w:r>
                        <w:r>
                          <w:rPr>
                            <w:color w:val="231F20"/>
                            <w:w w:val="85"/>
                          </w:rPr>
                          <w:t>in</w:t>
                        </w:r>
                        <w:r>
                          <w:rPr>
                            <w:color w:val="231F20"/>
                            <w:spacing w:val="-2"/>
                            <w:w w:val="85"/>
                          </w:rPr>
                          <w:t xml:space="preserve"> </w:t>
                        </w:r>
                        <w:r>
                          <w:rPr>
                            <w:color w:val="231F20"/>
                            <w:w w:val="85"/>
                          </w:rPr>
                          <w:t>this</w:t>
                        </w:r>
                        <w:r>
                          <w:rPr>
                            <w:color w:val="231F20"/>
                            <w:spacing w:val="-2"/>
                            <w:w w:val="85"/>
                          </w:rPr>
                          <w:t xml:space="preserve"> </w:t>
                        </w:r>
                        <w:r>
                          <w:rPr>
                            <w:color w:val="231F20"/>
                            <w:w w:val="85"/>
                          </w:rPr>
                          <w:t>section</w:t>
                        </w:r>
                        <w:r>
                          <w:rPr>
                            <w:color w:val="231F20"/>
                            <w:spacing w:val="-2"/>
                            <w:w w:val="85"/>
                          </w:rPr>
                          <w:t xml:space="preserve"> </w:t>
                        </w:r>
                        <w:r>
                          <w:rPr>
                            <w:color w:val="231F20"/>
                            <w:w w:val="85"/>
                          </w:rPr>
                          <w:t xml:space="preserve">of </w:t>
                        </w:r>
                        <w:r>
                          <w:rPr>
                            <w:color w:val="231F20"/>
                            <w:w w:val="95"/>
                          </w:rPr>
                          <w:t>the website.</w:t>
                        </w:r>
                      </w:p>
                      <w:p w:rsidR="00B5377B" w:rsidRDefault="00B5377B" w14:paraId="0562CB0E" w14:textId="77777777">
                        <w:pPr>
                          <w:spacing w:before="89"/>
                        </w:pPr>
                      </w:p>
                      <w:p w:rsidR="00B5377B" w:rsidRDefault="00C76DC4" w14:paraId="7AC04C67" w14:textId="77777777">
                        <w:pPr>
                          <w:spacing w:before="1"/>
                          <w:ind w:left="20" w:right="72"/>
                        </w:pPr>
                        <w:r>
                          <w:rPr>
                            <w:color w:val="231F20"/>
                            <w:spacing w:val="-2"/>
                            <w:w w:val="90"/>
                          </w:rPr>
                          <w:t>The</w:t>
                        </w:r>
                        <w:r>
                          <w:rPr>
                            <w:color w:val="231F20"/>
                            <w:spacing w:val="-13"/>
                            <w:w w:val="90"/>
                          </w:rPr>
                          <w:t xml:space="preserve"> </w:t>
                        </w:r>
                        <w:r>
                          <w:rPr>
                            <w:color w:val="231F20"/>
                            <w:spacing w:val="-2"/>
                            <w:w w:val="90"/>
                          </w:rPr>
                          <w:t>Resources</w:t>
                        </w:r>
                        <w:r>
                          <w:rPr>
                            <w:color w:val="231F20"/>
                            <w:spacing w:val="-13"/>
                            <w:w w:val="90"/>
                          </w:rPr>
                          <w:t xml:space="preserve"> </w:t>
                        </w:r>
                        <w:r>
                          <w:rPr>
                            <w:color w:val="231F20"/>
                            <w:spacing w:val="-2"/>
                            <w:w w:val="90"/>
                          </w:rPr>
                          <w:t>page</w:t>
                        </w:r>
                        <w:r>
                          <w:rPr>
                            <w:color w:val="231F20"/>
                            <w:spacing w:val="-13"/>
                            <w:w w:val="90"/>
                          </w:rPr>
                          <w:t xml:space="preserve"> </w:t>
                        </w:r>
                        <w:r>
                          <w:rPr>
                            <w:color w:val="231F20"/>
                            <w:spacing w:val="-2"/>
                            <w:w w:val="90"/>
                          </w:rPr>
                          <w:t>lists</w:t>
                        </w:r>
                        <w:r>
                          <w:rPr>
                            <w:color w:val="231F20"/>
                            <w:spacing w:val="-13"/>
                            <w:w w:val="90"/>
                          </w:rPr>
                          <w:t xml:space="preserve"> </w:t>
                        </w:r>
                        <w:r>
                          <w:rPr>
                            <w:color w:val="231F20"/>
                            <w:spacing w:val="-2"/>
                            <w:w w:val="90"/>
                          </w:rPr>
                          <w:t>the</w:t>
                        </w:r>
                        <w:r>
                          <w:rPr>
                            <w:color w:val="231F20"/>
                            <w:spacing w:val="-13"/>
                            <w:w w:val="90"/>
                          </w:rPr>
                          <w:t xml:space="preserve"> </w:t>
                        </w:r>
                        <w:r>
                          <w:rPr>
                            <w:color w:val="231F20"/>
                            <w:spacing w:val="-2"/>
                            <w:w w:val="90"/>
                          </w:rPr>
                          <w:t xml:space="preserve">most </w:t>
                        </w:r>
                        <w:r>
                          <w:rPr>
                            <w:color w:val="231F20"/>
                            <w:w w:val="90"/>
                          </w:rPr>
                          <w:t xml:space="preserve">up-to-date documents, while the </w:t>
                        </w:r>
                        <w:r>
                          <w:rPr>
                            <w:color w:val="231F20"/>
                            <w:spacing w:val="-2"/>
                            <w:w w:val="85"/>
                          </w:rPr>
                          <w:t>Guidelines</w:t>
                        </w:r>
                        <w:r>
                          <w:rPr>
                            <w:color w:val="231F20"/>
                            <w:spacing w:val="-14"/>
                            <w:w w:val="85"/>
                          </w:rPr>
                          <w:t xml:space="preserve"> </w:t>
                        </w:r>
                        <w:r>
                          <w:rPr>
                            <w:color w:val="231F20"/>
                            <w:spacing w:val="-2"/>
                            <w:w w:val="85"/>
                          </w:rPr>
                          <w:t>pages</w:t>
                        </w:r>
                        <w:r>
                          <w:rPr>
                            <w:color w:val="231F20"/>
                            <w:spacing w:val="-14"/>
                            <w:w w:val="85"/>
                          </w:rPr>
                          <w:t xml:space="preserve"> </w:t>
                        </w:r>
                        <w:r>
                          <w:rPr>
                            <w:color w:val="231F20"/>
                            <w:spacing w:val="-2"/>
                            <w:w w:val="85"/>
                          </w:rPr>
                          <w:t>list</w:t>
                        </w:r>
                        <w:r>
                          <w:rPr>
                            <w:color w:val="231F20"/>
                            <w:spacing w:val="-14"/>
                            <w:w w:val="85"/>
                          </w:rPr>
                          <w:t xml:space="preserve"> </w:t>
                        </w:r>
                        <w:r>
                          <w:rPr>
                            <w:color w:val="231F20"/>
                            <w:spacing w:val="-2"/>
                            <w:w w:val="85"/>
                          </w:rPr>
                          <w:t>the</w:t>
                        </w:r>
                        <w:r>
                          <w:rPr>
                            <w:color w:val="231F20"/>
                            <w:spacing w:val="-14"/>
                            <w:w w:val="85"/>
                          </w:rPr>
                          <w:t xml:space="preserve"> </w:t>
                        </w:r>
                        <w:r>
                          <w:rPr>
                            <w:color w:val="231F20"/>
                            <w:spacing w:val="-2"/>
                            <w:w w:val="85"/>
                          </w:rPr>
                          <w:t xml:space="preserve">documents </w:t>
                        </w:r>
                        <w:r>
                          <w:rPr>
                            <w:color w:val="231F20"/>
                            <w:spacing w:val="-4"/>
                          </w:rPr>
                          <w:t>that</w:t>
                        </w:r>
                        <w:r>
                          <w:rPr>
                            <w:color w:val="231F20"/>
                            <w:spacing w:val="-14"/>
                          </w:rPr>
                          <w:t xml:space="preserve"> </w:t>
                        </w:r>
                        <w:r>
                          <w:rPr>
                            <w:color w:val="231F20"/>
                            <w:spacing w:val="-4"/>
                          </w:rPr>
                          <w:t>are</w:t>
                        </w:r>
                        <w:r>
                          <w:rPr>
                            <w:color w:val="231F20"/>
                            <w:spacing w:val="-13"/>
                          </w:rPr>
                          <w:t xml:space="preserve"> </w:t>
                        </w:r>
                        <w:r>
                          <w:rPr>
                            <w:color w:val="231F20"/>
                            <w:spacing w:val="-4"/>
                          </w:rPr>
                          <w:t>or</w:t>
                        </w:r>
                        <w:r>
                          <w:rPr>
                            <w:color w:val="231F20"/>
                            <w:spacing w:val="-14"/>
                          </w:rPr>
                          <w:t xml:space="preserve"> </w:t>
                        </w:r>
                        <w:r>
                          <w:rPr>
                            <w:color w:val="231F20"/>
                            <w:spacing w:val="-4"/>
                          </w:rPr>
                          <w:t>were</w:t>
                        </w:r>
                        <w:r>
                          <w:rPr>
                            <w:color w:val="231F20"/>
                            <w:spacing w:val="-13"/>
                          </w:rPr>
                          <w:t xml:space="preserve"> </w:t>
                        </w:r>
                        <w:r>
                          <w:rPr>
                            <w:color w:val="231F20"/>
                            <w:spacing w:val="-4"/>
                          </w:rPr>
                          <w:t>current</w:t>
                        </w:r>
                        <w:r>
                          <w:rPr>
                            <w:color w:val="231F20"/>
                            <w:spacing w:val="-14"/>
                          </w:rPr>
                          <w:t xml:space="preserve"> </w:t>
                        </w:r>
                        <w:r>
                          <w:rPr>
                            <w:color w:val="231F20"/>
                            <w:spacing w:val="-4"/>
                          </w:rPr>
                          <w:t>in</w:t>
                        </w:r>
                        <w:r>
                          <w:rPr>
                            <w:color w:val="231F20"/>
                            <w:spacing w:val="-13"/>
                          </w:rPr>
                          <w:t xml:space="preserve"> </w:t>
                        </w:r>
                        <w:r>
                          <w:rPr>
                            <w:color w:val="231F20"/>
                            <w:spacing w:val="-4"/>
                          </w:rPr>
                          <w:t xml:space="preserve">that </w:t>
                        </w:r>
                        <w:r>
                          <w:rPr>
                            <w:color w:val="231F20"/>
                          </w:rPr>
                          <w:t>particular</w:t>
                        </w:r>
                        <w:r>
                          <w:rPr>
                            <w:color w:val="231F20"/>
                            <w:spacing w:val="-12"/>
                          </w:rPr>
                          <w:t xml:space="preserve"> </w:t>
                        </w:r>
                        <w:r>
                          <w:rPr>
                            <w:color w:val="231F20"/>
                          </w:rPr>
                          <w:t>year.</w:t>
                        </w:r>
                      </w:p>
                    </w:txbxContent>
                  </v:textbox>
                </v:shape>
                <w10:anchorlock/>
              </v:group>
            </w:pict>
          </mc:Fallback>
        </mc:AlternateContent>
      </w:r>
    </w:p>
    <w:p w:rsidR="00B5377B" w:rsidRDefault="00B5377B" w14:paraId="226185A7" w14:textId="77777777">
      <w:pPr>
        <w:rPr>
          <w:sz w:val="20"/>
        </w:rPr>
        <w:sectPr w:rsidR="00B5377B">
          <w:type w:val="continuous"/>
          <w:pgSz w:w="12240" w:h="15840" w:orient="portrait"/>
          <w:pgMar w:top="1820" w:right="580" w:bottom="0" w:left="380" w:header="486" w:footer="278" w:gutter="0"/>
          <w:cols w:space="720"/>
        </w:sectPr>
      </w:pPr>
    </w:p>
    <w:p w:rsidR="00B5377B" w:rsidRDefault="00C76DC4" w14:paraId="1251272C" w14:textId="77777777">
      <w:pPr>
        <w:pStyle w:val="Heading2"/>
        <w:rPr>
          <w:b/>
        </w:rPr>
      </w:pPr>
      <w:bookmarkStart w:name="_TOC_250003" w:id="4"/>
      <w:r w:rsidRPr="0099232C">
        <w:rPr>
          <w:b/>
          <w:color w:val="316E00"/>
          <w:spacing w:val="10"/>
        </w:rPr>
        <w:t>PEST</w:t>
      </w:r>
      <w:r w:rsidRPr="0099232C">
        <w:rPr>
          <w:b/>
          <w:color w:val="316E00"/>
          <w:spacing w:val="-23"/>
        </w:rPr>
        <w:t xml:space="preserve"> </w:t>
      </w:r>
      <w:r w:rsidRPr="0099232C">
        <w:rPr>
          <w:b/>
          <w:color w:val="316E00"/>
          <w:spacing w:val="10"/>
        </w:rPr>
        <w:t>SURVEY</w:t>
      </w:r>
      <w:r w:rsidRPr="0099232C">
        <w:rPr>
          <w:b/>
          <w:color w:val="316E00"/>
          <w:spacing w:val="-23"/>
        </w:rPr>
        <w:t xml:space="preserve"> </w:t>
      </w:r>
      <w:bookmarkEnd w:id="4"/>
      <w:r w:rsidRPr="0099232C">
        <w:rPr>
          <w:b/>
          <w:color w:val="316E00"/>
          <w:spacing w:val="8"/>
        </w:rPr>
        <w:t>DETAILS</w:t>
      </w:r>
    </w:p>
    <w:p w:rsidR="00B5377B" w:rsidRDefault="00C76DC4" w14:paraId="4E586BBF" w14:textId="77777777">
      <w:pPr>
        <w:pStyle w:val="BodyText"/>
        <w:spacing w:before="56"/>
        <w:rPr>
          <w:b/>
          <w:sz w:val="20"/>
        </w:rPr>
      </w:pPr>
      <w:r>
        <w:rPr>
          <w:noProof/>
        </w:rPr>
        <mc:AlternateContent>
          <mc:Choice Requires="wpg">
            <w:drawing>
              <wp:anchor distT="0" distB="0" distL="0" distR="0" simplePos="0" relativeHeight="251658274" behindDoc="1" locked="0" layoutInCell="1" allowOverlap="1" wp14:anchorId="6F6A68D7" wp14:editId="3D010D08">
                <wp:simplePos x="0" y="0"/>
                <wp:positionH relativeFrom="page">
                  <wp:posOffset>457200</wp:posOffset>
                </wp:positionH>
                <wp:positionV relativeFrom="paragraph">
                  <wp:posOffset>200485</wp:posOffset>
                </wp:positionV>
                <wp:extent cx="6851650" cy="408305"/>
                <wp:effectExtent l="0" t="0" r="0" b="0"/>
                <wp:wrapTopAndBottom/>
                <wp:docPr id="385" name="Group 385" descr="Header: What are pest survey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386" name="Textbox 386"/>
                        <wps:cNvSpPr txBox="1"/>
                        <wps:spPr>
                          <a:xfrm>
                            <a:off x="393191" y="0"/>
                            <a:ext cx="6458585" cy="408305"/>
                          </a:xfrm>
                          <a:prstGeom prst="rect">
                            <a:avLst/>
                          </a:prstGeom>
                          <a:solidFill>
                            <a:srgbClr val="FEDBC0"/>
                          </a:solidFill>
                        </wps:spPr>
                        <wps:txbx>
                          <w:txbxContent>
                            <w:p w:rsidR="00B5377B" w:rsidRDefault="00C76DC4" w14:paraId="4BB8E9A1" w14:textId="77777777">
                              <w:pPr>
                                <w:spacing w:before="150"/>
                                <w:ind w:left="100"/>
                                <w:rPr>
                                  <w:i/>
                                  <w:color w:val="000000"/>
                                  <w:sz w:val="26"/>
                                </w:rPr>
                              </w:pPr>
                              <w:r>
                                <w:rPr>
                                  <w:i/>
                                  <w:color w:val="231F20"/>
                                  <w:w w:val="80"/>
                                  <w:sz w:val="26"/>
                                </w:rPr>
                                <w:t>What</w:t>
                              </w:r>
                              <w:r>
                                <w:rPr>
                                  <w:i/>
                                  <w:color w:val="231F20"/>
                                  <w:spacing w:val="-4"/>
                                  <w:sz w:val="26"/>
                                </w:rPr>
                                <w:t xml:space="preserve"> </w:t>
                              </w:r>
                              <w:r>
                                <w:rPr>
                                  <w:i/>
                                  <w:color w:val="231F20"/>
                                  <w:w w:val="80"/>
                                  <w:sz w:val="26"/>
                                </w:rPr>
                                <w:t>are</w:t>
                              </w:r>
                              <w:r>
                                <w:rPr>
                                  <w:i/>
                                  <w:color w:val="231F20"/>
                                  <w:spacing w:val="-4"/>
                                  <w:sz w:val="26"/>
                                </w:rPr>
                                <w:t xml:space="preserve"> </w:t>
                              </w:r>
                              <w:r>
                                <w:rPr>
                                  <w:i/>
                                  <w:color w:val="231F20"/>
                                  <w:w w:val="80"/>
                                  <w:sz w:val="26"/>
                                </w:rPr>
                                <w:t>pest</w:t>
                              </w:r>
                              <w:r>
                                <w:rPr>
                                  <w:i/>
                                  <w:color w:val="231F20"/>
                                  <w:spacing w:val="-3"/>
                                  <w:sz w:val="26"/>
                                </w:rPr>
                                <w:t xml:space="preserve"> </w:t>
                              </w:r>
                              <w:r>
                                <w:rPr>
                                  <w:i/>
                                  <w:color w:val="231F20"/>
                                  <w:spacing w:val="-2"/>
                                  <w:w w:val="80"/>
                                  <w:sz w:val="26"/>
                                </w:rPr>
                                <w:t>surveys?</w:t>
                              </w:r>
                            </w:p>
                          </w:txbxContent>
                        </wps:txbx>
                        <wps:bodyPr wrap="square" lIns="0" tIns="0" rIns="0" bIns="0" rtlCol="0">
                          <a:noAutofit/>
                        </wps:bodyPr>
                      </wps:wsp>
                      <wps:wsp>
                        <wps:cNvPr id="387" name="Textbox 387"/>
                        <wps:cNvSpPr txBox="1"/>
                        <wps:spPr>
                          <a:xfrm>
                            <a:off x="0" y="0"/>
                            <a:ext cx="393700" cy="408305"/>
                          </a:xfrm>
                          <a:prstGeom prst="rect">
                            <a:avLst/>
                          </a:prstGeom>
                          <a:solidFill>
                            <a:srgbClr val="F47B28"/>
                          </a:solidFill>
                        </wps:spPr>
                        <wps:txbx>
                          <w:txbxContent>
                            <w:p w:rsidR="00B5377B" w:rsidRDefault="00C76DC4" w14:paraId="43D26B72" w14:textId="77777777">
                              <w:pPr>
                                <w:spacing w:line="642" w:lineRule="exact"/>
                                <w:ind w:left="166"/>
                                <w:rPr>
                                  <w:b/>
                                  <w:color w:val="000000"/>
                                  <w:sz w:val="58"/>
                                </w:rPr>
                              </w:pPr>
                              <w:r w:rsidRPr="0099232C">
                                <w:rPr>
                                  <w:b/>
                                  <w:color w:val="0E0E0E"/>
                                  <w:spacing w:val="-10"/>
                                  <w:sz w:val="58"/>
                                </w:rPr>
                                <w:t>?</w:t>
                              </w:r>
                            </w:p>
                          </w:txbxContent>
                        </wps:txbx>
                        <wps:bodyPr wrap="square" lIns="0" tIns="0" rIns="0" bIns="0" rtlCol="0">
                          <a:noAutofit/>
                        </wps:bodyPr>
                      </wps:wsp>
                    </wpg:wgp>
                  </a:graphicData>
                </a:graphic>
              </wp:anchor>
            </w:drawing>
          </mc:Choice>
          <mc:Fallback>
            <w:pict w14:anchorId="25570E52">
              <v:group id="Group 385" style="position:absolute;margin-left:36pt;margin-top:15.8pt;width:539.5pt;height:32.15pt;z-index:-251658206;mso-wrap-distance-left:0;mso-wrap-distance-right:0;mso-position-horizontal-relative:page;mso-position-vertical-relative:text" alt="Header: What are pest surveys?" coordsize="68516,4083" o:spid="_x0000_s1220" w14:anchorId="6F6A68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">
                <v:shape id="Textbox 386" style="position:absolute;left:3931;width:64586;height:4083;visibility:visible;mso-wrap-style:square;v-text-anchor:top" o:spid="_x0000_s1221" fillcolor="#fedbc0"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">
                  <v:textbox inset="0,0,0,0">
                    <w:txbxContent>
                      <w:p w:rsidR="00B5377B" w:rsidRDefault="00C76DC4" w14:paraId="726F27AD" w14:textId="77777777">
                        <w:pPr>
                          <w:spacing w:before="150"/>
                          <w:ind w:left="100"/>
                          <w:rPr>
                            <w:i/>
                            <w:color w:val="000000"/>
                            <w:sz w:val="26"/>
                          </w:rPr>
                        </w:pPr>
                        <w:r>
                          <w:rPr>
                            <w:i/>
                            <w:color w:val="231F20"/>
                            <w:w w:val="80"/>
                            <w:sz w:val="26"/>
                          </w:rPr>
                          <w:t>What</w:t>
                        </w:r>
                        <w:r>
                          <w:rPr>
                            <w:i/>
                            <w:color w:val="231F20"/>
                            <w:spacing w:val="-4"/>
                            <w:sz w:val="26"/>
                          </w:rPr>
                          <w:t xml:space="preserve"> </w:t>
                        </w:r>
                        <w:r>
                          <w:rPr>
                            <w:i/>
                            <w:color w:val="231F20"/>
                            <w:w w:val="80"/>
                            <w:sz w:val="26"/>
                          </w:rPr>
                          <w:t>are</w:t>
                        </w:r>
                        <w:r>
                          <w:rPr>
                            <w:i/>
                            <w:color w:val="231F20"/>
                            <w:spacing w:val="-4"/>
                            <w:sz w:val="26"/>
                          </w:rPr>
                          <w:t xml:space="preserve"> </w:t>
                        </w:r>
                        <w:r>
                          <w:rPr>
                            <w:i/>
                            <w:color w:val="231F20"/>
                            <w:w w:val="80"/>
                            <w:sz w:val="26"/>
                          </w:rPr>
                          <w:t>pest</w:t>
                        </w:r>
                        <w:r>
                          <w:rPr>
                            <w:i/>
                            <w:color w:val="231F20"/>
                            <w:spacing w:val="-3"/>
                            <w:sz w:val="26"/>
                          </w:rPr>
                          <w:t xml:space="preserve"> </w:t>
                        </w:r>
                        <w:r>
                          <w:rPr>
                            <w:i/>
                            <w:color w:val="231F20"/>
                            <w:spacing w:val="-2"/>
                            <w:w w:val="80"/>
                            <w:sz w:val="26"/>
                          </w:rPr>
                          <w:t>surveys?</w:t>
                        </w:r>
                      </w:p>
                    </w:txbxContent>
                  </v:textbox>
                </v:shape>
                <v:shape id="Textbox 387" style="position:absolute;width:3937;height:4083;visibility:visible;mso-wrap-style:square;v-text-anchor:top" o:spid="_x0000_s1222" fillcolor="#f47b28"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">
                  <v:textbox inset="0,0,0,0">
                    <w:txbxContent>
                      <w:p w:rsidR="00B5377B" w:rsidRDefault="00C76DC4" w14:paraId="69D959B7" w14:textId="77777777">
                        <w:pPr>
                          <w:spacing w:line="642" w:lineRule="exact"/>
                          <w:ind w:left="166"/>
                          <w:rPr>
                            <w:b/>
                            <w:color w:val="000000"/>
                            <w:sz w:val="58"/>
                          </w:rPr>
                        </w:pPr>
                        <w:r w:rsidRPr="0099232C">
                          <w:rPr>
                            <w:b/>
                            <w:color w:val="0E0E0E"/>
                            <w:spacing w:val="-10"/>
                            <w:sz w:val="58"/>
                          </w:rPr>
                          <w:t>?</w:t>
                        </w:r>
                      </w:p>
                    </w:txbxContent>
                  </v:textbox>
                </v:shape>
                <w10:wrap type="topAndBottom" anchorx="page"/>
              </v:group>
            </w:pict>
          </mc:Fallback>
        </mc:AlternateContent>
      </w:r>
    </w:p>
    <w:p w:rsidR="00B5377B" w:rsidRDefault="00B5377B" w14:paraId="312A5109" w14:textId="77777777">
      <w:pPr>
        <w:pStyle w:val="BodyText"/>
        <w:spacing w:before="197"/>
        <w:rPr>
          <w:b/>
        </w:rPr>
      </w:pPr>
    </w:p>
    <w:p w:rsidR="00B5377B" w:rsidRDefault="00C76DC4" w14:paraId="3F738728" w14:textId="77777777">
      <w:pPr>
        <w:pStyle w:val="BodyText"/>
        <w:ind w:left="340" w:right="143"/>
      </w:pPr>
      <w:r>
        <w:rPr>
          <w:color w:val="231F20"/>
          <w:w w:val="85"/>
        </w:rPr>
        <w:t>Pest</w:t>
      </w:r>
      <w:r>
        <w:rPr>
          <w:color w:val="231F20"/>
          <w:spacing w:val="-9"/>
          <w:w w:val="85"/>
        </w:rPr>
        <w:t xml:space="preserve"> </w:t>
      </w:r>
      <w:r>
        <w:rPr>
          <w:color w:val="231F20"/>
          <w:w w:val="85"/>
        </w:rPr>
        <w:t>surveys</w:t>
      </w:r>
      <w:r>
        <w:rPr>
          <w:color w:val="231F20"/>
          <w:spacing w:val="-9"/>
          <w:w w:val="85"/>
        </w:rPr>
        <w:t xml:space="preserve"> </w:t>
      </w:r>
      <w:r>
        <w:rPr>
          <w:color w:val="231F20"/>
          <w:w w:val="85"/>
        </w:rPr>
        <w:t>are</w:t>
      </w:r>
      <w:r>
        <w:rPr>
          <w:color w:val="231F20"/>
          <w:spacing w:val="-9"/>
          <w:w w:val="85"/>
        </w:rPr>
        <w:t xml:space="preserve"> </w:t>
      </w:r>
      <w:r>
        <w:rPr>
          <w:color w:val="231F20"/>
          <w:w w:val="85"/>
        </w:rPr>
        <w:t>the</w:t>
      </w:r>
      <w:r>
        <w:rPr>
          <w:color w:val="231F20"/>
          <w:spacing w:val="-9"/>
          <w:w w:val="85"/>
        </w:rPr>
        <w:t xml:space="preserve"> </w:t>
      </w:r>
      <w:r>
        <w:rPr>
          <w:color w:val="231F20"/>
          <w:w w:val="85"/>
        </w:rPr>
        <w:t>foundation</w:t>
      </w:r>
      <w:r>
        <w:rPr>
          <w:color w:val="231F20"/>
          <w:spacing w:val="-9"/>
          <w:w w:val="85"/>
        </w:rPr>
        <w:t xml:space="preserve"> </w:t>
      </w:r>
      <w:r>
        <w:rPr>
          <w:color w:val="231F20"/>
          <w:w w:val="85"/>
        </w:rPr>
        <w:t>for</w:t>
      </w:r>
      <w:r>
        <w:rPr>
          <w:color w:val="231F20"/>
          <w:spacing w:val="-9"/>
          <w:w w:val="85"/>
        </w:rPr>
        <w:t xml:space="preserve"> </w:t>
      </w:r>
      <w:r>
        <w:rPr>
          <w:color w:val="231F20"/>
          <w:w w:val="85"/>
        </w:rPr>
        <w:t>early</w:t>
      </w:r>
      <w:r>
        <w:rPr>
          <w:color w:val="231F20"/>
          <w:spacing w:val="-9"/>
          <w:w w:val="85"/>
        </w:rPr>
        <w:t xml:space="preserve"> </w:t>
      </w:r>
      <w:r>
        <w:rPr>
          <w:color w:val="231F20"/>
          <w:w w:val="85"/>
        </w:rPr>
        <w:t>detection</w:t>
      </w:r>
      <w:r>
        <w:rPr>
          <w:color w:val="231F20"/>
          <w:spacing w:val="-9"/>
          <w:w w:val="85"/>
        </w:rPr>
        <w:t xml:space="preserve"> </w:t>
      </w:r>
      <w:r>
        <w:rPr>
          <w:color w:val="231F20"/>
          <w:w w:val="85"/>
        </w:rPr>
        <w:t>of</w:t>
      </w:r>
      <w:r>
        <w:rPr>
          <w:color w:val="231F20"/>
          <w:spacing w:val="-9"/>
          <w:w w:val="85"/>
        </w:rPr>
        <w:t xml:space="preserve"> </w:t>
      </w:r>
      <w:r>
        <w:rPr>
          <w:color w:val="231F20"/>
          <w:w w:val="85"/>
        </w:rPr>
        <w:t>invasive</w:t>
      </w:r>
      <w:r>
        <w:rPr>
          <w:color w:val="231F20"/>
          <w:spacing w:val="-9"/>
          <w:w w:val="85"/>
        </w:rPr>
        <w:t xml:space="preserve"> </w:t>
      </w:r>
      <w:r>
        <w:rPr>
          <w:color w:val="231F20"/>
          <w:w w:val="85"/>
        </w:rPr>
        <w:t>pests.</w:t>
      </w:r>
      <w:r>
        <w:rPr>
          <w:color w:val="231F20"/>
          <w:spacing w:val="-9"/>
          <w:w w:val="85"/>
        </w:rPr>
        <w:t xml:space="preserve"> </w:t>
      </w:r>
      <w:r>
        <w:rPr>
          <w:color w:val="231F20"/>
          <w:w w:val="85"/>
        </w:rPr>
        <w:t>Effective</w:t>
      </w:r>
      <w:r>
        <w:rPr>
          <w:color w:val="231F20"/>
          <w:spacing w:val="-9"/>
          <w:w w:val="85"/>
        </w:rPr>
        <w:t xml:space="preserve"> </w:t>
      </w:r>
      <w:r>
        <w:rPr>
          <w:color w:val="231F20"/>
          <w:w w:val="85"/>
        </w:rPr>
        <w:t>pest</w:t>
      </w:r>
      <w:r>
        <w:rPr>
          <w:color w:val="231F20"/>
          <w:spacing w:val="-9"/>
          <w:w w:val="85"/>
        </w:rPr>
        <w:t xml:space="preserve"> </w:t>
      </w:r>
      <w:r>
        <w:rPr>
          <w:color w:val="231F20"/>
          <w:w w:val="85"/>
        </w:rPr>
        <w:t>surveillance</w:t>
      </w:r>
      <w:r>
        <w:rPr>
          <w:color w:val="231F20"/>
          <w:spacing w:val="-9"/>
          <w:w w:val="85"/>
        </w:rPr>
        <w:t xml:space="preserve"> </w:t>
      </w:r>
      <w:r>
        <w:rPr>
          <w:color w:val="231F20"/>
          <w:w w:val="85"/>
        </w:rPr>
        <w:t>results</w:t>
      </w:r>
      <w:r>
        <w:rPr>
          <w:color w:val="231F20"/>
          <w:spacing w:val="-9"/>
          <w:w w:val="85"/>
        </w:rPr>
        <w:t xml:space="preserve"> </w:t>
      </w:r>
      <w:r>
        <w:rPr>
          <w:color w:val="231F20"/>
          <w:w w:val="85"/>
        </w:rPr>
        <w:t>in</w:t>
      </w:r>
      <w:r>
        <w:rPr>
          <w:color w:val="231F20"/>
          <w:spacing w:val="-9"/>
          <w:w w:val="85"/>
        </w:rPr>
        <w:t xml:space="preserve"> </w:t>
      </w:r>
      <w:r>
        <w:rPr>
          <w:color w:val="231F20"/>
          <w:w w:val="85"/>
        </w:rPr>
        <w:t>quicker,</w:t>
      </w:r>
      <w:r>
        <w:rPr>
          <w:color w:val="231F20"/>
          <w:spacing w:val="-9"/>
          <w:w w:val="85"/>
        </w:rPr>
        <w:t xml:space="preserve"> </w:t>
      </w:r>
      <w:r>
        <w:rPr>
          <w:color w:val="231F20"/>
          <w:w w:val="85"/>
        </w:rPr>
        <w:t>and thus more successful, responses to pest threats. Conducting a pest survey means, in a nutshell, looking for a pest where the pest is likely to be. To this end, CAPS surveys generally fall into one of two types:</w:t>
      </w:r>
    </w:p>
    <w:p w:rsidR="00B5377B" w:rsidRDefault="00B5377B" w14:paraId="4E14EEE9" w14:textId="77777777">
      <w:pPr>
        <w:pStyle w:val="BodyText"/>
        <w:rPr>
          <w:sz w:val="20"/>
        </w:rPr>
      </w:pPr>
    </w:p>
    <w:p w:rsidR="00B5377B" w:rsidRDefault="00C76DC4" w14:paraId="141E3145" w14:textId="77777777">
      <w:pPr>
        <w:pStyle w:val="BodyText"/>
        <w:spacing w:before="39"/>
        <w:rPr>
          <w:sz w:val="20"/>
        </w:rPr>
      </w:pPr>
      <w:r>
        <w:rPr>
          <w:noProof/>
        </w:rPr>
        <mc:AlternateContent>
          <mc:Choice Requires="wpg">
            <w:drawing>
              <wp:anchor distT="0" distB="0" distL="0" distR="0" simplePos="0" relativeHeight="251658275" behindDoc="1" locked="0" layoutInCell="1" allowOverlap="1" wp14:anchorId="4FAE651A" wp14:editId="47C91735">
                <wp:simplePos x="0" y="0"/>
                <wp:positionH relativeFrom="page">
                  <wp:posOffset>460373</wp:posOffset>
                </wp:positionH>
                <wp:positionV relativeFrom="paragraph">
                  <wp:posOffset>189640</wp:posOffset>
                </wp:positionV>
                <wp:extent cx="3174365" cy="1902460"/>
                <wp:effectExtent l="0" t="0" r="0" b="0"/>
                <wp:wrapTopAndBottom/>
                <wp:docPr id="388" name="Group 388" descr="Pathway surveys: A likely mechanism of introduction is known or assumed. These surveys typically are associated with a particular commodity (e.g., tile) or within a transportation corridor, and the emphasis is placed along the pathway from point/port of origination to final destin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4365" cy="1902460"/>
                          <a:chOff x="0" y="0"/>
                          <a:chExt cx="3174365" cy="1902460"/>
                        </a:xfrm>
                      </wpg:grpSpPr>
                      <wps:wsp>
                        <wps:cNvPr id="389" name="Graphic 389"/>
                        <wps:cNvSpPr/>
                        <wps:spPr>
                          <a:xfrm>
                            <a:off x="0" y="0"/>
                            <a:ext cx="3174365" cy="1902460"/>
                          </a:xfrm>
                          <a:custGeom>
                            <a:avLst/>
                            <a:gdLst/>
                            <a:ahLst/>
                            <a:cxnLst/>
                            <a:rect l="l" t="t" r="r" b="b"/>
                            <a:pathLst>
                              <a:path w="3174365" h="1902460">
                                <a:moveTo>
                                  <a:pt x="3128340" y="0"/>
                                </a:moveTo>
                                <a:lnTo>
                                  <a:pt x="45478" y="0"/>
                                </a:lnTo>
                                <a:lnTo>
                                  <a:pt x="19186" y="710"/>
                                </a:lnTo>
                                <a:lnTo>
                                  <a:pt x="5684" y="5684"/>
                                </a:lnTo>
                                <a:lnTo>
                                  <a:pt x="710" y="19186"/>
                                </a:lnTo>
                                <a:lnTo>
                                  <a:pt x="0" y="45478"/>
                                </a:lnTo>
                                <a:lnTo>
                                  <a:pt x="0" y="1856473"/>
                                </a:lnTo>
                                <a:lnTo>
                                  <a:pt x="710" y="1882765"/>
                                </a:lnTo>
                                <a:lnTo>
                                  <a:pt x="5684" y="1896267"/>
                                </a:lnTo>
                                <a:lnTo>
                                  <a:pt x="19186" y="1901241"/>
                                </a:lnTo>
                                <a:lnTo>
                                  <a:pt x="45478" y="1901952"/>
                                </a:lnTo>
                                <a:lnTo>
                                  <a:pt x="3128340" y="1901952"/>
                                </a:lnTo>
                                <a:lnTo>
                                  <a:pt x="3154632" y="1901241"/>
                                </a:lnTo>
                                <a:lnTo>
                                  <a:pt x="3168134" y="1896267"/>
                                </a:lnTo>
                                <a:lnTo>
                                  <a:pt x="3173108" y="1882765"/>
                                </a:lnTo>
                                <a:lnTo>
                                  <a:pt x="3173818" y="1856473"/>
                                </a:lnTo>
                                <a:lnTo>
                                  <a:pt x="3173818" y="45478"/>
                                </a:lnTo>
                                <a:lnTo>
                                  <a:pt x="3173108" y="19186"/>
                                </a:lnTo>
                                <a:lnTo>
                                  <a:pt x="3168134" y="5684"/>
                                </a:lnTo>
                                <a:lnTo>
                                  <a:pt x="3154632" y="710"/>
                                </a:lnTo>
                                <a:lnTo>
                                  <a:pt x="3128340" y="0"/>
                                </a:lnTo>
                                <a:close/>
                              </a:path>
                            </a:pathLst>
                          </a:custGeom>
                          <a:solidFill>
                            <a:srgbClr val="D6E4F2"/>
                          </a:solidFill>
                        </wps:spPr>
                        <wps:bodyPr wrap="square" lIns="0" tIns="0" rIns="0" bIns="0" rtlCol="0">
                          <a:prstTxWarp prst="textNoShape">
                            <a:avLst/>
                          </a:prstTxWarp>
                          <a:noAutofit/>
                        </wps:bodyPr>
                      </wps:wsp>
                      <wps:wsp>
                        <wps:cNvPr id="390" name="Graphic 390" descr="Pathways surveys: A likely mechanism of introduction is known or assumed. These surveys typically are associated with a particular commodity (e.g., tile) or within a transportation corridor, and the emphasis is placed along the pathway from point/port of origination to final destination."/>
                        <wps:cNvSpPr/>
                        <wps:spPr>
                          <a:xfrm>
                            <a:off x="1" y="0"/>
                            <a:ext cx="3174365" cy="408305"/>
                          </a:xfrm>
                          <a:custGeom>
                            <a:avLst/>
                            <a:gdLst/>
                            <a:ahLst/>
                            <a:cxnLst/>
                            <a:rect l="l" t="t" r="r" b="b"/>
                            <a:pathLst>
                              <a:path w="3174365" h="408305">
                                <a:moveTo>
                                  <a:pt x="3128340" y="0"/>
                                </a:moveTo>
                                <a:lnTo>
                                  <a:pt x="45478" y="0"/>
                                </a:lnTo>
                                <a:lnTo>
                                  <a:pt x="19186" y="710"/>
                                </a:lnTo>
                                <a:lnTo>
                                  <a:pt x="5684" y="5684"/>
                                </a:lnTo>
                                <a:lnTo>
                                  <a:pt x="710" y="19186"/>
                                </a:lnTo>
                                <a:lnTo>
                                  <a:pt x="0" y="45478"/>
                                </a:lnTo>
                                <a:lnTo>
                                  <a:pt x="0" y="407860"/>
                                </a:lnTo>
                                <a:lnTo>
                                  <a:pt x="3173818" y="407860"/>
                                </a:lnTo>
                                <a:lnTo>
                                  <a:pt x="3173818" y="45478"/>
                                </a:lnTo>
                                <a:lnTo>
                                  <a:pt x="3173108" y="19186"/>
                                </a:lnTo>
                                <a:lnTo>
                                  <a:pt x="3168134" y="5684"/>
                                </a:lnTo>
                                <a:lnTo>
                                  <a:pt x="3154632" y="710"/>
                                </a:lnTo>
                                <a:lnTo>
                                  <a:pt x="3128340" y="0"/>
                                </a:lnTo>
                                <a:close/>
                              </a:path>
                            </a:pathLst>
                          </a:custGeom>
                          <a:solidFill>
                            <a:srgbClr val="8CBBDF"/>
                          </a:solidFill>
                        </wps:spPr>
                        <wps:bodyPr wrap="square" lIns="0" tIns="0" rIns="0" bIns="0" rtlCol="0">
                          <a:prstTxWarp prst="textNoShape">
                            <a:avLst/>
                          </a:prstTxWarp>
                          <a:noAutofit/>
                        </wps:bodyPr>
                      </wps:wsp>
                      <wps:wsp>
                        <wps:cNvPr id="391" name="Textbox 391"/>
                        <wps:cNvSpPr txBox="1"/>
                        <wps:spPr>
                          <a:xfrm>
                            <a:off x="914097" y="141986"/>
                            <a:ext cx="1213485" cy="146685"/>
                          </a:xfrm>
                          <a:prstGeom prst="rect">
                            <a:avLst/>
                          </a:prstGeom>
                        </wps:spPr>
                        <wps:txbx>
                          <w:txbxContent>
                            <w:p w:rsidR="00B5377B" w:rsidRDefault="00C76DC4" w14:paraId="55D057D6" w14:textId="77777777">
                              <w:pPr>
                                <w:spacing w:line="231" w:lineRule="exact"/>
                                <w:rPr>
                                  <w:b/>
                                  <w:sz w:val="20"/>
                                </w:rPr>
                              </w:pPr>
                              <w:r>
                                <w:rPr>
                                  <w:b/>
                                  <w:spacing w:val="-12"/>
                                  <w:sz w:val="20"/>
                                </w:rPr>
                                <w:t>PATHWAY</w:t>
                              </w:r>
                              <w:r>
                                <w:rPr>
                                  <w:b/>
                                  <w:spacing w:val="-6"/>
                                  <w:sz w:val="20"/>
                                </w:rPr>
                                <w:t xml:space="preserve"> </w:t>
                              </w:r>
                              <w:r>
                                <w:rPr>
                                  <w:b/>
                                  <w:spacing w:val="-2"/>
                                  <w:sz w:val="20"/>
                                </w:rPr>
                                <w:t>SURVEYS</w:t>
                              </w:r>
                            </w:p>
                          </w:txbxContent>
                        </wps:txbx>
                        <wps:bodyPr wrap="square" lIns="0" tIns="0" rIns="0" bIns="0" rtlCol="0">
                          <a:noAutofit/>
                        </wps:bodyPr>
                      </wps:wsp>
                      <wps:wsp>
                        <wps:cNvPr id="392" name="Textbox 392"/>
                        <wps:cNvSpPr txBox="1"/>
                        <wps:spPr>
                          <a:xfrm>
                            <a:off x="199312" y="552761"/>
                            <a:ext cx="2796540" cy="984885"/>
                          </a:xfrm>
                          <a:prstGeom prst="rect">
                            <a:avLst/>
                          </a:prstGeom>
                        </wps:spPr>
                        <wps:txbx>
                          <w:txbxContent>
                            <w:p w:rsidR="00B5377B" w:rsidRDefault="00C76DC4" w14:paraId="3E1D5FB3" w14:textId="77777777">
                              <w:pPr>
                                <w:ind w:right="18"/>
                              </w:pPr>
                              <w:r>
                                <w:rPr>
                                  <w:color w:val="231F20"/>
                                  <w:w w:val="85"/>
                                </w:rPr>
                                <w:t>A likely mechanism of introduction is known or assumed.</w:t>
                              </w:r>
                              <w:r>
                                <w:rPr>
                                  <w:color w:val="231F20"/>
                                  <w:spacing w:val="-4"/>
                                  <w:w w:val="85"/>
                                </w:rPr>
                                <w:t xml:space="preserve"> </w:t>
                              </w:r>
                              <w:r>
                                <w:rPr>
                                  <w:color w:val="231F20"/>
                                  <w:w w:val="85"/>
                                </w:rPr>
                                <w:t>These</w:t>
                              </w:r>
                              <w:r>
                                <w:rPr>
                                  <w:color w:val="231F20"/>
                                  <w:spacing w:val="-4"/>
                                  <w:w w:val="85"/>
                                </w:rPr>
                                <w:t xml:space="preserve"> </w:t>
                              </w:r>
                              <w:r>
                                <w:rPr>
                                  <w:color w:val="231F20"/>
                                  <w:w w:val="85"/>
                                </w:rPr>
                                <w:t>surveys</w:t>
                              </w:r>
                              <w:r>
                                <w:rPr>
                                  <w:color w:val="231F20"/>
                                  <w:spacing w:val="-4"/>
                                  <w:w w:val="85"/>
                                </w:rPr>
                                <w:t xml:space="preserve"> </w:t>
                              </w:r>
                              <w:r>
                                <w:rPr>
                                  <w:color w:val="231F20"/>
                                  <w:w w:val="85"/>
                                </w:rPr>
                                <w:t>typically</w:t>
                              </w:r>
                              <w:r>
                                <w:rPr>
                                  <w:color w:val="231F20"/>
                                  <w:spacing w:val="-4"/>
                                  <w:w w:val="85"/>
                                </w:rPr>
                                <w:t xml:space="preserve"> </w:t>
                              </w:r>
                              <w:r>
                                <w:rPr>
                                  <w:color w:val="231F20"/>
                                  <w:w w:val="85"/>
                                </w:rPr>
                                <w:t>are</w:t>
                              </w:r>
                              <w:r>
                                <w:rPr>
                                  <w:color w:val="231F20"/>
                                  <w:spacing w:val="-4"/>
                                  <w:w w:val="85"/>
                                </w:rPr>
                                <w:t xml:space="preserve"> </w:t>
                              </w:r>
                              <w:r>
                                <w:rPr>
                                  <w:color w:val="231F20"/>
                                  <w:w w:val="85"/>
                                </w:rPr>
                                <w:t xml:space="preserve">associated with a particular commodity (e.g., tile) or within a transportation corridor, and the emphasis is </w:t>
                              </w:r>
                              <w:r>
                                <w:rPr>
                                  <w:color w:val="231F20"/>
                                  <w:w w:val="90"/>
                                </w:rPr>
                                <w:t>placed</w:t>
                              </w:r>
                              <w:r>
                                <w:rPr>
                                  <w:color w:val="231F20"/>
                                  <w:spacing w:val="-14"/>
                                  <w:w w:val="90"/>
                                </w:rPr>
                                <w:t xml:space="preserve"> </w:t>
                              </w:r>
                              <w:r>
                                <w:rPr>
                                  <w:color w:val="231F20"/>
                                  <w:w w:val="90"/>
                                </w:rPr>
                                <w:t>along</w:t>
                              </w:r>
                              <w:r>
                                <w:rPr>
                                  <w:color w:val="231F20"/>
                                  <w:spacing w:val="-13"/>
                                  <w:w w:val="90"/>
                                </w:rPr>
                                <w:t xml:space="preserve"> </w:t>
                              </w:r>
                              <w:r>
                                <w:rPr>
                                  <w:color w:val="231F20"/>
                                  <w:w w:val="90"/>
                                </w:rPr>
                                <w:t>the</w:t>
                              </w:r>
                              <w:r>
                                <w:rPr>
                                  <w:color w:val="231F20"/>
                                  <w:spacing w:val="-13"/>
                                  <w:w w:val="90"/>
                                </w:rPr>
                                <w:t xml:space="preserve"> </w:t>
                              </w:r>
                              <w:r>
                                <w:rPr>
                                  <w:color w:val="231F20"/>
                                  <w:w w:val="90"/>
                                </w:rPr>
                                <w:t>pathway</w:t>
                              </w:r>
                              <w:r>
                                <w:rPr>
                                  <w:color w:val="231F20"/>
                                  <w:spacing w:val="-13"/>
                                  <w:w w:val="90"/>
                                </w:rPr>
                                <w:t xml:space="preserve"> </w:t>
                              </w:r>
                              <w:r>
                                <w:rPr>
                                  <w:color w:val="231F20"/>
                                  <w:w w:val="90"/>
                                </w:rPr>
                                <w:t>from</w:t>
                              </w:r>
                              <w:r>
                                <w:rPr>
                                  <w:color w:val="231F20"/>
                                  <w:spacing w:val="-13"/>
                                  <w:w w:val="90"/>
                                </w:rPr>
                                <w:t xml:space="preserve"> </w:t>
                              </w:r>
                              <w:r>
                                <w:rPr>
                                  <w:color w:val="231F20"/>
                                  <w:w w:val="90"/>
                                </w:rPr>
                                <w:t>point/port</w:t>
                              </w:r>
                              <w:r>
                                <w:rPr>
                                  <w:color w:val="231F20"/>
                                  <w:spacing w:val="-13"/>
                                  <w:w w:val="90"/>
                                </w:rPr>
                                <w:t xml:space="preserve"> </w:t>
                              </w:r>
                              <w:r>
                                <w:rPr>
                                  <w:color w:val="231F20"/>
                                  <w:w w:val="90"/>
                                </w:rPr>
                                <w:t>of origination</w:t>
                              </w:r>
                              <w:r>
                                <w:rPr>
                                  <w:color w:val="231F20"/>
                                  <w:spacing w:val="-14"/>
                                  <w:w w:val="90"/>
                                </w:rPr>
                                <w:t xml:space="preserve"> </w:t>
                              </w:r>
                              <w:r>
                                <w:rPr>
                                  <w:color w:val="231F20"/>
                                  <w:w w:val="90"/>
                                </w:rPr>
                                <w:t>to</w:t>
                              </w:r>
                              <w:r>
                                <w:rPr>
                                  <w:color w:val="231F20"/>
                                  <w:spacing w:val="-13"/>
                                  <w:w w:val="90"/>
                                </w:rPr>
                                <w:t xml:space="preserve"> </w:t>
                              </w:r>
                              <w:r>
                                <w:rPr>
                                  <w:color w:val="231F20"/>
                                  <w:w w:val="90"/>
                                </w:rPr>
                                <w:t>final</w:t>
                              </w:r>
                              <w:r>
                                <w:rPr>
                                  <w:color w:val="231F20"/>
                                  <w:spacing w:val="-13"/>
                                  <w:w w:val="90"/>
                                </w:rPr>
                                <w:t xml:space="preserve"> </w:t>
                              </w:r>
                              <w:r>
                                <w:rPr>
                                  <w:color w:val="231F20"/>
                                  <w:w w:val="90"/>
                                </w:rPr>
                                <w:t>destination.</w:t>
                              </w:r>
                            </w:p>
                          </w:txbxContent>
                        </wps:txbx>
                        <wps:bodyPr wrap="square" lIns="0" tIns="0" rIns="0" bIns="0" rtlCol="0">
                          <a:noAutofit/>
                        </wps:bodyPr>
                      </wps:wsp>
                    </wpg:wgp>
                  </a:graphicData>
                </a:graphic>
              </wp:anchor>
            </w:drawing>
          </mc:Choice>
          <mc:Fallback>
            <w:pict w14:anchorId="77CF8ECA">
              <v:group id="Group 388" style="position:absolute;margin-left:36.25pt;margin-top:14.95pt;width:249.95pt;height:149.8pt;z-index:-251658205;mso-wrap-distance-left:0;mso-wrap-distance-right:0;mso-position-horizontal-relative:page;mso-position-vertical-relative:text" alt="Pathway surveys: A likely mechanism of introduction is known or assumed. These surveys typically are associated with a particular commodity (e.g., tile) or within a transportation corridor, and the emphasis is placed along the pathway from point/port of origination to final destination." coordsize="31743,19024" o:spid="_x0000_s1223" w14:anchorId="4FAE651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">
                <v:shape id="Graphic 389" style="position:absolute;width:31743;height:19024;visibility:visible;mso-wrap-style:square;v-text-anchor:top" coordsize="3174365,1902460" o:spid="_x0000_s1224" fillcolor="#d6e4f2" stroked="f" path="m3128340,l45478,,19186,710,5684,5684,710,19186,,45478,,1856473r710,26292l5684,1896267r13502,4974l45478,1901952r3082862,l3154632,1901241r13502,-4974l3173108,1882765r710,-26292l3173818,45478r-710,-26292l3168134,5684,3154632,710,31283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">
                  <v:path arrowok="t"/>
                </v:shape>
                <v:shape id="Graphic 390" style="position:absolute;width:31743;height:4083;visibility:visible;mso-wrap-style:square;v-text-anchor:top" alt="Pathways surveys: A likely mechanism of introduction is known or assumed. These surveys typically are associated with a particular commodity (e.g., tile) or within a transportation corridor, and the emphasis is placed along the pathway from point/port of origination to final destination." coordsize="3174365,408305" o:spid="_x0000_s1225" fillcolor="#8cbbdf" stroked="f" path="m3128340,l45478,,19186,710,5684,5684,710,19186,,45478,,407860r3173818,l3173818,45478r-710,-26292l3168134,5684,3154632,710,31283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">
                  <v:path arrowok="t"/>
                </v:shape>
                <v:shape id="Textbox 391" style="position:absolute;left:9140;top:1419;width:12135;height:1467;visibility:visible;mso-wrap-style:square;v-text-anchor:top" o:spid="_x0000_s122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v:textbox inset="0,0,0,0">
                    <w:txbxContent>
                      <w:p w:rsidR="00B5377B" w:rsidRDefault="00C76DC4" w14:paraId="1E08E8BE" w14:textId="77777777">
                        <w:pPr>
                          <w:spacing w:line="231" w:lineRule="exact"/>
                          <w:rPr>
                            <w:b/>
                            <w:sz w:val="20"/>
                          </w:rPr>
                        </w:pPr>
                        <w:r>
                          <w:rPr>
                            <w:b/>
                            <w:spacing w:val="-12"/>
                            <w:sz w:val="20"/>
                          </w:rPr>
                          <w:t>PATHWAY</w:t>
                        </w:r>
                        <w:r>
                          <w:rPr>
                            <w:b/>
                            <w:spacing w:val="-6"/>
                            <w:sz w:val="20"/>
                          </w:rPr>
                          <w:t xml:space="preserve"> </w:t>
                        </w:r>
                        <w:r>
                          <w:rPr>
                            <w:b/>
                            <w:spacing w:val="-2"/>
                            <w:sz w:val="20"/>
                          </w:rPr>
                          <w:t>SURVEYS</w:t>
                        </w:r>
                      </w:p>
                    </w:txbxContent>
                  </v:textbox>
                </v:shape>
                <v:shape id="Textbox 392" style="position:absolute;left:1993;top:5527;width:27965;height:9849;visibility:visible;mso-wrap-style:square;v-text-anchor:top" o:spid="_x0000_s122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v:textbox inset="0,0,0,0">
                    <w:txbxContent>
                      <w:p w:rsidR="00B5377B" w:rsidRDefault="00C76DC4" w14:paraId="5BC93FAD" w14:textId="77777777">
                        <w:pPr>
                          <w:ind w:right="18"/>
                        </w:pPr>
                        <w:r>
                          <w:rPr>
                            <w:color w:val="231F20"/>
                            <w:w w:val="85"/>
                          </w:rPr>
                          <w:t>A likely mechanism of introduction is known or assumed.</w:t>
                        </w:r>
                        <w:r>
                          <w:rPr>
                            <w:color w:val="231F20"/>
                            <w:spacing w:val="-4"/>
                            <w:w w:val="85"/>
                          </w:rPr>
                          <w:t xml:space="preserve"> </w:t>
                        </w:r>
                        <w:r>
                          <w:rPr>
                            <w:color w:val="231F20"/>
                            <w:w w:val="85"/>
                          </w:rPr>
                          <w:t>These</w:t>
                        </w:r>
                        <w:r>
                          <w:rPr>
                            <w:color w:val="231F20"/>
                            <w:spacing w:val="-4"/>
                            <w:w w:val="85"/>
                          </w:rPr>
                          <w:t xml:space="preserve"> </w:t>
                        </w:r>
                        <w:r>
                          <w:rPr>
                            <w:color w:val="231F20"/>
                            <w:w w:val="85"/>
                          </w:rPr>
                          <w:t>surveys</w:t>
                        </w:r>
                        <w:r>
                          <w:rPr>
                            <w:color w:val="231F20"/>
                            <w:spacing w:val="-4"/>
                            <w:w w:val="85"/>
                          </w:rPr>
                          <w:t xml:space="preserve"> </w:t>
                        </w:r>
                        <w:r>
                          <w:rPr>
                            <w:color w:val="231F20"/>
                            <w:w w:val="85"/>
                          </w:rPr>
                          <w:t>typically</w:t>
                        </w:r>
                        <w:r>
                          <w:rPr>
                            <w:color w:val="231F20"/>
                            <w:spacing w:val="-4"/>
                            <w:w w:val="85"/>
                          </w:rPr>
                          <w:t xml:space="preserve"> </w:t>
                        </w:r>
                        <w:r>
                          <w:rPr>
                            <w:color w:val="231F20"/>
                            <w:w w:val="85"/>
                          </w:rPr>
                          <w:t>are</w:t>
                        </w:r>
                        <w:r>
                          <w:rPr>
                            <w:color w:val="231F20"/>
                            <w:spacing w:val="-4"/>
                            <w:w w:val="85"/>
                          </w:rPr>
                          <w:t xml:space="preserve"> </w:t>
                        </w:r>
                        <w:r>
                          <w:rPr>
                            <w:color w:val="231F20"/>
                            <w:w w:val="85"/>
                          </w:rPr>
                          <w:t xml:space="preserve">associated with a particular commodity (e.g., tile) or within a transportation corridor, and the emphasis is </w:t>
                        </w:r>
                        <w:r>
                          <w:rPr>
                            <w:color w:val="231F20"/>
                            <w:w w:val="90"/>
                          </w:rPr>
                          <w:t>placed</w:t>
                        </w:r>
                        <w:r>
                          <w:rPr>
                            <w:color w:val="231F20"/>
                            <w:spacing w:val="-14"/>
                            <w:w w:val="90"/>
                          </w:rPr>
                          <w:t xml:space="preserve"> </w:t>
                        </w:r>
                        <w:r>
                          <w:rPr>
                            <w:color w:val="231F20"/>
                            <w:w w:val="90"/>
                          </w:rPr>
                          <w:t>along</w:t>
                        </w:r>
                        <w:r>
                          <w:rPr>
                            <w:color w:val="231F20"/>
                            <w:spacing w:val="-13"/>
                            <w:w w:val="90"/>
                          </w:rPr>
                          <w:t xml:space="preserve"> </w:t>
                        </w:r>
                        <w:r>
                          <w:rPr>
                            <w:color w:val="231F20"/>
                            <w:w w:val="90"/>
                          </w:rPr>
                          <w:t>the</w:t>
                        </w:r>
                        <w:r>
                          <w:rPr>
                            <w:color w:val="231F20"/>
                            <w:spacing w:val="-13"/>
                            <w:w w:val="90"/>
                          </w:rPr>
                          <w:t xml:space="preserve"> </w:t>
                        </w:r>
                        <w:r>
                          <w:rPr>
                            <w:color w:val="231F20"/>
                            <w:w w:val="90"/>
                          </w:rPr>
                          <w:t>pathway</w:t>
                        </w:r>
                        <w:r>
                          <w:rPr>
                            <w:color w:val="231F20"/>
                            <w:spacing w:val="-13"/>
                            <w:w w:val="90"/>
                          </w:rPr>
                          <w:t xml:space="preserve"> </w:t>
                        </w:r>
                        <w:r>
                          <w:rPr>
                            <w:color w:val="231F20"/>
                            <w:w w:val="90"/>
                          </w:rPr>
                          <w:t>from</w:t>
                        </w:r>
                        <w:r>
                          <w:rPr>
                            <w:color w:val="231F20"/>
                            <w:spacing w:val="-13"/>
                            <w:w w:val="90"/>
                          </w:rPr>
                          <w:t xml:space="preserve"> </w:t>
                        </w:r>
                        <w:r>
                          <w:rPr>
                            <w:color w:val="231F20"/>
                            <w:w w:val="90"/>
                          </w:rPr>
                          <w:t>point/port</w:t>
                        </w:r>
                        <w:r>
                          <w:rPr>
                            <w:color w:val="231F20"/>
                            <w:spacing w:val="-13"/>
                            <w:w w:val="90"/>
                          </w:rPr>
                          <w:t xml:space="preserve"> </w:t>
                        </w:r>
                        <w:r>
                          <w:rPr>
                            <w:color w:val="231F20"/>
                            <w:w w:val="90"/>
                          </w:rPr>
                          <w:t>of origination</w:t>
                        </w:r>
                        <w:r>
                          <w:rPr>
                            <w:color w:val="231F20"/>
                            <w:spacing w:val="-14"/>
                            <w:w w:val="90"/>
                          </w:rPr>
                          <w:t xml:space="preserve"> </w:t>
                        </w:r>
                        <w:r>
                          <w:rPr>
                            <w:color w:val="231F20"/>
                            <w:w w:val="90"/>
                          </w:rPr>
                          <w:t>to</w:t>
                        </w:r>
                        <w:r>
                          <w:rPr>
                            <w:color w:val="231F20"/>
                            <w:spacing w:val="-13"/>
                            <w:w w:val="90"/>
                          </w:rPr>
                          <w:t xml:space="preserve"> </w:t>
                        </w:r>
                        <w:r>
                          <w:rPr>
                            <w:color w:val="231F20"/>
                            <w:w w:val="90"/>
                          </w:rPr>
                          <w:t>final</w:t>
                        </w:r>
                        <w:r>
                          <w:rPr>
                            <w:color w:val="231F20"/>
                            <w:spacing w:val="-13"/>
                            <w:w w:val="90"/>
                          </w:rPr>
                          <w:t xml:space="preserve"> </w:t>
                        </w:r>
                        <w:r>
                          <w:rPr>
                            <w:color w:val="231F20"/>
                            <w:w w:val="90"/>
                          </w:rPr>
                          <w:t>destination.</w:t>
                        </w:r>
                      </w:p>
                    </w:txbxContent>
                  </v:textbox>
                </v:shape>
                <w10:wrap type="topAndBottom" anchorx="page"/>
              </v:group>
            </w:pict>
          </mc:Fallback>
        </mc:AlternateContent>
      </w:r>
      <w:r>
        <w:rPr>
          <w:noProof/>
        </w:rPr>
        <mc:AlternateContent>
          <mc:Choice Requires="wpg">
            <w:drawing>
              <wp:anchor distT="0" distB="0" distL="0" distR="0" simplePos="0" relativeHeight="251658276" behindDoc="1" locked="0" layoutInCell="1" allowOverlap="1" wp14:anchorId="188C8C1E" wp14:editId="09CFCD32">
                <wp:simplePos x="0" y="0"/>
                <wp:positionH relativeFrom="page">
                  <wp:posOffset>4135030</wp:posOffset>
                </wp:positionH>
                <wp:positionV relativeFrom="paragraph">
                  <wp:posOffset>189640</wp:posOffset>
                </wp:positionV>
                <wp:extent cx="3174365" cy="1902460"/>
                <wp:effectExtent l="0" t="0" r="0" b="0"/>
                <wp:wrapTopAndBottom/>
                <wp:docPr id="393" name="Group 393" descr="Detection surveys: No particular pathway for pest entry has been identified. These surveys usually take place near hosts where the target pest(s) is most likely to be found and can be the endpoint along a pathwa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4365" cy="1902460"/>
                          <a:chOff x="0" y="0"/>
                          <a:chExt cx="3174365" cy="1902460"/>
                        </a:xfrm>
                      </wpg:grpSpPr>
                      <wps:wsp>
                        <wps:cNvPr id="394" name="Graphic 394"/>
                        <wps:cNvSpPr/>
                        <wps:spPr>
                          <a:xfrm>
                            <a:off x="5" y="0"/>
                            <a:ext cx="3174365" cy="1902460"/>
                          </a:xfrm>
                          <a:custGeom>
                            <a:avLst/>
                            <a:gdLst/>
                            <a:ahLst/>
                            <a:cxnLst/>
                            <a:rect l="l" t="t" r="r" b="b"/>
                            <a:pathLst>
                              <a:path w="3174365" h="1902460">
                                <a:moveTo>
                                  <a:pt x="3128340" y="0"/>
                                </a:moveTo>
                                <a:lnTo>
                                  <a:pt x="45478" y="0"/>
                                </a:lnTo>
                                <a:lnTo>
                                  <a:pt x="19186" y="710"/>
                                </a:lnTo>
                                <a:lnTo>
                                  <a:pt x="5684" y="5684"/>
                                </a:lnTo>
                                <a:lnTo>
                                  <a:pt x="710" y="19186"/>
                                </a:lnTo>
                                <a:lnTo>
                                  <a:pt x="0" y="45478"/>
                                </a:lnTo>
                                <a:lnTo>
                                  <a:pt x="0" y="1856473"/>
                                </a:lnTo>
                                <a:lnTo>
                                  <a:pt x="710" y="1882765"/>
                                </a:lnTo>
                                <a:lnTo>
                                  <a:pt x="5684" y="1896267"/>
                                </a:lnTo>
                                <a:lnTo>
                                  <a:pt x="19186" y="1901241"/>
                                </a:lnTo>
                                <a:lnTo>
                                  <a:pt x="45478" y="1901952"/>
                                </a:lnTo>
                                <a:lnTo>
                                  <a:pt x="3128340" y="1901952"/>
                                </a:lnTo>
                                <a:lnTo>
                                  <a:pt x="3154632" y="1901241"/>
                                </a:lnTo>
                                <a:lnTo>
                                  <a:pt x="3168134" y="1896267"/>
                                </a:lnTo>
                                <a:lnTo>
                                  <a:pt x="3173108" y="1882765"/>
                                </a:lnTo>
                                <a:lnTo>
                                  <a:pt x="3173818" y="1856473"/>
                                </a:lnTo>
                                <a:lnTo>
                                  <a:pt x="3173818" y="45478"/>
                                </a:lnTo>
                                <a:lnTo>
                                  <a:pt x="3173108" y="19186"/>
                                </a:lnTo>
                                <a:lnTo>
                                  <a:pt x="3168134" y="5684"/>
                                </a:lnTo>
                                <a:lnTo>
                                  <a:pt x="3154632" y="710"/>
                                </a:lnTo>
                                <a:lnTo>
                                  <a:pt x="3128340" y="0"/>
                                </a:lnTo>
                                <a:close/>
                              </a:path>
                            </a:pathLst>
                          </a:custGeom>
                          <a:solidFill>
                            <a:srgbClr val="D6E4F2"/>
                          </a:solidFill>
                        </wps:spPr>
                        <wps:bodyPr wrap="square" lIns="0" tIns="0" rIns="0" bIns="0" rtlCol="0">
                          <a:prstTxWarp prst="textNoShape">
                            <a:avLst/>
                          </a:prstTxWarp>
                          <a:noAutofit/>
                        </wps:bodyPr>
                      </wps:wsp>
                      <wps:wsp>
                        <wps:cNvPr id="395" name="Graphic 395"/>
                        <wps:cNvSpPr/>
                        <wps:spPr>
                          <a:xfrm>
                            <a:off x="0" y="0"/>
                            <a:ext cx="3174365" cy="408305"/>
                          </a:xfrm>
                          <a:custGeom>
                            <a:avLst/>
                            <a:gdLst/>
                            <a:ahLst/>
                            <a:cxnLst/>
                            <a:rect l="l" t="t" r="r" b="b"/>
                            <a:pathLst>
                              <a:path w="3174365" h="408305">
                                <a:moveTo>
                                  <a:pt x="3128340" y="0"/>
                                </a:moveTo>
                                <a:lnTo>
                                  <a:pt x="45478" y="0"/>
                                </a:lnTo>
                                <a:lnTo>
                                  <a:pt x="19186" y="710"/>
                                </a:lnTo>
                                <a:lnTo>
                                  <a:pt x="5684" y="5684"/>
                                </a:lnTo>
                                <a:lnTo>
                                  <a:pt x="710" y="19186"/>
                                </a:lnTo>
                                <a:lnTo>
                                  <a:pt x="0" y="45478"/>
                                </a:lnTo>
                                <a:lnTo>
                                  <a:pt x="0" y="407860"/>
                                </a:lnTo>
                                <a:lnTo>
                                  <a:pt x="3173818" y="407860"/>
                                </a:lnTo>
                                <a:lnTo>
                                  <a:pt x="3173818" y="45478"/>
                                </a:lnTo>
                                <a:lnTo>
                                  <a:pt x="3173108" y="19186"/>
                                </a:lnTo>
                                <a:lnTo>
                                  <a:pt x="3168134" y="5684"/>
                                </a:lnTo>
                                <a:lnTo>
                                  <a:pt x="3154632" y="710"/>
                                </a:lnTo>
                                <a:lnTo>
                                  <a:pt x="3128340" y="0"/>
                                </a:lnTo>
                                <a:close/>
                              </a:path>
                            </a:pathLst>
                          </a:custGeom>
                          <a:solidFill>
                            <a:srgbClr val="8CBBDF"/>
                          </a:solidFill>
                        </wps:spPr>
                        <wps:bodyPr wrap="square" lIns="0" tIns="0" rIns="0" bIns="0" rtlCol="0">
                          <a:prstTxWarp prst="textNoShape">
                            <a:avLst/>
                          </a:prstTxWarp>
                          <a:noAutofit/>
                        </wps:bodyPr>
                      </wps:wsp>
                      <wps:wsp>
                        <wps:cNvPr id="396" name="Textbox 396"/>
                        <wps:cNvSpPr txBox="1"/>
                        <wps:spPr>
                          <a:xfrm>
                            <a:off x="943810" y="141986"/>
                            <a:ext cx="1305560" cy="146685"/>
                          </a:xfrm>
                          <a:prstGeom prst="rect">
                            <a:avLst/>
                          </a:prstGeom>
                        </wps:spPr>
                        <wps:txbx>
                          <w:txbxContent>
                            <w:p w:rsidR="00B5377B" w:rsidRDefault="00C76DC4" w14:paraId="309471DB" w14:textId="77777777">
                              <w:pPr>
                                <w:spacing w:line="231" w:lineRule="exact"/>
                                <w:rPr>
                                  <w:b/>
                                  <w:sz w:val="20"/>
                                </w:rPr>
                              </w:pPr>
                              <w:r>
                                <w:rPr>
                                  <w:b/>
                                  <w:spacing w:val="4"/>
                                  <w:w w:val="85"/>
                                  <w:sz w:val="20"/>
                                </w:rPr>
                                <w:t>DETECTION</w:t>
                              </w:r>
                              <w:r>
                                <w:rPr>
                                  <w:b/>
                                  <w:spacing w:val="25"/>
                                  <w:sz w:val="20"/>
                                </w:rPr>
                                <w:t xml:space="preserve"> </w:t>
                              </w:r>
                              <w:r>
                                <w:rPr>
                                  <w:b/>
                                  <w:spacing w:val="-2"/>
                                  <w:w w:val="95"/>
                                  <w:sz w:val="20"/>
                                </w:rPr>
                                <w:t>SURVEYS</w:t>
                              </w:r>
                            </w:p>
                          </w:txbxContent>
                        </wps:txbx>
                        <wps:bodyPr wrap="square" lIns="0" tIns="0" rIns="0" bIns="0" rtlCol="0">
                          <a:noAutofit/>
                        </wps:bodyPr>
                      </wps:wsp>
                      <wps:wsp>
                        <wps:cNvPr id="397" name="Textbox 397"/>
                        <wps:cNvSpPr txBox="1"/>
                        <wps:spPr>
                          <a:xfrm>
                            <a:off x="166408" y="552761"/>
                            <a:ext cx="2863850" cy="654685"/>
                          </a:xfrm>
                          <a:prstGeom prst="rect">
                            <a:avLst/>
                          </a:prstGeom>
                        </wps:spPr>
                        <wps:txbx>
                          <w:txbxContent>
                            <w:p w:rsidR="00B5377B" w:rsidRDefault="00C76DC4" w14:paraId="4D81ED8E" w14:textId="51008FCD">
                              <w:pPr>
                                <w:ind w:right="18"/>
                              </w:pPr>
                              <w:r>
                                <w:rPr>
                                  <w:color w:val="231F20"/>
                                  <w:w w:val="90"/>
                                </w:rPr>
                                <w:t>No</w:t>
                              </w:r>
                              <w:r>
                                <w:rPr>
                                  <w:color w:val="231F20"/>
                                  <w:spacing w:val="-11"/>
                                  <w:w w:val="90"/>
                                </w:rPr>
                                <w:t xml:space="preserve"> </w:t>
                              </w:r>
                              <w:r>
                                <w:rPr>
                                  <w:color w:val="231F20"/>
                                  <w:w w:val="90"/>
                                </w:rPr>
                                <w:t>particular</w:t>
                              </w:r>
                              <w:r>
                                <w:rPr>
                                  <w:color w:val="231F20"/>
                                  <w:spacing w:val="-11"/>
                                  <w:w w:val="90"/>
                                </w:rPr>
                                <w:t xml:space="preserve"> </w:t>
                              </w:r>
                              <w:r>
                                <w:rPr>
                                  <w:color w:val="231F20"/>
                                  <w:w w:val="90"/>
                                </w:rPr>
                                <w:t>pathway</w:t>
                              </w:r>
                              <w:r>
                                <w:rPr>
                                  <w:color w:val="231F20"/>
                                  <w:spacing w:val="-11"/>
                                  <w:w w:val="90"/>
                                </w:rPr>
                                <w:t xml:space="preserve"> </w:t>
                              </w:r>
                              <w:r>
                                <w:rPr>
                                  <w:color w:val="231F20"/>
                                  <w:w w:val="90"/>
                                </w:rPr>
                                <w:t>for</w:t>
                              </w:r>
                              <w:r>
                                <w:rPr>
                                  <w:color w:val="231F20"/>
                                  <w:spacing w:val="-11"/>
                                  <w:w w:val="90"/>
                                </w:rPr>
                                <w:t xml:space="preserve"> </w:t>
                              </w:r>
                              <w:r>
                                <w:rPr>
                                  <w:color w:val="231F20"/>
                                  <w:w w:val="90"/>
                                </w:rPr>
                                <w:t>pest</w:t>
                              </w:r>
                              <w:r>
                                <w:rPr>
                                  <w:color w:val="231F20"/>
                                  <w:spacing w:val="-11"/>
                                  <w:w w:val="90"/>
                                </w:rPr>
                                <w:t xml:space="preserve"> </w:t>
                              </w:r>
                              <w:r>
                                <w:rPr>
                                  <w:color w:val="231F20"/>
                                  <w:w w:val="90"/>
                                </w:rPr>
                                <w:t>entry</w:t>
                              </w:r>
                              <w:r>
                                <w:rPr>
                                  <w:color w:val="231F20"/>
                                  <w:spacing w:val="-11"/>
                                  <w:w w:val="90"/>
                                </w:rPr>
                                <w:t xml:space="preserve"> </w:t>
                              </w:r>
                              <w:r>
                                <w:rPr>
                                  <w:color w:val="231F20"/>
                                  <w:w w:val="90"/>
                                </w:rPr>
                                <w:t>has</w:t>
                              </w:r>
                              <w:r>
                                <w:rPr>
                                  <w:color w:val="231F20"/>
                                  <w:spacing w:val="-11"/>
                                  <w:w w:val="90"/>
                                </w:rPr>
                                <w:t xml:space="preserve"> </w:t>
                              </w:r>
                              <w:r>
                                <w:rPr>
                                  <w:color w:val="231F20"/>
                                  <w:w w:val="90"/>
                                </w:rPr>
                                <w:t xml:space="preserve">been </w:t>
                              </w:r>
                              <w:r>
                                <w:rPr>
                                  <w:color w:val="231F20"/>
                                  <w:w w:val="85"/>
                                </w:rPr>
                                <w:t>identified. These surveys usually take place near hosts</w:t>
                              </w:r>
                              <w:r>
                                <w:rPr>
                                  <w:color w:val="231F20"/>
                                  <w:spacing w:val="-5"/>
                                  <w:w w:val="85"/>
                                </w:rPr>
                                <w:t xml:space="preserve"> </w:t>
                              </w:r>
                              <w:r>
                                <w:rPr>
                                  <w:color w:val="231F20"/>
                                  <w:w w:val="85"/>
                                </w:rPr>
                                <w:t>where</w:t>
                              </w:r>
                              <w:r>
                                <w:rPr>
                                  <w:color w:val="231F20"/>
                                  <w:spacing w:val="-5"/>
                                  <w:w w:val="85"/>
                                </w:rPr>
                                <w:t xml:space="preserve"> </w:t>
                              </w:r>
                              <w:r>
                                <w:rPr>
                                  <w:color w:val="231F20"/>
                                  <w:w w:val="85"/>
                                </w:rPr>
                                <w:t>the</w:t>
                              </w:r>
                              <w:r>
                                <w:rPr>
                                  <w:color w:val="231F20"/>
                                  <w:spacing w:val="-5"/>
                                  <w:w w:val="85"/>
                                </w:rPr>
                                <w:t xml:space="preserve"> </w:t>
                              </w:r>
                              <w:r>
                                <w:rPr>
                                  <w:color w:val="231F20"/>
                                  <w:w w:val="85"/>
                                </w:rPr>
                                <w:t>target</w:t>
                              </w:r>
                              <w:r>
                                <w:rPr>
                                  <w:color w:val="231F20"/>
                                  <w:spacing w:val="-5"/>
                                  <w:w w:val="85"/>
                                </w:rPr>
                                <w:t xml:space="preserve"> </w:t>
                              </w:r>
                              <w:r>
                                <w:rPr>
                                  <w:color w:val="231F20"/>
                                  <w:w w:val="85"/>
                                </w:rPr>
                                <w:t>pest(s)</w:t>
                              </w:r>
                              <w:r>
                                <w:rPr>
                                  <w:color w:val="231F20"/>
                                  <w:spacing w:val="-5"/>
                                  <w:w w:val="85"/>
                                </w:rPr>
                                <w:t xml:space="preserve"> </w:t>
                              </w:r>
                              <w:r>
                                <w:rPr>
                                  <w:color w:val="231F20"/>
                                  <w:w w:val="85"/>
                                </w:rPr>
                                <w:t>is</w:t>
                              </w:r>
                              <w:r>
                                <w:rPr>
                                  <w:color w:val="231F20"/>
                                  <w:spacing w:val="-5"/>
                                  <w:w w:val="85"/>
                                </w:rPr>
                                <w:t xml:space="preserve"> </w:t>
                              </w:r>
                              <w:r>
                                <w:rPr>
                                  <w:color w:val="231F20"/>
                                  <w:w w:val="85"/>
                                </w:rPr>
                                <w:t>most</w:t>
                              </w:r>
                              <w:r>
                                <w:rPr>
                                  <w:color w:val="231F20"/>
                                  <w:spacing w:val="-5"/>
                                  <w:w w:val="85"/>
                                </w:rPr>
                                <w:t xml:space="preserve"> </w:t>
                              </w:r>
                              <w:r>
                                <w:rPr>
                                  <w:color w:val="231F20"/>
                                  <w:w w:val="85"/>
                                </w:rPr>
                                <w:t>likely</w:t>
                              </w:r>
                              <w:r>
                                <w:rPr>
                                  <w:color w:val="231F20"/>
                                  <w:spacing w:val="-5"/>
                                  <w:w w:val="85"/>
                                </w:rPr>
                                <w:t xml:space="preserve"> </w:t>
                              </w:r>
                              <w:r>
                                <w:rPr>
                                  <w:color w:val="231F20"/>
                                  <w:w w:val="85"/>
                                </w:rPr>
                                <w:t>to</w:t>
                              </w:r>
                              <w:r>
                                <w:rPr>
                                  <w:color w:val="231F20"/>
                                  <w:spacing w:val="-5"/>
                                  <w:w w:val="85"/>
                                </w:rPr>
                                <w:t xml:space="preserve"> </w:t>
                              </w:r>
                              <w:r>
                                <w:rPr>
                                  <w:color w:val="231F20"/>
                                  <w:w w:val="85"/>
                                </w:rPr>
                                <w:t xml:space="preserve">be </w:t>
                              </w:r>
                              <w:r w:rsidR="00780779">
                                <w:rPr>
                                  <w:color w:val="231F20"/>
                                  <w:w w:val="85"/>
                                </w:rPr>
                                <w:t>found and</w:t>
                              </w:r>
                              <w:r>
                                <w:rPr>
                                  <w:color w:val="231F20"/>
                                  <w:spacing w:val="-2"/>
                                  <w:w w:val="85"/>
                                </w:rPr>
                                <w:t xml:space="preserve"> </w:t>
                              </w:r>
                              <w:r>
                                <w:rPr>
                                  <w:color w:val="231F20"/>
                                  <w:w w:val="85"/>
                                </w:rPr>
                                <w:t>can</w:t>
                              </w:r>
                              <w:r>
                                <w:rPr>
                                  <w:color w:val="231F20"/>
                                  <w:spacing w:val="-2"/>
                                  <w:w w:val="85"/>
                                </w:rPr>
                                <w:t xml:space="preserve"> </w:t>
                              </w:r>
                              <w:r>
                                <w:rPr>
                                  <w:color w:val="231F20"/>
                                  <w:w w:val="85"/>
                                </w:rPr>
                                <w:t>be</w:t>
                              </w:r>
                              <w:r>
                                <w:rPr>
                                  <w:color w:val="231F20"/>
                                  <w:spacing w:val="-2"/>
                                  <w:w w:val="85"/>
                                </w:rPr>
                                <w:t xml:space="preserve"> </w:t>
                              </w:r>
                              <w:r>
                                <w:rPr>
                                  <w:color w:val="231F20"/>
                                  <w:w w:val="85"/>
                                </w:rPr>
                                <w:t>the</w:t>
                              </w:r>
                              <w:r>
                                <w:rPr>
                                  <w:color w:val="231F20"/>
                                  <w:spacing w:val="-2"/>
                                  <w:w w:val="85"/>
                                </w:rPr>
                                <w:t xml:space="preserve"> </w:t>
                              </w:r>
                              <w:r>
                                <w:rPr>
                                  <w:color w:val="231F20"/>
                                  <w:w w:val="85"/>
                                </w:rPr>
                                <w:t>endpoint</w:t>
                              </w:r>
                              <w:r>
                                <w:rPr>
                                  <w:color w:val="231F20"/>
                                  <w:spacing w:val="-2"/>
                                  <w:w w:val="85"/>
                                </w:rPr>
                                <w:t xml:space="preserve"> </w:t>
                              </w:r>
                              <w:r>
                                <w:rPr>
                                  <w:color w:val="231F20"/>
                                  <w:w w:val="85"/>
                                </w:rPr>
                                <w:t>along</w:t>
                              </w:r>
                              <w:r>
                                <w:rPr>
                                  <w:color w:val="231F20"/>
                                  <w:spacing w:val="-2"/>
                                  <w:w w:val="85"/>
                                </w:rPr>
                                <w:t xml:space="preserve"> </w:t>
                              </w:r>
                              <w:r>
                                <w:rPr>
                                  <w:color w:val="231F20"/>
                                  <w:w w:val="85"/>
                                </w:rPr>
                                <w:t>a</w:t>
                              </w:r>
                              <w:r>
                                <w:rPr>
                                  <w:color w:val="231F20"/>
                                  <w:spacing w:val="-2"/>
                                  <w:w w:val="85"/>
                                </w:rPr>
                                <w:t xml:space="preserve"> </w:t>
                              </w:r>
                              <w:r>
                                <w:rPr>
                                  <w:color w:val="231F20"/>
                                  <w:w w:val="85"/>
                                </w:rPr>
                                <w:t>pathway.</w:t>
                              </w:r>
                            </w:p>
                          </w:txbxContent>
                        </wps:txbx>
                        <wps:bodyPr wrap="square" lIns="0" tIns="0" rIns="0" bIns="0" rtlCol="0">
                          <a:noAutofit/>
                        </wps:bodyPr>
                      </wps:wsp>
                    </wpg:wgp>
                  </a:graphicData>
                </a:graphic>
              </wp:anchor>
            </w:drawing>
          </mc:Choice>
          <mc:Fallback>
            <w:pict w14:anchorId="5C8CB2B0">
              <v:group id="Group 393" style="position:absolute;margin-left:325.6pt;margin-top:14.95pt;width:249.95pt;height:149.8pt;z-index:-251658204;mso-wrap-distance-left:0;mso-wrap-distance-right:0;mso-position-horizontal-relative:page;mso-position-vertical-relative:text" alt="Detection surveys: No particular pathway for pest entry has been identified. These surveys usually take place near hosts where the target pest(s) is most likely to be found and can be the endpoint along a pathway." coordsize="31743,19024" o:spid="_x0000_s1228" w14:anchorId="188C8C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">
                <v:shape id="Graphic 394" style="position:absolute;width:31743;height:19024;visibility:visible;mso-wrap-style:square;v-text-anchor:top" coordsize="3174365,1902460" o:spid="_x0000_s1229" fillcolor="#d6e4f2" stroked="f" path="m3128340,l45478,,19186,710,5684,5684,710,19186,,45478,,1856473r710,26292l5684,1896267r13502,4974l45478,1901952r3082862,l3154632,1901241r13502,-4974l3173108,1882765r710,-26292l3173818,45478r-710,-26292l3168134,5684,3154632,710,31283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">
                  <v:path arrowok="t"/>
                </v:shape>
                <v:shape id="Graphic 395" style="position:absolute;width:31743;height:4083;visibility:visible;mso-wrap-style:square;v-text-anchor:top" coordsize="3174365,408305" o:spid="_x0000_s1230" fillcolor="#8cbbdf" stroked="f" path="m3128340,l45478,,19186,710,5684,5684,710,19186,,45478,,407860r3173818,l3173818,45478r-710,-26292l3168134,5684,3154632,710,31283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">
                  <v:path arrowok="t"/>
                </v:shape>
                <v:shape id="Textbox 396" style="position:absolute;left:9438;top:1419;width:13055;height:1467;visibility:visible;mso-wrap-style:square;v-text-anchor:top" o:spid="_x0000_s123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v:textbox inset="0,0,0,0">
                    <w:txbxContent>
                      <w:p w:rsidR="00B5377B" w:rsidRDefault="00C76DC4" w14:paraId="3094D1FB" w14:textId="77777777">
                        <w:pPr>
                          <w:spacing w:line="231" w:lineRule="exact"/>
                          <w:rPr>
                            <w:b/>
                            <w:sz w:val="20"/>
                          </w:rPr>
                        </w:pPr>
                        <w:r>
                          <w:rPr>
                            <w:b/>
                            <w:spacing w:val="4"/>
                            <w:w w:val="85"/>
                            <w:sz w:val="20"/>
                          </w:rPr>
                          <w:t>DETECTION</w:t>
                        </w:r>
                        <w:r>
                          <w:rPr>
                            <w:b/>
                            <w:spacing w:val="25"/>
                            <w:sz w:val="20"/>
                          </w:rPr>
                          <w:t xml:space="preserve"> </w:t>
                        </w:r>
                        <w:r>
                          <w:rPr>
                            <w:b/>
                            <w:spacing w:val="-2"/>
                            <w:w w:val="95"/>
                            <w:sz w:val="20"/>
                          </w:rPr>
                          <w:t>SURVEYS</w:t>
                        </w:r>
                      </w:p>
                    </w:txbxContent>
                  </v:textbox>
                </v:shape>
                <v:shape id="Textbox 397" style="position:absolute;left:1664;top:5527;width:28638;height:6547;visibility:visible;mso-wrap-style:square;v-text-anchor:top" o:spid="_x0000_s123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v:textbox inset="0,0,0,0">
                    <w:txbxContent>
                      <w:p w:rsidR="00B5377B" w:rsidRDefault="00C76DC4" w14:paraId="31B017F3" w14:textId="51008FCD">
                        <w:pPr>
                          <w:ind w:right="18"/>
                        </w:pPr>
                        <w:r>
                          <w:rPr>
                            <w:color w:val="231F20"/>
                            <w:w w:val="90"/>
                          </w:rPr>
                          <w:t>No</w:t>
                        </w:r>
                        <w:r>
                          <w:rPr>
                            <w:color w:val="231F20"/>
                            <w:spacing w:val="-11"/>
                            <w:w w:val="90"/>
                          </w:rPr>
                          <w:t xml:space="preserve"> </w:t>
                        </w:r>
                        <w:r>
                          <w:rPr>
                            <w:color w:val="231F20"/>
                            <w:w w:val="90"/>
                          </w:rPr>
                          <w:t>particular</w:t>
                        </w:r>
                        <w:r>
                          <w:rPr>
                            <w:color w:val="231F20"/>
                            <w:spacing w:val="-11"/>
                            <w:w w:val="90"/>
                          </w:rPr>
                          <w:t xml:space="preserve"> </w:t>
                        </w:r>
                        <w:r>
                          <w:rPr>
                            <w:color w:val="231F20"/>
                            <w:w w:val="90"/>
                          </w:rPr>
                          <w:t>pathway</w:t>
                        </w:r>
                        <w:r>
                          <w:rPr>
                            <w:color w:val="231F20"/>
                            <w:spacing w:val="-11"/>
                            <w:w w:val="90"/>
                          </w:rPr>
                          <w:t xml:space="preserve"> </w:t>
                        </w:r>
                        <w:r>
                          <w:rPr>
                            <w:color w:val="231F20"/>
                            <w:w w:val="90"/>
                          </w:rPr>
                          <w:t>for</w:t>
                        </w:r>
                        <w:r>
                          <w:rPr>
                            <w:color w:val="231F20"/>
                            <w:spacing w:val="-11"/>
                            <w:w w:val="90"/>
                          </w:rPr>
                          <w:t xml:space="preserve"> </w:t>
                        </w:r>
                        <w:r>
                          <w:rPr>
                            <w:color w:val="231F20"/>
                            <w:w w:val="90"/>
                          </w:rPr>
                          <w:t>pest</w:t>
                        </w:r>
                        <w:r>
                          <w:rPr>
                            <w:color w:val="231F20"/>
                            <w:spacing w:val="-11"/>
                            <w:w w:val="90"/>
                          </w:rPr>
                          <w:t xml:space="preserve"> </w:t>
                        </w:r>
                        <w:r>
                          <w:rPr>
                            <w:color w:val="231F20"/>
                            <w:w w:val="90"/>
                          </w:rPr>
                          <w:t>entry</w:t>
                        </w:r>
                        <w:r>
                          <w:rPr>
                            <w:color w:val="231F20"/>
                            <w:spacing w:val="-11"/>
                            <w:w w:val="90"/>
                          </w:rPr>
                          <w:t xml:space="preserve"> </w:t>
                        </w:r>
                        <w:r>
                          <w:rPr>
                            <w:color w:val="231F20"/>
                            <w:w w:val="90"/>
                          </w:rPr>
                          <w:t>has</w:t>
                        </w:r>
                        <w:r>
                          <w:rPr>
                            <w:color w:val="231F20"/>
                            <w:spacing w:val="-11"/>
                            <w:w w:val="90"/>
                          </w:rPr>
                          <w:t xml:space="preserve"> </w:t>
                        </w:r>
                        <w:r>
                          <w:rPr>
                            <w:color w:val="231F20"/>
                            <w:w w:val="90"/>
                          </w:rPr>
                          <w:t xml:space="preserve">been </w:t>
                        </w:r>
                        <w:r>
                          <w:rPr>
                            <w:color w:val="231F20"/>
                            <w:w w:val="85"/>
                          </w:rPr>
                          <w:t>identified. These surveys usually take place near hosts</w:t>
                        </w:r>
                        <w:r>
                          <w:rPr>
                            <w:color w:val="231F20"/>
                            <w:spacing w:val="-5"/>
                            <w:w w:val="85"/>
                          </w:rPr>
                          <w:t xml:space="preserve"> </w:t>
                        </w:r>
                        <w:r>
                          <w:rPr>
                            <w:color w:val="231F20"/>
                            <w:w w:val="85"/>
                          </w:rPr>
                          <w:t>where</w:t>
                        </w:r>
                        <w:r>
                          <w:rPr>
                            <w:color w:val="231F20"/>
                            <w:spacing w:val="-5"/>
                            <w:w w:val="85"/>
                          </w:rPr>
                          <w:t xml:space="preserve"> </w:t>
                        </w:r>
                        <w:r>
                          <w:rPr>
                            <w:color w:val="231F20"/>
                            <w:w w:val="85"/>
                          </w:rPr>
                          <w:t>the</w:t>
                        </w:r>
                        <w:r>
                          <w:rPr>
                            <w:color w:val="231F20"/>
                            <w:spacing w:val="-5"/>
                            <w:w w:val="85"/>
                          </w:rPr>
                          <w:t xml:space="preserve"> </w:t>
                        </w:r>
                        <w:r>
                          <w:rPr>
                            <w:color w:val="231F20"/>
                            <w:w w:val="85"/>
                          </w:rPr>
                          <w:t>target</w:t>
                        </w:r>
                        <w:r>
                          <w:rPr>
                            <w:color w:val="231F20"/>
                            <w:spacing w:val="-5"/>
                            <w:w w:val="85"/>
                          </w:rPr>
                          <w:t xml:space="preserve"> </w:t>
                        </w:r>
                        <w:r>
                          <w:rPr>
                            <w:color w:val="231F20"/>
                            <w:w w:val="85"/>
                          </w:rPr>
                          <w:t>pest(s)</w:t>
                        </w:r>
                        <w:r>
                          <w:rPr>
                            <w:color w:val="231F20"/>
                            <w:spacing w:val="-5"/>
                            <w:w w:val="85"/>
                          </w:rPr>
                          <w:t xml:space="preserve"> </w:t>
                        </w:r>
                        <w:r>
                          <w:rPr>
                            <w:color w:val="231F20"/>
                            <w:w w:val="85"/>
                          </w:rPr>
                          <w:t>is</w:t>
                        </w:r>
                        <w:r>
                          <w:rPr>
                            <w:color w:val="231F20"/>
                            <w:spacing w:val="-5"/>
                            <w:w w:val="85"/>
                          </w:rPr>
                          <w:t xml:space="preserve"> </w:t>
                        </w:r>
                        <w:r>
                          <w:rPr>
                            <w:color w:val="231F20"/>
                            <w:w w:val="85"/>
                          </w:rPr>
                          <w:t>most</w:t>
                        </w:r>
                        <w:r>
                          <w:rPr>
                            <w:color w:val="231F20"/>
                            <w:spacing w:val="-5"/>
                            <w:w w:val="85"/>
                          </w:rPr>
                          <w:t xml:space="preserve"> </w:t>
                        </w:r>
                        <w:r>
                          <w:rPr>
                            <w:color w:val="231F20"/>
                            <w:w w:val="85"/>
                          </w:rPr>
                          <w:t>likely</w:t>
                        </w:r>
                        <w:r>
                          <w:rPr>
                            <w:color w:val="231F20"/>
                            <w:spacing w:val="-5"/>
                            <w:w w:val="85"/>
                          </w:rPr>
                          <w:t xml:space="preserve"> </w:t>
                        </w:r>
                        <w:r>
                          <w:rPr>
                            <w:color w:val="231F20"/>
                            <w:w w:val="85"/>
                          </w:rPr>
                          <w:t>to</w:t>
                        </w:r>
                        <w:r>
                          <w:rPr>
                            <w:color w:val="231F20"/>
                            <w:spacing w:val="-5"/>
                            <w:w w:val="85"/>
                          </w:rPr>
                          <w:t xml:space="preserve"> </w:t>
                        </w:r>
                        <w:r>
                          <w:rPr>
                            <w:color w:val="231F20"/>
                            <w:w w:val="85"/>
                          </w:rPr>
                          <w:t xml:space="preserve">be </w:t>
                        </w:r>
                        <w:r w:rsidR="00780779">
                          <w:rPr>
                            <w:color w:val="231F20"/>
                            <w:w w:val="85"/>
                          </w:rPr>
                          <w:t>found and</w:t>
                        </w:r>
                        <w:r>
                          <w:rPr>
                            <w:color w:val="231F20"/>
                            <w:spacing w:val="-2"/>
                            <w:w w:val="85"/>
                          </w:rPr>
                          <w:t xml:space="preserve"> </w:t>
                        </w:r>
                        <w:r>
                          <w:rPr>
                            <w:color w:val="231F20"/>
                            <w:w w:val="85"/>
                          </w:rPr>
                          <w:t>can</w:t>
                        </w:r>
                        <w:r>
                          <w:rPr>
                            <w:color w:val="231F20"/>
                            <w:spacing w:val="-2"/>
                            <w:w w:val="85"/>
                          </w:rPr>
                          <w:t xml:space="preserve"> </w:t>
                        </w:r>
                        <w:r>
                          <w:rPr>
                            <w:color w:val="231F20"/>
                            <w:w w:val="85"/>
                          </w:rPr>
                          <w:t>be</w:t>
                        </w:r>
                        <w:r>
                          <w:rPr>
                            <w:color w:val="231F20"/>
                            <w:spacing w:val="-2"/>
                            <w:w w:val="85"/>
                          </w:rPr>
                          <w:t xml:space="preserve"> </w:t>
                        </w:r>
                        <w:r>
                          <w:rPr>
                            <w:color w:val="231F20"/>
                            <w:w w:val="85"/>
                          </w:rPr>
                          <w:t>the</w:t>
                        </w:r>
                        <w:r>
                          <w:rPr>
                            <w:color w:val="231F20"/>
                            <w:spacing w:val="-2"/>
                            <w:w w:val="85"/>
                          </w:rPr>
                          <w:t xml:space="preserve"> </w:t>
                        </w:r>
                        <w:r>
                          <w:rPr>
                            <w:color w:val="231F20"/>
                            <w:w w:val="85"/>
                          </w:rPr>
                          <w:t>endpoint</w:t>
                        </w:r>
                        <w:r>
                          <w:rPr>
                            <w:color w:val="231F20"/>
                            <w:spacing w:val="-2"/>
                            <w:w w:val="85"/>
                          </w:rPr>
                          <w:t xml:space="preserve"> </w:t>
                        </w:r>
                        <w:r>
                          <w:rPr>
                            <w:color w:val="231F20"/>
                            <w:w w:val="85"/>
                          </w:rPr>
                          <w:t>along</w:t>
                        </w:r>
                        <w:r>
                          <w:rPr>
                            <w:color w:val="231F20"/>
                            <w:spacing w:val="-2"/>
                            <w:w w:val="85"/>
                          </w:rPr>
                          <w:t xml:space="preserve"> </w:t>
                        </w:r>
                        <w:r>
                          <w:rPr>
                            <w:color w:val="231F20"/>
                            <w:w w:val="85"/>
                          </w:rPr>
                          <w:t>a</w:t>
                        </w:r>
                        <w:r>
                          <w:rPr>
                            <w:color w:val="231F20"/>
                            <w:spacing w:val="-2"/>
                            <w:w w:val="85"/>
                          </w:rPr>
                          <w:t xml:space="preserve"> </w:t>
                        </w:r>
                        <w:r>
                          <w:rPr>
                            <w:color w:val="231F20"/>
                            <w:w w:val="85"/>
                          </w:rPr>
                          <w:t>pathway.</w:t>
                        </w:r>
                      </w:p>
                    </w:txbxContent>
                  </v:textbox>
                </v:shape>
                <w10:wrap type="topAndBottom" anchorx="page"/>
              </v:group>
            </w:pict>
          </mc:Fallback>
        </mc:AlternateContent>
      </w:r>
    </w:p>
    <w:p w:rsidR="00B5377B" w:rsidRDefault="00B5377B" w14:paraId="6554E8A0" w14:textId="77777777">
      <w:pPr>
        <w:pStyle w:val="BodyText"/>
        <w:spacing w:before="250"/>
      </w:pPr>
    </w:p>
    <w:p w:rsidR="00B5377B" w:rsidRDefault="00C76DC4" w14:paraId="056D23AF" w14:textId="77777777">
      <w:pPr>
        <w:pStyle w:val="BodyText"/>
        <w:spacing w:before="1"/>
        <w:ind w:left="340" w:right="433"/>
      </w:pPr>
      <w:r>
        <w:rPr>
          <w:color w:val="231F20"/>
          <w:w w:val="85"/>
        </w:rPr>
        <w:t>All</w:t>
      </w:r>
      <w:r>
        <w:rPr>
          <w:color w:val="231F20"/>
          <w:spacing w:val="-6"/>
          <w:w w:val="85"/>
        </w:rPr>
        <w:t xml:space="preserve"> </w:t>
      </w:r>
      <w:r>
        <w:rPr>
          <w:color w:val="231F20"/>
          <w:w w:val="85"/>
        </w:rPr>
        <w:t>pest</w:t>
      </w:r>
      <w:r>
        <w:rPr>
          <w:color w:val="231F20"/>
          <w:spacing w:val="-6"/>
          <w:w w:val="85"/>
        </w:rPr>
        <w:t xml:space="preserve"> </w:t>
      </w:r>
      <w:r>
        <w:rPr>
          <w:color w:val="231F20"/>
          <w:w w:val="85"/>
        </w:rPr>
        <w:t>surveys</w:t>
      </w:r>
      <w:r>
        <w:rPr>
          <w:color w:val="231F20"/>
          <w:spacing w:val="-6"/>
          <w:w w:val="85"/>
        </w:rPr>
        <w:t xml:space="preserve"> </w:t>
      </w:r>
      <w:r>
        <w:rPr>
          <w:color w:val="231F20"/>
          <w:w w:val="85"/>
        </w:rPr>
        <w:t>require</w:t>
      </w:r>
      <w:r>
        <w:rPr>
          <w:color w:val="231F20"/>
          <w:spacing w:val="-6"/>
          <w:w w:val="85"/>
        </w:rPr>
        <w:t xml:space="preserve"> </w:t>
      </w:r>
      <w:r>
        <w:rPr>
          <w:color w:val="231F20"/>
          <w:w w:val="85"/>
        </w:rPr>
        <w:t>both</w:t>
      </w:r>
      <w:r>
        <w:rPr>
          <w:color w:val="231F20"/>
          <w:spacing w:val="-6"/>
          <w:w w:val="85"/>
        </w:rPr>
        <w:t xml:space="preserve"> </w:t>
      </w:r>
      <w:r>
        <w:rPr>
          <w:color w:val="231F20"/>
          <w:w w:val="85"/>
        </w:rPr>
        <w:t>logistical</w:t>
      </w:r>
      <w:r>
        <w:rPr>
          <w:color w:val="231F20"/>
          <w:spacing w:val="-6"/>
          <w:w w:val="85"/>
        </w:rPr>
        <w:t xml:space="preserve"> </w:t>
      </w:r>
      <w:r>
        <w:rPr>
          <w:color w:val="231F20"/>
          <w:w w:val="85"/>
        </w:rPr>
        <w:t>planning</w:t>
      </w:r>
      <w:r>
        <w:rPr>
          <w:color w:val="231F20"/>
          <w:spacing w:val="-6"/>
          <w:w w:val="85"/>
        </w:rPr>
        <w:t xml:space="preserve"> </w:t>
      </w:r>
      <w:r>
        <w:rPr>
          <w:color w:val="231F20"/>
          <w:w w:val="85"/>
        </w:rPr>
        <w:t>and</w:t>
      </w:r>
      <w:r>
        <w:rPr>
          <w:color w:val="231F20"/>
          <w:spacing w:val="-6"/>
          <w:w w:val="85"/>
        </w:rPr>
        <w:t xml:space="preserve"> </w:t>
      </w:r>
      <w:r>
        <w:rPr>
          <w:color w:val="231F20"/>
          <w:w w:val="85"/>
        </w:rPr>
        <w:t>budgeting</w:t>
      </w:r>
      <w:r>
        <w:rPr>
          <w:color w:val="231F20"/>
          <w:spacing w:val="-6"/>
          <w:w w:val="85"/>
        </w:rPr>
        <w:t xml:space="preserve"> </w:t>
      </w:r>
      <w:r>
        <w:rPr>
          <w:color w:val="231F20"/>
          <w:w w:val="85"/>
        </w:rPr>
        <w:t>for</w:t>
      </w:r>
      <w:r>
        <w:rPr>
          <w:color w:val="231F20"/>
          <w:spacing w:val="-6"/>
          <w:w w:val="85"/>
        </w:rPr>
        <w:t xml:space="preserve"> </w:t>
      </w:r>
      <w:r>
        <w:rPr>
          <w:color w:val="231F20"/>
          <w:w w:val="85"/>
        </w:rPr>
        <w:t>supplies</w:t>
      </w:r>
      <w:r>
        <w:rPr>
          <w:color w:val="231F20"/>
          <w:spacing w:val="-6"/>
          <w:w w:val="85"/>
        </w:rPr>
        <w:t xml:space="preserve"> </w:t>
      </w:r>
      <w:r>
        <w:rPr>
          <w:color w:val="231F20"/>
          <w:w w:val="85"/>
        </w:rPr>
        <w:t>and</w:t>
      </w:r>
      <w:r>
        <w:rPr>
          <w:color w:val="231F20"/>
          <w:spacing w:val="-6"/>
          <w:w w:val="85"/>
        </w:rPr>
        <w:t xml:space="preserve"> </w:t>
      </w:r>
      <w:r>
        <w:rPr>
          <w:color w:val="231F20"/>
          <w:w w:val="85"/>
        </w:rPr>
        <w:t>resources</w:t>
      </w:r>
      <w:r>
        <w:rPr>
          <w:color w:val="231F20"/>
          <w:spacing w:val="-6"/>
          <w:w w:val="85"/>
        </w:rPr>
        <w:t xml:space="preserve"> </w:t>
      </w:r>
      <w:r>
        <w:rPr>
          <w:color w:val="231F20"/>
          <w:w w:val="85"/>
        </w:rPr>
        <w:t>required</w:t>
      </w:r>
      <w:r>
        <w:rPr>
          <w:color w:val="231F20"/>
          <w:spacing w:val="-6"/>
          <w:w w:val="85"/>
        </w:rPr>
        <w:t xml:space="preserve"> </w:t>
      </w:r>
      <w:r>
        <w:rPr>
          <w:color w:val="231F20"/>
          <w:w w:val="85"/>
        </w:rPr>
        <w:t>to</w:t>
      </w:r>
      <w:r>
        <w:rPr>
          <w:color w:val="231F20"/>
          <w:spacing w:val="-6"/>
          <w:w w:val="85"/>
        </w:rPr>
        <w:t xml:space="preserve"> </w:t>
      </w:r>
      <w:r>
        <w:rPr>
          <w:color w:val="231F20"/>
          <w:w w:val="85"/>
        </w:rPr>
        <w:t>conduct</w:t>
      </w:r>
      <w:r>
        <w:rPr>
          <w:color w:val="231F20"/>
          <w:spacing w:val="-6"/>
          <w:w w:val="85"/>
        </w:rPr>
        <w:t xml:space="preserve"> </w:t>
      </w:r>
      <w:r>
        <w:rPr>
          <w:color w:val="231F20"/>
          <w:w w:val="85"/>
        </w:rPr>
        <w:t>the survey.</w:t>
      </w:r>
      <w:r>
        <w:rPr>
          <w:color w:val="231F20"/>
          <w:spacing w:val="-10"/>
          <w:w w:val="85"/>
        </w:rPr>
        <w:t xml:space="preserve"> </w:t>
      </w:r>
      <w:r>
        <w:rPr>
          <w:color w:val="231F20"/>
          <w:w w:val="85"/>
        </w:rPr>
        <w:t>Survey</w:t>
      </w:r>
      <w:r>
        <w:rPr>
          <w:color w:val="231F20"/>
          <w:spacing w:val="-10"/>
          <w:w w:val="85"/>
        </w:rPr>
        <w:t xml:space="preserve"> </w:t>
      </w:r>
      <w:r>
        <w:rPr>
          <w:color w:val="231F20"/>
          <w:w w:val="85"/>
        </w:rPr>
        <w:t>planning</w:t>
      </w:r>
      <w:r>
        <w:rPr>
          <w:color w:val="231F20"/>
          <w:spacing w:val="-9"/>
          <w:w w:val="85"/>
        </w:rPr>
        <w:t xml:space="preserve"> </w:t>
      </w:r>
      <w:r>
        <w:rPr>
          <w:color w:val="231F20"/>
          <w:w w:val="85"/>
        </w:rPr>
        <w:t>is</w:t>
      </w:r>
      <w:r>
        <w:rPr>
          <w:color w:val="231F20"/>
          <w:spacing w:val="-10"/>
          <w:w w:val="85"/>
        </w:rPr>
        <w:t xml:space="preserve"> </w:t>
      </w:r>
      <w:r>
        <w:rPr>
          <w:color w:val="231F20"/>
          <w:w w:val="85"/>
        </w:rPr>
        <w:t>performed</w:t>
      </w:r>
      <w:r>
        <w:rPr>
          <w:color w:val="231F20"/>
          <w:spacing w:val="-9"/>
          <w:w w:val="85"/>
        </w:rPr>
        <w:t xml:space="preserve"> </w:t>
      </w:r>
      <w:r>
        <w:rPr>
          <w:color w:val="231F20"/>
          <w:w w:val="85"/>
        </w:rPr>
        <w:t>during</w:t>
      </w:r>
      <w:r>
        <w:rPr>
          <w:color w:val="231F20"/>
          <w:spacing w:val="-10"/>
          <w:w w:val="85"/>
        </w:rPr>
        <w:t xml:space="preserve"> </w:t>
      </w:r>
      <w:r>
        <w:rPr>
          <w:color w:val="231F20"/>
          <w:w w:val="85"/>
        </w:rPr>
        <w:t>the</w:t>
      </w:r>
      <w:r>
        <w:rPr>
          <w:color w:val="231F20"/>
          <w:spacing w:val="-9"/>
          <w:w w:val="85"/>
        </w:rPr>
        <w:t xml:space="preserve"> </w:t>
      </w:r>
      <w:r>
        <w:rPr>
          <w:color w:val="231F20"/>
          <w:w w:val="85"/>
        </w:rPr>
        <w:t>development</w:t>
      </w:r>
      <w:r>
        <w:rPr>
          <w:color w:val="231F20"/>
          <w:spacing w:val="-10"/>
          <w:w w:val="85"/>
        </w:rPr>
        <w:t xml:space="preserve"> </w:t>
      </w:r>
      <w:r>
        <w:rPr>
          <w:color w:val="231F20"/>
          <w:w w:val="85"/>
        </w:rPr>
        <w:t>of</w:t>
      </w:r>
      <w:r>
        <w:rPr>
          <w:color w:val="231F20"/>
          <w:spacing w:val="-9"/>
          <w:w w:val="85"/>
        </w:rPr>
        <w:t xml:space="preserve"> </w:t>
      </w:r>
      <w:r>
        <w:rPr>
          <w:color w:val="231F20"/>
          <w:w w:val="85"/>
        </w:rPr>
        <w:t>work</w:t>
      </w:r>
      <w:r>
        <w:rPr>
          <w:color w:val="231F20"/>
          <w:spacing w:val="-10"/>
          <w:w w:val="85"/>
        </w:rPr>
        <w:t xml:space="preserve"> </w:t>
      </w:r>
      <w:r>
        <w:rPr>
          <w:color w:val="231F20"/>
          <w:w w:val="85"/>
        </w:rPr>
        <w:t>and</w:t>
      </w:r>
      <w:r>
        <w:rPr>
          <w:color w:val="231F20"/>
          <w:spacing w:val="-10"/>
          <w:w w:val="85"/>
        </w:rPr>
        <w:t xml:space="preserve"> </w:t>
      </w:r>
      <w:r>
        <w:rPr>
          <w:color w:val="231F20"/>
          <w:w w:val="85"/>
        </w:rPr>
        <w:t>financial</w:t>
      </w:r>
      <w:r>
        <w:rPr>
          <w:color w:val="231F20"/>
          <w:spacing w:val="-9"/>
          <w:w w:val="85"/>
        </w:rPr>
        <w:t xml:space="preserve"> </w:t>
      </w:r>
      <w:r>
        <w:rPr>
          <w:color w:val="231F20"/>
          <w:w w:val="85"/>
        </w:rPr>
        <w:t>plans</w:t>
      </w:r>
      <w:r>
        <w:rPr>
          <w:color w:val="231F20"/>
          <w:spacing w:val="-10"/>
          <w:w w:val="85"/>
        </w:rPr>
        <w:t xml:space="preserve"> </w:t>
      </w:r>
      <w:r>
        <w:rPr>
          <w:color w:val="231F20"/>
          <w:w w:val="85"/>
        </w:rPr>
        <w:t>at</w:t>
      </w:r>
      <w:r>
        <w:rPr>
          <w:color w:val="231F20"/>
          <w:spacing w:val="-9"/>
          <w:w w:val="85"/>
        </w:rPr>
        <w:t xml:space="preserve"> </w:t>
      </w:r>
      <w:r>
        <w:rPr>
          <w:color w:val="231F20"/>
          <w:w w:val="85"/>
        </w:rPr>
        <w:t>the</w:t>
      </w:r>
      <w:r>
        <w:rPr>
          <w:color w:val="231F20"/>
          <w:spacing w:val="-10"/>
          <w:w w:val="85"/>
        </w:rPr>
        <w:t xml:space="preserve"> </w:t>
      </w:r>
      <w:r>
        <w:rPr>
          <w:color w:val="231F20"/>
          <w:w w:val="85"/>
        </w:rPr>
        <w:t>beginning</w:t>
      </w:r>
      <w:r>
        <w:rPr>
          <w:color w:val="231F20"/>
          <w:spacing w:val="-9"/>
          <w:w w:val="85"/>
        </w:rPr>
        <w:t xml:space="preserve"> </w:t>
      </w:r>
      <w:r>
        <w:rPr>
          <w:color w:val="231F20"/>
          <w:w w:val="85"/>
        </w:rPr>
        <w:t>of</w:t>
      </w:r>
      <w:r>
        <w:rPr>
          <w:color w:val="231F20"/>
          <w:spacing w:val="-10"/>
          <w:w w:val="85"/>
        </w:rPr>
        <w:t xml:space="preserve"> </w:t>
      </w:r>
      <w:r>
        <w:rPr>
          <w:color w:val="231F20"/>
          <w:w w:val="85"/>
        </w:rPr>
        <w:t xml:space="preserve">every </w:t>
      </w:r>
      <w:r>
        <w:rPr>
          <w:color w:val="231F20"/>
          <w:spacing w:val="-2"/>
          <w:w w:val="85"/>
        </w:rPr>
        <w:t>fiscal</w:t>
      </w:r>
      <w:r>
        <w:rPr>
          <w:color w:val="231F20"/>
          <w:spacing w:val="-10"/>
        </w:rPr>
        <w:t xml:space="preserve"> </w:t>
      </w:r>
      <w:r>
        <w:rPr>
          <w:color w:val="231F20"/>
          <w:spacing w:val="-2"/>
          <w:w w:val="85"/>
        </w:rPr>
        <w:t>year.</w:t>
      </w:r>
      <w:r>
        <w:rPr>
          <w:color w:val="231F20"/>
          <w:spacing w:val="-10"/>
        </w:rPr>
        <w:t xml:space="preserve"> </w:t>
      </w:r>
      <w:r>
        <w:rPr>
          <w:color w:val="231F20"/>
          <w:spacing w:val="-2"/>
          <w:w w:val="85"/>
        </w:rPr>
        <w:t>Once</w:t>
      </w:r>
      <w:r>
        <w:rPr>
          <w:color w:val="231F20"/>
          <w:spacing w:val="-10"/>
        </w:rPr>
        <w:t xml:space="preserve"> </w:t>
      </w:r>
      <w:r>
        <w:rPr>
          <w:color w:val="231F20"/>
          <w:spacing w:val="-2"/>
          <w:w w:val="85"/>
        </w:rPr>
        <w:t>plans</w:t>
      </w:r>
      <w:r>
        <w:rPr>
          <w:color w:val="231F20"/>
          <w:spacing w:val="-10"/>
        </w:rPr>
        <w:t xml:space="preserve"> </w:t>
      </w:r>
      <w:r>
        <w:rPr>
          <w:color w:val="231F20"/>
          <w:spacing w:val="-2"/>
          <w:w w:val="85"/>
        </w:rPr>
        <w:t>have</w:t>
      </w:r>
      <w:r>
        <w:rPr>
          <w:color w:val="231F20"/>
          <w:spacing w:val="-10"/>
        </w:rPr>
        <w:t xml:space="preserve"> </w:t>
      </w:r>
      <w:r>
        <w:rPr>
          <w:color w:val="231F20"/>
          <w:spacing w:val="-2"/>
          <w:w w:val="85"/>
        </w:rPr>
        <w:t>been</w:t>
      </w:r>
      <w:r>
        <w:rPr>
          <w:color w:val="231F20"/>
          <w:spacing w:val="-9"/>
        </w:rPr>
        <w:t xml:space="preserve"> </w:t>
      </w:r>
      <w:r>
        <w:rPr>
          <w:color w:val="231F20"/>
          <w:spacing w:val="-2"/>
          <w:w w:val="85"/>
        </w:rPr>
        <w:t>approved</w:t>
      </w:r>
      <w:r>
        <w:rPr>
          <w:color w:val="231F20"/>
          <w:spacing w:val="-10"/>
        </w:rPr>
        <w:t xml:space="preserve"> </w:t>
      </w:r>
      <w:r>
        <w:rPr>
          <w:color w:val="231F20"/>
          <w:spacing w:val="-2"/>
          <w:w w:val="85"/>
        </w:rPr>
        <w:t>and</w:t>
      </w:r>
      <w:r>
        <w:rPr>
          <w:color w:val="231F20"/>
          <w:spacing w:val="-10"/>
        </w:rPr>
        <w:t xml:space="preserve"> </w:t>
      </w:r>
      <w:r>
        <w:rPr>
          <w:color w:val="231F20"/>
          <w:spacing w:val="-2"/>
          <w:w w:val="85"/>
        </w:rPr>
        <w:t>funds</w:t>
      </w:r>
      <w:r>
        <w:rPr>
          <w:color w:val="231F20"/>
          <w:spacing w:val="-10"/>
        </w:rPr>
        <w:t xml:space="preserve"> </w:t>
      </w:r>
      <w:r>
        <w:rPr>
          <w:color w:val="231F20"/>
          <w:spacing w:val="-2"/>
          <w:w w:val="85"/>
        </w:rPr>
        <w:t>have</w:t>
      </w:r>
      <w:r>
        <w:rPr>
          <w:color w:val="231F20"/>
          <w:spacing w:val="-10"/>
        </w:rPr>
        <w:t xml:space="preserve"> </w:t>
      </w:r>
      <w:r>
        <w:rPr>
          <w:color w:val="231F20"/>
          <w:spacing w:val="-2"/>
          <w:w w:val="85"/>
        </w:rPr>
        <w:t>been</w:t>
      </w:r>
      <w:r>
        <w:rPr>
          <w:color w:val="231F20"/>
          <w:spacing w:val="-9"/>
        </w:rPr>
        <w:t xml:space="preserve"> </w:t>
      </w:r>
      <w:r>
        <w:rPr>
          <w:color w:val="231F20"/>
          <w:spacing w:val="-2"/>
          <w:w w:val="85"/>
        </w:rPr>
        <w:t>transferred,</w:t>
      </w:r>
      <w:r>
        <w:rPr>
          <w:color w:val="231F20"/>
          <w:spacing w:val="-10"/>
        </w:rPr>
        <w:t xml:space="preserve"> </w:t>
      </w:r>
      <w:r>
        <w:rPr>
          <w:color w:val="231F20"/>
          <w:spacing w:val="-2"/>
          <w:w w:val="85"/>
        </w:rPr>
        <w:t>then</w:t>
      </w:r>
      <w:r>
        <w:rPr>
          <w:color w:val="231F20"/>
          <w:spacing w:val="-10"/>
        </w:rPr>
        <w:t xml:space="preserve"> </w:t>
      </w:r>
      <w:r>
        <w:rPr>
          <w:color w:val="231F20"/>
          <w:spacing w:val="-2"/>
          <w:w w:val="85"/>
        </w:rPr>
        <w:t>operations</w:t>
      </w:r>
      <w:r>
        <w:rPr>
          <w:color w:val="231F20"/>
          <w:spacing w:val="-10"/>
        </w:rPr>
        <w:t xml:space="preserve"> </w:t>
      </w:r>
      <w:r>
        <w:rPr>
          <w:color w:val="231F20"/>
          <w:spacing w:val="-2"/>
          <w:w w:val="85"/>
        </w:rPr>
        <w:t>for</w:t>
      </w:r>
      <w:r>
        <w:rPr>
          <w:color w:val="231F20"/>
          <w:spacing w:val="-10"/>
        </w:rPr>
        <w:t xml:space="preserve"> </w:t>
      </w:r>
      <w:r>
        <w:rPr>
          <w:color w:val="231F20"/>
          <w:spacing w:val="-2"/>
          <w:w w:val="85"/>
        </w:rPr>
        <w:t>survey</w:t>
      </w:r>
      <w:r>
        <w:rPr>
          <w:color w:val="231F20"/>
          <w:spacing w:val="-10"/>
        </w:rPr>
        <w:t xml:space="preserve"> </w:t>
      </w:r>
      <w:r>
        <w:rPr>
          <w:color w:val="231F20"/>
          <w:spacing w:val="-2"/>
          <w:w w:val="85"/>
        </w:rPr>
        <w:t>can</w:t>
      </w:r>
      <w:r>
        <w:rPr>
          <w:color w:val="231F20"/>
          <w:spacing w:val="-9"/>
        </w:rPr>
        <w:t xml:space="preserve"> </w:t>
      </w:r>
      <w:r>
        <w:rPr>
          <w:color w:val="231F20"/>
          <w:spacing w:val="-2"/>
          <w:w w:val="85"/>
        </w:rPr>
        <w:t>begin.</w:t>
      </w:r>
    </w:p>
    <w:p w:rsidR="00B5377B" w:rsidRDefault="00B5377B" w14:paraId="46FEB715" w14:textId="77777777">
      <w:pPr>
        <w:pStyle w:val="BodyText"/>
        <w:rPr>
          <w:sz w:val="20"/>
        </w:rPr>
      </w:pPr>
    </w:p>
    <w:p w:rsidR="00B5377B" w:rsidRDefault="00C76DC4" w14:paraId="34C2778C" w14:textId="77777777">
      <w:pPr>
        <w:pStyle w:val="BodyText"/>
        <w:spacing w:before="170"/>
        <w:rPr>
          <w:sz w:val="20"/>
        </w:rPr>
      </w:pPr>
      <w:r>
        <w:rPr>
          <w:noProof/>
        </w:rPr>
        <mc:AlternateContent>
          <mc:Choice Requires="wpg">
            <w:drawing>
              <wp:anchor distT="0" distB="0" distL="0" distR="0" simplePos="0" relativeHeight="251658277" behindDoc="1" locked="0" layoutInCell="1" allowOverlap="1" wp14:anchorId="7B260E6C" wp14:editId="04AF16D2">
                <wp:simplePos x="0" y="0"/>
                <wp:positionH relativeFrom="page">
                  <wp:posOffset>457200</wp:posOffset>
                </wp:positionH>
                <wp:positionV relativeFrom="paragraph">
                  <wp:posOffset>272952</wp:posOffset>
                </wp:positionV>
                <wp:extent cx="6851650" cy="408305"/>
                <wp:effectExtent l="0" t="0" r="0" b="0"/>
                <wp:wrapTopAndBottom/>
                <wp:docPr id="398" name="Group 398" descr="Header: How do pest surveys support CAPS Programs effor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399" name="Graphic 399"/>
                        <wps:cNvSpPr/>
                        <wps:spPr>
                          <a:xfrm>
                            <a:off x="393191" y="0"/>
                            <a:ext cx="6458585" cy="408305"/>
                          </a:xfrm>
                          <a:custGeom>
                            <a:avLst/>
                            <a:gdLst/>
                            <a:ahLst/>
                            <a:cxnLst/>
                            <a:rect l="l" t="t" r="r" b="b"/>
                            <a:pathLst>
                              <a:path w="6458585" h="408305">
                                <a:moveTo>
                                  <a:pt x="0" y="407924"/>
                                </a:moveTo>
                                <a:lnTo>
                                  <a:pt x="6458458" y="407924"/>
                                </a:lnTo>
                                <a:lnTo>
                                  <a:pt x="6458458" y="0"/>
                                </a:lnTo>
                                <a:lnTo>
                                  <a:pt x="0" y="0"/>
                                </a:lnTo>
                                <a:lnTo>
                                  <a:pt x="0" y="407924"/>
                                </a:lnTo>
                                <a:close/>
                              </a:path>
                            </a:pathLst>
                          </a:custGeom>
                          <a:solidFill>
                            <a:srgbClr val="F2CDBE"/>
                          </a:solidFill>
                        </wps:spPr>
                        <wps:bodyPr wrap="square" lIns="0" tIns="0" rIns="0" bIns="0" rtlCol="0">
                          <a:prstTxWarp prst="textNoShape">
                            <a:avLst/>
                          </a:prstTxWarp>
                          <a:noAutofit/>
                        </wps:bodyPr>
                      </wps:wsp>
                      <wps:wsp>
                        <wps:cNvPr id="400" name="Graphic 400"/>
                        <wps:cNvSpPr/>
                        <wps:spPr>
                          <a:xfrm>
                            <a:off x="0" y="0"/>
                            <a:ext cx="393700" cy="408305"/>
                          </a:xfrm>
                          <a:custGeom>
                            <a:avLst/>
                            <a:gdLst/>
                            <a:ahLst/>
                            <a:cxnLst/>
                            <a:rect l="l" t="t" r="r" b="b"/>
                            <a:pathLst>
                              <a:path w="393700" h="408305">
                                <a:moveTo>
                                  <a:pt x="393192" y="0"/>
                                </a:moveTo>
                                <a:lnTo>
                                  <a:pt x="0" y="0"/>
                                </a:lnTo>
                                <a:lnTo>
                                  <a:pt x="0" y="407924"/>
                                </a:lnTo>
                                <a:lnTo>
                                  <a:pt x="393192" y="407924"/>
                                </a:lnTo>
                                <a:lnTo>
                                  <a:pt x="393192" y="0"/>
                                </a:lnTo>
                                <a:close/>
                              </a:path>
                            </a:pathLst>
                          </a:custGeom>
                          <a:solidFill>
                            <a:srgbClr val="E18066"/>
                          </a:solidFill>
                        </wps:spPr>
                        <wps:bodyPr wrap="square" lIns="0" tIns="0" rIns="0" bIns="0" rtlCol="0">
                          <a:prstTxWarp prst="textNoShape">
                            <a:avLst/>
                          </a:prstTxWarp>
                          <a:noAutofit/>
                        </wps:bodyPr>
                      </wps:wsp>
                      <wps:wsp>
                        <wps:cNvPr id="401" name="Graphic 401"/>
                        <wps:cNvSpPr/>
                        <wps:spPr>
                          <a:xfrm>
                            <a:off x="69846" y="69846"/>
                            <a:ext cx="268605" cy="268605"/>
                          </a:xfrm>
                          <a:custGeom>
                            <a:avLst/>
                            <a:gdLst/>
                            <a:ahLst/>
                            <a:cxnLst/>
                            <a:rect l="l" t="t" r="r" b="b"/>
                            <a:pathLst>
                              <a:path w="268605" h="268605">
                                <a:moveTo>
                                  <a:pt x="186397" y="227850"/>
                                </a:moveTo>
                                <a:lnTo>
                                  <a:pt x="81851" y="227850"/>
                                </a:lnTo>
                                <a:lnTo>
                                  <a:pt x="89026" y="231863"/>
                                </a:lnTo>
                                <a:lnTo>
                                  <a:pt x="96710" y="235064"/>
                                </a:lnTo>
                                <a:lnTo>
                                  <a:pt x="104800" y="237362"/>
                                </a:lnTo>
                                <a:lnTo>
                                  <a:pt x="104800" y="264477"/>
                                </a:lnTo>
                                <a:lnTo>
                                  <a:pt x="108546" y="268223"/>
                                </a:lnTo>
                                <a:lnTo>
                                  <a:pt x="159689" y="268223"/>
                                </a:lnTo>
                                <a:lnTo>
                                  <a:pt x="163436" y="264477"/>
                                </a:lnTo>
                                <a:lnTo>
                                  <a:pt x="163436" y="237362"/>
                                </a:lnTo>
                                <a:lnTo>
                                  <a:pt x="171513" y="235064"/>
                                </a:lnTo>
                                <a:lnTo>
                                  <a:pt x="179209" y="231863"/>
                                </a:lnTo>
                                <a:lnTo>
                                  <a:pt x="186397" y="227850"/>
                                </a:lnTo>
                                <a:close/>
                              </a:path>
                              <a:path w="268605" h="268605">
                                <a:moveTo>
                                  <a:pt x="62674" y="21196"/>
                                </a:moveTo>
                                <a:lnTo>
                                  <a:pt x="57378" y="21196"/>
                                </a:lnTo>
                                <a:lnTo>
                                  <a:pt x="21221" y="57365"/>
                                </a:lnTo>
                                <a:lnTo>
                                  <a:pt x="21221" y="62661"/>
                                </a:lnTo>
                                <a:lnTo>
                                  <a:pt x="40386" y="81838"/>
                                </a:lnTo>
                                <a:lnTo>
                                  <a:pt x="36367" y="89039"/>
                                </a:lnTo>
                                <a:lnTo>
                                  <a:pt x="33172" y="96723"/>
                                </a:lnTo>
                                <a:lnTo>
                                  <a:pt x="30886" y="104800"/>
                                </a:lnTo>
                                <a:lnTo>
                                  <a:pt x="3759" y="104800"/>
                                </a:lnTo>
                                <a:lnTo>
                                  <a:pt x="0" y="108546"/>
                                </a:lnTo>
                                <a:lnTo>
                                  <a:pt x="0" y="159689"/>
                                </a:lnTo>
                                <a:lnTo>
                                  <a:pt x="3759" y="163448"/>
                                </a:lnTo>
                                <a:lnTo>
                                  <a:pt x="30886" y="163448"/>
                                </a:lnTo>
                                <a:lnTo>
                                  <a:pt x="33172" y="171526"/>
                                </a:lnTo>
                                <a:lnTo>
                                  <a:pt x="36372" y="179209"/>
                                </a:lnTo>
                                <a:lnTo>
                                  <a:pt x="40386" y="186385"/>
                                </a:lnTo>
                                <a:lnTo>
                                  <a:pt x="21196" y="205574"/>
                                </a:lnTo>
                                <a:lnTo>
                                  <a:pt x="21196" y="210870"/>
                                </a:lnTo>
                                <a:lnTo>
                                  <a:pt x="57365" y="247027"/>
                                </a:lnTo>
                                <a:lnTo>
                                  <a:pt x="62661" y="247027"/>
                                </a:lnTo>
                                <a:lnTo>
                                  <a:pt x="81851" y="227850"/>
                                </a:lnTo>
                                <a:lnTo>
                                  <a:pt x="230054" y="227850"/>
                                </a:lnTo>
                                <a:lnTo>
                                  <a:pt x="247040" y="210870"/>
                                </a:lnTo>
                                <a:lnTo>
                                  <a:pt x="247040" y="205574"/>
                                </a:lnTo>
                                <a:lnTo>
                                  <a:pt x="239313" y="197840"/>
                                </a:lnTo>
                                <a:lnTo>
                                  <a:pt x="134124" y="197840"/>
                                </a:lnTo>
                                <a:lnTo>
                                  <a:pt x="109313" y="192831"/>
                                </a:lnTo>
                                <a:lnTo>
                                  <a:pt x="89106" y="179209"/>
                                </a:lnTo>
                                <a:lnTo>
                                  <a:pt x="75392" y="158916"/>
                                </a:lnTo>
                                <a:lnTo>
                                  <a:pt x="70383" y="134111"/>
                                </a:lnTo>
                                <a:lnTo>
                                  <a:pt x="75392" y="109300"/>
                                </a:lnTo>
                                <a:lnTo>
                                  <a:pt x="89052" y="89039"/>
                                </a:lnTo>
                                <a:lnTo>
                                  <a:pt x="109313" y="75379"/>
                                </a:lnTo>
                                <a:lnTo>
                                  <a:pt x="134124" y="70370"/>
                                </a:lnTo>
                                <a:lnTo>
                                  <a:pt x="239318" y="70370"/>
                                </a:lnTo>
                                <a:lnTo>
                                  <a:pt x="247027" y="62661"/>
                                </a:lnTo>
                                <a:lnTo>
                                  <a:pt x="247027" y="57365"/>
                                </a:lnTo>
                                <a:lnTo>
                                  <a:pt x="230047" y="40373"/>
                                </a:lnTo>
                                <a:lnTo>
                                  <a:pt x="81851" y="40373"/>
                                </a:lnTo>
                                <a:lnTo>
                                  <a:pt x="62674" y="21196"/>
                                </a:lnTo>
                                <a:close/>
                              </a:path>
                              <a:path w="268605" h="268605">
                                <a:moveTo>
                                  <a:pt x="230054" y="227850"/>
                                </a:moveTo>
                                <a:lnTo>
                                  <a:pt x="186397" y="227850"/>
                                </a:lnTo>
                                <a:lnTo>
                                  <a:pt x="205574" y="247027"/>
                                </a:lnTo>
                                <a:lnTo>
                                  <a:pt x="210870" y="247027"/>
                                </a:lnTo>
                                <a:lnTo>
                                  <a:pt x="230054" y="227850"/>
                                </a:lnTo>
                                <a:close/>
                              </a:path>
                              <a:path w="268605" h="268605">
                                <a:moveTo>
                                  <a:pt x="239318" y="70370"/>
                                </a:moveTo>
                                <a:lnTo>
                                  <a:pt x="134124" y="70370"/>
                                </a:lnTo>
                                <a:lnTo>
                                  <a:pt x="158928" y="75379"/>
                                </a:lnTo>
                                <a:lnTo>
                                  <a:pt x="179185" y="89039"/>
                                </a:lnTo>
                                <a:lnTo>
                                  <a:pt x="192844" y="109300"/>
                                </a:lnTo>
                                <a:lnTo>
                                  <a:pt x="197853" y="134111"/>
                                </a:lnTo>
                                <a:lnTo>
                                  <a:pt x="192844" y="158916"/>
                                </a:lnTo>
                                <a:lnTo>
                                  <a:pt x="179131" y="179209"/>
                                </a:lnTo>
                                <a:lnTo>
                                  <a:pt x="158928" y="192831"/>
                                </a:lnTo>
                                <a:lnTo>
                                  <a:pt x="134124" y="197840"/>
                                </a:lnTo>
                                <a:lnTo>
                                  <a:pt x="239313" y="197840"/>
                                </a:lnTo>
                                <a:lnTo>
                                  <a:pt x="227850" y="186385"/>
                                </a:lnTo>
                                <a:lnTo>
                                  <a:pt x="231863" y="179209"/>
                                </a:lnTo>
                                <a:lnTo>
                                  <a:pt x="235064" y="171526"/>
                                </a:lnTo>
                                <a:lnTo>
                                  <a:pt x="237350" y="163448"/>
                                </a:lnTo>
                                <a:lnTo>
                                  <a:pt x="264477" y="163448"/>
                                </a:lnTo>
                                <a:lnTo>
                                  <a:pt x="268223" y="159689"/>
                                </a:lnTo>
                                <a:lnTo>
                                  <a:pt x="268236" y="108546"/>
                                </a:lnTo>
                                <a:lnTo>
                                  <a:pt x="264490" y="104800"/>
                                </a:lnTo>
                                <a:lnTo>
                                  <a:pt x="237366" y="104800"/>
                                </a:lnTo>
                                <a:lnTo>
                                  <a:pt x="235067" y="96723"/>
                                </a:lnTo>
                                <a:lnTo>
                                  <a:pt x="231869" y="89039"/>
                                </a:lnTo>
                                <a:lnTo>
                                  <a:pt x="227850" y="81838"/>
                                </a:lnTo>
                                <a:lnTo>
                                  <a:pt x="239318" y="70370"/>
                                </a:lnTo>
                                <a:close/>
                              </a:path>
                              <a:path w="268605" h="268605">
                                <a:moveTo>
                                  <a:pt x="159689" y="0"/>
                                </a:moveTo>
                                <a:lnTo>
                                  <a:pt x="108546" y="0"/>
                                </a:lnTo>
                                <a:lnTo>
                                  <a:pt x="104800" y="3746"/>
                                </a:lnTo>
                                <a:lnTo>
                                  <a:pt x="104800" y="30873"/>
                                </a:lnTo>
                                <a:lnTo>
                                  <a:pt x="96723" y="33159"/>
                                </a:lnTo>
                                <a:lnTo>
                                  <a:pt x="89026" y="36372"/>
                                </a:lnTo>
                                <a:lnTo>
                                  <a:pt x="81851" y="40373"/>
                                </a:lnTo>
                                <a:lnTo>
                                  <a:pt x="186385" y="40373"/>
                                </a:lnTo>
                                <a:lnTo>
                                  <a:pt x="179209" y="36372"/>
                                </a:lnTo>
                                <a:lnTo>
                                  <a:pt x="171513" y="33159"/>
                                </a:lnTo>
                                <a:lnTo>
                                  <a:pt x="163436" y="30873"/>
                                </a:lnTo>
                                <a:lnTo>
                                  <a:pt x="163436" y="3746"/>
                                </a:lnTo>
                                <a:lnTo>
                                  <a:pt x="159689" y="0"/>
                                </a:lnTo>
                                <a:close/>
                              </a:path>
                              <a:path w="268605" h="268605">
                                <a:moveTo>
                                  <a:pt x="210870" y="21196"/>
                                </a:moveTo>
                                <a:lnTo>
                                  <a:pt x="205562" y="21196"/>
                                </a:lnTo>
                                <a:lnTo>
                                  <a:pt x="186385" y="40373"/>
                                </a:lnTo>
                                <a:lnTo>
                                  <a:pt x="230047" y="40373"/>
                                </a:lnTo>
                                <a:lnTo>
                                  <a:pt x="210870" y="21196"/>
                                </a:lnTo>
                                <a:close/>
                              </a:path>
                            </a:pathLst>
                          </a:custGeom>
                          <a:solidFill>
                            <a:srgbClr val="FFFFFF"/>
                          </a:solidFill>
                        </wps:spPr>
                        <wps:bodyPr wrap="square" lIns="0" tIns="0" rIns="0" bIns="0" rtlCol="0">
                          <a:prstTxWarp prst="textNoShape">
                            <a:avLst/>
                          </a:prstTxWarp>
                          <a:noAutofit/>
                        </wps:bodyPr>
                      </wps:wsp>
                      <wps:wsp>
                        <wps:cNvPr id="402" name="Textbox 402"/>
                        <wps:cNvSpPr txBox="1"/>
                        <wps:spPr>
                          <a:xfrm>
                            <a:off x="0" y="0"/>
                            <a:ext cx="6851650" cy="408305"/>
                          </a:xfrm>
                          <a:prstGeom prst="rect">
                            <a:avLst/>
                          </a:prstGeom>
                        </wps:spPr>
                        <wps:txbx>
                          <w:txbxContent>
                            <w:p w:rsidR="00B5377B" w:rsidRDefault="00C76DC4" w14:paraId="1F9F0DB5" w14:textId="77777777">
                              <w:pPr>
                                <w:spacing w:before="165"/>
                                <w:ind w:left="719"/>
                                <w:rPr>
                                  <w:i/>
                                  <w:sz w:val="26"/>
                                </w:rPr>
                              </w:pPr>
                              <w:r>
                                <w:rPr>
                                  <w:i/>
                                  <w:color w:val="231F20"/>
                                  <w:w w:val="80"/>
                                  <w:sz w:val="26"/>
                                </w:rPr>
                                <w:t>How</w:t>
                              </w:r>
                              <w:r>
                                <w:rPr>
                                  <w:i/>
                                  <w:color w:val="231F20"/>
                                  <w:spacing w:val="-14"/>
                                  <w:sz w:val="26"/>
                                </w:rPr>
                                <w:t xml:space="preserve"> </w:t>
                              </w:r>
                              <w:r>
                                <w:rPr>
                                  <w:i/>
                                  <w:color w:val="231F20"/>
                                  <w:w w:val="80"/>
                                  <w:sz w:val="26"/>
                                </w:rPr>
                                <w:t>do</w:t>
                              </w:r>
                              <w:r>
                                <w:rPr>
                                  <w:i/>
                                  <w:color w:val="231F20"/>
                                  <w:spacing w:val="-14"/>
                                  <w:sz w:val="26"/>
                                </w:rPr>
                                <w:t xml:space="preserve"> </w:t>
                              </w:r>
                              <w:r>
                                <w:rPr>
                                  <w:i/>
                                  <w:color w:val="231F20"/>
                                  <w:w w:val="80"/>
                                  <w:sz w:val="26"/>
                                </w:rPr>
                                <w:t>pest</w:t>
                              </w:r>
                              <w:r>
                                <w:rPr>
                                  <w:i/>
                                  <w:color w:val="231F20"/>
                                  <w:spacing w:val="-14"/>
                                  <w:sz w:val="26"/>
                                </w:rPr>
                                <w:t xml:space="preserve"> </w:t>
                              </w:r>
                              <w:r>
                                <w:rPr>
                                  <w:i/>
                                  <w:color w:val="231F20"/>
                                  <w:w w:val="80"/>
                                  <w:sz w:val="26"/>
                                </w:rPr>
                                <w:t>surveys</w:t>
                              </w:r>
                              <w:r>
                                <w:rPr>
                                  <w:i/>
                                  <w:color w:val="231F20"/>
                                  <w:spacing w:val="-13"/>
                                  <w:sz w:val="26"/>
                                </w:rPr>
                                <w:t xml:space="preserve"> </w:t>
                              </w:r>
                              <w:r>
                                <w:rPr>
                                  <w:i/>
                                  <w:color w:val="231F20"/>
                                  <w:w w:val="80"/>
                                  <w:sz w:val="26"/>
                                </w:rPr>
                                <w:t>support</w:t>
                              </w:r>
                              <w:r>
                                <w:rPr>
                                  <w:i/>
                                  <w:color w:val="231F20"/>
                                  <w:spacing w:val="-14"/>
                                  <w:sz w:val="26"/>
                                </w:rPr>
                                <w:t xml:space="preserve"> </w:t>
                              </w:r>
                              <w:r>
                                <w:rPr>
                                  <w:i/>
                                  <w:color w:val="231F20"/>
                                  <w:w w:val="80"/>
                                  <w:sz w:val="26"/>
                                </w:rPr>
                                <w:t>CAPS</w:t>
                              </w:r>
                              <w:r>
                                <w:rPr>
                                  <w:i/>
                                  <w:color w:val="231F20"/>
                                  <w:spacing w:val="-14"/>
                                  <w:sz w:val="26"/>
                                </w:rPr>
                                <w:t xml:space="preserve"> </w:t>
                              </w:r>
                              <w:r>
                                <w:rPr>
                                  <w:i/>
                                  <w:color w:val="231F20"/>
                                  <w:w w:val="80"/>
                                  <w:sz w:val="26"/>
                                </w:rPr>
                                <w:t>Programs</w:t>
                              </w:r>
                              <w:r>
                                <w:rPr>
                                  <w:i/>
                                  <w:color w:val="231F20"/>
                                  <w:spacing w:val="-13"/>
                                  <w:sz w:val="26"/>
                                </w:rPr>
                                <w:t xml:space="preserve"> </w:t>
                              </w:r>
                              <w:r>
                                <w:rPr>
                                  <w:i/>
                                  <w:color w:val="231F20"/>
                                  <w:spacing w:val="-2"/>
                                  <w:w w:val="80"/>
                                  <w:sz w:val="26"/>
                                </w:rPr>
                                <w:t>efforts?</w:t>
                              </w:r>
                            </w:p>
                          </w:txbxContent>
                        </wps:txbx>
                        <wps:bodyPr wrap="square" lIns="0" tIns="0" rIns="0" bIns="0" rtlCol="0">
                          <a:noAutofit/>
                        </wps:bodyPr>
                      </wps:wsp>
                    </wpg:wgp>
                  </a:graphicData>
                </a:graphic>
              </wp:anchor>
            </w:drawing>
          </mc:Choice>
          <mc:Fallback>
            <w:pict w14:anchorId="6A06A96E">
              <v:group id="Group 398" style="position:absolute;margin-left:36pt;margin-top:21.5pt;width:539.5pt;height:32.15pt;z-index:-251658203;mso-wrap-distance-left:0;mso-wrap-distance-right:0;mso-position-horizontal-relative:page;mso-position-vertical-relative:text" alt="Header: How do pest surveys support CAPS Programs efforts?" coordsize="68516,4083" o:spid="_x0000_s1233" w14:anchorId="7B260E6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">
                <v:shape id="Graphic 399" style="position:absolute;left:3931;width:64586;height:4083;visibility:visible;mso-wrap-style:square;v-text-anchor:top" coordsize="6458585,408305" o:spid="_x0000_s1234" fillcolor="#f2cdbe" stroked="f" path="m,407924r6458458,l6458458,,,,,4079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">
                  <v:path arrowok="t"/>
                </v:shape>
                <v:shape id="Graphic 400" style="position:absolute;width:3937;height:4083;visibility:visible;mso-wrap-style:square;v-text-anchor:top" coordsize="393700,408305" o:spid="_x0000_s1235" fillcolor="#e18066" stroked="f" path="m393192,l,,,407924r393192,l3931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">
                  <v:path arrowok="t"/>
                </v:shape>
                <v:shape id="Graphic 401" style="position:absolute;left:698;top:698;width:2686;height:2686;visibility:visible;mso-wrap-style:square;v-text-anchor:top" coordsize="268605,268605" o:spid="_x0000_s1236" stroked="f" path="m186397,227850r-104546,l89026,231863r7684,3201l104800,237362r,27115l108546,268223r51143,l163436,264477r,-27115l171513,235064r7696,-3201l186397,227850xem62674,21196r-5296,l21221,57365r,5296l40386,81838r-4019,7201l33172,96723r-2286,8077l3759,104800,,108546r,51143l3759,163448r27127,l33172,171526r3200,7683l40386,186385,21196,205574r,5296l57365,247027r5296,l81851,227850r148203,l247040,210870r,-5296l239313,197840r-105189,l109313,192831,89106,179209,75392,158916,70383,134111r5009,-24811l89052,89039,109313,75379r24811,-5009l239318,70370r7709,-7709l247027,57365,230047,40373r-148196,l62674,21196xem230054,227850r-43657,l205574,247027r5296,l230054,227850xem239318,70370r-105194,l158928,75379r20257,13660l192844,109300r5009,24811l192844,158916r-13713,20293l158928,192831r-24804,5009l239313,197840,227850,186385r4013,-7176l235064,171526r2286,-8078l264477,163448r3746,-3759l268236,108546r-3746,-3746l237366,104800r-2299,-8077l231869,89039r-4019,-7201l239318,70370xem159689,l108546,r-3746,3746l104800,30873r-8077,2286l89026,36372r-7175,4001l186385,40373r-7176,-4001l171513,33159r-8077,-2286l163436,3746,159689,xem210870,21196r-5308,l186385,40373r43662,l210870,2119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">
                  <v:path arrowok="t"/>
                </v:shape>
                <v:shape id="Textbox 402" style="position:absolute;width:68516;height:4083;visibility:visible;mso-wrap-style:square;v-text-anchor:top" o:spid="_x0000_s123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mHxQAAANwAAAAPAAAAZHJzL2Rvd25yZXYueG1sRI9BawIx&#10;FITvBf9DeIK3mlRE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CTLsmHxQAAANwAAAAP&#10;AAAAAAAAAAAAAAAAAAcCAABkcnMvZG93bnJldi54bWxQSwUGAAAAAAMAAwC3AAAA+QIAAAAA&#10;">
                  <v:textbox inset="0,0,0,0">
                    <w:txbxContent>
                      <w:p w:rsidR="00B5377B" w:rsidRDefault="00C76DC4" w14:paraId="47605944" w14:textId="77777777">
                        <w:pPr>
                          <w:spacing w:before="165"/>
                          <w:ind w:left="719"/>
                          <w:rPr>
                            <w:i/>
                            <w:sz w:val="26"/>
                          </w:rPr>
                        </w:pPr>
                        <w:r>
                          <w:rPr>
                            <w:i/>
                            <w:color w:val="231F20"/>
                            <w:w w:val="80"/>
                            <w:sz w:val="26"/>
                          </w:rPr>
                          <w:t>How</w:t>
                        </w:r>
                        <w:r>
                          <w:rPr>
                            <w:i/>
                            <w:color w:val="231F20"/>
                            <w:spacing w:val="-14"/>
                            <w:sz w:val="26"/>
                          </w:rPr>
                          <w:t xml:space="preserve"> </w:t>
                        </w:r>
                        <w:r>
                          <w:rPr>
                            <w:i/>
                            <w:color w:val="231F20"/>
                            <w:w w:val="80"/>
                            <w:sz w:val="26"/>
                          </w:rPr>
                          <w:t>do</w:t>
                        </w:r>
                        <w:r>
                          <w:rPr>
                            <w:i/>
                            <w:color w:val="231F20"/>
                            <w:spacing w:val="-14"/>
                            <w:sz w:val="26"/>
                          </w:rPr>
                          <w:t xml:space="preserve"> </w:t>
                        </w:r>
                        <w:r>
                          <w:rPr>
                            <w:i/>
                            <w:color w:val="231F20"/>
                            <w:w w:val="80"/>
                            <w:sz w:val="26"/>
                          </w:rPr>
                          <w:t>pest</w:t>
                        </w:r>
                        <w:r>
                          <w:rPr>
                            <w:i/>
                            <w:color w:val="231F20"/>
                            <w:spacing w:val="-14"/>
                            <w:sz w:val="26"/>
                          </w:rPr>
                          <w:t xml:space="preserve"> </w:t>
                        </w:r>
                        <w:r>
                          <w:rPr>
                            <w:i/>
                            <w:color w:val="231F20"/>
                            <w:w w:val="80"/>
                            <w:sz w:val="26"/>
                          </w:rPr>
                          <w:t>surveys</w:t>
                        </w:r>
                        <w:r>
                          <w:rPr>
                            <w:i/>
                            <w:color w:val="231F20"/>
                            <w:spacing w:val="-13"/>
                            <w:sz w:val="26"/>
                          </w:rPr>
                          <w:t xml:space="preserve"> </w:t>
                        </w:r>
                        <w:r>
                          <w:rPr>
                            <w:i/>
                            <w:color w:val="231F20"/>
                            <w:w w:val="80"/>
                            <w:sz w:val="26"/>
                          </w:rPr>
                          <w:t>support</w:t>
                        </w:r>
                        <w:r>
                          <w:rPr>
                            <w:i/>
                            <w:color w:val="231F20"/>
                            <w:spacing w:val="-14"/>
                            <w:sz w:val="26"/>
                          </w:rPr>
                          <w:t xml:space="preserve"> </w:t>
                        </w:r>
                        <w:r>
                          <w:rPr>
                            <w:i/>
                            <w:color w:val="231F20"/>
                            <w:w w:val="80"/>
                            <w:sz w:val="26"/>
                          </w:rPr>
                          <w:t>CAPS</w:t>
                        </w:r>
                        <w:r>
                          <w:rPr>
                            <w:i/>
                            <w:color w:val="231F20"/>
                            <w:spacing w:val="-14"/>
                            <w:sz w:val="26"/>
                          </w:rPr>
                          <w:t xml:space="preserve"> </w:t>
                        </w:r>
                        <w:r>
                          <w:rPr>
                            <w:i/>
                            <w:color w:val="231F20"/>
                            <w:w w:val="80"/>
                            <w:sz w:val="26"/>
                          </w:rPr>
                          <w:t>Programs</w:t>
                        </w:r>
                        <w:r>
                          <w:rPr>
                            <w:i/>
                            <w:color w:val="231F20"/>
                            <w:spacing w:val="-13"/>
                            <w:sz w:val="26"/>
                          </w:rPr>
                          <w:t xml:space="preserve"> </w:t>
                        </w:r>
                        <w:r>
                          <w:rPr>
                            <w:i/>
                            <w:color w:val="231F20"/>
                            <w:spacing w:val="-2"/>
                            <w:w w:val="80"/>
                            <w:sz w:val="26"/>
                          </w:rPr>
                          <w:t>efforts?</w:t>
                        </w:r>
                      </w:p>
                    </w:txbxContent>
                  </v:textbox>
                </v:shape>
                <w10:wrap type="topAndBottom" anchorx="page"/>
              </v:group>
            </w:pict>
          </mc:Fallback>
        </mc:AlternateContent>
      </w:r>
    </w:p>
    <w:p w:rsidR="00B5377B" w:rsidRDefault="00B5377B" w14:paraId="23710450" w14:textId="77777777">
      <w:pPr>
        <w:pStyle w:val="BodyText"/>
        <w:spacing w:before="215"/>
      </w:pPr>
    </w:p>
    <w:p w:rsidR="00B5377B" w:rsidRDefault="00C76DC4" w14:paraId="41BF2B5B" w14:textId="77777777">
      <w:pPr>
        <w:pStyle w:val="BodyText"/>
        <w:ind w:left="340"/>
      </w:pPr>
      <w:r>
        <w:rPr>
          <w:color w:val="231F20"/>
          <w:w w:val="85"/>
        </w:rPr>
        <w:t>The</w:t>
      </w:r>
      <w:r>
        <w:rPr>
          <w:color w:val="231F20"/>
          <w:spacing w:val="-5"/>
          <w:w w:val="85"/>
        </w:rPr>
        <w:t xml:space="preserve"> </w:t>
      </w:r>
      <w:r>
        <w:rPr>
          <w:color w:val="231F20"/>
          <w:w w:val="85"/>
        </w:rPr>
        <w:t>primary</w:t>
      </w:r>
      <w:r>
        <w:rPr>
          <w:color w:val="231F20"/>
          <w:spacing w:val="-4"/>
          <w:w w:val="85"/>
        </w:rPr>
        <w:t xml:space="preserve"> </w:t>
      </w:r>
      <w:r>
        <w:rPr>
          <w:color w:val="231F20"/>
          <w:w w:val="85"/>
        </w:rPr>
        <w:t>purpose</w:t>
      </w:r>
      <w:r>
        <w:rPr>
          <w:color w:val="231F20"/>
          <w:spacing w:val="-4"/>
          <w:w w:val="85"/>
        </w:rPr>
        <w:t xml:space="preserve"> </w:t>
      </w:r>
      <w:r>
        <w:rPr>
          <w:color w:val="231F20"/>
          <w:w w:val="85"/>
        </w:rPr>
        <w:t>of</w:t>
      </w:r>
      <w:r>
        <w:rPr>
          <w:color w:val="231F20"/>
          <w:spacing w:val="-4"/>
          <w:w w:val="85"/>
        </w:rPr>
        <w:t xml:space="preserve"> </w:t>
      </w:r>
      <w:r>
        <w:rPr>
          <w:color w:val="231F20"/>
          <w:w w:val="85"/>
        </w:rPr>
        <w:t>the</w:t>
      </w:r>
      <w:r>
        <w:rPr>
          <w:color w:val="231F20"/>
          <w:spacing w:val="-4"/>
          <w:w w:val="85"/>
        </w:rPr>
        <w:t xml:space="preserve"> </w:t>
      </w:r>
      <w:r>
        <w:rPr>
          <w:color w:val="231F20"/>
          <w:w w:val="85"/>
        </w:rPr>
        <w:t>CAPS</w:t>
      </w:r>
      <w:r>
        <w:rPr>
          <w:color w:val="231F20"/>
          <w:spacing w:val="-4"/>
          <w:w w:val="85"/>
        </w:rPr>
        <w:t xml:space="preserve"> </w:t>
      </w:r>
      <w:r>
        <w:rPr>
          <w:color w:val="231F20"/>
          <w:w w:val="85"/>
        </w:rPr>
        <w:t>Program</w:t>
      </w:r>
      <w:r>
        <w:rPr>
          <w:color w:val="231F20"/>
          <w:spacing w:val="-4"/>
          <w:w w:val="85"/>
        </w:rPr>
        <w:t xml:space="preserve"> </w:t>
      </w:r>
      <w:r>
        <w:rPr>
          <w:color w:val="231F20"/>
          <w:w w:val="85"/>
        </w:rPr>
        <w:t>is</w:t>
      </w:r>
      <w:r>
        <w:rPr>
          <w:color w:val="231F20"/>
          <w:spacing w:val="-4"/>
          <w:w w:val="85"/>
        </w:rPr>
        <w:t xml:space="preserve"> </w:t>
      </w:r>
      <w:r>
        <w:rPr>
          <w:color w:val="231F20"/>
          <w:w w:val="85"/>
        </w:rPr>
        <w:t>to</w:t>
      </w:r>
      <w:r>
        <w:rPr>
          <w:color w:val="231F20"/>
          <w:spacing w:val="-4"/>
          <w:w w:val="85"/>
        </w:rPr>
        <w:t xml:space="preserve"> </w:t>
      </w:r>
      <w:r>
        <w:rPr>
          <w:color w:val="231F20"/>
          <w:w w:val="85"/>
        </w:rPr>
        <w:t>operate</w:t>
      </w:r>
      <w:r>
        <w:rPr>
          <w:color w:val="231F20"/>
          <w:spacing w:val="-4"/>
          <w:w w:val="85"/>
        </w:rPr>
        <w:t xml:space="preserve"> </w:t>
      </w:r>
      <w:r>
        <w:rPr>
          <w:color w:val="231F20"/>
          <w:w w:val="85"/>
        </w:rPr>
        <w:t>pest</w:t>
      </w:r>
      <w:r>
        <w:rPr>
          <w:color w:val="231F20"/>
          <w:spacing w:val="-4"/>
          <w:w w:val="85"/>
        </w:rPr>
        <w:t xml:space="preserve"> </w:t>
      </w:r>
      <w:r>
        <w:rPr>
          <w:color w:val="231F20"/>
          <w:w w:val="85"/>
        </w:rPr>
        <w:t>surveys</w:t>
      </w:r>
      <w:r>
        <w:rPr>
          <w:color w:val="231F20"/>
          <w:spacing w:val="-4"/>
          <w:w w:val="85"/>
        </w:rPr>
        <w:t xml:space="preserve"> </w:t>
      </w:r>
      <w:r>
        <w:rPr>
          <w:color w:val="231F20"/>
          <w:w w:val="85"/>
        </w:rPr>
        <w:t>with</w:t>
      </w:r>
      <w:r>
        <w:rPr>
          <w:color w:val="231F20"/>
          <w:spacing w:val="-4"/>
          <w:w w:val="85"/>
        </w:rPr>
        <w:t xml:space="preserve"> </w:t>
      </w:r>
      <w:r>
        <w:rPr>
          <w:color w:val="231F20"/>
          <w:w w:val="85"/>
        </w:rPr>
        <w:t>the</w:t>
      </w:r>
      <w:r>
        <w:rPr>
          <w:color w:val="231F20"/>
          <w:spacing w:val="-4"/>
          <w:w w:val="85"/>
        </w:rPr>
        <w:t xml:space="preserve"> </w:t>
      </w:r>
      <w:r>
        <w:rPr>
          <w:color w:val="231F20"/>
          <w:w w:val="85"/>
        </w:rPr>
        <w:t>goal</w:t>
      </w:r>
      <w:r>
        <w:rPr>
          <w:color w:val="231F20"/>
          <w:spacing w:val="-4"/>
          <w:w w:val="85"/>
        </w:rPr>
        <w:t xml:space="preserve"> </w:t>
      </w:r>
      <w:r>
        <w:rPr>
          <w:color w:val="231F20"/>
          <w:w w:val="85"/>
        </w:rPr>
        <w:t>of</w:t>
      </w:r>
      <w:r>
        <w:rPr>
          <w:color w:val="231F20"/>
          <w:spacing w:val="-4"/>
          <w:w w:val="85"/>
        </w:rPr>
        <w:t xml:space="preserve"> </w:t>
      </w:r>
      <w:r>
        <w:rPr>
          <w:color w:val="231F20"/>
          <w:w w:val="85"/>
        </w:rPr>
        <w:t>achieving</w:t>
      </w:r>
      <w:r>
        <w:rPr>
          <w:color w:val="231F20"/>
          <w:spacing w:val="-4"/>
          <w:w w:val="85"/>
        </w:rPr>
        <w:t xml:space="preserve"> </w:t>
      </w:r>
      <w:r>
        <w:rPr>
          <w:color w:val="231F20"/>
          <w:w w:val="85"/>
        </w:rPr>
        <w:t>early</w:t>
      </w:r>
      <w:r>
        <w:rPr>
          <w:color w:val="231F20"/>
          <w:spacing w:val="-4"/>
          <w:w w:val="85"/>
        </w:rPr>
        <w:t xml:space="preserve"> </w:t>
      </w:r>
      <w:r>
        <w:rPr>
          <w:color w:val="231F20"/>
          <w:w w:val="85"/>
        </w:rPr>
        <w:t>pest</w:t>
      </w:r>
      <w:r>
        <w:rPr>
          <w:color w:val="231F20"/>
          <w:spacing w:val="-5"/>
          <w:w w:val="85"/>
        </w:rPr>
        <w:t xml:space="preserve"> </w:t>
      </w:r>
      <w:r>
        <w:rPr>
          <w:color w:val="231F20"/>
          <w:spacing w:val="-2"/>
          <w:w w:val="85"/>
        </w:rPr>
        <w:t>detection.</w:t>
      </w:r>
    </w:p>
    <w:p w:rsidR="00B5377B" w:rsidRDefault="00C76DC4" w14:paraId="5DEF2809" w14:textId="77777777">
      <w:pPr>
        <w:pStyle w:val="BodyText"/>
        <w:spacing w:before="1"/>
        <w:ind w:left="340" w:right="213"/>
      </w:pPr>
      <w:r>
        <w:rPr>
          <w:color w:val="231F20"/>
          <w:w w:val="85"/>
        </w:rPr>
        <w:t>In fact, every element of CAPS is designed to support collection of comprehensive pest data and observations to reveal</w:t>
      </w:r>
      <w:r>
        <w:rPr>
          <w:color w:val="231F20"/>
          <w:spacing w:val="-6"/>
          <w:w w:val="85"/>
        </w:rPr>
        <w:t xml:space="preserve"> </w:t>
      </w:r>
      <w:r>
        <w:rPr>
          <w:color w:val="231F20"/>
          <w:w w:val="85"/>
        </w:rPr>
        <w:t>pest</w:t>
      </w:r>
      <w:r>
        <w:rPr>
          <w:color w:val="231F20"/>
          <w:spacing w:val="-6"/>
          <w:w w:val="85"/>
        </w:rPr>
        <w:t xml:space="preserve"> </w:t>
      </w:r>
      <w:r>
        <w:rPr>
          <w:color w:val="231F20"/>
          <w:w w:val="85"/>
        </w:rPr>
        <w:t>threats.</w:t>
      </w:r>
      <w:r>
        <w:rPr>
          <w:color w:val="231F20"/>
          <w:spacing w:val="-6"/>
          <w:w w:val="85"/>
        </w:rPr>
        <w:t xml:space="preserve"> </w:t>
      </w:r>
      <w:r>
        <w:rPr>
          <w:color w:val="231F20"/>
          <w:w w:val="85"/>
        </w:rPr>
        <w:t>Accurate</w:t>
      </w:r>
      <w:r>
        <w:rPr>
          <w:color w:val="231F20"/>
          <w:spacing w:val="-6"/>
          <w:w w:val="85"/>
        </w:rPr>
        <w:t xml:space="preserve"> </w:t>
      </w:r>
      <w:r>
        <w:rPr>
          <w:color w:val="231F20"/>
          <w:w w:val="85"/>
        </w:rPr>
        <w:t>survey</w:t>
      </w:r>
      <w:r>
        <w:rPr>
          <w:color w:val="231F20"/>
          <w:spacing w:val="-6"/>
          <w:w w:val="85"/>
        </w:rPr>
        <w:t xml:space="preserve"> </w:t>
      </w:r>
      <w:r>
        <w:rPr>
          <w:color w:val="231F20"/>
          <w:w w:val="85"/>
        </w:rPr>
        <w:t>information</w:t>
      </w:r>
      <w:r>
        <w:rPr>
          <w:color w:val="231F20"/>
          <w:spacing w:val="-6"/>
          <w:w w:val="85"/>
        </w:rPr>
        <w:t xml:space="preserve"> </w:t>
      </w:r>
      <w:r>
        <w:rPr>
          <w:color w:val="231F20"/>
          <w:w w:val="85"/>
        </w:rPr>
        <w:t>is</w:t>
      </w:r>
      <w:r>
        <w:rPr>
          <w:color w:val="231F20"/>
          <w:spacing w:val="-6"/>
          <w:w w:val="85"/>
        </w:rPr>
        <w:t xml:space="preserve"> </w:t>
      </w:r>
      <w:r>
        <w:rPr>
          <w:color w:val="231F20"/>
          <w:w w:val="85"/>
        </w:rPr>
        <w:t>vital</w:t>
      </w:r>
      <w:r>
        <w:rPr>
          <w:color w:val="231F20"/>
          <w:spacing w:val="-6"/>
          <w:w w:val="85"/>
        </w:rPr>
        <w:t xml:space="preserve"> </w:t>
      </w:r>
      <w:r>
        <w:rPr>
          <w:color w:val="231F20"/>
          <w:w w:val="85"/>
        </w:rPr>
        <w:t>to</w:t>
      </w:r>
      <w:r>
        <w:rPr>
          <w:color w:val="231F20"/>
          <w:spacing w:val="-6"/>
          <w:w w:val="85"/>
        </w:rPr>
        <w:t xml:space="preserve"> </w:t>
      </w:r>
      <w:r>
        <w:rPr>
          <w:color w:val="231F20"/>
          <w:w w:val="85"/>
        </w:rPr>
        <w:t>making</w:t>
      </w:r>
      <w:r>
        <w:rPr>
          <w:color w:val="231F20"/>
          <w:spacing w:val="-6"/>
          <w:w w:val="85"/>
        </w:rPr>
        <w:t xml:space="preserve"> </w:t>
      </w:r>
      <w:r>
        <w:rPr>
          <w:color w:val="231F20"/>
          <w:w w:val="85"/>
        </w:rPr>
        <w:t>important</w:t>
      </w:r>
      <w:r>
        <w:rPr>
          <w:color w:val="231F20"/>
          <w:spacing w:val="-6"/>
          <w:w w:val="85"/>
        </w:rPr>
        <w:t xml:space="preserve"> </w:t>
      </w:r>
      <w:r>
        <w:rPr>
          <w:color w:val="231F20"/>
          <w:w w:val="85"/>
        </w:rPr>
        <w:t>regulatory</w:t>
      </w:r>
      <w:r>
        <w:rPr>
          <w:color w:val="231F20"/>
          <w:spacing w:val="-6"/>
          <w:w w:val="85"/>
        </w:rPr>
        <w:t xml:space="preserve"> </w:t>
      </w:r>
      <w:r>
        <w:rPr>
          <w:color w:val="231F20"/>
          <w:w w:val="85"/>
        </w:rPr>
        <w:t>decisions</w:t>
      </w:r>
      <w:r>
        <w:rPr>
          <w:color w:val="231F20"/>
          <w:spacing w:val="-6"/>
          <w:w w:val="85"/>
        </w:rPr>
        <w:t xml:space="preserve"> </w:t>
      </w:r>
      <w:r>
        <w:rPr>
          <w:color w:val="231F20"/>
          <w:w w:val="85"/>
        </w:rPr>
        <w:t>at</w:t>
      </w:r>
      <w:r>
        <w:rPr>
          <w:color w:val="231F20"/>
          <w:spacing w:val="-6"/>
          <w:w w:val="85"/>
        </w:rPr>
        <w:t xml:space="preserve"> </w:t>
      </w:r>
      <w:r>
        <w:rPr>
          <w:color w:val="231F20"/>
          <w:w w:val="85"/>
        </w:rPr>
        <w:t>both</w:t>
      </w:r>
      <w:r>
        <w:rPr>
          <w:color w:val="231F20"/>
          <w:spacing w:val="-6"/>
          <w:w w:val="85"/>
        </w:rPr>
        <w:t xml:space="preserve"> </w:t>
      </w:r>
      <w:r>
        <w:rPr>
          <w:color w:val="231F20"/>
          <w:w w:val="85"/>
        </w:rPr>
        <w:t>the</w:t>
      </w:r>
      <w:r>
        <w:rPr>
          <w:color w:val="231F20"/>
          <w:spacing w:val="-6"/>
          <w:w w:val="85"/>
        </w:rPr>
        <w:t xml:space="preserve"> </w:t>
      </w:r>
      <w:r>
        <w:rPr>
          <w:color w:val="231F20"/>
          <w:w w:val="85"/>
        </w:rPr>
        <w:t>state</w:t>
      </w:r>
      <w:r>
        <w:rPr>
          <w:color w:val="231F20"/>
          <w:spacing w:val="-6"/>
          <w:w w:val="85"/>
        </w:rPr>
        <w:t xml:space="preserve"> </w:t>
      </w:r>
      <w:r>
        <w:rPr>
          <w:color w:val="231F20"/>
          <w:w w:val="85"/>
        </w:rPr>
        <w:t xml:space="preserve">and </w:t>
      </w:r>
      <w:r>
        <w:rPr>
          <w:color w:val="231F20"/>
          <w:w w:val="95"/>
        </w:rPr>
        <w:t>national</w:t>
      </w:r>
      <w:r>
        <w:rPr>
          <w:color w:val="231F20"/>
          <w:spacing w:val="-8"/>
          <w:w w:val="95"/>
        </w:rPr>
        <w:t xml:space="preserve"> </w:t>
      </w:r>
      <w:r>
        <w:rPr>
          <w:color w:val="231F20"/>
          <w:w w:val="95"/>
        </w:rPr>
        <w:t>level.</w:t>
      </w:r>
    </w:p>
    <w:p w:rsidR="00B5377B" w:rsidRDefault="00B5377B" w14:paraId="3ADFC347" w14:textId="77777777">
      <w:pPr>
        <w:pStyle w:val="BodyText"/>
        <w:rPr>
          <w:sz w:val="20"/>
        </w:rPr>
      </w:pPr>
    </w:p>
    <w:p w:rsidR="00B5377B" w:rsidRDefault="00C76DC4" w14:paraId="355344C0" w14:textId="77777777">
      <w:pPr>
        <w:pStyle w:val="BodyText"/>
        <w:spacing w:before="6"/>
        <w:rPr>
          <w:sz w:val="20"/>
        </w:rPr>
      </w:pPr>
      <w:r>
        <w:rPr>
          <w:noProof/>
        </w:rPr>
        <mc:AlternateContent>
          <mc:Choice Requires="wpg">
            <w:drawing>
              <wp:anchor distT="0" distB="0" distL="0" distR="0" simplePos="0" relativeHeight="251658278" behindDoc="1" locked="0" layoutInCell="1" allowOverlap="1" wp14:anchorId="061F1D79" wp14:editId="6443DAD1">
                <wp:simplePos x="0" y="0"/>
                <wp:positionH relativeFrom="page">
                  <wp:posOffset>457200</wp:posOffset>
                </wp:positionH>
                <wp:positionV relativeFrom="paragraph">
                  <wp:posOffset>168748</wp:posOffset>
                </wp:positionV>
                <wp:extent cx="6851650" cy="408305"/>
                <wp:effectExtent l="0" t="0" r="0" b="0"/>
                <wp:wrapTopAndBottom/>
                <wp:docPr id="403" name="Group 403" descr="Header: Who leads efforts for determining pest survey detail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404" name="Graphic 404"/>
                        <wps:cNvSpPr/>
                        <wps:spPr>
                          <a:xfrm>
                            <a:off x="393191" y="0"/>
                            <a:ext cx="6458585" cy="408305"/>
                          </a:xfrm>
                          <a:custGeom>
                            <a:avLst/>
                            <a:gdLst/>
                            <a:ahLst/>
                            <a:cxnLst/>
                            <a:rect l="l" t="t" r="r" b="b"/>
                            <a:pathLst>
                              <a:path w="6458585" h="408305">
                                <a:moveTo>
                                  <a:pt x="0" y="407924"/>
                                </a:moveTo>
                                <a:lnTo>
                                  <a:pt x="6458458" y="407924"/>
                                </a:lnTo>
                                <a:lnTo>
                                  <a:pt x="6458458" y="0"/>
                                </a:lnTo>
                                <a:lnTo>
                                  <a:pt x="0" y="0"/>
                                </a:lnTo>
                                <a:lnTo>
                                  <a:pt x="0" y="407924"/>
                                </a:lnTo>
                                <a:close/>
                              </a:path>
                            </a:pathLst>
                          </a:custGeom>
                          <a:solidFill>
                            <a:srgbClr val="D8E4CD"/>
                          </a:solidFill>
                        </wps:spPr>
                        <wps:bodyPr wrap="square" lIns="0" tIns="0" rIns="0" bIns="0" rtlCol="0">
                          <a:prstTxWarp prst="textNoShape">
                            <a:avLst/>
                          </a:prstTxWarp>
                          <a:noAutofit/>
                        </wps:bodyPr>
                      </wps:wsp>
                      <wps:wsp>
                        <wps:cNvPr id="405" name="Graphic 405"/>
                        <wps:cNvSpPr/>
                        <wps:spPr>
                          <a:xfrm>
                            <a:off x="0" y="0"/>
                            <a:ext cx="393700" cy="408305"/>
                          </a:xfrm>
                          <a:custGeom>
                            <a:avLst/>
                            <a:gdLst/>
                            <a:ahLst/>
                            <a:cxnLst/>
                            <a:rect l="l" t="t" r="r" b="b"/>
                            <a:pathLst>
                              <a:path w="393700" h="408305">
                                <a:moveTo>
                                  <a:pt x="393192" y="0"/>
                                </a:moveTo>
                                <a:lnTo>
                                  <a:pt x="0" y="0"/>
                                </a:lnTo>
                                <a:lnTo>
                                  <a:pt x="0" y="407924"/>
                                </a:lnTo>
                                <a:lnTo>
                                  <a:pt x="393192" y="407924"/>
                                </a:lnTo>
                                <a:lnTo>
                                  <a:pt x="393192" y="0"/>
                                </a:lnTo>
                                <a:close/>
                              </a:path>
                            </a:pathLst>
                          </a:custGeom>
                          <a:solidFill>
                            <a:srgbClr val="7BAC57"/>
                          </a:solidFill>
                        </wps:spPr>
                        <wps:bodyPr wrap="square" lIns="0" tIns="0" rIns="0" bIns="0" rtlCol="0">
                          <a:prstTxWarp prst="textNoShape">
                            <a:avLst/>
                          </a:prstTxWarp>
                          <a:noAutofit/>
                        </wps:bodyPr>
                      </wps:wsp>
                      <pic:pic xmlns:pic="http://schemas.openxmlformats.org/drawingml/2006/picture">
                        <pic:nvPicPr>
                          <pic:cNvPr id="406" name="Image 406"/>
                          <pic:cNvPicPr/>
                        </pic:nvPicPr>
                        <pic:blipFill>
                          <a:blip r:embed="rId105" cstate="print"/>
                          <a:stretch>
                            <a:fillRect/>
                          </a:stretch>
                        </pic:blipFill>
                        <pic:spPr>
                          <a:xfrm>
                            <a:off x="76705" y="64479"/>
                            <a:ext cx="237820" cy="292342"/>
                          </a:xfrm>
                          <a:prstGeom prst="rect">
                            <a:avLst/>
                          </a:prstGeom>
                        </pic:spPr>
                      </pic:pic>
                      <wps:wsp>
                        <wps:cNvPr id="407" name="Textbox 407"/>
                        <wps:cNvSpPr txBox="1"/>
                        <wps:spPr>
                          <a:xfrm>
                            <a:off x="0" y="0"/>
                            <a:ext cx="6851650" cy="408305"/>
                          </a:xfrm>
                          <a:prstGeom prst="rect">
                            <a:avLst/>
                          </a:prstGeom>
                        </wps:spPr>
                        <wps:txbx>
                          <w:txbxContent>
                            <w:p w:rsidR="00B5377B" w:rsidRDefault="00C76DC4" w14:paraId="552007B1" w14:textId="77777777">
                              <w:pPr>
                                <w:spacing w:before="163"/>
                                <w:ind w:left="719"/>
                                <w:rPr>
                                  <w:i/>
                                  <w:sz w:val="26"/>
                                </w:rPr>
                              </w:pPr>
                              <w:r>
                                <w:rPr>
                                  <w:i/>
                                  <w:color w:val="231F20"/>
                                  <w:w w:val="80"/>
                                  <w:sz w:val="26"/>
                                </w:rPr>
                                <w:t>Who</w:t>
                              </w:r>
                              <w:r>
                                <w:rPr>
                                  <w:i/>
                                  <w:color w:val="231F20"/>
                                  <w:spacing w:val="-2"/>
                                  <w:w w:val="80"/>
                                  <w:sz w:val="26"/>
                                </w:rPr>
                                <w:t xml:space="preserve"> </w:t>
                              </w:r>
                              <w:r>
                                <w:rPr>
                                  <w:i/>
                                  <w:color w:val="231F20"/>
                                  <w:w w:val="80"/>
                                  <w:sz w:val="26"/>
                                </w:rPr>
                                <w:t>leads</w:t>
                              </w:r>
                              <w:r>
                                <w:rPr>
                                  <w:i/>
                                  <w:color w:val="231F20"/>
                                  <w:spacing w:val="-1"/>
                                  <w:w w:val="80"/>
                                  <w:sz w:val="26"/>
                                </w:rPr>
                                <w:t xml:space="preserve"> </w:t>
                              </w:r>
                              <w:r>
                                <w:rPr>
                                  <w:i/>
                                  <w:color w:val="231F20"/>
                                  <w:w w:val="80"/>
                                  <w:sz w:val="26"/>
                                </w:rPr>
                                <w:t>efforts</w:t>
                              </w:r>
                              <w:r>
                                <w:rPr>
                                  <w:i/>
                                  <w:color w:val="231F20"/>
                                  <w:spacing w:val="-1"/>
                                  <w:w w:val="80"/>
                                  <w:sz w:val="26"/>
                                </w:rPr>
                                <w:t xml:space="preserve"> </w:t>
                              </w:r>
                              <w:r>
                                <w:rPr>
                                  <w:i/>
                                  <w:color w:val="231F20"/>
                                  <w:w w:val="80"/>
                                  <w:sz w:val="26"/>
                                </w:rPr>
                                <w:t>for</w:t>
                              </w:r>
                              <w:r>
                                <w:rPr>
                                  <w:i/>
                                  <w:color w:val="231F20"/>
                                  <w:spacing w:val="-2"/>
                                  <w:w w:val="80"/>
                                  <w:sz w:val="26"/>
                                </w:rPr>
                                <w:t xml:space="preserve"> </w:t>
                              </w:r>
                              <w:r>
                                <w:rPr>
                                  <w:i/>
                                  <w:color w:val="231F20"/>
                                  <w:w w:val="80"/>
                                  <w:sz w:val="26"/>
                                </w:rPr>
                                <w:t>determining</w:t>
                              </w:r>
                              <w:r>
                                <w:rPr>
                                  <w:i/>
                                  <w:color w:val="231F20"/>
                                  <w:spacing w:val="-1"/>
                                  <w:w w:val="80"/>
                                  <w:sz w:val="26"/>
                                </w:rPr>
                                <w:t xml:space="preserve"> </w:t>
                              </w:r>
                              <w:r>
                                <w:rPr>
                                  <w:i/>
                                  <w:color w:val="231F20"/>
                                  <w:w w:val="80"/>
                                  <w:sz w:val="26"/>
                                </w:rPr>
                                <w:t>pest</w:t>
                              </w:r>
                              <w:r>
                                <w:rPr>
                                  <w:i/>
                                  <w:color w:val="231F20"/>
                                  <w:spacing w:val="-1"/>
                                  <w:w w:val="80"/>
                                  <w:sz w:val="26"/>
                                </w:rPr>
                                <w:t xml:space="preserve"> </w:t>
                              </w:r>
                              <w:r>
                                <w:rPr>
                                  <w:i/>
                                  <w:color w:val="231F20"/>
                                  <w:w w:val="80"/>
                                  <w:sz w:val="26"/>
                                </w:rPr>
                                <w:t>survey</w:t>
                              </w:r>
                              <w:r>
                                <w:rPr>
                                  <w:i/>
                                  <w:color w:val="231F20"/>
                                  <w:spacing w:val="-1"/>
                                  <w:w w:val="80"/>
                                  <w:sz w:val="26"/>
                                </w:rPr>
                                <w:t xml:space="preserve"> </w:t>
                              </w:r>
                              <w:r>
                                <w:rPr>
                                  <w:i/>
                                  <w:color w:val="231F20"/>
                                  <w:spacing w:val="-2"/>
                                  <w:w w:val="80"/>
                                  <w:sz w:val="26"/>
                                </w:rPr>
                                <w:t>details?</w:t>
                              </w:r>
                            </w:p>
                          </w:txbxContent>
                        </wps:txbx>
                        <wps:bodyPr wrap="square" lIns="0" tIns="0" rIns="0" bIns="0" rtlCol="0">
                          <a:noAutofit/>
                        </wps:bodyPr>
                      </wps:wsp>
                    </wpg:wgp>
                  </a:graphicData>
                </a:graphic>
              </wp:anchor>
            </w:drawing>
          </mc:Choice>
          <mc:Fallback>
            <w:pict w14:anchorId="0FA26A17">
              <v:group id="Group 403" style="position:absolute;margin-left:36pt;margin-top:13.3pt;width:539.5pt;height:32.15pt;z-index:-251658202;mso-wrap-distance-left:0;mso-wrap-distance-right:0;mso-position-horizontal-relative:page;mso-position-vertical-relative:text" alt="Header: Who leads efforts for determining pest survey details?" coordsize="68516,4083" o:spid="_x0000_s1238" w14:anchorId="061F1D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">
                <v:shape id="Graphic 404" style="position:absolute;left:3931;width:64586;height:4083;visibility:visible;mso-wrap-style:square;v-text-anchor:top" coordsize="6458585,408305" o:spid="_x0000_s1239" fillcolor="#d8e4cd" stroked="f" path="m,407924r6458458,l6458458,,,,,4079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">
                  <v:path arrowok="t"/>
                </v:shape>
                <v:shape id="Graphic 405" style="position:absolute;width:3937;height:4083;visibility:visible;mso-wrap-style:square;v-text-anchor:top" coordsize="393700,408305" o:spid="_x0000_s1240" fillcolor="#7bac57" stroked="f" path="m393192,l,,,407924r393192,l3931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">
                  <v:path arrowok="t"/>
                </v:shape>
                <v:shape id="Image 406" style="position:absolute;left:767;top:644;width:2378;height:2924;visibility:visible;mso-wrap-style:square" o:spid="_x0000_s12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">
                  <v:imagedata o:title="" r:id="rId106"/>
                </v:shape>
                <v:shape id="Textbox 407" style="position:absolute;width:68516;height:4083;visibility:visible;mso-wrap-style:square;v-text-anchor:top" o:spid="_x0000_s124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ofxQAAANwAAAAPAAAAZHJzL2Rvd25yZXYueG1sRI9BawIx&#10;FITvBf9DeIXealIp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CDWWofxQAAANwAAAAP&#10;AAAAAAAAAAAAAAAAAAcCAABkcnMvZG93bnJldi54bWxQSwUGAAAAAAMAAwC3AAAA+QIAAAAA&#10;">
                  <v:textbox inset="0,0,0,0">
                    <w:txbxContent>
                      <w:p w:rsidR="00B5377B" w:rsidRDefault="00C76DC4" w14:paraId="01E158D4" w14:textId="77777777">
                        <w:pPr>
                          <w:spacing w:before="163"/>
                          <w:ind w:left="719"/>
                          <w:rPr>
                            <w:i/>
                            <w:sz w:val="26"/>
                          </w:rPr>
                        </w:pPr>
                        <w:r>
                          <w:rPr>
                            <w:i/>
                            <w:color w:val="231F20"/>
                            <w:w w:val="80"/>
                            <w:sz w:val="26"/>
                          </w:rPr>
                          <w:t>Who</w:t>
                        </w:r>
                        <w:r>
                          <w:rPr>
                            <w:i/>
                            <w:color w:val="231F20"/>
                            <w:spacing w:val="-2"/>
                            <w:w w:val="80"/>
                            <w:sz w:val="26"/>
                          </w:rPr>
                          <w:t xml:space="preserve"> </w:t>
                        </w:r>
                        <w:r>
                          <w:rPr>
                            <w:i/>
                            <w:color w:val="231F20"/>
                            <w:w w:val="80"/>
                            <w:sz w:val="26"/>
                          </w:rPr>
                          <w:t>leads</w:t>
                        </w:r>
                        <w:r>
                          <w:rPr>
                            <w:i/>
                            <w:color w:val="231F20"/>
                            <w:spacing w:val="-1"/>
                            <w:w w:val="80"/>
                            <w:sz w:val="26"/>
                          </w:rPr>
                          <w:t xml:space="preserve"> </w:t>
                        </w:r>
                        <w:r>
                          <w:rPr>
                            <w:i/>
                            <w:color w:val="231F20"/>
                            <w:w w:val="80"/>
                            <w:sz w:val="26"/>
                          </w:rPr>
                          <w:t>efforts</w:t>
                        </w:r>
                        <w:r>
                          <w:rPr>
                            <w:i/>
                            <w:color w:val="231F20"/>
                            <w:spacing w:val="-1"/>
                            <w:w w:val="80"/>
                            <w:sz w:val="26"/>
                          </w:rPr>
                          <w:t xml:space="preserve"> </w:t>
                        </w:r>
                        <w:r>
                          <w:rPr>
                            <w:i/>
                            <w:color w:val="231F20"/>
                            <w:w w:val="80"/>
                            <w:sz w:val="26"/>
                          </w:rPr>
                          <w:t>for</w:t>
                        </w:r>
                        <w:r>
                          <w:rPr>
                            <w:i/>
                            <w:color w:val="231F20"/>
                            <w:spacing w:val="-2"/>
                            <w:w w:val="80"/>
                            <w:sz w:val="26"/>
                          </w:rPr>
                          <w:t xml:space="preserve"> </w:t>
                        </w:r>
                        <w:r>
                          <w:rPr>
                            <w:i/>
                            <w:color w:val="231F20"/>
                            <w:w w:val="80"/>
                            <w:sz w:val="26"/>
                          </w:rPr>
                          <w:t>determining</w:t>
                        </w:r>
                        <w:r>
                          <w:rPr>
                            <w:i/>
                            <w:color w:val="231F20"/>
                            <w:spacing w:val="-1"/>
                            <w:w w:val="80"/>
                            <w:sz w:val="26"/>
                          </w:rPr>
                          <w:t xml:space="preserve"> </w:t>
                        </w:r>
                        <w:r>
                          <w:rPr>
                            <w:i/>
                            <w:color w:val="231F20"/>
                            <w:w w:val="80"/>
                            <w:sz w:val="26"/>
                          </w:rPr>
                          <w:t>pest</w:t>
                        </w:r>
                        <w:r>
                          <w:rPr>
                            <w:i/>
                            <w:color w:val="231F20"/>
                            <w:spacing w:val="-1"/>
                            <w:w w:val="80"/>
                            <w:sz w:val="26"/>
                          </w:rPr>
                          <w:t xml:space="preserve"> </w:t>
                        </w:r>
                        <w:r>
                          <w:rPr>
                            <w:i/>
                            <w:color w:val="231F20"/>
                            <w:w w:val="80"/>
                            <w:sz w:val="26"/>
                          </w:rPr>
                          <w:t>survey</w:t>
                        </w:r>
                        <w:r>
                          <w:rPr>
                            <w:i/>
                            <w:color w:val="231F20"/>
                            <w:spacing w:val="-1"/>
                            <w:w w:val="80"/>
                            <w:sz w:val="26"/>
                          </w:rPr>
                          <w:t xml:space="preserve"> </w:t>
                        </w:r>
                        <w:r>
                          <w:rPr>
                            <w:i/>
                            <w:color w:val="231F20"/>
                            <w:spacing w:val="-2"/>
                            <w:w w:val="80"/>
                            <w:sz w:val="26"/>
                          </w:rPr>
                          <w:t>details?</w:t>
                        </w:r>
                      </w:p>
                    </w:txbxContent>
                  </v:textbox>
                </v:shape>
                <w10:wrap type="topAndBottom" anchorx="page"/>
              </v:group>
            </w:pict>
          </mc:Fallback>
        </mc:AlternateContent>
      </w:r>
    </w:p>
    <w:p w:rsidR="00B5377B" w:rsidRDefault="00B5377B" w14:paraId="568137F0" w14:textId="77777777">
      <w:pPr>
        <w:pStyle w:val="BodyText"/>
        <w:spacing w:before="208"/>
      </w:pPr>
    </w:p>
    <w:p w:rsidR="00B5377B" w:rsidRDefault="00C76DC4" w14:paraId="364BE940" w14:textId="77777777">
      <w:pPr>
        <w:pStyle w:val="BodyText"/>
        <w:ind w:left="340" w:right="433"/>
      </w:pPr>
      <w:r>
        <w:rPr>
          <w:color w:val="231F20"/>
          <w:w w:val="85"/>
        </w:rPr>
        <w:t xml:space="preserve">The </w:t>
      </w:r>
      <w:r>
        <w:rPr>
          <w:b/>
          <w:color w:val="231F20"/>
          <w:w w:val="85"/>
        </w:rPr>
        <w:t>State</w:t>
      </w:r>
      <w:r>
        <w:rPr>
          <w:b/>
          <w:color w:val="231F20"/>
          <w:spacing w:val="-6"/>
          <w:w w:val="85"/>
        </w:rPr>
        <w:t xml:space="preserve"> </w:t>
      </w:r>
      <w:r>
        <w:rPr>
          <w:b/>
          <w:color w:val="231F20"/>
          <w:w w:val="85"/>
        </w:rPr>
        <w:t>Survey</w:t>
      </w:r>
      <w:r>
        <w:rPr>
          <w:b/>
          <w:color w:val="231F20"/>
          <w:spacing w:val="-6"/>
          <w:w w:val="85"/>
        </w:rPr>
        <w:t xml:space="preserve"> </w:t>
      </w:r>
      <w:r>
        <w:rPr>
          <w:b/>
          <w:color w:val="231F20"/>
          <w:w w:val="85"/>
        </w:rPr>
        <w:t>Coordinator</w:t>
      </w:r>
      <w:r>
        <w:rPr>
          <w:b/>
          <w:color w:val="231F20"/>
          <w:spacing w:val="-6"/>
          <w:w w:val="85"/>
        </w:rPr>
        <w:t xml:space="preserve"> </w:t>
      </w:r>
      <w:r>
        <w:rPr>
          <w:b/>
          <w:color w:val="231F20"/>
          <w:w w:val="85"/>
        </w:rPr>
        <w:t>(SSC)</w:t>
      </w:r>
      <w:r>
        <w:rPr>
          <w:b/>
          <w:color w:val="231F20"/>
          <w:spacing w:val="-1"/>
          <w:w w:val="85"/>
        </w:rPr>
        <w:t xml:space="preserve"> </w:t>
      </w:r>
      <w:r>
        <w:rPr>
          <w:color w:val="231F20"/>
          <w:w w:val="85"/>
        </w:rPr>
        <w:t xml:space="preserve">and </w:t>
      </w:r>
      <w:r>
        <w:rPr>
          <w:b/>
          <w:color w:val="231F20"/>
          <w:w w:val="85"/>
        </w:rPr>
        <w:t>Pest</w:t>
      </w:r>
      <w:r>
        <w:rPr>
          <w:b/>
          <w:color w:val="231F20"/>
          <w:spacing w:val="-6"/>
          <w:w w:val="85"/>
        </w:rPr>
        <w:t xml:space="preserve"> </w:t>
      </w:r>
      <w:r>
        <w:rPr>
          <w:b/>
          <w:color w:val="231F20"/>
          <w:w w:val="85"/>
        </w:rPr>
        <w:t>Survey</w:t>
      </w:r>
      <w:r>
        <w:rPr>
          <w:b/>
          <w:color w:val="231F20"/>
          <w:spacing w:val="-6"/>
          <w:w w:val="85"/>
        </w:rPr>
        <w:t xml:space="preserve"> </w:t>
      </w:r>
      <w:r>
        <w:rPr>
          <w:b/>
          <w:color w:val="231F20"/>
          <w:w w:val="85"/>
        </w:rPr>
        <w:t>Specialist</w:t>
      </w:r>
      <w:r>
        <w:rPr>
          <w:b/>
          <w:color w:val="231F20"/>
          <w:spacing w:val="-6"/>
          <w:w w:val="85"/>
        </w:rPr>
        <w:t xml:space="preserve"> </w:t>
      </w:r>
      <w:r>
        <w:rPr>
          <w:b/>
          <w:color w:val="231F20"/>
          <w:w w:val="85"/>
        </w:rPr>
        <w:t>(PSS)</w:t>
      </w:r>
      <w:r>
        <w:rPr>
          <w:b/>
          <w:color w:val="231F20"/>
          <w:spacing w:val="-6"/>
          <w:w w:val="85"/>
        </w:rPr>
        <w:t xml:space="preserve"> </w:t>
      </w:r>
      <w:r>
        <w:rPr>
          <w:color w:val="231F20"/>
          <w:w w:val="85"/>
        </w:rPr>
        <w:t>work together, combining their areas of expertise and networks to conduct comprehensive and effective pest surveys.</w:t>
      </w:r>
    </w:p>
    <w:p w:rsidR="00B5377B" w:rsidRDefault="00B5377B" w14:paraId="194007C8" w14:textId="77777777">
      <w:pPr>
        <w:pStyle w:val="BodyText"/>
        <w:spacing w:before="1"/>
      </w:pPr>
    </w:p>
    <w:p w:rsidR="00B5377B" w:rsidRDefault="00C76DC4" w14:paraId="48773ABA" w14:textId="77777777">
      <w:pPr>
        <w:pStyle w:val="BodyText"/>
        <w:ind w:left="340" w:right="433"/>
      </w:pPr>
      <w:r>
        <w:rPr>
          <w:color w:val="231F20"/>
          <w:w w:val="85"/>
        </w:rPr>
        <w:t xml:space="preserve">The </w:t>
      </w:r>
      <w:r>
        <w:rPr>
          <w:b/>
          <w:color w:val="231F20"/>
          <w:w w:val="85"/>
        </w:rPr>
        <w:t xml:space="preserve">PPQ State Plant Health Director (SPHD) </w:t>
      </w:r>
      <w:r>
        <w:rPr>
          <w:color w:val="231F20"/>
          <w:w w:val="85"/>
        </w:rPr>
        <w:t xml:space="preserve">and </w:t>
      </w:r>
      <w:r>
        <w:rPr>
          <w:b/>
          <w:color w:val="231F20"/>
          <w:w w:val="85"/>
        </w:rPr>
        <w:t xml:space="preserve">State Plant Regulatory Official (SPRO) </w:t>
      </w:r>
      <w:r>
        <w:rPr>
          <w:color w:val="231F20"/>
          <w:w w:val="85"/>
        </w:rPr>
        <w:t>assist in determining suitable pest survey targets and effort, through their approval of CAPS work plans.</w:t>
      </w:r>
    </w:p>
    <w:p w:rsidR="00B5377B" w:rsidRDefault="00B5377B" w14:paraId="2114DED1" w14:textId="77777777">
      <w:pPr>
        <w:sectPr w:rsidR="00B5377B">
          <w:pgSz w:w="12240" w:h="15840" w:orient="portrait"/>
          <w:pgMar w:top="760" w:right="580" w:bottom="460" w:left="380" w:header="486" w:footer="278" w:gutter="0"/>
          <w:cols w:space="720"/>
        </w:sectPr>
      </w:pPr>
    </w:p>
    <w:p w:rsidR="00B5377B" w:rsidRDefault="00B5377B" w14:paraId="38B4CB52" w14:textId="77777777">
      <w:pPr>
        <w:pStyle w:val="BodyText"/>
        <w:spacing w:before="11"/>
        <w:rPr>
          <w:sz w:val="16"/>
        </w:rPr>
      </w:pPr>
    </w:p>
    <w:p w:rsidR="00B5377B" w:rsidRDefault="00C76DC4" w14:paraId="0AE8E900" w14:textId="77777777">
      <w:pPr>
        <w:pStyle w:val="BodyText"/>
        <w:ind w:left="340"/>
        <w:rPr>
          <w:sz w:val="20"/>
        </w:rPr>
      </w:pPr>
      <w:r>
        <w:rPr>
          <w:noProof/>
          <w:sz w:val="20"/>
        </w:rPr>
        <mc:AlternateContent>
          <mc:Choice Requires="wpg">
            <w:drawing>
              <wp:inline distT="0" distB="0" distL="0" distR="0" wp14:anchorId="704D3672" wp14:editId="018D85D5">
                <wp:extent cx="6851650" cy="408305"/>
                <wp:effectExtent l="0" t="0" r="0" b="1270"/>
                <wp:docPr id="408" name="Group 408" descr="Header: What are general survey effort expectations and responsibiliti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409" name="Graphic 409"/>
                        <wps:cNvSpPr/>
                        <wps:spPr>
                          <a:xfrm>
                            <a:off x="393191" y="0"/>
                            <a:ext cx="6458585" cy="408305"/>
                          </a:xfrm>
                          <a:custGeom>
                            <a:avLst/>
                            <a:gdLst/>
                            <a:ahLst/>
                            <a:cxnLst/>
                            <a:rect l="l" t="t" r="r" b="b"/>
                            <a:pathLst>
                              <a:path w="6458585" h="408305">
                                <a:moveTo>
                                  <a:pt x="0" y="407924"/>
                                </a:moveTo>
                                <a:lnTo>
                                  <a:pt x="6458458" y="407924"/>
                                </a:lnTo>
                                <a:lnTo>
                                  <a:pt x="6458458" y="0"/>
                                </a:lnTo>
                                <a:lnTo>
                                  <a:pt x="0" y="0"/>
                                </a:lnTo>
                                <a:lnTo>
                                  <a:pt x="0" y="407924"/>
                                </a:lnTo>
                                <a:close/>
                              </a:path>
                            </a:pathLst>
                          </a:custGeom>
                          <a:solidFill>
                            <a:srgbClr val="D0E0F1"/>
                          </a:solidFill>
                        </wps:spPr>
                        <wps:bodyPr wrap="square" lIns="0" tIns="0" rIns="0" bIns="0" rtlCol="0">
                          <a:prstTxWarp prst="textNoShape">
                            <a:avLst/>
                          </a:prstTxWarp>
                          <a:noAutofit/>
                        </wps:bodyPr>
                      </wps:wsp>
                      <wps:wsp>
                        <wps:cNvPr id="410" name="Graphic 410"/>
                        <wps:cNvSpPr/>
                        <wps:spPr>
                          <a:xfrm>
                            <a:off x="0" y="0"/>
                            <a:ext cx="393700" cy="408305"/>
                          </a:xfrm>
                          <a:custGeom>
                            <a:avLst/>
                            <a:gdLst/>
                            <a:ahLst/>
                            <a:cxnLst/>
                            <a:rect l="l" t="t" r="r" b="b"/>
                            <a:pathLst>
                              <a:path w="393700" h="408305">
                                <a:moveTo>
                                  <a:pt x="393192" y="0"/>
                                </a:moveTo>
                                <a:lnTo>
                                  <a:pt x="0" y="0"/>
                                </a:lnTo>
                                <a:lnTo>
                                  <a:pt x="0" y="407924"/>
                                </a:lnTo>
                                <a:lnTo>
                                  <a:pt x="393192" y="407924"/>
                                </a:lnTo>
                                <a:lnTo>
                                  <a:pt x="393192" y="0"/>
                                </a:lnTo>
                                <a:close/>
                              </a:path>
                            </a:pathLst>
                          </a:custGeom>
                          <a:solidFill>
                            <a:srgbClr val="4CA1D2"/>
                          </a:solidFill>
                        </wps:spPr>
                        <wps:bodyPr wrap="square" lIns="0" tIns="0" rIns="0" bIns="0" rtlCol="0">
                          <a:prstTxWarp prst="textNoShape">
                            <a:avLst/>
                          </a:prstTxWarp>
                          <a:noAutofit/>
                        </wps:bodyPr>
                      </wps:wsp>
                      <pic:pic xmlns:pic="http://schemas.openxmlformats.org/drawingml/2006/picture">
                        <pic:nvPicPr>
                          <pic:cNvPr id="411" name="Image 411"/>
                          <pic:cNvPicPr/>
                        </pic:nvPicPr>
                        <pic:blipFill>
                          <a:blip r:embed="rId107" cstate="print"/>
                          <a:stretch>
                            <a:fillRect/>
                          </a:stretch>
                        </pic:blipFill>
                        <pic:spPr>
                          <a:xfrm>
                            <a:off x="125293" y="137126"/>
                            <a:ext cx="132160" cy="153696"/>
                          </a:xfrm>
                          <a:prstGeom prst="rect">
                            <a:avLst/>
                          </a:prstGeom>
                        </pic:spPr>
                      </pic:pic>
                      <wps:wsp>
                        <wps:cNvPr id="412" name="Graphic 412"/>
                        <wps:cNvSpPr/>
                        <wps:spPr>
                          <a:xfrm>
                            <a:off x="87363" y="69211"/>
                            <a:ext cx="219075" cy="269875"/>
                          </a:xfrm>
                          <a:custGeom>
                            <a:avLst/>
                            <a:gdLst/>
                            <a:ahLst/>
                            <a:cxnLst/>
                            <a:rect l="l" t="t" r="r" b="b"/>
                            <a:pathLst>
                              <a:path w="219075" h="269875">
                                <a:moveTo>
                                  <a:pt x="149898" y="0"/>
                                </a:moveTo>
                                <a:lnTo>
                                  <a:pt x="68567" y="0"/>
                                </a:lnTo>
                                <a:lnTo>
                                  <a:pt x="59611" y="1640"/>
                                </a:lnTo>
                                <a:lnTo>
                                  <a:pt x="52060" y="6145"/>
                                </a:lnTo>
                                <a:lnTo>
                                  <a:pt x="46571" y="12885"/>
                                </a:lnTo>
                                <a:lnTo>
                                  <a:pt x="43802" y="21234"/>
                                </a:lnTo>
                                <a:lnTo>
                                  <a:pt x="36614" y="21234"/>
                                </a:lnTo>
                                <a:lnTo>
                                  <a:pt x="22379" y="24042"/>
                                </a:lnTo>
                                <a:lnTo>
                                  <a:pt x="10739" y="31694"/>
                                </a:lnTo>
                                <a:lnTo>
                                  <a:pt x="2883" y="43035"/>
                                </a:lnTo>
                                <a:lnTo>
                                  <a:pt x="0" y="56908"/>
                                </a:lnTo>
                                <a:lnTo>
                                  <a:pt x="0" y="233819"/>
                                </a:lnTo>
                                <a:lnTo>
                                  <a:pt x="2883" y="247693"/>
                                </a:lnTo>
                                <a:lnTo>
                                  <a:pt x="10739" y="259033"/>
                                </a:lnTo>
                                <a:lnTo>
                                  <a:pt x="22379" y="266686"/>
                                </a:lnTo>
                                <a:lnTo>
                                  <a:pt x="36614" y="269494"/>
                                </a:lnTo>
                                <a:lnTo>
                                  <a:pt x="181851" y="269494"/>
                                </a:lnTo>
                                <a:lnTo>
                                  <a:pt x="196085" y="266686"/>
                                </a:lnTo>
                                <a:lnTo>
                                  <a:pt x="207725" y="259033"/>
                                </a:lnTo>
                                <a:lnTo>
                                  <a:pt x="210685" y="254762"/>
                                </a:lnTo>
                                <a:lnTo>
                                  <a:pt x="36614" y="254762"/>
                                </a:lnTo>
                                <a:lnTo>
                                  <a:pt x="28257" y="253114"/>
                                </a:lnTo>
                                <a:lnTo>
                                  <a:pt x="21426" y="248624"/>
                                </a:lnTo>
                                <a:lnTo>
                                  <a:pt x="16816" y="241967"/>
                                </a:lnTo>
                                <a:lnTo>
                                  <a:pt x="15125" y="233819"/>
                                </a:lnTo>
                                <a:lnTo>
                                  <a:pt x="15125" y="56908"/>
                                </a:lnTo>
                                <a:lnTo>
                                  <a:pt x="16816" y="48766"/>
                                </a:lnTo>
                                <a:lnTo>
                                  <a:pt x="21426" y="42108"/>
                                </a:lnTo>
                                <a:lnTo>
                                  <a:pt x="28257" y="37615"/>
                                </a:lnTo>
                                <a:lnTo>
                                  <a:pt x="36614" y="35966"/>
                                </a:lnTo>
                                <a:lnTo>
                                  <a:pt x="58699" y="35966"/>
                                </a:lnTo>
                                <a:lnTo>
                                  <a:pt x="58699" y="19050"/>
                                </a:lnTo>
                                <a:lnTo>
                                  <a:pt x="63119" y="14732"/>
                                </a:lnTo>
                                <a:lnTo>
                                  <a:pt x="172506" y="14732"/>
                                </a:lnTo>
                                <a:lnTo>
                                  <a:pt x="171893" y="12885"/>
                                </a:lnTo>
                                <a:lnTo>
                                  <a:pt x="166404" y="6145"/>
                                </a:lnTo>
                                <a:lnTo>
                                  <a:pt x="158853" y="1640"/>
                                </a:lnTo>
                                <a:lnTo>
                                  <a:pt x="149898" y="0"/>
                                </a:lnTo>
                                <a:close/>
                              </a:path>
                              <a:path w="219075" h="269875">
                                <a:moveTo>
                                  <a:pt x="210685" y="35966"/>
                                </a:moveTo>
                                <a:lnTo>
                                  <a:pt x="181851" y="35966"/>
                                </a:lnTo>
                                <a:lnTo>
                                  <a:pt x="190207" y="37615"/>
                                </a:lnTo>
                                <a:lnTo>
                                  <a:pt x="197038" y="42108"/>
                                </a:lnTo>
                                <a:lnTo>
                                  <a:pt x="201648" y="48766"/>
                                </a:lnTo>
                                <a:lnTo>
                                  <a:pt x="203339" y="56908"/>
                                </a:lnTo>
                                <a:lnTo>
                                  <a:pt x="203339" y="233819"/>
                                </a:lnTo>
                                <a:lnTo>
                                  <a:pt x="201648" y="241967"/>
                                </a:lnTo>
                                <a:lnTo>
                                  <a:pt x="197038" y="248624"/>
                                </a:lnTo>
                                <a:lnTo>
                                  <a:pt x="190207" y="253114"/>
                                </a:lnTo>
                                <a:lnTo>
                                  <a:pt x="181851" y="254762"/>
                                </a:lnTo>
                                <a:lnTo>
                                  <a:pt x="210685" y="254762"/>
                                </a:lnTo>
                                <a:lnTo>
                                  <a:pt x="215582" y="247693"/>
                                </a:lnTo>
                                <a:lnTo>
                                  <a:pt x="218465" y="233819"/>
                                </a:lnTo>
                                <a:lnTo>
                                  <a:pt x="218465" y="56908"/>
                                </a:lnTo>
                                <a:lnTo>
                                  <a:pt x="215582" y="43035"/>
                                </a:lnTo>
                                <a:lnTo>
                                  <a:pt x="210685" y="35966"/>
                                </a:lnTo>
                                <a:close/>
                              </a:path>
                              <a:path w="219075" h="269875">
                                <a:moveTo>
                                  <a:pt x="58699" y="35966"/>
                                </a:moveTo>
                                <a:lnTo>
                                  <a:pt x="43802" y="35966"/>
                                </a:lnTo>
                                <a:lnTo>
                                  <a:pt x="46571" y="44315"/>
                                </a:lnTo>
                                <a:lnTo>
                                  <a:pt x="52060" y="51055"/>
                                </a:lnTo>
                                <a:lnTo>
                                  <a:pt x="59611" y="55559"/>
                                </a:lnTo>
                                <a:lnTo>
                                  <a:pt x="68567" y="57200"/>
                                </a:lnTo>
                                <a:lnTo>
                                  <a:pt x="149898" y="57200"/>
                                </a:lnTo>
                                <a:lnTo>
                                  <a:pt x="158853" y="55559"/>
                                </a:lnTo>
                                <a:lnTo>
                                  <a:pt x="166404" y="51055"/>
                                </a:lnTo>
                                <a:lnTo>
                                  <a:pt x="171893" y="44315"/>
                                </a:lnTo>
                                <a:lnTo>
                                  <a:pt x="172506" y="42468"/>
                                </a:lnTo>
                                <a:lnTo>
                                  <a:pt x="63131" y="42468"/>
                                </a:lnTo>
                                <a:lnTo>
                                  <a:pt x="58699" y="38150"/>
                                </a:lnTo>
                                <a:lnTo>
                                  <a:pt x="58699" y="35966"/>
                                </a:lnTo>
                                <a:close/>
                              </a:path>
                              <a:path w="219075" h="269875">
                                <a:moveTo>
                                  <a:pt x="172506" y="14732"/>
                                </a:moveTo>
                                <a:lnTo>
                                  <a:pt x="155333" y="14732"/>
                                </a:lnTo>
                                <a:lnTo>
                                  <a:pt x="159766" y="19050"/>
                                </a:lnTo>
                                <a:lnTo>
                                  <a:pt x="159766" y="38150"/>
                                </a:lnTo>
                                <a:lnTo>
                                  <a:pt x="155346" y="42468"/>
                                </a:lnTo>
                                <a:lnTo>
                                  <a:pt x="172506" y="42468"/>
                                </a:lnTo>
                                <a:lnTo>
                                  <a:pt x="174663" y="35966"/>
                                </a:lnTo>
                                <a:lnTo>
                                  <a:pt x="210685" y="35966"/>
                                </a:lnTo>
                                <a:lnTo>
                                  <a:pt x="207725" y="31694"/>
                                </a:lnTo>
                                <a:lnTo>
                                  <a:pt x="196085" y="24042"/>
                                </a:lnTo>
                                <a:lnTo>
                                  <a:pt x="181851" y="21234"/>
                                </a:lnTo>
                                <a:lnTo>
                                  <a:pt x="174663" y="21234"/>
                                </a:lnTo>
                                <a:lnTo>
                                  <a:pt x="172506" y="14732"/>
                                </a:lnTo>
                                <a:close/>
                              </a:path>
                            </a:pathLst>
                          </a:custGeom>
                          <a:solidFill>
                            <a:srgbClr val="FFFFFF"/>
                          </a:solidFill>
                        </wps:spPr>
                        <wps:bodyPr wrap="square" lIns="0" tIns="0" rIns="0" bIns="0" rtlCol="0">
                          <a:prstTxWarp prst="textNoShape">
                            <a:avLst/>
                          </a:prstTxWarp>
                          <a:noAutofit/>
                        </wps:bodyPr>
                      </wps:wsp>
                      <wps:wsp>
                        <wps:cNvPr id="413" name="Textbox 413"/>
                        <wps:cNvSpPr txBox="1"/>
                        <wps:spPr>
                          <a:xfrm>
                            <a:off x="0" y="0"/>
                            <a:ext cx="6851650" cy="408305"/>
                          </a:xfrm>
                          <a:prstGeom prst="rect">
                            <a:avLst/>
                          </a:prstGeom>
                        </wps:spPr>
                        <wps:txbx>
                          <w:txbxContent>
                            <w:p w:rsidR="00B5377B" w:rsidRDefault="00C76DC4" w14:paraId="05B9CCB3" w14:textId="77777777">
                              <w:pPr>
                                <w:spacing w:before="150"/>
                                <w:ind w:left="719"/>
                                <w:rPr>
                                  <w:i/>
                                  <w:sz w:val="26"/>
                                </w:rPr>
                              </w:pPr>
                              <w:r>
                                <w:rPr>
                                  <w:i/>
                                  <w:color w:val="231F20"/>
                                  <w:w w:val="80"/>
                                  <w:sz w:val="26"/>
                                </w:rPr>
                                <w:t>What</w:t>
                              </w:r>
                              <w:r>
                                <w:rPr>
                                  <w:i/>
                                  <w:color w:val="231F20"/>
                                  <w:spacing w:val="-1"/>
                                  <w:w w:val="80"/>
                                  <w:sz w:val="26"/>
                                </w:rPr>
                                <w:t xml:space="preserve"> </w:t>
                              </w:r>
                              <w:r>
                                <w:rPr>
                                  <w:i/>
                                  <w:color w:val="231F20"/>
                                  <w:w w:val="80"/>
                                  <w:sz w:val="26"/>
                                </w:rPr>
                                <w:t>are</w:t>
                              </w:r>
                              <w:r>
                                <w:rPr>
                                  <w:i/>
                                  <w:color w:val="231F20"/>
                                  <w:spacing w:val="-1"/>
                                  <w:w w:val="80"/>
                                  <w:sz w:val="26"/>
                                </w:rPr>
                                <w:t xml:space="preserve"> </w:t>
                              </w:r>
                              <w:r>
                                <w:rPr>
                                  <w:i/>
                                  <w:color w:val="231F20"/>
                                  <w:w w:val="80"/>
                                  <w:sz w:val="26"/>
                                </w:rPr>
                                <w:t>general</w:t>
                              </w:r>
                              <w:r>
                                <w:rPr>
                                  <w:i/>
                                  <w:color w:val="231F20"/>
                                  <w:spacing w:val="-1"/>
                                  <w:w w:val="80"/>
                                  <w:sz w:val="26"/>
                                </w:rPr>
                                <w:t xml:space="preserve"> </w:t>
                              </w:r>
                              <w:r>
                                <w:rPr>
                                  <w:i/>
                                  <w:color w:val="231F20"/>
                                  <w:w w:val="80"/>
                                  <w:sz w:val="26"/>
                                </w:rPr>
                                <w:t>survey</w:t>
                              </w:r>
                              <w:r>
                                <w:rPr>
                                  <w:i/>
                                  <w:color w:val="231F20"/>
                                  <w:spacing w:val="-1"/>
                                  <w:w w:val="80"/>
                                  <w:sz w:val="26"/>
                                </w:rPr>
                                <w:t xml:space="preserve"> </w:t>
                              </w:r>
                              <w:r>
                                <w:rPr>
                                  <w:i/>
                                  <w:color w:val="231F20"/>
                                  <w:w w:val="80"/>
                                  <w:sz w:val="26"/>
                                </w:rPr>
                                <w:t>effort</w:t>
                              </w:r>
                              <w:r>
                                <w:rPr>
                                  <w:i/>
                                  <w:color w:val="231F20"/>
                                  <w:spacing w:val="-1"/>
                                  <w:w w:val="80"/>
                                  <w:sz w:val="26"/>
                                </w:rPr>
                                <w:t xml:space="preserve"> </w:t>
                              </w:r>
                              <w:r>
                                <w:rPr>
                                  <w:i/>
                                  <w:color w:val="231F20"/>
                                  <w:w w:val="80"/>
                                  <w:sz w:val="26"/>
                                </w:rPr>
                                <w:t>expectations</w:t>
                              </w:r>
                              <w:r>
                                <w:rPr>
                                  <w:i/>
                                  <w:color w:val="231F20"/>
                                  <w:spacing w:val="-1"/>
                                  <w:w w:val="80"/>
                                  <w:sz w:val="26"/>
                                </w:rPr>
                                <w:t xml:space="preserve"> </w:t>
                              </w:r>
                              <w:r>
                                <w:rPr>
                                  <w:i/>
                                  <w:color w:val="231F20"/>
                                  <w:w w:val="80"/>
                                  <w:sz w:val="26"/>
                                </w:rPr>
                                <w:t>and</w:t>
                              </w:r>
                              <w:r>
                                <w:rPr>
                                  <w:i/>
                                  <w:color w:val="231F20"/>
                                  <w:spacing w:val="-1"/>
                                  <w:w w:val="80"/>
                                  <w:sz w:val="26"/>
                                </w:rPr>
                                <w:t xml:space="preserve"> </w:t>
                              </w:r>
                              <w:r>
                                <w:rPr>
                                  <w:i/>
                                  <w:color w:val="231F20"/>
                                  <w:spacing w:val="-2"/>
                                  <w:w w:val="80"/>
                                  <w:sz w:val="26"/>
                                </w:rPr>
                                <w:t>responsibilities?</w:t>
                              </w:r>
                            </w:p>
                          </w:txbxContent>
                        </wps:txbx>
                        <wps:bodyPr wrap="square" lIns="0" tIns="0" rIns="0" bIns="0" rtlCol="0">
                          <a:noAutofit/>
                        </wps:bodyPr>
                      </wps:wsp>
                    </wpg:wgp>
                  </a:graphicData>
                </a:graphic>
              </wp:inline>
            </w:drawing>
          </mc:Choice>
          <mc:Fallback>
            <w:pict w14:anchorId="10E718DC">
              <v:group id="Group 408" style="width:539.5pt;height:32.15pt;mso-position-horizontal-relative:char;mso-position-vertical-relative:line" alt="Header: What are general survey effort expectations and responsibilities?" coordsize="68516,4083" o:spid="_x0000_s1243" w14:anchorId="704D3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">
                <v:shape id="Graphic 409" style="position:absolute;left:3931;width:64586;height:4083;visibility:visible;mso-wrap-style:square;v-text-anchor:top" coordsize="6458585,408305" o:spid="_x0000_s1244" fillcolor="#d0e0f1" stroked="f" path="m,407924r6458458,l6458458,,,,,4079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">
                  <v:path arrowok="t"/>
                </v:shape>
                <v:shape id="Graphic 410" style="position:absolute;width:3937;height:4083;visibility:visible;mso-wrap-style:square;v-text-anchor:top" coordsize="393700,408305" o:spid="_x0000_s1245" fillcolor="#4ca1d2" stroked="f" path="m393192,l,,,407924r393192,l3931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">
                  <v:path arrowok="t"/>
                </v:shape>
                <v:shape id="Image 411" style="position:absolute;left:1252;top:1371;width:1322;height:1537;visibility:visible;mso-wrap-style:square" o:spid="_x0000_s12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">
                  <v:imagedata o:title="" r:id="rId108"/>
                </v:shape>
                <v:shape id="Graphic 412" style="position:absolute;left:873;top:692;width:2191;height:2698;visibility:visible;mso-wrap-style:square;v-text-anchor:top" coordsize="219075,269875" o:spid="_x0000_s1247" stroked="f" path="m149898,l68567,,59611,1640,52060,6145r-5489,6740l43802,21234r-7188,l22379,24042,10739,31694,2883,43035,,56908,,233819r2883,13874l10739,259033r11640,7653l36614,269494r145237,l196085,266686r11640,-7653l210685,254762r-174071,l28257,253114r-6831,-4490l16816,241967r-1691,-8148l15125,56908r1691,-8142l21426,42108r6831,-4493l36614,35966r22085,l58699,19050r4420,-4318l172506,14732r-613,-1847l166404,6145,158853,1640,149898,xem210685,35966r-28834,l190207,37615r6831,4493l201648,48766r1691,8142l203339,233819r-1691,8148l197038,248624r-6831,4490l181851,254762r28834,l215582,247693r2883,-13874l218465,56908,215582,43035r-4897,-7069xem58699,35966r-14897,l46571,44315r5489,6740l59611,55559r8956,1641l149898,57200r8955,-1641l166404,51055r5489,-6740l172506,42468r-109375,l58699,38150r,-2184xem172506,14732r-17173,l159766,19050r,19100l155346,42468r17160,l174663,35966r36022,l207725,31694,196085,24042,181851,21234r-7188,l172506,147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">
                  <v:path arrowok="t"/>
                </v:shape>
                <v:shape id="Textbox 413" style="position:absolute;width:68516;height:4083;visibility:visible;mso-wrap-style:square;v-text-anchor:top" o:spid="_x0000_s124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rBxgAAANwAAAAPAAAAZHJzL2Rvd25yZXYueG1sRI9Ba8JA&#10;FITvBf/D8oTe6sa2SI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ebv6wcYAAADcAAAA&#10;DwAAAAAAAAAAAAAAAAAHAgAAZHJzL2Rvd25yZXYueG1sUEsFBgAAAAADAAMAtwAAAPoCAAAAAA==&#10;">
                  <v:textbox inset="0,0,0,0">
                    <w:txbxContent>
                      <w:p w:rsidR="00B5377B" w:rsidRDefault="00C76DC4" w14:paraId="3E864D47" w14:textId="77777777">
                        <w:pPr>
                          <w:spacing w:before="150"/>
                          <w:ind w:left="719"/>
                          <w:rPr>
                            <w:i/>
                            <w:sz w:val="26"/>
                          </w:rPr>
                        </w:pPr>
                        <w:r>
                          <w:rPr>
                            <w:i/>
                            <w:color w:val="231F20"/>
                            <w:w w:val="80"/>
                            <w:sz w:val="26"/>
                          </w:rPr>
                          <w:t>What</w:t>
                        </w:r>
                        <w:r>
                          <w:rPr>
                            <w:i/>
                            <w:color w:val="231F20"/>
                            <w:spacing w:val="-1"/>
                            <w:w w:val="80"/>
                            <w:sz w:val="26"/>
                          </w:rPr>
                          <w:t xml:space="preserve"> </w:t>
                        </w:r>
                        <w:r>
                          <w:rPr>
                            <w:i/>
                            <w:color w:val="231F20"/>
                            <w:w w:val="80"/>
                            <w:sz w:val="26"/>
                          </w:rPr>
                          <w:t>are</w:t>
                        </w:r>
                        <w:r>
                          <w:rPr>
                            <w:i/>
                            <w:color w:val="231F20"/>
                            <w:spacing w:val="-1"/>
                            <w:w w:val="80"/>
                            <w:sz w:val="26"/>
                          </w:rPr>
                          <w:t xml:space="preserve"> </w:t>
                        </w:r>
                        <w:r>
                          <w:rPr>
                            <w:i/>
                            <w:color w:val="231F20"/>
                            <w:w w:val="80"/>
                            <w:sz w:val="26"/>
                          </w:rPr>
                          <w:t>general</w:t>
                        </w:r>
                        <w:r>
                          <w:rPr>
                            <w:i/>
                            <w:color w:val="231F20"/>
                            <w:spacing w:val="-1"/>
                            <w:w w:val="80"/>
                            <w:sz w:val="26"/>
                          </w:rPr>
                          <w:t xml:space="preserve"> </w:t>
                        </w:r>
                        <w:r>
                          <w:rPr>
                            <w:i/>
                            <w:color w:val="231F20"/>
                            <w:w w:val="80"/>
                            <w:sz w:val="26"/>
                          </w:rPr>
                          <w:t>survey</w:t>
                        </w:r>
                        <w:r>
                          <w:rPr>
                            <w:i/>
                            <w:color w:val="231F20"/>
                            <w:spacing w:val="-1"/>
                            <w:w w:val="80"/>
                            <w:sz w:val="26"/>
                          </w:rPr>
                          <w:t xml:space="preserve"> </w:t>
                        </w:r>
                        <w:r>
                          <w:rPr>
                            <w:i/>
                            <w:color w:val="231F20"/>
                            <w:w w:val="80"/>
                            <w:sz w:val="26"/>
                          </w:rPr>
                          <w:t>effort</w:t>
                        </w:r>
                        <w:r>
                          <w:rPr>
                            <w:i/>
                            <w:color w:val="231F20"/>
                            <w:spacing w:val="-1"/>
                            <w:w w:val="80"/>
                            <w:sz w:val="26"/>
                          </w:rPr>
                          <w:t xml:space="preserve"> </w:t>
                        </w:r>
                        <w:r>
                          <w:rPr>
                            <w:i/>
                            <w:color w:val="231F20"/>
                            <w:w w:val="80"/>
                            <w:sz w:val="26"/>
                          </w:rPr>
                          <w:t>expectations</w:t>
                        </w:r>
                        <w:r>
                          <w:rPr>
                            <w:i/>
                            <w:color w:val="231F20"/>
                            <w:spacing w:val="-1"/>
                            <w:w w:val="80"/>
                            <w:sz w:val="26"/>
                          </w:rPr>
                          <w:t xml:space="preserve"> </w:t>
                        </w:r>
                        <w:r>
                          <w:rPr>
                            <w:i/>
                            <w:color w:val="231F20"/>
                            <w:w w:val="80"/>
                            <w:sz w:val="26"/>
                          </w:rPr>
                          <w:t>and</w:t>
                        </w:r>
                        <w:r>
                          <w:rPr>
                            <w:i/>
                            <w:color w:val="231F20"/>
                            <w:spacing w:val="-1"/>
                            <w:w w:val="80"/>
                            <w:sz w:val="26"/>
                          </w:rPr>
                          <w:t xml:space="preserve"> </w:t>
                        </w:r>
                        <w:r>
                          <w:rPr>
                            <w:i/>
                            <w:color w:val="231F20"/>
                            <w:spacing w:val="-2"/>
                            <w:w w:val="80"/>
                            <w:sz w:val="26"/>
                          </w:rPr>
                          <w:t>responsibilities?</w:t>
                        </w:r>
                      </w:p>
                    </w:txbxContent>
                  </v:textbox>
                </v:shape>
                <w10:anchorlock/>
              </v:group>
            </w:pict>
          </mc:Fallback>
        </mc:AlternateContent>
      </w:r>
    </w:p>
    <w:p w:rsidR="00B5377B" w:rsidRDefault="00B5377B" w14:paraId="243F612B" w14:textId="77777777">
      <w:pPr>
        <w:pStyle w:val="BodyText"/>
        <w:spacing w:before="46"/>
      </w:pPr>
    </w:p>
    <w:p w:rsidR="00B5377B" w:rsidRDefault="00C76DC4" w14:paraId="2E7F82FE" w14:textId="77777777">
      <w:pPr>
        <w:pStyle w:val="BodyText"/>
        <w:ind w:left="340"/>
      </w:pPr>
      <w:r>
        <w:rPr>
          <w:color w:val="231F20"/>
          <w:w w:val="85"/>
        </w:rPr>
        <w:t>There</w:t>
      </w:r>
      <w:r>
        <w:rPr>
          <w:color w:val="231F20"/>
          <w:spacing w:val="-5"/>
          <w:w w:val="85"/>
        </w:rPr>
        <w:t xml:space="preserve"> </w:t>
      </w:r>
      <w:r>
        <w:rPr>
          <w:color w:val="231F20"/>
          <w:w w:val="85"/>
        </w:rPr>
        <w:t>are</w:t>
      </w:r>
      <w:r>
        <w:rPr>
          <w:color w:val="231F20"/>
          <w:spacing w:val="-5"/>
          <w:w w:val="85"/>
        </w:rPr>
        <w:t xml:space="preserve"> </w:t>
      </w:r>
      <w:r>
        <w:rPr>
          <w:color w:val="231F20"/>
          <w:w w:val="85"/>
        </w:rPr>
        <w:t>four</w:t>
      </w:r>
      <w:r>
        <w:rPr>
          <w:color w:val="231F20"/>
          <w:spacing w:val="-5"/>
          <w:w w:val="85"/>
        </w:rPr>
        <w:t xml:space="preserve"> </w:t>
      </w:r>
      <w:r>
        <w:rPr>
          <w:color w:val="231F20"/>
          <w:w w:val="85"/>
        </w:rPr>
        <w:t>main</w:t>
      </w:r>
      <w:r>
        <w:rPr>
          <w:color w:val="231F20"/>
          <w:spacing w:val="-4"/>
          <w:w w:val="85"/>
        </w:rPr>
        <w:t xml:space="preserve"> </w:t>
      </w:r>
      <w:r>
        <w:rPr>
          <w:color w:val="231F20"/>
          <w:w w:val="85"/>
        </w:rPr>
        <w:t>areas</w:t>
      </w:r>
      <w:r>
        <w:rPr>
          <w:color w:val="231F20"/>
          <w:spacing w:val="-5"/>
          <w:w w:val="85"/>
        </w:rPr>
        <w:t xml:space="preserve"> </w:t>
      </w:r>
      <w:r>
        <w:rPr>
          <w:color w:val="231F20"/>
          <w:w w:val="85"/>
        </w:rPr>
        <w:t>to</w:t>
      </w:r>
      <w:r>
        <w:rPr>
          <w:color w:val="231F20"/>
          <w:spacing w:val="-5"/>
          <w:w w:val="85"/>
        </w:rPr>
        <w:t xml:space="preserve"> </w:t>
      </w:r>
      <w:r>
        <w:rPr>
          <w:color w:val="231F20"/>
          <w:w w:val="85"/>
        </w:rPr>
        <w:t>consider</w:t>
      </w:r>
      <w:r>
        <w:rPr>
          <w:color w:val="231F20"/>
          <w:spacing w:val="-4"/>
          <w:w w:val="85"/>
        </w:rPr>
        <w:t xml:space="preserve"> </w:t>
      </w:r>
      <w:r>
        <w:rPr>
          <w:color w:val="231F20"/>
          <w:w w:val="85"/>
        </w:rPr>
        <w:t>when</w:t>
      </w:r>
      <w:r>
        <w:rPr>
          <w:color w:val="231F20"/>
          <w:spacing w:val="-5"/>
          <w:w w:val="85"/>
        </w:rPr>
        <w:t xml:space="preserve"> </w:t>
      </w:r>
      <w:r>
        <w:rPr>
          <w:color w:val="231F20"/>
          <w:w w:val="85"/>
        </w:rPr>
        <w:t>planning</w:t>
      </w:r>
      <w:r>
        <w:rPr>
          <w:color w:val="231F20"/>
          <w:spacing w:val="-5"/>
          <w:w w:val="85"/>
        </w:rPr>
        <w:t xml:space="preserve"> </w:t>
      </w:r>
      <w:r>
        <w:rPr>
          <w:color w:val="231F20"/>
          <w:w w:val="85"/>
        </w:rPr>
        <w:t>and</w:t>
      </w:r>
      <w:r>
        <w:rPr>
          <w:color w:val="231F20"/>
          <w:spacing w:val="-4"/>
          <w:w w:val="85"/>
        </w:rPr>
        <w:t xml:space="preserve"> </w:t>
      </w:r>
      <w:r>
        <w:rPr>
          <w:color w:val="231F20"/>
          <w:w w:val="85"/>
        </w:rPr>
        <w:t>conducting</w:t>
      </w:r>
      <w:r>
        <w:rPr>
          <w:color w:val="231F20"/>
          <w:spacing w:val="-5"/>
          <w:w w:val="85"/>
        </w:rPr>
        <w:t xml:space="preserve"> </w:t>
      </w:r>
      <w:r>
        <w:rPr>
          <w:color w:val="231F20"/>
          <w:spacing w:val="-2"/>
          <w:w w:val="85"/>
        </w:rPr>
        <w:t>surveys:</w:t>
      </w:r>
    </w:p>
    <w:p w:rsidR="00B5377B" w:rsidRDefault="00A63CB6" w14:paraId="6CD111FA" w14:textId="1390208D">
      <w:pPr>
        <w:pStyle w:val="BodyText"/>
        <w:rPr>
          <w:sz w:val="20"/>
        </w:rPr>
      </w:pPr>
      <w:r>
        <w:rPr>
          <w:noProof/>
        </w:rPr>
        <mc:AlternateContent>
          <mc:Choice Requires="wpg">
            <w:drawing>
              <wp:anchor distT="0" distB="0" distL="0" distR="0" simplePos="0" relativeHeight="251658282" behindDoc="1" locked="0" layoutInCell="1" allowOverlap="1" wp14:anchorId="3485BA49" wp14:editId="35358C85">
                <wp:simplePos x="0" y="0"/>
                <wp:positionH relativeFrom="page">
                  <wp:posOffset>5717540</wp:posOffset>
                </wp:positionH>
                <wp:positionV relativeFrom="paragraph">
                  <wp:posOffset>1359535</wp:posOffset>
                </wp:positionV>
                <wp:extent cx="1597025" cy="1858645"/>
                <wp:effectExtent l="0" t="0" r="3175" b="0"/>
                <wp:wrapTopAndBottom/>
                <wp:docPr id="429" name="Group 4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7025" cy="1858645"/>
                          <a:chOff x="0" y="0"/>
                          <a:chExt cx="1597025" cy="1858668"/>
                        </a:xfrm>
                      </wpg:grpSpPr>
                      <wps:wsp>
                        <wps:cNvPr id="430" name="Graphic 430"/>
                        <wps:cNvSpPr/>
                        <wps:spPr>
                          <a:xfrm>
                            <a:off x="0" y="0"/>
                            <a:ext cx="1597025" cy="791210"/>
                          </a:xfrm>
                          <a:custGeom>
                            <a:avLst/>
                            <a:gdLst/>
                            <a:ahLst/>
                            <a:cxnLst/>
                            <a:rect l="l" t="t" r="r" b="b"/>
                            <a:pathLst>
                              <a:path w="1597025" h="791210">
                                <a:moveTo>
                                  <a:pt x="1539494" y="0"/>
                                </a:moveTo>
                                <a:lnTo>
                                  <a:pt x="57150" y="0"/>
                                </a:lnTo>
                                <a:lnTo>
                                  <a:pt x="24110" y="892"/>
                                </a:lnTo>
                                <a:lnTo>
                                  <a:pt x="7143" y="7143"/>
                                </a:lnTo>
                                <a:lnTo>
                                  <a:pt x="892" y="24110"/>
                                </a:lnTo>
                                <a:lnTo>
                                  <a:pt x="0" y="57150"/>
                                </a:lnTo>
                                <a:lnTo>
                                  <a:pt x="0" y="733577"/>
                                </a:lnTo>
                                <a:lnTo>
                                  <a:pt x="892" y="766617"/>
                                </a:lnTo>
                                <a:lnTo>
                                  <a:pt x="7143" y="783583"/>
                                </a:lnTo>
                                <a:lnTo>
                                  <a:pt x="24110" y="789834"/>
                                </a:lnTo>
                                <a:lnTo>
                                  <a:pt x="57150" y="790727"/>
                                </a:lnTo>
                                <a:lnTo>
                                  <a:pt x="1539494" y="790727"/>
                                </a:lnTo>
                                <a:lnTo>
                                  <a:pt x="1572533" y="789834"/>
                                </a:lnTo>
                                <a:lnTo>
                                  <a:pt x="1589500" y="783583"/>
                                </a:lnTo>
                                <a:lnTo>
                                  <a:pt x="1595751" y="766617"/>
                                </a:lnTo>
                                <a:lnTo>
                                  <a:pt x="1596644" y="733577"/>
                                </a:lnTo>
                                <a:lnTo>
                                  <a:pt x="1596644" y="57150"/>
                                </a:lnTo>
                                <a:lnTo>
                                  <a:pt x="1595751" y="24110"/>
                                </a:lnTo>
                                <a:lnTo>
                                  <a:pt x="1589500" y="7143"/>
                                </a:lnTo>
                                <a:lnTo>
                                  <a:pt x="1572533" y="892"/>
                                </a:lnTo>
                                <a:lnTo>
                                  <a:pt x="1539494" y="0"/>
                                </a:lnTo>
                                <a:close/>
                              </a:path>
                            </a:pathLst>
                          </a:custGeom>
                          <a:solidFill>
                            <a:srgbClr val="F89959"/>
                          </a:solidFill>
                        </wps:spPr>
                        <wps:bodyPr wrap="square" lIns="0" tIns="0" rIns="0" bIns="0" rtlCol="0">
                          <a:prstTxWarp prst="textNoShape">
                            <a:avLst/>
                          </a:prstTxWarp>
                          <a:noAutofit/>
                        </wps:bodyPr>
                      </wps:wsp>
                      <wps:wsp>
                        <wps:cNvPr id="431" name="Graphic 431"/>
                        <wps:cNvSpPr/>
                        <wps:spPr>
                          <a:xfrm>
                            <a:off x="798322" y="603271"/>
                            <a:ext cx="1270" cy="791210"/>
                          </a:xfrm>
                          <a:custGeom>
                            <a:avLst/>
                            <a:gdLst/>
                            <a:ahLst/>
                            <a:cxnLst/>
                            <a:rect l="l" t="t" r="r" b="b"/>
                            <a:pathLst>
                              <a:path h="791210">
                                <a:moveTo>
                                  <a:pt x="0" y="790701"/>
                                </a:moveTo>
                                <a:lnTo>
                                  <a:pt x="0" y="0"/>
                                </a:lnTo>
                              </a:path>
                            </a:pathLst>
                          </a:custGeom>
                          <a:ln w="63500">
                            <a:solidFill>
                              <a:srgbClr val="F89959"/>
                            </a:solidFill>
                            <a:prstDash val="solid"/>
                          </a:ln>
                        </wps:spPr>
                        <wps:bodyPr wrap="square" lIns="0" tIns="0" rIns="0" bIns="0" rtlCol="0">
                          <a:prstTxWarp prst="textNoShape">
                            <a:avLst/>
                          </a:prstTxWarp>
                          <a:noAutofit/>
                        </wps:bodyPr>
                      </wps:wsp>
                      <wps:wsp>
                        <wps:cNvPr id="432" name="Textbox 432">
                          <a:extLst>
                            <a:ext uri="{C183D7F6-B498-43B3-948B-1728B52AA6E4}">
                              <adec:decorative xmlns:adec="http://schemas.microsoft.com/office/drawing/2017/decorative" val="1"/>
                            </a:ext>
                          </a:extLst>
                        </wps:cNvPr>
                        <wps:cNvSpPr txBox="1"/>
                        <wps:spPr>
                          <a:xfrm>
                            <a:off x="213196" y="212551"/>
                            <a:ext cx="1188085" cy="366395"/>
                          </a:xfrm>
                          <a:prstGeom prst="rect">
                            <a:avLst/>
                          </a:prstGeom>
                        </wps:spPr>
                        <wps:txbx>
                          <w:txbxContent>
                            <w:p w:rsidR="00B5377B" w:rsidRDefault="00C76DC4" w14:paraId="7685EF69" w14:textId="77777777">
                              <w:pPr>
                                <w:spacing w:line="254" w:lineRule="auto"/>
                                <w:ind w:right="18" w:firstLine="239"/>
                                <w:rPr>
                                  <w:b/>
                                  <w:sz w:val="24"/>
                                </w:rPr>
                              </w:pPr>
                              <w:r>
                                <w:rPr>
                                  <w:b/>
                                  <w:color w:val="231F20"/>
                                  <w:spacing w:val="-2"/>
                                  <w:sz w:val="24"/>
                                </w:rPr>
                                <w:t xml:space="preserve">LOGISTICAL </w:t>
                              </w:r>
                              <w:r>
                                <w:rPr>
                                  <w:b/>
                                  <w:color w:val="231F20"/>
                                  <w:spacing w:val="-2"/>
                                  <w:w w:val="90"/>
                                  <w:sz w:val="24"/>
                                </w:rPr>
                                <w:t>COORDINATION</w:t>
                              </w:r>
                            </w:p>
                          </w:txbxContent>
                        </wps:txbx>
                        <wps:bodyPr wrap="square" lIns="0" tIns="0" rIns="0" bIns="0" rtlCol="0">
                          <a:noAutofit/>
                        </wps:bodyPr>
                      </wps:wsp>
                      <wps:wsp>
                        <wps:cNvPr id="433" name="Textbox 433"/>
                        <wps:cNvSpPr txBox="1"/>
                        <wps:spPr>
                          <a:xfrm>
                            <a:off x="491662" y="1394484"/>
                            <a:ext cx="471170" cy="464184"/>
                          </a:xfrm>
                          <a:prstGeom prst="rect">
                            <a:avLst/>
                          </a:prstGeom>
                        </wps:spPr>
                        <wps:txbx>
                          <w:txbxContent>
                            <w:p w:rsidR="00B5377B" w:rsidRDefault="00C76DC4" w14:paraId="7975C201" w14:textId="77777777">
                              <w:pPr>
                                <w:spacing w:line="730" w:lineRule="exact"/>
                                <w:rPr>
                                  <w:rFonts w:ascii="Arial"/>
                                  <w:b/>
                                  <w:sz w:val="72"/>
                                </w:rPr>
                              </w:pPr>
                              <w:r>
                                <w:rPr>
                                  <w:rFonts w:ascii="Arial"/>
                                  <w:b/>
                                  <w:color w:val="F89959"/>
                                  <w:spacing w:val="-10"/>
                                  <w:w w:val="180"/>
                                  <w:sz w:val="72"/>
                                </w:rPr>
                                <w:t>4</w:t>
                              </w:r>
                            </w:p>
                          </w:txbxContent>
                        </wps:txbx>
                        <wps:bodyPr wrap="square" lIns="0" tIns="0" rIns="0" bIns="0" rtlCol="0">
                          <a:noAutofit/>
                        </wps:bodyPr>
                      </wps:wsp>
                    </wpg:wgp>
                  </a:graphicData>
                </a:graphic>
                <wp14:sizeRelV relativeFrom="margin">
                  <wp14:pctHeight>0</wp14:pctHeight>
                </wp14:sizeRelV>
              </wp:anchor>
            </w:drawing>
          </mc:Choice>
          <mc:Fallback>
            <w:pict w14:anchorId="3EEBD20C">
              <v:group id="Group 429" style="position:absolute;margin-left:450.2pt;margin-top:107.05pt;width:125.75pt;height:146.35pt;z-index:-251658198;mso-wrap-distance-left:0;mso-wrap-distance-right:0;mso-position-horizontal-relative:page;mso-position-vertical-relative:text;mso-height-relative:margin" alt="&quot;&quot;" coordsize="15970,18586" o:spid="_x0000_s1249" w14:anchorId="3485BA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">
                <v:shape id="Graphic 430" style="position:absolute;width:15970;height:7912;visibility:visible;mso-wrap-style:square;v-text-anchor:top" coordsize="1597025,791210" o:spid="_x0000_s1250" fillcolor="#f89959" stroked="f" path="m1539494,l57150,,24110,892,7143,7143,892,24110,,57150,,733577r892,33040l7143,783583r16967,6251l57150,790727r1482344,l1572533,789834r16967,-6251l1595751,766617r893,-33040l1596644,57150r-893,-33040l1589500,7143,1572533,892,15394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">
                  <v:path arrowok="t"/>
                </v:shape>
                <v:shape id="Graphic 431" style="position:absolute;left:7983;top:6032;width:12;height:7912;visibility:visible;mso-wrap-style:square;v-text-anchor:top" coordsize="1270,791210" o:spid="_x0000_s1251" filled="f" strokecolor="#f89959" strokeweight="5pt" path="m,790701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">
                  <v:path arrowok="t"/>
                </v:shape>
                <v:shape id="Textbox 432" style="position:absolute;left:2131;top:2125;width:11881;height:3664;visibility:visible;mso-wrap-style:square;v-text-anchor:top" alt="&quot;&quot;" o:spid="_x0000_s125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gM6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XUIDOsYAAADcAAAA&#10;DwAAAAAAAAAAAAAAAAAHAgAAZHJzL2Rvd25yZXYueG1sUEsFBgAAAAADAAMAtwAAAPoCAAAAAA==&#10;">
                  <v:textbox inset="0,0,0,0">
                    <w:txbxContent>
                      <w:p w:rsidR="00B5377B" w:rsidRDefault="00C76DC4" w14:paraId="49B49587" w14:textId="77777777">
                        <w:pPr>
                          <w:spacing w:line="254" w:lineRule="auto"/>
                          <w:ind w:right="18" w:firstLine="239"/>
                          <w:rPr>
                            <w:b/>
                            <w:sz w:val="24"/>
                          </w:rPr>
                        </w:pPr>
                        <w:r>
                          <w:rPr>
                            <w:b/>
                            <w:color w:val="231F20"/>
                            <w:spacing w:val="-2"/>
                            <w:sz w:val="24"/>
                          </w:rPr>
                          <w:t xml:space="preserve">LOGISTICAL </w:t>
                        </w:r>
                        <w:r>
                          <w:rPr>
                            <w:b/>
                            <w:color w:val="231F20"/>
                            <w:spacing w:val="-2"/>
                            <w:w w:val="90"/>
                            <w:sz w:val="24"/>
                          </w:rPr>
                          <w:t>COORDINATION</w:t>
                        </w:r>
                      </w:p>
                    </w:txbxContent>
                  </v:textbox>
                </v:shape>
                <v:shape id="Textbox 433" style="position:absolute;left:4916;top:13944;width:4712;height:4642;visibility:visible;mso-wrap-style:square;v-text-anchor:top" o:spid="_x0000_s125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qahxQAAANwAAAAPAAAAZHJzL2Rvd25yZXYueG1sRI9Ba8JA&#10;FITvhf6H5RW81U1rE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AyDqahxQAAANwAAAAP&#10;AAAAAAAAAAAAAAAAAAcCAABkcnMvZG93bnJldi54bWxQSwUGAAAAAAMAAwC3AAAA+QIAAAAA&#10;">
                  <v:textbox inset="0,0,0,0">
                    <w:txbxContent>
                      <w:p w:rsidR="00B5377B" w:rsidRDefault="00C76DC4" w14:paraId="2598DEE6" w14:textId="77777777">
                        <w:pPr>
                          <w:spacing w:line="730" w:lineRule="exact"/>
                          <w:rPr>
                            <w:rFonts w:ascii="Arial"/>
                            <w:b/>
                            <w:sz w:val="72"/>
                          </w:rPr>
                        </w:pPr>
                        <w:r>
                          <w:rPr>
                            <w:rFonts w:ascii="Arial"/>
                            <w:b/>
                            <w:color w:val="F89959"/>
                            <w:spacing w:val="-10"/>
                            <w:w w:val="180"/>
                            <w:sz w:val="72"/>
                          </w:rPr>
                          <w:t>4</w:t>
                        </w:r>
                      </w:p>
                    </w:txbxContent>
                  </v:textbox>
                </v:shape>
                <w10:wrap type="topAndBottom" anchorx="page"/>
              </v:group>
            </w:pict>
          </mc:Fallback>
        </mc:AlternateContent>
      </w:r>
      <w:r>
        <w:rPr>
          <w:noProof/>
        </w:rPr>
        <mc:AlternateContent>
          <mc:Choice Requires="wpg">
            <w:drawing>
              <wp:anchor distT="0" distB="0" distL="0" distR="0" simplePos="0" relativeHeight="251658281" behindDoc="1" locked="0" layoutInCell="1" allowOverlap="1" wp14:anchorId="5AD2EF9C" wp14:editId="625C9804">
                <wp:simplePos x="0" y="0"/>
                <wp:positionH relativeFrom="page">
                  <wp:posOffset>3966210</wp:posOffset>
                </wp:positionH>
                <wp:positionV relativeFrom="paragraph">
                  <wp:posOffset>379730</wp:posOffset>
                </wp:positionV>
                <wp:extent cx="1597025" cy="1767840"/>
                <wp:effectExtent l="0" t="0" r="3175" b="3810"/>
                <wp:wrapTopAndBottom/>
                <wp:docPr id="424" name="Group 4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7025" cy="1767840"/>
                          <a:chOff x="0" y="-59377"/>
                          <a:chExt cx="1597025" cy="1768062"/>
                        </a:xfrm>
                      </wpg:grpSpPr>
                      <wps:wsp>
                        <wps:cNvPr id="425" name="Graphic 425"/>
                        <wps:cNvSpPr/>
                        <wps:spPr>
                          <a:xfrm>
                            <a:off x="0" y="917475"/>
                            <a:ext cx="1597025" cy="791210"/>
                          </a:xfrm>
                          <a:custGeom>
                            <a:avLst/>
                            <a:gdLst/>
                            <a:ahLst/>
                            <a:cxnLst/>
                            <a:rect l="l" t="t" r="r" b="b"/>
                            <a:pathLst>
                              <a:path w="1597025" h="791210">
                                <a:moveTo>
                                  <a:pt x="1539494" y="0"/>
                                </a:moveTo>
                                <a:lnTo>
                                  <a:pt x="57150" y="0"/>
                                </a:lnTo>
                                <a:lnTo>
                                  <a:pt x="24110" y="892"/>
                                </a:lnTo>
                                <a:lnTo>
                                  <a:pt x="7143" y="7143"/>
                                </a:lnTo>
                                <a:lnTo>
                                  <a:pt x="892" y="24110"/>
                                </a:lnTo>
                                <a:lnTo>
                                  <a:pt x="0" y="57150"/>
                                </a:lnTo>
                                <a:lnTo>
                                  <a:pt x="0" y="733577"/>
                                </a:lnTo>
                                <a:lnTo>
                                  <a:pt x="892" y="766617"/>
                                </a:lnTo>
                                <a:lnTo>
                                  <a:pt x="7143" y="783583"/>
                                </a:lnTo>
                                <a:lnTo>
                                  <a:pt x="24110" y="789834"/>
                                </a:lnTo>
                                <a:lnTo>
                                  <a:pt x="57150" y="790727"/>
                                </a:lnTo>
                                <a:lnTo>
                                  <a:pt x="1539494" y="790727"/>
                                </a:lnTo>
                                <a:lnTo>
                                  <a:pt x="1572533" y="789834"/>
                                </a:lnTo>
                                <a:lnTo>
                                  <a:pt x="1589500" y="783583"/>
                                </a:lnTo>
                                <a:lnTo>
                                  <a:pt x="1595751" y="766617"/>
                                </a:lnTo>
                                <a:lnTo>
                                  <a:pt x="1596644" y="733577"/>
                                </a:lnTo>
                                <a:lnTo>
                                  <a:pt x="1596644" y="57150"/>
                                </a:lnTo>
                                <a:lnTo>
                                  <a:pt x="1595751" y="24110"/>
                                </a:lnTo>
                                <a:lnTo>
                                  <a:pt x="1589500" y="7143"/>
                                </a:lnTo>
                                <a:lnTo>
                                  <a:pt x="1572533" y="892"/>
                                </a:lnTo>
                                <a:lnTo>
                                  <a:pt x="1539494" y="0"/>
                                </a:lnTo>
                                <a:close/>
                              </a:path>
                            </a:pathLst>
                          </a:custGeom>
                          <a:solidFill>
                            <a:srgbClr val="EAD57D"/>
                          </a:solidFill>
                        </wps:spPr>
                        <wps:bodyPr wrap="square" lIns="0" tIns="0" rIns="0" bIns="0" rtlCol="0">
                          <a:prstTxWarp prst="textNoShape">
                            <a:avLst/>
                          </a:prstTxWarp>
                          <a:noAutofit/>
                        </wps:bodyPr>
                      </wps:wsp>
                      <wps:wsp>
                        <wps:cNvPr id="426" name="Graphic 426"/>
                        <wps:cNvSpPr/>
                        <wps:spPr>
                          <a:xfrm>
                            <a:off x="798322" y="336596"/>
                            <a:ext cx="1270" cy="791210"/>
                          </a:xfrm>
                          <a:custGeom>
                            <a:avLst/>
                            <a:gdLst/>
                            <a:ahLst/>
                            <a:cxnLst/>
                            <a:rect l="l" t="t" r="r" b="b"/>
                            <a:pathLst>
                              <a:path h="791210">
                                <a:moveTo>
                                  <a:pt x="0" y="790701"/>
                                </a:moveTo>
                                <a:lnTo>
                                  <a:pt x="0" y="0"/>
                                </a:lnTo>
                              </a:path>
                            </a:pathLst>
                          </a:custGeom>
                          <a:ln w="63500">
                            <a:solidFill>
                              <a:srgbClr val="EAD57D"/>
                            </a:solidFill>
                            <a:prstDash val="solid"/>
                          </a:ln>
                        </wps:spPr>
                        <wps:bodyPr wrap="square" lIns="0" tIns="0" rIns="0" bIns="0" rtlCol="0">
                          <a:prstTxWarp prst="textNoShape">
                            <a:avLst/>
                          </a:prstTxWarp>
                          <a:noAutofit/>
                        </wps:bodyPr>
                      </wps:wsp>
                      <wps:wsp>
                        <wps:cNvPr id="427" name="Textbox 427"/>
                        <wps:cNvSpPr txBox="1"/>
                        <wps:spPr>
                          <a:xfrm>
                            <a:off x="562914" y="-59377"/>
                            <a:ext cx="471170" cy="464184"/>
                          </a:xfrm>
                          <a:prstGeom prst="rect">
                            <a:avLst/>
                          </a:prstGeom>
                        </wps:spPr>
                        <wps:txbx>
                          <w:txbxContent>
                            <w:p w:rsidR="00B5377B" w:rsidRDefault="00C76DC4" w14:paraId="3EC184F6" w14:textId="77777777">
                              <w:pPr>
                                <w:spacing w:line="730" w:lineRule="exact"/>
                                <w:rPr>
                                  <w:rFonts w:ascii="Arial"/>
                                  <w:b/>
                                  <w:sz w:val="72"/>
                                </w:rPr>
                              </w:pPr>
                              <w:r>
                                <w:rPr>
                                  <w:rFonts w:ascii="Arial"/>
                                  <w:b/>
                                  <w:color w:val="EAD57D"/>
                                  <w:spacing w:val="-10"/>
                                  <w:w w:val="180"/>
                                  <w:sz w:val="72"/>
                                </w:rPr>
                                <w:t>3</w:t>
                              </w:r>
                            </w:p>
                          </w:txbxContent>
                        </wps:txbx>
                        <wps:bodyPr wrap="square" lIns="0" tIns="0" rIns="0" bIns="0" rtlCol="0">
                          <a:noAutofit/>
                        </wps:bodyPr>
                      </wps:wsp>
                      <wps:wsp>
                        <wps:cNvPr id="428" name="Textbox 428">
                          <a:extLst>
                            <a:ext uri="{C183D7F6-B498-43B3-948B-1728B52AA6E4}">
                              <adec:decorative xmlns:adec="http://schemas.microsoft.com/office/drawing/2017/decorative" val="1"/>
                            </a:ext>
                          </a:extLst>
                        </wps:cNvPr>
                        <wps:cNvSpPr txBox="1"/>
                        <wps:spPr>
                          <a:xfrm>
                            <a:off x="315907" y="1045645"/>
                            <a:ext cx="982344" cy="556895"/>
                          </a:xfrm>
                          <a:prstGeom prst="rect">
                            <a:avLst/>
                          </a:prstGeom>
                        </wps:spPr>
                        <wps:txbx>
                          <w:txbxContent>
                            <w:p w:rsidR="00B5377B" w:rsidRDefault="00C76DC4" w14:paraId="7A5D2855" w14:textId="77777777">
                              <w:pPr>
                                <w:spacing w:line="254" w:lineRule="auto"/>
                                <w:ind w:left="37" w:right="18" w:hanging="38"/>
                                <w:jc w:val="both"/>
                                <w:rPr>
                                  <w:b/>
                                  <w:sz w:val="24"/>
                                </w:rPr>
                              </w:pPr>
                              <w:r>
                                <w:rPr>
                                  <w:b/>
                                  <w:color w:val="231F20"/>
                                  <w:spacing w:val="-2"/>
                                  <w:w w:val="90"/>
                                  <w:sz w:val="24"/>
                                </w:rPr>
                                <w:t xml:space="preserve">IDENTIFYING COLLECTION </w:t>
                              </w:r>
                              <w:r>
                                <w:rPr>
                                  <w:b/>
                                  <w:color w:val="231F20"/>
                                  <w:spacing w:val="-2"/>
                                  <w:sz w:val="24"/>
                                </w:rPr>
                                <w:t>METHODS</w:t>
                              </w:r>
                            </w:p>
                          </w:txbxContent>
                        </wps:txbx>
                        <wps:bodyPr wrap="square" lIns="0" tIns="0" rIns="0" bIns="0" rtlCol="0">
                          <a:noAutofit/>
                        </wps:bodyPr>
                      </wps:wsp>
                    </wpg:wgp>
                  </a:graphicData>
                </a:graphic>
                <wp14:sizeRelV relativeFrom="margin">
                  <wp14:pctHeight>0</wp14:pctHeight>
                </wp14:sizeRelV>
              </wp:anchor>
            </w:drawing>
          </mc:Choice>
          <mc:Fallback>
            <w:pict w14:anchorId="47332C03">
              <v:group id="Group 424" style="position:absolute;margin-left:312.3pt;margin-top:29.9pt;width:125.75pt;height:139.2pt;z-index:-251658199;mso-wrap-distance-left:0;mso-wrap-distance-right:0;mso-position-horizontal-relative:page;mso-position-vertical-relative:text;mso-height-relative:margin" alt="&quot;&quot;" coordsize="15970,17680" coordorigin=",-593" o:spid="_x0000_s1254" w14:anchorId="5AD2EF9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">
                <v:shape id="Graphic 425" style="position:absolute;top:9174;width:15970;height:7912;visibility:visible;mso-wrap-style:square;v-text-anchor:top" coordsize="1597025,791210" o:spid="_x0000_s1255" fillcolor="#ead57d" stroked="f" path="m1539494,l57150,,24110,892,7143,7143,892,24110,,57150,,733577r892,33040l7143,783583r16967,6251l57150,790727r1482344,l1572533,789834r16967,-6251l1595751,766617r893,-33040l1596644,57150r-893,-33040l1589500,7143,1572533,892,15394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">
                  <v:path arrowok="t"/>
                </v:shape>
                <v:shape id="Graphic 426" style="position:absolute;left:7983;top:3365;width:12;height:7913;visibility:visible;mso-wrap-style:square;v-text-anchor:top" coordsize="1270,791210" o:spid="_x0000_s1256" filled="f" strokecolor="#ead57d" strokeweight="5pt" path="m,790701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">
                  <v:path arrowok="t"/>
                </v:shape>
                <v:shape id="Textbox 427" style="position:absolute;left:5629;top:-593;width:4711;height:4641;visibility:visible;mso-wrap-style:square;v-text-anchor:top" o:spid="_x0000_s125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DZ/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yOw2f8YAAADcAAAA&#10;DwAAAAAAAAAAAAAAAAAHAgAAZHJzL2Rvd25yZXYueG1sUEsFBgAAAAADAAMAtwAAAPoCAAAAAA==&#10;">
                  <v:textbox inset="0,0,0,0">
                    <w:txbxContent>
                      <w:p w:rsidR="00B5377B" w:rsidRDefault="00C76DC4" w14:paraId="0B778152" w14:textId="77777777">
                        <w:pPr>
                          <w:spacing w:line="730" w:lineRule="exact"/>
                          <w:rPr>
                            <w:rFonts w:ascii="Arial"/>
                            <w:b/>
                            <w:sz w:val="72"/>
                          </w:rPr>
                        </w:pPr>
                        <w:r>
                          <w:rPr>
                            <w:rFonts w:ascii="Arial"/>
                            <w:b/>
                            <w:color w:val="EAD57D"/>
                            <w:spacing w:val="-10"/>
                            <w:w w:val="180"/>
                            <w:sz w:val="72"/>
                          </w:rPr>
                          <w:t>3</w:t>
                        </w:r>
                      </w:p>
                    </w:txbxContent>
                  </v:textbox>
                </v:shape>
                <v:shape id="Textbox 428" style="position:absolute;left:3159;top:10456;width:9823;height:5569;visibility:visible;mso-wrap-style:square;v-text-anchor:top" alt="&quot;&quot;" o:spid="_x0000_s125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6INwQAAANwAAAAPAAAAZHJzL2Rvd25yZXYueG1sRE9Ni8Iw&#10;EL0v+B/CCN7WVB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Llzog3BAAAA3AAAAA8AAAAA&#10;AAAAAAAAAAAABwIAAGRycy9kb3ducmV2LnhtbFBLBQYAAAAAAwADALcAAAD1AgAAAAA=&#10;">
                  <v:textbox inset="0,0,0,0">
                    <w:txbxContent>
                      <w:p w:rsidR="00B5377B" w:rsidRDefault="00C76DC4" w14:paraId="0892DE60" w14:textId="77777777">
                        <w:pPr>
                          <w:spacing w:line="254" w:lineRule="auto"/>
                          <w:ind w:left="37" w:right="18" w:hanging="38"/>
                          <w:jc w:val="both"/>
                          <w:rPr>
                            <w:b/>
                            <w:sz w:val="24"/>
                          </w:rPr>
                        </w:pPr>
                        <w:r>
                          <w:rPr>
                            <w:b/>
                            <w:color w:val="231F20"/>
                            <w:spacing w:val="-2"/>
                            <w:w w:val="90"/>
                            <w:sz w:val="24"/>
                          </w:rPr>
                          <w:t xml:space="preserve">IDENTIFYING COLLECTION </w:t>
                        </w:r>
                        <w:r>
                          <w:rPr>
                            <w:b/>
                            <w:color w:val="231F20"/>
                            <w:spacing w:val="-2"/>
                            <w:sz w:val="24"/>
                          </w:rPr>
                          <w:t>METHODS</w:t>
                        </w:r>
                      </w:p>
                    </w:txbxContent>
                  </v:textbox>
                </v:shape>
                <w10:wrap type="topAndBottom" anchorx="page"/>
              </v:group>
            </w:pict>
          </mc:Fallback>
        </mc:AlternateContent>
      </w:r>
      <w:r>
        <w:rPr>
          <w:noProof/>
        </w:rPr>
        <mc:AlternateContent>
          <mc:Choice Requires="wpg">
            <w:drawing>
              <wp:anchor distT="0" distB="0" distL="0" distR="0" simplePos="0" relativeHeight="251658280" behindDoc="1" locked="0" layoutInCell="1" allowOverlap="1" wp14:anchorId="0CAE70A6" wp14:editId="1540B928">
                <wp:simplePos x="0" y="0"/>
                <wp:positionH relativeFrom="page">
                  <wp:posOffset>2214245</wp:posOffset>
                </wp:positionH>
                <wp:positionV relativeFrom="paragraph">
                  <wp:posOffset>1359535</wp:posOffset>
                </wp:positionV>
                <wp:extent cx="1597025" cy="1858010"/>
                <wp:effectExtent l="0" t="0" r="3175" b="0"/>
                <wp:wrapTopAndBottom/>
                <wp:docPr id="419" name="Group 4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7025" cy="1858010"/>
                          <a:chOff x="0" y="0"/>
                          <a:chExt cx="1597025" cy="1858627"/>
                        </a:xfrm>
                      </wpg:grpSpPr>
                      <wps:wsp>
                        <wps:cNvPr id="420" name="Graphic 420"/>
                        <wps:cNvSpPr/>
                        <wps:spPr>
                          <a:xfrm>
                            <a:off x="0" y="0"/>
                            <a:ext cx="1597025" cy="791210"/>
                          </a:xfrm>
                          <a:custGeom>
                            <a:avLst/>
                            <a:gdLst/>
                            <a:ahLst/>
                            <a:cxnLst/>
                            <a:rect l="l" t="t" r="r" b="b"/>
                            <a:pathLst>
                              <a:path w="1597025" h="791210">
                                <a:moveTo>
                                  <a:pt x="1539494" y="0"/>
                                </a:moveTo>
                                <a:lnTo>
                                  <a:pt x="57150" y="0"/>
                                </a:lnTo>
                                <a:lnTo>
                                  <a:pt x="24110" y="892"/>
                                </a:lnTo>
                                <a:lnTo>
                                  <a:pt x="7143" y="7143"/>
                                </a:lnTo>
                                <a:lnTo>
                                  <a:pt x="892" y="24110"/>
                                </a:lnTo>
                                <a:lnTo>
                                  <a:pt x="0" y="57150"/>
                                </a:lnTo>
                                <a:lnTo>
                                  <a:pt x="0" y="733577"/>
                                </a:lnTo>
                                <a:lnTo>
                                  <a:pt x="892" y="766617"/>
                                </a:lnTo>
                                <a:lnTo>
                                  <a:pt x="7143" y="783583"/>
                                </a:lnTo>
                                <a:lnTo>
                                  <a:pt x="24110" y="789834"/>
                                </a:lnTo>
                                <a:lnTo>
                                  <a:pt x="57150" y="790727"/>
                                </a:lnTo>
                                <a:lnTo>
                                  <a:pt x="1539494" y="790727"/>
                                </a:lnTo>
                                <a:lnTo>
                                  <a:pt x="1572533" y="789834"/>
                                </a:lnTo>
                                <a:lnTo>
                                  <a:pt x="1589500" y="783583"/>
                                </a:lnTo>
                                <a:lnTo>
                                  <a:pt x="1595751" y="766617"/>
                                </a:lnTo>
                                <a:lnTo>
                                  <a:pt x="1596644" y="733577"/>
                                </a:lnTo>
                                <a:lnTo>
                                  <a:pt x="1596644" y="57150"/>
                                </a:lnTo>
                                <a:lnTo>
                                  <a:pt x="1595751" y="24110"/>
                                </a:lnTo>
                                <a:lnTo>
                                  <a:pt x="1589500" y="7143"/>
                                </a:lnTo>
                                <a:lnTo>
                                  <a:pt x="1572533" y="892"/>
                                </a:lnTo>
                                <a:lnTo>
                                  <a:pt x="1539494" y="0"/>
                                </a:lnTo>
                                <a:close/>
                              </a:path>
                            </a:pathLst>
                          </a:custGeom>
                          <a:solidFill>
                            <a:srgbClr val="7AB3DB"/>
                          </a:solidFill>
                        </wps:spPr>
                        <wps:bodyPr wrap="square" lIns="0" tIns="0" rIns="0" bIns="0" rtlCol="0">
                          <a:prstTxWarp prst="textNoShape">
                            <a:avLst/>
                          </a:prstTxWarp>
                          <a:noAutofit/>
                        </wps:bodyPr>
                      </wps:wsp>
                      <wps:wsp>
                        <wps:cNvPr id="421" name="Graphic 421"/>
                        <wps:cNvSpPr/>
                        <wps:spPr>
                          <a:xfrm>
                            <a:off x="798322" y="603271"/>
                            <a:ext cx="1270" cy="791210"/>
                          </a:xfrm>
                          <a:custGeom>
                            <a:avLst/>
                            <a:gdLst/>
                            <a:ahLst/>
                            <a:cxnLst/>
                            <a:rect l="l" t="t" r="r" b="b"/>
                            <a:pathLst>
                              <a:path h="791210">
                                <a:moveTo>
                                  <a:pt x="0" y="790701"/>
                                </a:moveTo>
                                <a:lnTo>
                                  <a:pt x="0" y="0"/>
                                </a:lnTo>
                              </a:path>
                            </a:pathLst>
                          </a:custGeom>
                          <a:ln w="63500">
                            <a:solidFill>
                              <a:srgbClr val="7AB3DB"/>
                            </a:solidFill>
                            <a:prstDash val="solid"/>
                          </a:ln>
                        </wps:spPr>
                        <wps:bodyPr wrap="square" lIns="0" tIns="0" rIns="0" bIns="0" rtlCol="0">
                          <a:prstTxWarp prst="textNoShape">
                            <a:avLst/>
                          </a:prstTxWarp>
                          <a:noAutofit/>
                        </wps:bodyPr>
                      </wps:wsp>
                      <wps:wsp>
                        <wps:cNvPr id="422" name="Textbox 422">
                          <a:extLst>
                            <a:ext uri="{C183D7F6-B498-43B3-948B-1728B52AA6E4}">
                              <adec:decorative xmlns:adec="http://schemas.microsoft.com/office/drawing/2017/decorative" val="1"/>
                            </a:ext>
                          </a:extLst>
                        </wps:cNvPr>
                        <wps:cNvSpPr txBox="1"/>
                        <wps:spPr>
                          <a:xfrm>
                            <a:off x="402126" y="186355"/>
                            <a:ext cx="822960" cy="366395"/>
                          </a:xfrm>
                          <a:prstGeom prst="rect">
                            <a:avLst/>
                          </a:prstGeom>
                        </wps:spPr>
                        <wps:txbx>
                          <w:txbxContent>
                            <w:p w:rsidR="00B5377B" w:rsidRDefault="00C76DC4" w14:paraId="152BDBFB" w14:textId="77777777">
                              <w:pPr>
                                <w:spacing w:line="278" w:lineRule="exact"/>
                                <w:ind w:right="18"/>
                                <w:jc w:val="center"/>
                                <w:rPr>
                                  <w:b/>
                                  <w:sz w:val="24"/>
                                </w:rPr>
                              </w:pPr>
                              <w:r>
                                <w:rPr>
                                  <w:b/>
                                  <w:color w:val="231F20"/>
                                  <w:spacing w:val="-4"/>
                                  <w:sz w:val="24"/>
                                </w:rPr>
                                <w:t>SITE</w:t>
                              </w:r>
                            </w:p>
                            <w:p w:rsidR="00B5377B" w:rsidRDefault="00C76DC4" w14:paraId="4EA2DC10" w14:textId="77777777">
                              <w:pPr>
                                <w:spacing w:before="17" w:line="281" w:lineRule="exact"/>
                                <w:ind w:right="18"/>
                                <w:jc w:val="center"/>
                                <w:rPr>
                                  <w:b/>
                                  <w:sz w:val="24"/>
                                </w:rPr>
                              </w:pPr>
                              <w:r>
                                <w:rPr>
                                  <w:b/>
                                  <w:color w:val="231F20"/>
                                  <w:spacing w:val="-2"/>
                                  <w:w w:val="85"/>
                                  <w:sz w:val="24"/>
                                </w:rPr>
                                <w:t>SELECTION</w:t>
                              </w:r>
                            </w:p>
                          </w:txbxContent>
                        </wps:txbx>
                        <wps:bodyPr wrap="square" lIns="0" tIns="0" rIns="0" bIns="0" rtlCol="0">
                          <a:noAutofit/>
                        </wps:bodyPr>
                      </wps:wsp>
                      <wps:wsp>
                        <wps:cNvPr id="423" name="Textbox 423"/>
                        <wps:cNvSpPr txBox="1"/>
                        <wps:spPr>
                          <a:xfrm>
                            <a:off x="562914" y="1394443"/>
                            <a:ext cx="471170" cy="464184"/>
                          </a:xfrm>
                          <a:prstGeom prst="rect">
                            <a:avLst/>
                          </a:prstGeom>
                        </wps:spPr>
                        <wps:txbx>
                          <w:txbxContent>
                            <w:p w:rsidR="00B5377B" w:rsidRDefault="00C76DC4" w14:paraId="51B912D0" w14:textId="77777777">
                              <w:pPr>
                                <w:spacing w:line="730" w:lineRule="exact"/>
                                <w:rPr>
                                  <w:rFonts w:ascii="Arial"/>
                                  <w:b/>
                                  <w:sz w:val="72"/>
                                </w:rPr>
                              </w:pPr>
                              <w:r>
                                <w:rPr>
                                  <w:rFonts w:ascii="Arial"/>
                                  <w:b/>
                                  <w:color w:val="7AB3DB"/>
                                  <w:spacing w:val="-10"/>
                                  <w:w w:val="180"/>
                                  <w:sz w:val="72"/>
                                </w:rPr>
                                <w:t>2</w:t>
                              </w:r>
                            </w:p>
                          </w:txbxContent>
                        </wps:txbx>
                        <wps:bodyPr wrap="square" lIns="0" tIns="0" rIns="0" bIns="0" rtlCol="0">
                          <a:noAutofit/>
                        </wps:bodyPr>
                      </wps:wsp>
                    </wpg:wgp>
                  </a:graphicData>
                </a:graphic>
                <wp14:sizeRelV relativeFrom="margin">
                  <wp14:pctHeight>0</wp14:pctHeight>
                </wp14:sizeRelV>
              </wp:anchor>
            </w:drawing>
          </mc:Choice>
          <mc:Fallback>
            <w:pict w14:anchorId="3439F25D">
              <v:group id="Group 419" style="position:absolute;margin-left:174.35pt;margin-top:107.05pt;width:125.75pt;height:146.3pt;z-index:-251658200;mso-wrap-distance-left:0;mso-wrap-distance-right:0;mso-position-horizontal-relative:page;mso-position-vertical-relative:text;mso-height-relative:margin" alt="&quot;&quot;" coordsize="15970,18586" o:spid="_x0000_s1259" w14:anchorId="0CAE70A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">
                <v:shape id="Graphic 420" style="position:absolute;width:15970;height:7912;visibility:visible;mso-wrap-style:square;v-text-anchor:top" coordsize="1597025,791210" o:spid="_x0000_s1260" fillcolor="#7ab3db" stroked="f" path="m1539494,l57150,,24110,892,7143,7143,892,24110,,57150,,733577r892,33040l7143,783583r16967,6251l57150,790727r1482344,l1572533,789834r16967,-6251l1595751,766617r893,-33040l1596644,57150r-893,-33040l1589500,7143,1572533,892,15394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">
                  <v:path arrowok="t"/>
                </v:shape>
                <v:shape id="Graphic 421" style="position:absolute;left:7983;top:6032;width:12;height:7912;visibility:visible;mso-wrap-style:square;v-text-anchor:top" coordsize="1270,791210" o:spid="_x0000_s1261" filled="f" strokecolor="#7ab3db" strokeweight="5pt" path="m,790701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">
                  <v:path arrowok="t"/>
                </v:shape>
                <v:shape id="Textbox 422" style="position:absolute;left:4021;top:1863;width:8229;height:3664;visibility:visible;mso-wrap-style:square;v-text-anchor:top" alt="&quot;&quot;" o:spid="_x0000_s126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5XnxQAAANwAAAAPAAAAZHJzL2Rvd25yZXYueG1sRI9Ba8JA&#10;FITvBf/D8oTe6sZQ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DYm5XnxQAAANwAAAAP&#10;AAAAAAAAAAAAAAAAAAcCAABkcnMvZG93bnJldi54bWxQSwUGAAAAAAMAAwC3AAAA+QIAAAAA&#10;">
                  <v:textbox inset="0,0,0,0">
                    <w:txbxContent>
                      <w:p w:rsidR="00B5377B" w:rsidRDefault="00C76DC4" w14:paraId="389F1A02" w14:textId="77777777">
                        <w:pPr>
                          <w:spacing w:line="278" w:lineRule="exact"/>
                          <w:ind w:right="18"/>
                          <w:jc w:val="center"/>
                          <w:rPr>
                            <w:b/>
                            <w:sz w:val="24"/>
                          </w:rPr>
                        </w:pPr>
                        <w:r>
                          <w:rPr>
                            <w:b/>
                            <w:color w:val="231F20"/>
                            <w:spacing w:val="-4"/>
                            <w:sz w:val="24"/>
                          </w:rPr>
                          <w:t>SITE</w:t>
                        </w:r>
                      </w:p>
                      <w:p w:rsidR="00B5377B" w:rsidRDefault="00C76DC4" w14:paraId="35862E73" w14:textId="77777777">
                        <w:pPr>
                          <w:spacing w:before="17" w:line="281" w:lineRule="exact"/>
                          <w:ind w:right="18"/>
                          <w:jc w:val="center"/>
                          <w:rPr>
                            <w:b/>
                            <w:sz w:val="24"/>
                          </w:rPr>
                        </w:pPr>
                        <w:r>
                          <w:rPr>
                            <w:b/>
                            <w:color w:val="231F20"/>
                            <w:spacing w:val="-2"/>
                            <w:w w:val="85"/>
                            <w:sz w:val="24"/>
                          </w:rPr>
                          <w:t>SELECTION</w:t>
                        </w:r>
                      </w:p>
                    </w:txbxContent>
                  </v:textbox>
                </v:shape>
                <v:shape id="Textbox 423" style="position:absolute;left:5629;top:13944;width:4711;height:4642;visibility:visible;mso-wrap-style:square;v-text-anchor:top" o:spid="_x0000_s126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zB8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9cwfMYAAADcAAAA&#10;DwAAAAAAAAAAAAAAAAAHAgAAZHJzL2Rvd25yZXYueG1sUEsFBgAAAAADAAMAtwAAAPoCAAAAAA==&#10;">
                  <v:textbox inset="0,0,0,0">
                    <w:txbxContent>
                      <w:p w:rsidR="00B5377B" w:rsidRDefault="00C76DC4" w14:paraId="7144751B" w14:textId="77777777">
                        <w:pPr>
                          <w:spacing w:line="730" w:lineRule="exact"/>
                          <w:rPr>
                            <w:rFonts w:ascii="Arial"/>
                            <w:b/>
                            <w:sz w:val="72"/>
                          </w:rPr>
                        </w:pPr>
                        <w:r>
                          <w:rPr>
                            <w:rFonts w:ascii="Arial"/>
                            <w:b/>
                            <w:color w:val="7AB3DB"/>
                            <w:spacing w:val="-10"/>
                            <w:w w:val="180"/>
                            <w:sz w:val="72"/>
                          </w:rPr>
                          <w:t>2</w:t>
                        </w:r>
                      </w:p>
                    </w:txbxContent>
                  </v:textbox>
                </v:shape>
                <w10:wrap type="topAndBottom" anchorx="page"/>
              </v:group>
            </w:pict>
          </mc:Fallback>
        </mc:AlternateContent>
      </w:r>
    </w:p>
    <w:p w:rsidR="00B5377B" w:rsidRDefault="00C76DC4" w14:paraId="2BAB9D81" w14:textId="5D07E95B">
      <w:pPr>
        <w:pStyle w:val="BodyText"/>
        <w:spacing w:before="201"/>
        <w:rPr>
          <w:sz w:val="20"/>
        </w:rPr>
      </w:pPr>
      <w:r>
        <w:rPr>
          <w:noProof/>
        </w:rPr>
        <mc:AlternateContent>
          <mc:Choice Requires="wpg">
            <w:drawing>
              <wp:anchor distT="0" distB="0" distL="0" distR="0" simplePos="0" relativeHeight="251658279" behindDoc="1" locked="0" layoutInCell="1" allowOverlap="1" wp14:anchorId="61859EF9" wp14:editId="4D4014FB">
                <wp:simplePos x="0" y="0"/>
                <wp:positionH relativeFrom="page">
                  <wp:posOffset>463138</wp:posOffset>
                </wp:positionH>
                <wp:positionV relativeFrom="paragraph">
                  <wp:posOffset>231008</wp:posOffset>
                </wp:positionV>
                <wp:extent cx="1597025" cy="1768062"/>
                <wp:effectExtent l="0" t="0" r="3175" b="3810"/>
                <wp:wrapTopAndBottom/>
                <wp:docPr id="414" name="Group 4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7025" cy="1768062"/>
                          <a:chOff x="0" y="-59377"/>
                          <a:chExt cx="1597025" cy="1768062"/>
                        </a:xfrm>
                      </wpg:grpSpPr>
                      <wps:wsp>
                        <wps:cNvPr id="415" name="Graphic 415"/>
                        <wps:cNvSpPr/>
                        <wps:spPr>
                          <a:xfrm>
                            <a:off x="0" y="917475"/>
                            <a:ext cx="1597025" cy="791210"/>
                          </a:xfrm>
                          <a:custGeom>
                            <a:avLst/>
                            <a:gdLst/>
                            <a:ahLst/>
                            <a:cxnLst/>
                            <a:rect l="l" t="t" r="r" b="b"/>
                            <a:pathLst>
                              <a:path w="1597025" h="791210">
                                <a:moveTo>
                                  <a:pt x="1539494" y="0"/>
                                </a:moveTo>
                                <a:lnTo>
                                  <a:pt x="57150" y="0"/>
                                </a:lnTo>
                                <a:lnTo>
                                  <a:pt x="24110" y="892"/>
                                </a:lnTo>
                                <a:lnTo>
                                  <a:pt x="7143" y="7143"/>
                                </a:lnTo>
                                <a:lnTo>
                                  <a:pt x="892" y="24110"/>
                                </a:lnTo>
                                <a:lnTo>
                                  <a:pt x="0" y="57150"/>
                                </a:lnTo>
                                <a:lnTo>
                                  <a:pt x="0" y="733577"/>
                                </a:lnTo>
                                <a:lnTo>
                                  <a:pt x="892" y="766617"/>
                                </a:lnTo>
                                <a:lnTo>
                                  <a:pt x="7143" y="783583"/>
                                </a:lnTo>
                                <a:lnTo>
                                  <a:pt x="24110" y="789834"/>
                                </a:lnTo>
                                <a:lnTo>
                                  <a:pt x="57150" y="790727"/>
                                </a:lnTo>
                                <a:lnTo>
                                  <a:pt x="1539494" y="790727"/>
                                </a:lnTo>
                                <a:lnTo>
                                  <a:pt x="1572533" y="789834"/>
                                </a:lnTo>
                                <a:lnTo>
                                  <a:pt x="1589500" y="783583"/>
                                </a:lnTo>
                                <a:lnTo>
                                  <a:pt x="1595751" y="766617"/>
                                </a:lnTo>
                                <a:lnTo>
                                  <a:pt x="1596644" y="733577"/>
                                </a:lnTo>
                                <a:lnTo>
                                  <a:pt x="1596644" y="57150"/>
                                </a:lnTo>
                                <a:lnTo>
                                  <a:pt x="1595751" y="24110"/>
                                </a:lnTo>
                                <a:lnTo>
                                  <a:pt x="1589500" y="7143"/>
                                </a:lnTo>
                                <a:lnTo>
                                  <a:pt x="1572533" y="892"/>
                                </a:lnTo>
                                <a:lnTo>
                                  <a:pt x="1539494" y="0"/>
                                </a:lnTo>
                                <a:close/>
                              </a:path>
                            </a:pathLst>
                          </a:custGeom>
                          <a:solidFill>
                            <a:srgbClr val="98BB7D"/>
                          </a:solidFill>
                        </wps:spPr>
                        <wps:bodyPr wrap="square" lIns="0" tIns="0" rIns="0" bIns="0" rtlCol="0">
                          <a:prstTxWarp prst="textNoShape">
                            <a:avLst/>
                          </a:prstTxWarp>
                          <a:noAutofit/>
                        </wps:bodyPr>
                      </wps:wsp>
                      <wps:wsp>
                        <wps:cNvPr id="416" name="Graphic 416"/>
                        <wps:cNvSpPr/>
                        <wps:spPr>
                          <a:xfrm>
                            <a:off x="798322" y="336596"/>
                            <a:ext cx="1270" cy="791210"/>
                          </a:xfrm>
                          <a:custGeom>
                            <a:avLst/>
                            <a:gdLst/>
                            <a:ahLst/>
                            <a:cxnLst/>
                            <a:rect l="l" t="t" r="r" b="b"/>
                            <a:pathLst>
                              <a:path h="791210">
                                <a:moveTo>
                                  <a:pt x="0" y="790701"/>
                                </a:moveTo>
                                <a:lnTo>
                                  <a:pt x="0" y="0"/>
                                </a:lnTo>
                              </a:path>
                            </a:pathLst>
                          </a:custGeom>
                          <a:ln w="63500">
                            <a:solidFill>
                              <a:srgbClr val="98BB7D"/>
                            </a:solidFill>
                            <a:prstDash val="solid"/>
                          </a:ln>
                        </wps:spPr>
                        <wps:bodyPr wrap="square" lIns="0" tIns="0" rIns="0" bIns="0" rtlCol="0">
                          <a:prstTxWarp prst="textNoShape">
                            <a:avLst/>
                          </a:prstTxWarp>
                          <a:noAutofit/>
                        </wps:bodyPr>
                      </wps:wsp>
                      <wps:wsp>
                        <wps:cNvPr id="417" name="Textbox 417"/>
                        <wps:cNvSpPr txBox="1"/>
                        <wps:spPr>
                          <a:xfrm>
                            <a:off x="527700" y="-59377"/>
                            <a:ext cx="471170" cy="464184"/>
                          </a:xfrm>
                          <a:prstGeom prst="rect">
                            <a:avLst/>
                          </a:prstGeom>
                        </wps:spPr>
                        <wps:txbx>
                          <w:txbxContent>
                            <w:p w:rsidR="00B5377B" w:rsidRDefault="00C76DC4" w14:paraId="378EE17F" w14:textId="77777777">
                              <w:pPr>
                                <w:spacing w:line="730" w:lineRule="exact"/>
                                <w:rPr>
                                  <w:rFonts w:ascii="Arial"/>
                                  <w:b/>
                                  <w:sz w:val="72"/>
                                </w:rPr>
                              </w:pPr>
                              <w:r>
                                <w:rPr>
                                  <w:rFonts w:ascii="Arial"/>
                                  <w:b/>
                                  <w:color w:val="98BB7D"/>
                                  <w:spacing w:val="-10"/>
                                  <w:w w:val="180"/>
                                  <w:sz w:val="72"/>
                                </w:rPr>
                                <w:t>1</w:t>
                              </w:r>
                            </w:p>
                          </w:txbxContent>
                        </wps:txbx>
                        <wps:bodyPr wrap="square" lIns="0" tIns="0" rIns="0" bIns="0" rtlCol="0">
                          <a:noAutofit/>
                        </wps:bodyPr>
                      </wps:wsp>
                      <wps:wsp>
                        <wps:cNvPr id="418" name="Textbox 418"/>
                        <wps:cNvSpPr txBox="1"/>
                        <wps:spPr>
                          <a:xfrm>
                            <a:off x="259378" y="1130026"/>
                            <a:ext cx="1078230" cy="366395"/>
                          </a:xfrm>
                          <a:prstGeom prst="rect">
                            <a:avLst/>
                          </a:prstGeom>
                        </wps:spPr>
                        <wps:txbx>
                          <w:txbxContent>
                            <w:p w:rsidR="00B5377B" w:rsidRDefault="00C76DC4" w14:paraId="2CA960C9" w14:textId="77777777">
                              <w:pPr>
                                <w:spacing w:line="254" w:lineRule="auto"/>
                                <w:ind w:right="18" w:firstLine="34"/>
                                <w:rPr>
                                  <w:b/>
                                  <w:sz w:val="24"/>
                                </w:rPr>
                              </w:pPr>
                              <w:r>
                                <w:rPr>
                                  <w:b/>
                                  <w:color w:val="231F20"/>
                                  <w:spacing w:val="-2"/>
                                  <w:w w:val="90"/>
                                  <w:sz w:val="24"/>
                                </w:rPr>
                                <w:t xml:space="preserve">PRIORITIZING </w:t>
                              </w:r>
                              <w:r>
                                <w:rPr>
                                  <w:b/>
                                  <w:color w:val="231F20"/>
                                  <w:w w:val="90"/>
                                  <w:sz w:val="24"/>
                                </w:rPr>
                                <w:t>TARGET</w:t>
                              </w:r>
                              <w:r>
                                <w:rPr>
                                  <w:b/>
                                  <w:color w:val="231F20"/>
                                  <w:spacing w:val="-4"/>
                                  <w:sz w:val="24"/>
                                </w:rPr>
                                <w:t xml:space="preserve"> </w:t>
                              </w:r>
                              <w:r>
                                <w:rPr>
                                  <w:b/>
                                  <w:color w:val="231F20"/>
                                  <w:spacing w:val="-2"/>
                                  <w:w w:val="95"/>
                                  <w:sz w:val="24"/>
                                </w:rPr>
                                <w:t>PESTS</w:t>
                              </w:r>
                            </w:p>
                          </w:txbxContent>
                        </wps:txbx>
                        <wps:bodyPr wrap="square" lIns="0" tIns="0" rIns="0" bIns="0" rtlCol="0">
                          <a:noAutofit/>
                        </wps:bodyPr>
                      </wps:wsp>
                    </wpg:wgp>
                  </a:graphicData>
                </a:graphic>
                <wp14:sizeRelV relativeFrom="margin">
                  <wp14:pctHeight>0</wp14:pctHeight>
                </wp14:sizeRelV>
              </wp:anchor>
            </w:drawing>
          </mc:Choice>
          <mc:Fallback>
            <w:pict w14:anchorId="34CAEDCD">
              <v:group id="Group 414" style="position:absolute;margin-left:36.45pt;margin-top:18.2pt;width:125.75pt;height:139.2pt;z-index:-251658201;mso-wrap-distance-left:0;mso-wrap-distance-right:0;mso-position-horizontal-relative:page;mso-position-vertical-relative:text;mso-height-relative:margin" alt="&quot;&quot;" coordsize="15970,17680" coordorigin=",-593" o:spid="_x0000_s1264" w14:anchorId="61859EF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">
                <v:shape id="Graphic 415" style="position:absolute;top:9174;width:15970;height:7912;visibility:visible;mso-wrap-style:square;v-text-anchor:top" coordsize="1597025,791210" o:spid="_x0000_s1265" fillcolor="#98bb7d" stroked="f" path="m1539494,l57150,,24110,892,7143,7143,892,24110,,57150,,733577r892,33040l7143,783583r16967,6251l57150,790727r1482344,l1572533,789834r16967,-6251l1595751,766617r893,-33040l1596644,57150r-893,-33040l1589500,7143,1572533,892,15394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">
                  <v:path arrowok="t"/>
                </v:shape>
                <v:shape id="Graphic 416" style="position:absolute;left:7983;top:3365;width:12;height:7913;visibility:visible;mso-wrap-style:square;v-text-anchor:top" coordsize="1270,791210" o:spid="_x0000_s1266" filled="f" strokecolor="#98bb7d" strokeweight="5pt" path="m,790701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">
                  <v:path arrowok="t"/>
                </v:shape>
                <v:shape id="Textbox 417" style="position:absolute;left:5277;top:-593;width:4711;height:4641;visibility:visible;mso-wrap-style:square;v-text-anchor:top" o:spid="_x0000_s126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PzC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BoD8wsYAAADcAAAA&#10;DwAAAAAAAAAAAAAAAAAHAgAAZHJzL2Rvd25yZXYueG1sUEsFBgAAAAADAAMAtwAAAPoCAAAAAA==&#10;">
                  <v:textbox inset="0,0,0,0">
                    <w:txbxContent>
                      <w:p w:rsidR="00B5377B" w:rsidRDefault="00C76DC4" w14:paraId="649841BE" w14:textId="77777777">
                        <w:pPr>
                          <w:spacing w:line="730" w:lineRule="exact"/>
                          <w:rPr>
                            <w:rFonts w:ascii="Arial"/>
                            <w:b/>
                            <w:sz w:val="72"/>
                          </w:rPr>
                        </w:pPr>
                        <w:r>
                          <w:rPr>
                            <w:rFonts w:ascii="Arial"/>
                            <w:b/>
                            <w:color w:val="98BB7D"/>
                            <w:spacing w:val="-10"/>
                            <w:w w:val="180"/>
                            <w:sz w:val="72"/>
                          </w:rPr>
                          <w:t>1</w:t>
                        </w:r>
                      </w:p>
                    </w:txbxContent>
                  </v:textbox>
                </v:shape>
                <v:shape id="Textbox 418" style="position:absolute;left:2593;top:11300;width:10783;height:3664;visibility:visible;mso-wrap-style:square;v-text-anchor:top" o:spid="_x0000_s126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2iwwwAAANwAAAAPAAAAZHJzL2Rvd25yZXYueG1sRE/Pa8Iw&#10;FL4P/B/CE3abac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dx9osMMAAADcAAAADwAA&#10;AAAAAAAAAAAAAAAHAgAAZHJzL2Rvd25yZXYueG1sUEsFBgAAAAADAAMAtwAAAPcCAAAAAA==&#10;">
                  <v:textbox inset="0,0,0,0">
                    <w:txbxContent>
                      <w:p w:rsidR="00B5377B" w:rsidRDefault="00C76DC4" w14:paraId="54BB8A1B" w14:textId="77777777">
                        <w:pPr>
                          <w:spacing w:line="254" w:lineRule="auto"/>
                          <w:ind w:right="18" w:firstLine="34"/>
                          <w:rPr>
                            <w:b/>
                            <w:sz w:val="24"/>
                          </w:rPr>
                        </w:pPr>
                        <w:r>
                          <w:rPr>
                            <w:b/>
                            <w:color w:val="231F20"/>
                            <w:spacing w:val="-2"/>
                            <w:w w:val="90"/>
                            <w:sz w:val="24"/>
                          </w:rPr>
                          <w:t xml:space="preserve">PRIORITIZING </w:t>
                        </w:r>
                        <w:r>
                          <w:rPr>
                            <w:b/>
                            <w:color w:val="231F20"/>
                            <w:w w:val="90"/>
                            <w:sz w:val="24"/>
                          </w:rPr>
                          <w:t>TARGET</w:t>
                        </w:r>
                        <w:r>
                          <w:rPr>
                            <w:b/>
                            <w:color w:val="231F20"/>
                            <w:spacing w:val="-4"/>
                            <w:sz w:val="24"/>
                          </w:rPr>
                          <w:t xml:space="preserve"> </w:t>
                        </w:r>
                        <w:r>
                          <w:rPr>
                            <w:b/>
                            <w:color w:val="231F20"/>
                            <w:spacing w:val="-2"/>
                            <w:w w:val="95"/>
                            <w:sz w:val="24"/>
                          </w:rPr>
                          <w:t>PESTS</w:t>
                        </w:r>
                      </w:p>
                    </w:txbxContent>
                  </v:textbox>
                </v:shape>
                <w10:wrap type="topAndBottom" anchorx="page"/>
              </v:group>
            </w:pict>
          </mc:Fallback>
        </mc:AlternateContent>
      </w:r>
    </w:p>
    <w:p w:rsidR="00B5377B" w:rsidRDefault="00B5377B" w14:paraId="71C6371A" w14:textId="77777777">
      <w:pPr>
        <w:pStyle w:val="BodyText"/>
      </w:pPr>
    </w:p>
    <w:p w:rsidR="00B5377B" w:rsidRDefault="00B5377B" w14:paraId="5C3CC718" w14:textId="77777777">
      <w:pPr>
        <w:pStyle w:val="BodyText"/>
        <w:spacing w:before="130"/>
      </w:pPr>
    </w:p>
    <w:p w:rsidR="00B5377B" w:rsidRDefault="00C76DC4" w14:paraId="22AEDE3B" w14:textId="77777777">
      <w:pPr>
        <w:pStyle w:val="Heading5"/>
        <w:spacing w:before="1"/>
        <w:rPr>
          <w:b/>
        </w:rPr>
      </w:pPr>
      <w:r w:rsidRPr="006035E8">
        <w:rPr>
          <w:rFonts w:ascii="Arial"/>
          <w:b/>
          <w:spacing w:val="-4"/>
          <w:sz w:val="32"/>
        </w:rPr>
        <w:t>1</w:t>
      </w:r>
      <w:r w:rsidRPr="006035E8">
        <w:rPr>
          <w:rFonts w:ascii="Arial"/>
          <w:b/>
          <w:spacing w:val="-36"/>
          <w:sz w:val="32"/>
        </w:rPr>
        <w:t xml:space="preserve"> </w:t>
      </w:r>
      <w:r>
        <w:rPr>
          <w:b/>
          <w:color w:val="231F20"/>
          <w:spacing w:val="-4"/>
        </w:rPr>
        <w:t>PRIORITIZING</w:t>
      </w:r>
      <w:r>
        <w:rPr>
          <w:b/>
          <w:color w:val="231F20"/>
          <w:spacing w:val="-10"/>
        </w:rPr>
        <w:t xml:space="preserve"> </w:t>
      </w:r>
      <w:r>
        <w:rPr>
          <w:b/>
          <w:color w:val="231F20"/>
          <w:spacing w:val="-4"/>
        </w:rPr>
        <w:t>TARGET</w:t>
      </w:r>
      <w:r>
        <w:rPr>
          <w:b/>
          <w:color w:val="231F20"/>
          <w:spacing w:val="-10"/>
        </w:rPr>
        <w:t xml:space="preserve"> </w:t>
      </w:r>
      <w:r>
        <w:rPr>
          <w:b/>
          <w:color w:val="231F20"/>
          <w:spacing w:val="-4"/>
        </w:rPr>
        <w:t>PESTS</w:t>
      </w:r>
    </w:p>
    <w:p w:rsidR="00B5377B" w:rsidRDefault="00C76DC4" w14:paraId="2990303D" w14:textId="03BC9E4C">
      <w:pPr>
        <w:pStyle w:val="BodyText"/>
        <w:spacing w:before="159"/>
        <w:ind w:left="340" w:right="433"/>
      </w:pPr>
      <w:r>
        <w:rPr>
          <w:color w:val="231F20"/>
          <w:w w:val="85"/>
        </w:rPr>
        <w:t>This</w:t>
      </w:r>
      <w:r>
        <w:rPr>
          <w:color w:val="231F20"/>
          <w:spacing w:val="-10"/>
          <w:w w:val="85"/>
        </w:rPr>
        <w:t xml:space="preserve"> </w:t>
      </w:r>
      <w:r>
        <w:rPr>
          <w:color w:val="231F20"/>
          <w:w w:val="85"/>
        </w:rPr>
        <w:t>is</w:t>
      </w:r>
      <w:r>
        <w:rPr>
          <w:color w:val="231F20"/>
          <w:spacing w:val="-10"/>
          <w:w w:val="85"/>
        </w:rPr>
        <w:t xml:space="preserve"> </w:t>
      </w:r>
      <w:r>
        <w:rPr>
          <w:color w:val="231F20"/>
          <w:w w:val="85"/>
        </w:rPr>
        <w:t>covered</w:t>
      </w:r>
      <w:r>
        <w:rPr>
          <w:color w:val="231F20"/>
          <w:spacing w:val="-9"/>
          <w:w w:val="85"/>
        </w:rPr>
        <w:t xml:space="preserve"> </w:t>
      </w:r>
      <w:r>
        <w:rPr>
          <w:color w:val="231F20"/>
          <w:w w:val="85"/>
        </w:rPr>
        <w:t>in</w:t>
      </w:r>
      <w:r>
        <w:rPr>
          <w:color w:val="231F20"/>
          <w:spacing w:val="-10"/>
          <w:w w:val="85"/>
        </w:rPr>
        <w:t xml:space="preserve"> </w:t>
      </w:r>
      <w:r>
        <w:rPr>
          <w:color w:val="231F20"/>
          <w:w w:val="85"/>
        </w:rPr>
        <w:t>more</w:t>
      </w:r>
      <w:r>
        <w:rPr>
          <w:color w:val="231F20"/>
          <w:spacing w:val="-9"/>
          <w:w w:val="85"/>
        </w:rPr>
        <w:t xml:space="preserve"> </w:t>
      </w:r>
      <w:r>
        <w:rPr>
          <w:color w:val="231F20"/>
          <w:w w:val="85"/>
        </w:rPr>
        <w:t>detail</w:t>
      </w:r>
      <w:r>
        <w:rPr>
          <w:color w:val="231F20"/>
          <w:spacing w:val="-10"/>
          <w:w w:val="85"/>
        </w:rPr>
        <w:t xml:space="preserve"> </w:t>
      </w:r>
      <w:r>
        <w:rPr>
          <w:color w:val="231F20"/>
          <w:w w:val="85"/>
        </w:rPr>
        <w:t>in</w:t>
      </w:r>
      <w:r>
        <w:rPr>
          <w:color w:val="231F20"/>
          <w:spacing w:val="-9"/>
          <w:w w:val="85"/>
        </w:rPr>
        <w:t xml:space="preserve"> </w:t>
      </w:r>
      <w:r>
        <w:rPr>
          <w:color w:val="231F20"/>
          <w:w w:val="85"/>
        </w:rPr>
        <w:t>the</w:t>
      </w:r>
      <w:r>
        <w:rPr>
          <w:color w:val="231F20"/>
          <w:spacing w:val="-10"/>
          <w:w w:val="85"/>
        </w:rPr>
        <w:t xml:space="preserve"> </w:t>
      </w:r>
      <w:r>
        <w:rPr>
          <w:color w:val="231F20"/>
          <w:w w:val="85"/>
        </w:rPr>
        <w:t>first</w:t>
      </w:r>
      <w:r>
        <w:rPr>
          <w:color w:val="231F20"/>
          <w:spacing w:val="-10"/>
          <w:w w:val="85"/>
        </w:rPr>
        <w:t xml:space="preserve"> </w:t>
      </w:r>
      <w:r>
        <w:rPr>
          <w:color w:val="231F20"/>
          <w:w w:val="85"/>
        </w:rPr>
        <w:t>section</w:t>
      </w:r>
      <w:r>
        <w:rPr>
          <w:color w:val="231F20"/>
          <w:spacing w:val="-9"/>
          <w:w w:val="85"/>
        </w:rPr>
        <w:t xml:space="preserve"> </w:t>
      </w:r>
      <w:r>
        <w:rPr>
          <w:color w:val="231F20"/>
          <w:w w:val="85"/>
        </w:rPr>
        <w:t>of</w:t>
      </w:r>
      <w:r>
        <w:rPr>
          <w:color w:val="231F20"/>
          <w:spacing w:val="-10"/>
          <w:w w:val="85"/>
        </w:rPr>
        <w:t xml:space="preserve"> </w:t>
      </w:r>
      <w:r>
        <w:rPr>
          <w:color w:val="231F20"/>
          <w:w w:val="85"/>
        </w:rPr>
        <w:t>this</w:t>
      </w:r>
      <w:r>
        <w:rPr>
          <w:color w:val="231F20"/>
          <w:spacing w:val="-9"/>
          <w:w w:val="85"/>
        </w:rPr>
        <w:t xml:space="preserve"> </w:t>
      </w:r>
      <w:r w:rsidR="00780779">
        <w:rPr>
          <w:color w:val="231F20"/>
          <w:w w:val="85"/>
        </w:rPr>
        <w:t>guidebook and</w:t>
      </w:r>
      <w:r>
        <w:rPr>
          <w:color w:val="231F20"/>
          <w:spacing w:val="-9"/>
          <w:w w:val="85"/>
        </w:rPr>
        <w:t xml:space="preserve"> </w:t>
      </w:r>
      <w:r>
        <w:rPr>
          <w:color w:val="231F20"/>
          <w:w w:val="85"/>
        </w:rPr>
        <w:t>is</w:t>
      </w:r>
      <w:r>
        <w:rPr>
          <w:color w:val="231F20"/>
          <w:spacing w:val="-10"/>
          <w:w w:val="85"/>
        </w:rPr>
        <w:t xml:space="preserve"> </w:t>
      </w:r>
      <w:r>
        <w:rPr>
          <w:color w:val="231F20"/>
          <w:w w:val="85"/>
        </w:rPr>
        <w:t>an</w:t>
      </w:r>
      <w:r>
        <w:rPr>
          <w:color w:val="231F20"/>
          <w:spacing w:val="-9"/>
          <w:w w:val="85"/>
        </w:rPr>
        <w:t xml:space="preserve"> </w:t>
      </w:r>
      <w:r>
        <w:rPr>
          <w:color w:val="231F20"/>
          <w:w w:val="85"/>
        </w:rPr>
        <w:t>important</w:t>
      </w:r>
      <w:r>
        <w:rPr>
          <w:color w:val="231F20"/>
          <w:spacing w:val="-10"/>
          <w:w w:val="85"/>
        </w:rPr>
        <w:t xml:space="preserve"> </w:t>
      </w:r>
      <w:r>
        <w:rPr>
          <w:color w:val="231F20"/>
          <w:w w:val="85"/>
        </w:rPr>
        <w:t>step</w:t>
      </w:r>
      <w:r>
        <w:rPr>
          <w:color w:val="231F20"/>
          <w:spacing w:val="-10"/>
          <w:w w:val="85"/>
        </w:rPr>
        <w:t xml:space="preserve"> </w:t>
      </w:r>
      <w:r>
        <w:rPr>
          <w:color w:val="231F20"/>
          <w:w w:val="85"/>
        </w:rPr>
        <w:t>as</w:t>
      </w:r>
      <w:r>
        <w:rPr>
          <w:color w:val="231F20"/>
          <w:spacing w:val="-9"/>
          <w:w w:val="85"/>
        </w:rPr>
        <w:t xml:space="preserve"> </w:t>
      </w:r>
      <w:r>
        <w:rPr>
          <w:color w:val="231F20"/>
          <w:w w:val="85"/>
        </w:rPr>
        <w:t>it</w:t>
      </w:r>
      <w:r>
        <w:rPr>
          <w:color w:val="231F20"/>
          <w:spacing w:val="-10"/>
          <w:w w:val="85"/>
        </w:rPr>
        <w:t xml:space="preserve"> </w:t>
      </w:r>
      <w:r>
        <w:rPr>
          <w:color w:val="231F20"/>
          <w:w w:val="85"/>
        </w:rPr>
        <w:t>forms</w:t>
      </w:r>
      <w:r>
        <w:rPr>
          <w:color w:val="231F20"/>
          <w:spacing w:val="-9"/>
          <w:w w:val="85"/>
        </w:rPr>
        <w:t xml:space="preserve"> </w:t>
      </w:r>
      <w:r>
        <w:rPr>
          <w:color w:val="231F20"/>
          <w:w w:val="85"/>
        </w:rPr>
        <w:t>the</w:t>
      </w:r>
      <w:r>
        <w:rPr>
          <w:color w:val="231F20"/>
          <w:spacing w:val="-10"/>
          <w:w w:val="85"/>
        </w:rPr>
        <w:t xml:space="preserve"> </w:t>
      </w:r>
      <w:r>
        <w:rPr>
          <w:color w:val="231F20"/>
          <w:w w:val="85"/>
        </w:rPr>
        <w:t>base</w:t>
      </w:r>
      <w:r>
        <w:rPr>
          <w:color w:val="231F20"/>
          <w:spacing w:val="-9"/>
          <w:w w:val="85"/>
        </w:rPr>
        <w:t xml:space="preserve"> </w:t>
      </w:r>
      <w:r>
        <w:rPr>
          <w:color w:val="231F20"/>
          <w:w w:val="85"/>
        </w:rPr>
        <w:t>for what follows below. A survey cannot be performed until the target pests have been identified.</w:t>
      </w:r>
    </w:p>
    <w:p w:rsidR="00B5377B" w:rsidRDefault="00B5377B" w14:paraId="1B974D7C" w14:textId="77777777">
      <w:pPr>
        <w:pStyle w:val="BodyText"/>
      </w:pPr>
    </w:p>
    <w:p w:rsidR="00B5377B" w:rsidRDefault="00B5377B" w14:paraId="16843FCD" w14:textId="77777777">
      <w:pPr>
        <w:pStyle w:val="BodyText"/>
        <w:spacing w:before="16"/>
      </w:pPr>
    </w:p>
    <w:p w:rsidR="00B5377B" w:rsidRDefault="00C76DC4" w14:paraId="6A906653" w14:textId="77777777">
      <w:pPr>
        <w:pStyle w:val="Heading5"/>
        <w:rPr>
          <w:b/>
        </w:rPr>
      </w:pPr>
      <w:r w:rsidRPr="006035E8">
        <w:rPr>
          <w:rFonts w:ascii="Arial"/>
          <w:b/>
          <w:w w:val="150"/>
          <w:sz w:val="32"/>
        </w:rPr>
        <w:t>2</w:t>
      </w:r>
      <w:r w:rsidRPr="007260EC">
        <w:rPr>
          <w:rFonts w:ascii="Arial"/>
          <w:b/>
          <w:color w:val="006898"/>
          <w:spacing w:val="-76"/>
          <w:w w:val="150"/>
          <w:sz w:val="32"/>
        </w:rPr>
        <w:t xml:space="preserve"> </w:t>
      </w:r>
      <w:r>
        <w:rPr>
          <w:b/>
          <w:color w:val="231F20"/>
        </w:rPr>
        <w:t>SITE</w:t>
      </w:r>
      <w:r>
        <w:rPr>
          <w:b/>
          <w:color w:val="231F20"/>
          <w:spacing w:val="-5"/>
        </w:rPr>
        <w:t xml:space="preserve"> </w:t>
      </w:r>
      <w:r>
        <w:rPr>
          <w:b/>
          <w:color w:val="231F20"/>
          <w:spacing w:val="-2"/>
        </w:rPr>
        <w:t>SELECTION</w:t>
      </w:r>
    </w:p>
    <w:p w:rsidR="00B5377B" w:rsidRDefault="00C76DC4" w14:paraId="40B2699A" w14:textId="77777777">
      <w:pPr>
        <w:pStyle w:val="BodyText"/>
        <w:spacing w:before="160"/>
        <w:ind w:left="340"/>
      </w:pPr>
      <w:r>
        <w:rPr>
          <w:color w:val="231F20"/>
          <w:w w:val="85"/>
        </w:rPr>
        <w:t>First</w:t>
      </w:r>
      <w:r>
        <w:rPr>
          <w:color w:val="231F20"/>
          <w:spacing w:val="-8"/>
          <w:w w:val="85"/>
        </w:rPr>
        <w:t xml:space="preserve"> </w:t>
      </w:r>
      <w:r>
        <w:rPr>
          <w:color w:val="231F20"/>
          <w:w w:val="85"/>
        </w:rPr>
        <w:t>you</w:t>
      </w:r>
      <w:r>
        <w:rPr>
          <w:color w:val="231F20"/>
          <w:spacing w:val="-8"/>
          <w:w w:val="85"/>
        </w:rPr>
        <w:t xml:space="preserve"> </w:t>
      </w:r>
      <w:r>
        <w:rPr>
          <w:color w:val="231F20"/>
          <w:w w:val="85"/>
        </w:rPr>
        <w:t>must</w:t>
      </w:r>
      <w:r>
        <w:rPr>
          <w:color w:val="231F20"/>
          <w:spacing w:val="-8"/>
          <w:w w:val="85"/>
        </w:rPr>
        <w:t xml:space="preserve"> </w:t>
      </w:r>
      <w:r>
        <w:rPr>
          <w:color w:val="231F20"/>
          <w:w w:val="85"/>
        </w:rPr>
        <w:t>select</w:t>
      </w:r>
      <w:r>
        <w:rPr>
          <w:color w:val="231F20"/>
          <w:spacing w:val="-8"/>
          <w:w w:val="85"/>
        </w:rPr>
        <w:t xml:space="preserve"> </w:t>
      </w:r>
      <w:r>
        <w:rPr>
          <w:color w:val="231F20"/>
          <w:w w:val="85"/>
        </w:rPr>
        <w:t>sites</w:t>
      </w:r>
      <w:r>
        <w:rPr>
          <w:color w:val="231F20"/>
          <w:spacing w:val="-8"/>
          <w:w w:val="85"/>
        </w:rPr>
        <w:t xml:space="preserve"> </w:t>
      </w:r>
      <w:r>
        <w:rPr>
          <w:color w:val="231F20"/>
          <w:w w:val="85"/>
        </w:rPr>
        <w:t>to</w:t>
      </w:r>
      <w:r>
        <w:rPr>
          <w:color w:val="231F20"/>
          <w:spacing w:val="-8"/>
          <w:w w:val="85"/>
        </w:rPr>
        <w:t xml:space="preserve"> </w:t>
      </w:r>
      <w:r>
        <w:rPr>
          <w:color w:val="231F20"/>
          <w:w w:val="85"/>
        </w:rPr>
        <w:t>monitor</w:t>
      </w:r>
      <w:r>
        <w:rPr>
          <w:color w:val="231F20"/>
          <w:spacing w:val="-8"/>
          <w:w w:val="85"/>
        </w:rPr>
        <w:t xml:space="preserve"> </w:t>
      </w:r>
      <w:r>
        <w:rPr>
          <w:color w:val="231F20"/>
          <w:w w:val="85"/>
        </w:rPr>
        <w:t>based</w:t>
      </w:r>
      <w:r>
        <w:rPr>
          <w:color w:val="231F20"/>
          <w:spacing w:val="-8"/>
          <w:w w:val="85"/>
        </w:rPr>
        <w:t xml:space="preserve"> </w:t>
      </w:r>
      <w:r>
        <w:rPr>
          <w:color w:val="231F20"/>
          <w:w w:val="85"/>
        </w:rPr>
        <w:t>on</w:t>
      </w:r>
      <w:r>
        <w:rPr>
          <w:color w:val="231F20"/>
          <w:spacing w:val="-8"/>
          <w:w w:val="85"/>
        </w:rPr>
        <w:t xml:space="preserve"> </w:t>
      </w:r>
      <w:r>
        <w:rPr>
          <w:color w:val="231F20"/>
          <w:w w:val="85"/>
        </w:rPr>
        <w:t>the</w:t>
      </w:r>
      <w:r>
        <w:rPr>
          <w:color w:val="231F20"/>
          <w:spacing w:val="-8"/>
          <w:w w:val="85"/>
        </w:rPr>
        <w:t xml:space="preserve"> </w:t>
      </w:r>
      <w:r>
        <w:rPr>
          <w:color w:val="231F20"/>
          <w:w w:val="85"/>
        </w:rPr>
        <w:t>pest</w:t>
      </w:r>
      <w:r>
        <w:rPr>
          <w:color w:val="231F20"/>
          <w:spacing w:val="-8"/>
          <w:w w:val="85"/>
        </w:rPr>
        <w:t xml:space="preserve"> </w:t>
      </w:r>
      <w:r>
        <w:rPr>
          <w:color w:val="231F20"/>
          <w:w w:val="85"/>
        </w:rPr>
        <w:t>targets</w:t>
      </w:r>
      <w:r>
        <w:rPr>
          <w:color w:val="231F20"/>
          <w:spacing w:val="-8"/>
          <w:w w:val="85"/>
        </w:rPr>
        <w:t xml:space="preserve"> </w:t>
      </w:r>
      <w:r>
        <w:rPr>
          <w:color w:val="231F20"/>
          <w:w w:val="85"/>
        </w:rPr>
        <w:t>list,</w:t>
      </w:r>
      <w:r>
        <w:rPr>
          <w:color w:val="231F20"/>
          <w:spacing w:val="-8"/>
          <w:w w:val="85"/>
        </w:rPr>
        <w:t xml:space="preserve"> </w:t>
      </w:r>
      <w:r>
        <w:rPr>
          <w:color w:val="231F20"/>
          <w:w w:val="85"/>
        </w:rPr>
        <w:t>and</w:t>
      </w:r>
      <w:r>
        <w:rPr>
          <w:color w:val="231F20"/>
          <w:spacing w:val="-8"/>
          <w:w w:val="85"/>
        </w:rPr>
        <w:t xml:space="preserve"> </w:t>
      </w:r>
      <w:r>
        <w:rPr>
          <w:color w:val="231F20"/>
          <w:w w:val="85"/>
        </w:rPr>
        <w:t>the</w:t>
      </w:r>
      <w:r>
        <w:rPr>
          <w:color w:val="231F20"/>
          <w:spacing w:val="-8"/>
          <w:w w:val="85"/>
        </w:rPr>
        <w:t xml:space="preserve"> </w:t>
      </w:r>
      <w:r>
        <w:rPr>
          <w:color w:val="231F20"/>
          <w:w w:val="85"/>
        </w:rPr>
        <w:t>type</w:t>
      </w:r>
      <w:r>
        <w:rPr>
          <w:color w:val="231F20"/>
          <w:spacing w:val="-8"/>
          <w:w w:val="85"/>
        </w:rPr>
        <w:t xml:space="preserve"> </w:t>
      </w:r>
      <w:r>
        <w:rPr>
          <w:color w:val="231F20"/>
          <w:w w:val="85"/>
        </w:rPr>
        <w:t>of</w:t>
      </w:r>
      <w:r>
        <w:rPr>
          <w:color w:val="231F20"/>
          <w:spacing w:val="-8"/>
          <w:w w:val="85"/>
        </w:rPr>
        <w:t xml:space="preserve"> </w:t>
      </w:r>
      <w:r>
        <w:rPr>
          <w:color w:val="231F20"/>
          <w:w w:val="85"/>
        </w:rPr>
        <w:t>survey</w:t>
      </w:r>
      <w:r>
        <w:rPr>
          <w:color w:val="231F20"/>
          <w:spacing w:val="-8"/>
          <w:w w:val="85"/>
        </w:rPr>
        <w:t xml:space="preserve"> </w:t>
      </w:r>
      <w:r>
        <w:rPr>
          <w:color w:val="231F20"/>
          <w:w w:val="85"/>
        </w:rPr>
        <w:t>best</w:t>
      </w:r>
      <w:r>
        <w:rPr>
          <w:color w:val="231F20"/>
          <w:spacing w:val="-8"/>
          <w:w w:val="85"/>
        </w:rPr>
        <w:t xml:space="preserve"> </w:t>
      </w:r>
      <w:r>
        <w:rPr>
          <w:color w:val="231F20"/>
          <w:w w:val="85"/>
        </w:rPr>
        <w:t>suited</w:t>
      </w:r>
      <w:r>
        <w:rPr>
          <w:color w:val="231F20"/>
          <w:spacing w:val="-8"/>
          <w:w w:val="85"/>
        </w:rPr>
        <w:t xml:space="preserve"> </w:t>
      </w:r>
      <w:r>
        <w:rPr>
          <w:color w:val="231F20"/>
          <w:w w:val="85"/>
        </w:rPr>
        <w:t>for</w:t>
      </w:r>
      <w:r>
        <w:rPr>
          <w:color w:val="231F20"/>
          <w:spacing w:val="-8"/>
          <w:w w:val="85"/>
        </w:rPr>
        <w:t xml:space="preserve"> </w:t>
      </w:r>
      <w:r>
        <w:rPr>
          <w:color w:val="231F20"/>
          <w:w w:val="85"/>
        </w:rPr>
        <w:t>your</w:t>
      </w:r>
      <w:r>
        <w:rPr>
          <w:color w:val="231F20"/>
          <w:spacing w:val="-8"/>
          <w:w w:val="85"/>
        </w:rPr>
        <w:t xml:space="preserve"> </w:t>
      </w:r>
      <w:r>
        <w:rPr>
          <w:color w:val="231F20"/>
          <w:w w:val="85"/>
        </w:rPr>
        <w:t xml:space="preserve">current </w:t>
      </w:r>
      <w:r>
        <w:rPr>
          <w:color w:val="231F20"/>
          <w:w w:val="90"/>
        </w:rPr>
        <w:t>situation:</w:t>
      </w:r>
      <w:r>
        <w:rPr>
          <w:color w:val="231F20"/>
          <w:spacing w:val="-14"/>
          <w:w w:val="90"/>
        </w:rPr>
        <w:t xml:space="preserve"> </w:t>
      </w:r>
      <w:r>
        <w:rPr>
          <w:color w:val="231F20"/>
          <w:w w:val="90"/>
        </w:rPr>
        <w:t>pathway,</w:t>
      </w:r>
      <w:r>
        <w:rPr>
          <w:color w:val="231F20"/>
          <w:spacing w:val="-13"/>
          <w:w w:val="90"/>
        </w:rPr>
        <w:t xml:space="preserve"> </w:t>
      </w:r>
      <w:r>
        <w:rPr>
          <w:color w:val="231F20"/>
          <w:w w:val="90"/>
        </w:rPr>
        <w:t>or</w:t>
      </w:r>
      <w:r>
        <w:rPr>
          <w:color w:val="231F20"/>
          <w:spacing w:val="-13"/>
          <w:w w:val="90"/>
        </w:rPr>
        <w:t xml:space="preserve"> </w:t>
      </w:r>
      <w:r>
        <w:rPr>
          <w:color w:val="231F20"/>
          <w:w w:val="90"/>
        </w:rPr>
        <w:t>detection.</w:t>
      </w:r>
    </w:p>
    <w:p w:rsidR="00B5377B" w:rsidRDefault="00C76DC4" w14:paraId="1789FE8E" w14:textId="77777777">
      <w:pPr>
        <w:pStyle w:val="BodyText"/>
        <w:spacing w:before="180"/>
        <w:ind w:left="610"/>
        <w:rPr>
          <w:b/>
        </w:rPr>
      </w:pPr>
      <w:r>
        <w:rPr>
          <w:b/>
          <w:color w:val="231F20"/>
          <w:spacing w:val="-2"/>
          <w:w w:val="85"/>
        </w:rPr>
        <w:t>Pathway</w:t>
      </w:r>
      <w:r>
        <w:rPr>
          <w:b/>
          <w:color w:val="231F20"/>
          <w:spacing w:val="-6"/>
          <w:w w:val="90"/>
        </w:rPr>
        <w:t xml:space="preserve"> </w:t>
      </w:r>
      <w:r>
        <w:rPr>
          <w:b/>
          <w:color w:val="231F20"/>
          <w:spacing w:val="-2"/>
          <w:w w:val="90"/>
        </w:rPr>
        <w:t>Surveys</w:t>
      </w:r>
    </w:p>
    <w:p w:rsidR="00B5377B" w:rsidRDefault="00C76DC4" w14:paraId="23F75D9D" w14:textId="77777777">
      <w:pPr>
        <w:pStyle w:val="ListParagraph"/>
        <w:numPr>
          <w:ilvl w:val="0"/>
          <w:numId w:val="2"/>
        </w:numPr>
        <w:tabs>
          <w:tab w:val="left" w:pos="969"/>
        </w:tabs>
        <w:spacing w:before="182"/>
        <w:ind w:left="969" w:hanging="359"/>
      </w:pPr>
      <w:r>
        <w:rPr>
          <w:color w:val="231F20"/>
          <w:w w:val="85"/>
        </w:rPr>
        <w:t>Identify</w:t>
      </w:r>
      <w:r>
        <w:rPr>
          <w:color w:val="231F20"/>
          <w:spacing w:val="-9"/>
          <w:w w:val="85"/>
        </w:rPr>
        <w:t xml:space="preserve"> </w:t>
      </w:r>
      <w:r>
        <w:rPr>
          <w:color w:val="231F20"/>
          <w:w w:val="85"/>
        </w:rPr>
        <w:t>and</w:t>
      </w:r>
      <w:r>
        <w:rPr>
          <w:color w:val="231F20"/>
          <w:spacing w:val="-9"/>
          <w:w w:val="85"/>
        </w:rPr>
        <w:t xml:space="preserve"> </w:t>
      </w:r>
      <w:r>
        <w:rPr>
          <w:color w:val="231F20"/>
          <w:w w:val="85"/>
        </w:rPr>
        <w:t>locate</w:t>
      </w:r>
      <w:r>
        <w:rPr>
          <w:color w:val="231F20"/>
          <w:spacing w:val="-9"/>
          <w:w w:val="85"/>
        </w:rPr>
        <w:t xml:space="preserve"> </w:t>
      </w:r>
      <w:r>
        <w:rPr>
          <w:color w:val="231F20"/>
          <w:w w:val="85"/>
        </w:rPr>
        <w:t>relevant</w:t>
      </w:r>
      <w:r>
        <w:rPr>
          <w:color w:val="231F20"/>
          <w:spacing w:val="-8"/>
          <w:w w:val="85"/>
        </w:rPr>
        <w:t xml:space="preserve"> </w:t>
      </w:r>
      <w:r>
        <w:rPr>
          <w:color w:val="231F20"/>
          <w:w w:val="85"/>
        </w:rPr>
        <w:t>hubs</w:t>
      </w:r>
      <w:r>
        <w:rPr>
          <w:color w:val="231F20"/>
          <w:spacing w:val="-9"/>
          <w:w w:val="85"/>
        </w:rPr>
        <w:t xml:space="preserve"> </w:t>
      </w:r>
      <w:r>
        <w:rPr>
          <w:color w:val="231F20"/>
          <w:w w:val="85"/>
        </w:rPr>
        <w:t>or</w:t>
      </w:r>
      <w:r>
        <w:rPr>
          <w:color w:val="231F20"/>
          <w:spacing w:val="-9"/>
          <w:w w:val="85"/>
        </w:rPr>
        <w:t xml:space="preserve"> </w:t>
      </w:r>
      <w:r>
        <w:rPr>
          <w:color w:val="231F20"/>
          <w:w w:val="85"/>
        </w:rPr>
        <w:t>industries</w:t>
      </w:r>
      <w:r>
        <w:rPr>
          <w:color w:val="231F20"/>
          <w:spacing w:val="-9"/>
          <w:w w:val="85"/>
        </w:rPr>
        <w:t xml:space="preserve"> </w:t>
      </w:r>
      <w:r>
        <w:rPr>
          <w:color w:val="231F20"/>
          <w:w w:val="85"/>
        </w:rPr>
        <w:t>that</w:t>
      </w:r>
      <w:r>
        <w:rPr>
          <w:color w:val="231F20"/>
          <w:spacing w:val="-8"/>
          <w:w w:val="85"/>
        </w:rPr>
        <w:t xml:space="preserve"> </w:t>
      </w:r>
      <w:r>
        <w:rPr>
          <w:color w:val="231F20"/>
          <w:w w:val="85"/>
        </w:rPr>
        <w:t>are</w:t>
      </w:r>
      <w:r>
        <w:rPr>
          <w:color w:val="231F20"/>
          <w:spacing w:val="-9"/>
          <w:w w:val="85"/>
        </w:rPr>
        <w:t xml:space="preserve"> </w:t>
      </w:r>
      <w:r>
        <w:rPr>
          <w:color w:val="231F20"/>
          <w:w w:val="85"/>
        </w:rPr>
        <w:t>likely</w:t>
      </w:r>
      <w:r>
        <w:rPr>
          <w:color w:val="231F20"/>
          <w:spacing w:val="-9"/>
          <w:w w:val="85"/>
        </w:rPr>
        <w:t xml:space="preserve"> </w:t>
      </w:r>
      <w:r>
        <w:rPr>
          <w:color w:val="231F20"/>
          <w:w w:val="85"/>
        </w:rPr>
        <w:t>pest</w:t>
      </w:r>
      <w:r>
        <w:rPr>
          <w:color w:val="231F20"/>
          <w:spacing w:val="-8"/>
          <w:w w:val="85"/>
        </w:rPr>
        <w:t xml:space="preserve"> </w:t>
      </w:r>
      <w:r>
        <w:rPr>
          <w:color w:val="231F20"/>
          <w:spacing w:val="-2"/>
          <w:w w:val="85"/>
        </w:rPr>
        <w:t>pathways.</w:t>
      </w:r>
    </w:p>
    <w:p w:rsidR="00B5377B" w:rsidRDefault="00C76DC4" w14:paraId="63CF0336" w14:textId="77777777">
      <w:pPr>
        <w:pStyle w:val="BodyText"/>
        <w:tabs>
          <w:tab w:val="left" w:pos="1329"/>
        </w:tabs>
        <w:spacing w:before="1"/>
        <w:ind w:left="1330" w:right="490" w:hanging="360"/>
      </w:pPr>
      <w:r>
        <w:rPr>
          <w:rFonts w:ascii="Trebuchet MS" w:hAnsi="Trebuchet MS"/>
          <w:color w:val="231F20"/>
          <w:spacing w:val="-10"/>
          <w:w w:val="95"/>
        </w:rPr>
        <w:t>»</w:t>
      </w:r>
      <w:r>
        <w:rPr>
          <w:rFonts w:ascii="Trebuchet MS" w:hAnsi="Trebuchet MS"/>
          <w:color w:val="231F20"/>
        </w:rPr>
        <w:tab/>
      </w:r>
      <w:r>
        <w:rPr>
          <w:color w:val="231F20"/>
          <w:w w:val="85"/>
        </w:rPr>
        <w:t>Begin by using port pest interception information and PPQ Emergency Action Notification (EAN) data to identify locations for survey activity. The PSS can assist with this information.</w:t>
      </w:r>
    </w:p>
    <w:p w:rsidR="00B5377B" w:rsidRDefault="00C76DC4" w14:paraId="17BB0AC8" w14:textId="77777777">
      <w:pPr>
        <w:pStyle w:val="BodyText"/>
        <w:tabs>
          <w:tab w:val="left" w:pos="1329"/>
        </w:tabs>
        <w:spacing w:before="180"/>
        <w:ind w:left="1330" w:right="490" w:hanging="360"/>
      </w:pPr>
      <w:r>
        <w:rPr>
          <w:rFonts w:ascii="Trebuchet MS" w:hAnsi="Trebuchet MS"/>
          <w:color w:val="231F20"/>
          <w:spacing w:val="-10"/>
          <w:w w:val="95"/>
        </w:rPr>
        <w:t>»</w:t>
      </w:r>
      <w:r>
        <w:rPr>
          <w:rFonts w:ascii="Trebuchet MS" w:hAnsi="Trebuchet MS"/>
          <w:color w:val="231F20"/>
        </w:rPr>
        <w:tab/>
      </w:r>
      <w:r>
        <w:rPr>
          <w:color w:val="231F20"/>
          <w:w w:val="85"/>
        </w:rPr>
        <w:t>EAN data can also be used to select target industries such as marble and stone importers for mollusk surveys,</w:t>
      </w:r>
      <w:r>
        <w:rPr>
          <w:color w:val="231F20"/>
          <w:spacing w:val="-10"/>
          <w:w w:val="85"/>
        </w:rPr>
        <w:t xml:space="preserve"> </w:t>
      </w:r>
      <w:r>
        <w:rPr>
          <w:color w:val="231F20"/>
          <w:w w:val="85"/>
        </w:rPr>
        <w:t>sawmills</w:t>
      </w:r>
      <w:r>
        <w:rPr>
          <w:color w:val="231F20"/>
          <w:spacing w:val="-9"/>
          <w:w w:val="85"/>
        </w:rPr>
        <w:t xml:space="preserve"> </w:t>
      </w:r>
      <w:r>
        <w:rPr>
          <w:color w:val="231F20"/>
          <w:w w:val="85"/>
        </w:rPr>
        <w:t>for</w:t>
      </w:r>
      <w:r>
        <w:rPr>
          <w:color w:val="231F20"/>
          <w:spacing w:val="-10"/>
          <w:w w:val="85"/>
        </w:rPr>
        <w:t xml:space="preserve"> </w:t>
      </w:r>
      <w:r>
        <w:rPr>
          <w:color w:val="231F20"/>
          <w:w w:val="85"/>
        </w:rPr>
        <w:t>surveying</w:t>
      </w:r>
      <w:r>
        <w:rPr>
          <w:color w:val="231F20"/>
          <w:spacing w:val="-9"/>
          <w:w w:val="85"/>
        </w:rPr>
        <w:t xml:space="preserve"> </w:t>
      </w:r>
      <w:r>
        <w:rPr>
          <w:color w:val="231F20"/>
          <w:w w:val="85"/>
        </w:rPr>
        <w:t>exotic</w:t>
      </w:r>
      <w:r>
        <w:rPr>
          <w:color w:val="231F20"/>
          <w:spacing w:val="-10"/>
          <w:w w:val="85"/>
        </w:rPr>
        <w:t xml:space="preserve"> </w:t>
      </w:r>
      <w:r>
        <w:rPr>
          <w:color w:val="231F20"/>
          <w:w w:val="85"/>
        </w:rPr>
        <w:t>bark</w:t>
      </w:r>
      <w:r>
        <w:rPr>
          <w:color w:val="231F20"/>
          <w:spacing w:val="-9"/>
          <w:w w:val="85"/>
        </w:rPr>
        <w:t xml:space="preserve"> </w:t>
      </w:r>
      <w:r>
        <w:rPr>
          <w:color w:val="231F20"/>
          <w:w w:val="85"/>
        </w:rPr>
        <w:t>beetles,</w:t>
      </w:r>
      <w:r>
        <w:rPr>
          <w:color w:val="231F20"/>
          <w:spacing w:val="-10"/>
          <w:w w:val="85"/>
        </w:rPr>
        <w:t xml:space="preserve"> </w:t>
      </w:r>
      <w:r>
        <w:rPr>
          <w:color w:val="231F20"/>
          <w:w w:val="85"/>
        </w:rPr>
        <w:t>or</w:t>
      </w:r>
      <w:r>
        <w:rPr>
          <w:color w:val="231F20"/>
          <w:spacing w:val="-9"/>
          <w:w w:val="85"/>
        </w:rPr>
        <w:t xml:space="preserve"> </w:t>
      </w:r>
      <w:r>
        <w:rPr>
          <w:color w:val="231F20"/>
          <w:w w:val="85"/>
        </w:rPr>
        <w:t>organic</w:t>
      </w:r>
      <w:r>
        <w:rPr>
          <w:color w:val="231F20"/>
          <w:spacing w:val="-10"/>
          <w:w w:val="85"/>
        </w:rPr>
        <w:t xml:space="preserve"> </w:t>
      </w:r>
      <w:r>
        <w:rPr>
          <w:color w:val="231F20"/>
          <w:w w:val="85"/>
        </w:rPr>
        <w:t>soybeans</w:t>
      </w:r>
      <w:r>
        <w:rPr>
          <w:color w:val="231F20"/>
          <w:spacing w:val="-9"/>
          <w:w w:val="85"/>
        </w:rPr>
        <w:t xml:space="preserve"> </w:t>
      </w:r>
      <w:r>
        <w:rPr>
          <w:color w:val="231F20"/>
          <w:w w:val="85"/>
        </w:rPr>
        <w:t>imports</w:t>
      </w:r>
      <w:r>
        <w:rPr>
          <w:color w:val="231F20"/>
          <w:spacing w:val="-10"/>
          <w:w w:val="85"/>
        </w:rPr>
        <w:t xml:space="preserve"> </w:t>
      </w:r>
      <w:r>
        <w:rPr>
          <w:color w:val="231F20"/>
          <w:w w:val="85"/>
        </w:rPr>
        <w:t>with</w:t>
      </w:r>
      <w:r>
        <w:rPr>
          <w:color w:val="231F20"/>
          <w:spacing w:val="-9"/>
          <w:w w:val="85"/>
        </w:rPr>
        <w:t xml:space="preserve"> </w:t>
      </w:r>
      <w:r>
        <w:rPr>
          <w:color w:val="231F20"/>
          <w:w w:val="85"/>
        </w:rPr>
        <w:t>surveys</w:t>
      </w:r>
      <w:r>
        <w:rPr>
          <w:color w:val="231F20"/>
          <w:spacing w:val="-10"/>
          <w:w w:val="85"/>
        </w:rPr>
        <w:t xml:space="preserve"> </w:t>
      </w:r>
      <w:r>
        <w:rPr>
          <w:color w:val="231F20"/>
          <w:w w:val="85"/>
        </w:rPr>
        <w:t>for</w:t>
      </w:r>
      <w:r>
        <w:rPr>
          <w:color w:val="231F20"/>
          <w:spacing w:val="-9"/>
          <w:w w:val="85"/>
        </w:rPr>
        <w:t xml:space="preserve"> </w:t>
      </w:r>
      <w:r>
        <w:rPr>
          <w:color w:val="231F20"/>
          <w:w w:val="85"/>
        </w:rPr>
        <w:t xml:space="preserve">Federal </w:t>
      </w:r>
      <w:r>
        <w:rPr>
          <w:color w:val="231F20"/>
          <w:w w:val="95"/>
        </w:rPr>
        <w:t>noxious</w:t>
      </w:r>
      <w:r>
        <w:rPr>
          <w:color w:val="231F20"/>
          <w:spacing w:val="-17"/>
          <w:w w:val="95"/>
        </w:rPr>
        <w:t xml:space="preserve"> </w:t>
      </w:r>
      <w:r>
        <w:rPr>
          <w:color w:val="231F20"/>
          <w:w w:val="95"/>
        </w:rPr>
        <w:t>weeds.</w:t>
      </w:r>
    </w:p>
    <w:p w:rsidR="00B5377B" w:rsidRDefault="00C76DC4" w14:paraId="7D995E2A" w14:textId="77777777">
      <w:pPr>
        <w:pStyle w:val="ListParagraph"/>
        <w:numPr>
          <w:ilvl w:val="0"/>
          <w:numId w:val="2"/>
        </w:numPr>
        <w:tabs>
          <w:tab w:val="left" w:pos="969"/>
        </w:tabs>
        <w:spacing w:before="180"/>
        <w:ind w:left="969" w:hanging="359"/>
      </w:pPr>
      <w:r>
        <w:rPr>
          <w:color w:val="231F20"/>
          <w:w w:val="85"/>
        </w:rPr>
        <w:t>Select</w:t>
      </w:r>
      <w:r>
        <w:rPr>
          <w:color w:val="231F20"/>
          <w:spacing w:val="-5"/>
          <w:w w:val="85"/>
        </w:rPr>
        <w:t xml:space="preserve"> </w:t>
      </w:r>
      <w:r>
        <w:rPr>
          <w:color w:val="231F20"/>
          <w:w w:val="85"/>
        </w:rPr>
        <w:t>sites</w:t>
      </w:r>
      <w:r>
        <w:rPr>
          <w:color w:val="231F20"/>
          <w:spacing w:val="-4"/>
          <w:w w:val="85"/>
        </w:rPr>
        <w:t xml:space="preserve"> </w:t>
      </w:r>
      <w:r>
        <w:rPr>
          <w:color w:val="231F20"/>
          <w:w w:val="85"/>
        </w:rPr>
        <w:t>directly</w:t>
      </w:r>
      <w:r>
        <w:rPr>
          <w:color w:val="231F20"/>
          <w:spacing w:val="-4"/>
          <w:w w:val="85"/>
        </w:rPr>
        <w:t xml:space="preserve"> </w:t>
      </w:r>
      <w:r>
        <w:rPr>
          <w:color w:val="231F20"/>
          <w:w w:val="85"/>
        </w:rPr>
        <w:t>on</w:t>
      </w:r>
      <w:r>
        <w:rPr>
          <w:color w:val="231F20"/>
          <w:spacing w:val="-4"/>
          <w:w w:val="85"/>
        </w:rPr>
        <w:t xml:space="preserve"> </w:t>
      </w:r>
      <w:r>
        <w:rPr>
          <w:color w:val="231F20"/>
          <w:w w:val="85"/>
        </w:rPr>
        <w:t>pathway-related</w:t>
      </w:r>
      <w:r>
        <w:rPr>
          <w:color w:val="231F20"/>
          <w:spacing w:val="-5"/>
          <w:w w:val="85"/>
        </w:rPr>
        <w:t xml:space="preserve"> </w:t>
      </w:r>
      <w:r>
        <w:rPr>
          <w:color w:val="231F20"/>
          <w:w w:val="85"/>
        </w:rPr>
        <w:t>properties</w:t>
      </w:r>
      <w:r>
        <w:rPr>
          <w:color w:val="231F20"/>
          <w:spacing w:val="-4"/>
          <w:w w:val="85"/>
        </w:rPr>
        <w:t xml:space="preserve"> </w:t>
      </w:r>
      <w:r>
        <w:rPr>
          <w:color w:val="231F20"/>
          <w:w w:val="85"/>
        </w:rPr>
        <w:t>for</w:t>
      </w:r>
      <w:r>
        <w:rPr>
          <w:color w:val="231F20"/>
          <w:spacing w:val="-4"/>
          <w:w w:val="85"/>
        </w:rPr>
        <w:t xml:space="preserve"> </w:t>
      </w:r>
      <w:r>
        <w:rPr>
          <w:color w:val="231F20"/>
          <w:w w:val="85"/>
        </w:rPr>
        <w:t>traps</w:t>
      </w:r>
      <w:r>
        <w:rPr>
          <w:color w:val="231F20"/>
          <w:spacing w:val="-4"/>
          <w:w w:val="85"/>
        </w:rPr>
        <w:t xml:space="preserve"> </w:t>
      </w:r>
      <w:r>
        <w:rPr>
          <w:color w:val="231F20"/>
          <w:w w:val="85"/>
        </w:rPr>
        <w:t>and/or</w:t>
      </w:r>
      <w:r>
        <w:rPr>
          <w:color w:val="231F20"/>
          <w:spacing w:val="-4"/>
          <w:w w:val="85"/>
        </w:rPr>
        <w:t xml:space="preserve"> </w:t>
      </w:r>
      <w:r>
        <w:rPr>
          <w:color w:val="231F20"/>
          <w:w w:val="85"/>
        </w:rPr>
        <w:t>conducting</w:t>
      </w:r>
      <w:r>
        <w:rPr>
          <w:color w:val="231F20"/>
          <w:spacing w:val="-5"/>
          <w:w w:val="85"/>
        </w:rPr>
        <w:t xml:space="preserve"> </w:t>
      </w:r>
      <w:r>
        <w:rPr>
          <w:color w:val="231F20"/>
          <w:w w:val="85"/>
        </w:rPr>
        <w:t>survey</w:t>
      </w:r>
      <w:r>
        <w:rPr>
          <w:color w:val="231F20"/>
          <w:spacing w:val="-4"/>
          <w:w w:val="85"/>
        </w:rPr>
        <w:t xml:space="preserve"> </w:t>
      </w:r>
      <w:r>
        <w:rPr>
          <w:color w:val="231F20"/>
          <w:spacing w:val="-2"/>
          <w:w w:val="85"/>
        </w:rPr>
        <w:t>observations.</w:t>
      </w:r>
    </w:p>
    <w:p w:rsidR="00B5377B" w:rsidRDefault="00C76DC4" w14:paraId="7FBE6458" w14:textId="77777777">
      <w:pPr>
        <w:pStyle w:val="BodyText"/>
        <w:tabs>
          <w:tab w:val="left" w:pos="1329"/>
        </w:tabs>
        <w:spacing w:before="1"/>
        <w:ind w:left="1330" w:right="850" w:hanging="360"/>
      </w:pPr>
      <w:r>
        <w:rPr>
          <w:rFonts w:ascii="Trebuchet MS" w:hAnsi="Trebuchet MS"/>
          <w:color w:val="231F20"/>
          <w:spacing w:val="-10"/>
          <w:w w:val="95"/>
        </w:rPr>
        <w:t>»</w:t>
      </w:r>
      <w:r>
        <w:rPr>
          <w:rFonts w:ascii="Trebuchet MS" w:hAnsi="Trebuchet MS"/>
          <w:color w:val="231F20"/>
        </w:rPr>
        <w:tab/>
      </w:r>
      <w:r>
        <w:rPr>
          <w:color w:val="231F20"/>
          <w:w w:val="85"/>
        </w:rPr>
        <w:t>Gaining</w:t>
      </w:r>
      <w:r>
        <w:rPr>
          <w:color w:val="231F20"/>
          <w:spacing w:val="-8"/>
          <w:w w:val="85"/>
        </w:rPr>
        <w:t xml:space="preserve"> </w:t>
      </w:r>
      <w:r>
        <w:rPr>
          <w:color w:val="231F20"/>
          <w:w w:val="85"/>
        </w:rPr>
        <w:t>permission</w:t>
      </w:r>
      <w:r>
        <w:rPr>
          <w:color w:val="231F20"/>
          <w:spacing w:val="-8"/>
          <w:w w:val="85"/>
        </w:rPr>
        <w:t xml:space="preserve"> </w:t>
      </w:r>
      <w:r>
        <w:rPr>
          <w:color w:val="231F20"/>
          <w:w w:val="85"/>
        </w:rPr>
        <w:t>to</w:t>
      </w:r>
      <w:r>
        <w:rPr>
          <w:color w:val="231F20"/>
          <w:spacing w:val="-8"/>
          <w:w w:val="85"/>
        </w:rPr>
        <w:t xml:space="preserve"> </w:t>
      </w:r>
      <w:r>
        <w:rPr>
          <w:color w:val="231F20"/>
          <w:w w:val="85"/>
        </w:rPr>
        <w:t>conduct</w:t>
      </w:r>
      <w:r>
        <w:rPr>
          <w:color w:val="231F20"/>
          <w:spacing w:val="-8"/>
          <w:w w:val="85"/>
        </w:rPr>
        <w:t xml:space="preserve"> </w:t>
      </w:r>
      <w:r>
        <w:rPr>
          <w:color w:val="231F20"/>
          <w:w w:val="85"/>
        </w:rPr>
        <w:t>surveillance</w:t>
      </w:r>
      <w:r>
        <w:rPr>
          <w:color w:val="231F20"/>
          <w:spacing w:val="-8"/>
          <w:w w:val="85"/>
        </w:rPr>
        <w:t xml:space="preserve"> </w:t>
      </w:r>
      <w:r>
        <w:rPr>
          <w:color w:val="231F20"/>
          <w:w w:val="85"/>
        </w:rPr>
        <w:t>on</w:t>
      </w:r>
      <w:r>
        <w:rPr>
          <w:color w:val="231F20"/>
          <w:spacing w:val="-8"/>
          <w:w w:val="85"/>
        </w:rPr>
        <w:t xml:space="preserve"> </w:t>
      </w:r>
      <w:r>
        <w:rPr>
          <w:color w:val="231F20"/>
          <w:w w:val="85"/>
        </w:rPr>
        <w:t>these</w:t>
      </w:r>
      <w:r>
        <w:rPr>
          <w:color w:val="231F20"/>
          <w:spacing w:val="-8"/>
          <w:w w:val="85"/>
        </w:rPr>
        <w:t xml:space="preserve"> </w:t>
      </w:r>
      <w:r>
        <w:rPr>
          <w:color w:val="231F20"/>
          <w:w w:val="85"/>
        </w:rPr>
        <w:t>properties</w:t>
      </w:r>
      <w:r>
        <w:rPr>
          <w:color w:val="231F20"/>
          <w:spacing w:val="-8"/>
          <w:w w:val="85"/>
        </w:rPr>
        <w:t xml:space="preserve"> </w:t>
      </w:r>
      <w:r>
        <w:rPr>
          <w:color w:val="231F20"/>
          <w:w w:val="85"/>
        </w:rPr>
        <w:t>provides</w:t>
      </w:r>
      <w:r>
        <w:rPr>
          <w:color w:val="231F20"/>
          <w:spacing w:val="-8"/>
          <w:w w:val="85"/>
        </w:rPr>
        <w:t xml:space="preserve"> </w:t>
      </w:r>
      <w:r>
        <w:rPr>
          <w:color w:val="231F20"/>
          <w:w w:val="85"/>
        </w:rPr>
        <w:t>an</w:t>
      </w:r>
      <w:r>
        <w:rPr>
          <w:color w:val="231F20"/>
          <w:spacing w:val="-8"/>
          <w:w w:val="85"/>
        </w:rPr>
        <w:t xml:space="preserve"> </w:t>
      </w:r>
      <w:r>
        <w:rPr>
          <w:color w:val="231F20"/>
          <w:w w:val="85"/>
        </w:rPr>
        <w:t>opportunity</w:t>
      </w:r>
      <w:r>
        <w:rPr>
          <w:color w:val="231F20"/>
          <w:spacing w:val="-8"/>
          <w:w w:val="85"/>
        </w:rPr>
        <w:t xml:space="preserve"> </w:t>
      </w:r>
      <w:r>
        <w:rPr>
          <w:color w:val="231F20"/>
          <w:w w:val="85"/>
        </w:rPr>
        <w:t>to</w:t>
      </w:r>
      <w:r>
        <w:rPr>
          <w:color w:val="231F20"/>
          <w:spacing w:val="-8"/>
          <w:w w:val="85"/>
        </w:rPr>
        <w:t xml:space="preserve"> </w:t>
      </w:r>
      <w:r>
        <w:rPr>
          <w:color w:val="231F20"/>
          <w:w w:val="85"/>
        </w:rPr>
        <w:t>add</w:t>
      </w:r>
      <w:r>
        <w:rPr>
          <w:color w:val="231F20"/>
          <w:spacing w:val="-8"/>
          <w:w w:val="85"/>
        </w:rPr>
        <w:t xml:space="preserve"> </w:t>
      </w:r>
      <w:r>
        <w:rPr>
          <w:color w:val="231F20"/>
          <w:w w:val="85"/>
        </w:rPr>
        <w:t xml:space="preserve">more </w:t>
      </w:r>
      <w:r>
        <w:rPr>
          <w:color w:val="231F20"/>
          <w:spacing w:val="-2"/>
          <w:w w:val="95"/>
        </w:rPr>
        <w:t>valuable</w:t>
      </w:r>
      <w:r>
        <w:rPr>
          <w:color w:val="231F20"/>
          <w:spacing w:val="-14"/>
          <w:w w:val="95"/>
        </w:rPr>
        <w:t xml:space="preserve"> </w:t>
      </w:r>
      <w:r>
        <w:rPr>
          <w:color w:val="231F20"/>
          <w:spacing w:val="-2"/>
          <w:w w:val="95"/>
        </w:rPr>
        <w:t>survey</w:t>
      </w:r>
      <w:r>
        <w:rPr>
          <w:color w:val="231F20"/>
          <w:spacing w:val="-14"/>
          <w:w w:val="95"/>
        </w:rPr>
        <w:t xml:space="preserve"> </w:t>
      </w:r>
      <w:r>
        <w:rPr>
          <w:color w:val="231F20"/>
          <w:spacing w:val="-2"/>
          <w:w w:val="95"/>
        </w:rPr>
        <w:t>data.</w:t>
      </w:r>
    </w:p>
    <w:p w:rsidR="00B5377B" w:rsidRDefault="00C76DC4" w14:paraId="461C842C" w14:textId="77777777">
      <w:pPr>
        <w:pStyle w:val="BodyText"/>
        <w:tabs>
          <w:tab w:val="left" w:pos="1329"/>
        </w:tabs>
        <w:spacing w:before="179"/>
        <w:ind w:left="1330" w:right="265" w:hanging="360"/>
      </w:pPr>
      <w:r>
        <w:rPr>
          <w:rFonts w:ascii="Trebuchet MS" w:hAnsi="Trebuchet MS"/>
          <w:color w:val="231F20"/>
          <w:spacing w:val="-10"/>
          <w:w w:val="95"/>
        </w:rPr>
        <w:t>»</w:t>
      </w:r>
      <w:r>
        <w:rPr>
          <w:rFonts w:ascii="Trebuchet MS" w:hAnsi="Trebuchet MS"/>
          <w:color w:val="231F20"/>
        </w:rPr>
        <w:tab/>
      </w:r>
      <w:r>
        <w:rPr>
          <w:color w:val="231F20"/>
          <w:w w:val="85"/>
        </w:rPr>
        <w:t>If</w:t>
      </w:r>
      <w:r>
        <w:rPr>
          <w:color w:val="231F20"/>
          <w:spacing w:val="-6"/>
          <w:w w:val="85"/>
        </w:rPr>
        <w:t xml:space="preserve"> </w:t>
      </w:r>
      <w:r>
        <w:rPr>
          <w:color w:val="231F20"/>
          <w:w w:val="85"/>
        </w:rPr>
        <w:t>the</w:t>
      </w:r>
      <w:r>
        <w:rPr>
          <w:color w:val="231F20"/>
          <w:spacing w:val="-6"/>
          <w:w w:val="85"/>
        </w:rPr>
        <w:t xml:space="preserve"> </w:t>
      </w:r>
      <w:r>
        <w:rPr>
          <w:color w:val="231F20"/>
          <w:w w:val="85"/>
        </w:rPr>
        <w:t>selected</w:t>
      </w:r>
      <w:r>
        <w:rPr>
          <w:color w:val="231F20"/>
          <w:spacing w:val="-6"/>
          <w:w w:val="85"/>
        </w:rPr>
        <w:t xml:space="preserve"> </w:t>
      </w:r>
      <w:r>
        <w:rPr>
          <w:color w:val="231F20"/>
          <w:w w:val="85"/>
        </w:rPr>
        <w:t>pathway-related</w:t>
      </w:r>
      <w:r>
        <w:rPr>
          <w:color w:val="231F20"/>
          <w:spacing w:val="-6"/>
          <w:w w:val="85"/>
        </w:rPr>
        <w:t xml:space="preserve"> </w:t>
      </w:r>
      <w:r>
        <w:rPr>
          <w:color w:val="231F20"/>
          <w:w w:val="85"/>
        </w:rPr>
        <w:t>property</w:t>
      </w:r>
      <w:r>
        <w:rPr>
          <w:color w:val="231F20"/>
          <w:spacing w:val="-6"/>
          <w:w w:val="85"/>
        </w:rPr>
        <w:t xml:space="preserve"> </w:t>
      </w:r>
      <w:r>
        <w:rPr>
          <w:color w:val="231F20"/>
          <w:w w:val="85"/>
        </w:rPr>
        <w:t>is</w:t>
      </w:r>
      <w:r>
        <w:rPr>
          <w:color w:val="231F20"/>
          <w:spacing w:val="-6"/>
          <w:w w:val="85"/>
        </w:rPr>
        <w:t xml:space="preserve"> </w:t>
      </w:r>
      <w:r>
        <w:rPr>
          <w:color w:val="231F20"/>
          <w:w w:val="85"/>
        </w:rPr>
        <w:t>dangerous,</w:t>
      </w:r>
      <w:r>
        <w:rPr>
          <w:color w:val="231F20"/>
          <w:spacing w:val="-6"/>
          <w:w w:val="85"/>
        </w:rPr>
        <w:t xml:space="preserve"> </w:t>
      </w:r>
      <w:r>
        <w:rPr>
          <w:color w:val="231F20"/>
          <w:w w:val="85"/>
        </w:rPr>
        <w:t>or</w:t>
      </w:r>
      <w:r>
        <w:rPr>
          <w:color w:val="231F20"/>
          <w:spacing w:val="-6"/>
          <w:w w:val="85"/>
        </w:rPr>
        <w:t xml:space="preserve"> </w:t>
      </w:r>
      <w:r>
        <w:rPr>
          <w:color w:val="231F20"/>
          <w:w w:val="85"/>
        </w:rPr>
        <w:t>otherwise</w:t>
      </w:r>
      <w:r>
        <w:rPr>
          <w:color w:val="231F20"/>
          <w:spacing w:val="-6"/>
          <w:w w:val="85"/>
        </w:rPr>
        <w:t xml:space="preserve"> </w:t>
      </w:r>
      <w:r>
        <w:rPr>
          <w:color w:val="231F20"/>
          <w:w w:val="85"/>
        </w:rPr>
        <w:t>difficult</w:t>
      </w:r>
      <w:r>
        <w:rPr>
          <w:color w:val="231F20"/>
          <w:spacing w:val="-6"/>
          <w:w w:val="85"/>
        </w:rPr>
        <w:t xml:space="preserve"> </w:t>
      </w:r>
      <w:r>
        <w:rPr>
          <w:color w:val="231F20"/>
          <w:w w:val="85"/>
        </w:rPr>
        <w:t>to</w:t>
      </w:r>
      <w:r>
        <w:rPr>
          <w:color w:val="231F20"/>
          <w:spacing w:val="-6"/>
          <w:w w:val="85"/>
        </w:rPr>
        <w:t xml:space="preserve"> </w:t>
      </w:r>
      <w:r>
        <w:rPr>
          <w:color w:val="231F20"/>
          <w:w w:val="85"/>
        </w:rPr>
        <w:t>access,</w:t>
      </w:r>
      <w:r>
        <w:rPr>
          <w:color w:val="231F20"/>
          <w:spacing w:val="-6"/>
          <w:w w:val="85"/>
        </w:rPr>
        <w:t xml:space="preserve"> </w:t>
      </w:r>
      <w:r>
        <w:rPr>
          <w:color w:val="231F20"/>
          <w:w w:val="85"/>
        </w:rPr>
        <w:t>another</w:t>
      </w:r>
      <w:r>
        <w:rPr>
          <w:color w:val="231F20"/>
          <w:spacing w:val="-6"/>
          <w:w w:val="85"/>
        </w:rPr>
        <w:t xml:space="preserve"> </w:t>
      </w:r>
      <w:r>
        <w:rPr>
          <w:color w:val="231F20"/>
          <w:w w:val="85"/>
        </w:rPr>
        <w:t>good</w:t>
      </w:r>
      <w:r>
        <w:rPr>
          <w:color w:val="231F20"/>
          <w:spacing w:val="-6"/>
          <w:w w:val="85"/>
        </w:rPr>
        <w:t xml:space="preserve"> </w:t>
      </w:r>
      <w:r>
        <w:rPr>
          <w:color w:val="231F20"/>
          <w:w w:val="85"/>
        </w:rPr>
        <w:t>option for survey work is to choose likely pest habitat in the near vicinity (e.g. parks or wildland).</w:t>
      </w:r>
    </w:p>
    <w:p w:rsidR="00B5377B" w:rsidRDefault="00B5377B" w14:paraId="4F075DBB" w14:textId="77777777">
      <w:pPr>
        <w:sectPr w:rsidR="00B5377B">
          <w:pgSz w:w="12240" w:h="15840" w:orient="portrait"/>
          <w:pgMar w:top="760" w:right="580" w:bottom="460" w:left="380" w:header="486" w:footer="278" w:gutter="0"/>
          <w:cols w:space="720"/>
        </w:sectPr>
      </w:pPr>
    </w:p>
    <w:p w:rsidR="00B5377B" w:rsidRDefault="00C76DC4" w14:paraId="68A3AF4A" w14:textId="77777777">
      <w:pPr>
        <w:pStyle w:val="BodyText"/>
        <w:spacing w:before="167"/>
        <w:ind w:left="624"/>
        <w:rPr>
          <w:b/>
        </w:rPr>
      </w:pPr>
      <w:r>
        <w:rPr>
          <w:b/>
          <w:color w:val="231F20"/>
          <w:w w:val="85"/>
        </w:rPr>
        <w:t>Detection</w:t>
      </w:r>
      <w:r>
        <w:rPr>
          <w:b/>
          <w:color w:val="231F20"/>
          <w:spacing w:val="-11"/>
          <w:w w:val="85"/>
        </w:rPr>
        <w:t xml:space="preserve"> </w:t>
      </w:r>
      <w:r>
        <w:rPr>
          <w:b/>
          <w:color w:val="231F20"/>
          <w:spacing w:val="-2"/>
          <w:w w:val="95"/>
        </w:rPr>
        <w:t>Surveys</w:t>
      </w:r>
    </w:p>
    <w:p w:rsidR="00B5377B" w:rsidRDefault="00C76DC4" w14:paraId="6A889A59" w14:textId="77777777">
      <w:pPr>
        <w:pStyle w:val="BodyText"/>
        <w:spacing w:before="178" w:line="228" w:lineRule="auto"/>
        <w:ind w:left="624" w:right="143"/>
      </w:pPr>
      <w:r>
        <w:rPr>
          <w:color w:val="231F20"/>
          <w:w w:val="85"/>
        </w:rPr>
        <w:t>States vary on the actual methodologies used to determine survey sites. However, the following are common steps for</w:t>
      </w:r>
      <w:r>
        <w:rPr>
          <w:color w:val="231F20"/>
          <w:spacing w:val="-8"/>
          <w:w w:val="85"/>
        </w:rPr>
        <w:t xml:space="preserve"> </w:t>
      </w:r>
      <w:r>
        <w:rPr>
          <w:color w:val="231F20"/>
          <w:w w:val="85"/>
        </w:rPr>
        <w:t>determining</w:t>
      </w:r>
      <w:r>
        <w:rPr>
          <w:color w:val="231F20"/>
          <w:spacing w:val="-8"/>
          <w:w w:val="85"/>
        </w:rPr>
        <w:t xml:space="preserve"> </w:t>
      </w:r>
      <w:r>
        <w:rPr>
          <w:color w:val="231F20"/>
          <w:w w:val="85"/>
        </w:rPr>
        <w:t>survey</w:t>
      </w:r>
      <w:r>
        <w:rPr>
          <w:color w:val="231F20"/>
          <w:spacing w:val="-8"/>
          <w:w w:val="85"/>
        </w:rPr>
        <w:t xml:space="preserve"> </w:t>
      </w:r>
      <w:r>
        <w:rPr>
          <w:color w:val="231F20"/>
          <w:w w:val="85"/>
        </w:rPr>
        <w:t>sites</w:t>
      </w:r>
      <w:r>
        <w:rPr>
          <w:color w:val="231F20"/>
          <w:spacing w:val="-8"/>
          <w:w w:val="85"/>
        </w:rPr>
        <w:t xml:space="preserve"> </w:t>
      </w:r>
      <w:r>
        <w:rPr>
          <w:color w:val="231F20"/>
          <w:w w:val="85"/>
        </w:rPr>
        <w:t>when</w:t>
      </w:r>
      <w:r>
        <w:rPr>
          <w:color w:val="231F20"/>
          <w:spacing w:val="-8"/>
          <w:w w:val="85"/>
        </w:rPr>
        <w:t xml:space="preserve"> </w:t>
      </w:r>
      <w:r>
        <w:rPr>
          <w:color w:val="231F20"/>
          <w:w w:val="85"/>
        </w:rPr>
        <w:t>a</w:t>
      </w:r>
      <w:r>
        <w:rPr>
          <w:color w:val="231F20"/>
          <w:spacing w:val="-8"/>
          <w:w w:val="85"/>
        </w:rPr>
        <w:t xml:space="preserve"> </w:t>
      </w:r>
      <w:r>
        <w:rPr>
          <w:color w:val="231F20"/>
          <w:w w:val="85"/>
        </w:rPr>
        <w:t>specific</w:t>
      </w:r>
      <w:r>
        <w:rPr>
          <w:color w:val="231F20"/>
          <w:spacing w:val="-8"/>
          <w:w w:val="85"/>
        </w:rPr>
        <w:t xml:space="preserve"> </w:t>
      </w:r>
      <w:r>
        <w:rPr>
          <w:color w:val="231F20"/>
          <w:w w:val="85"/>
        </w:rPr>
        <w:t>mode</w:t>
      </w:r>
      <w:r>
        <w:rPr>
          <w:color w:val="231F20"/>
          <w:spacing w:val="-8"/>
          <w:w w:val="85"/>
        </w:rPr>
        <w:t xml:space="preserve"> </w:t>
      </w:r>
      <w:r>
        <w:rPr>
          <w:color w:val="231F20"/>
          <w:w w:val="85"/>
        </w:rPr>
        <w:t>of</w:t>
      </w:r>
      <w:r>
        <w:rPr>
          <w:color w:val="231F20"/>
          <w:spacing w:val="-8"/>
          <w:w w:val="85"/>
        </w:rPr>
        <w:t xml:space="preserve"> </w:t>
      </w:r>
      <w:r>
        <w:rPr>
          <w:color w:val="231F20"/>
          <w:w w:val="85"/>
        </w:rPr>
        <w:t>pest</w:t>
      </w:r>
      <w:r>
        <w:rPr>
          <w:color w:val="231F20"/>
          <w:spacing w:val="-8"/>
          <w:w w:val="85"/>
        </w:rPr>
        <w:t xml:space="preserve"> </w:t>
      </w:r>
      <w:r>
        <w:rPr>
          <w:color w:val="231F20"/>
          <w:w w:val="85"/>
        </w:rPr>
        <w:t>introduction</w:t>
      </w:r>
      <w:r>
        <w:rPr>
          <w:color w:val="231F20"/>
          <w:spacing w:val="-8"/>
          <w:w w:val="85"/>
        </w:rPr>
        <w:t xml:space="preserve"> </w:t>
      </w:r>
      <w:r>
        <w:rPr>
          <w:color w:val="231F20"/>
          <w:w w:val="85"/>
        </w:rPr>
        <w:t>is</w:t>
      </w:r>
      <w:r>
        <w:rPr>
          <w:color w:val="231F20"/>
          <w:spacing w:val="-8"/>
          <w:w w:val="85"/>
        </w:rPr>
        <w:t xml:space="preserve"> </w:t>
      </w:r>
      <w:r>
        <w:rPr>
          <w:color w:val="231F20"/>
          <w:w w:val="85"/>
        </w:rPr>
        <w:t>unknown,</w:t>
      </w:r>
      <w:r>
        <w:rPr>
          <w:color w:val="231F20"/>
          <w:spacing w:val="-8"/>
          <w:w w:val="85"/>
        </w:rPr>
        <w:t xml:space="preserve"> </w:t>
      </w:r>
      <w:r>
        <w:rPr>
          <w:color w:val="231F20"/>
          <w:w w:val="85"/>
        </w:rPr>
        <w:t>pests</w:t>
      </w:r>
      <w:r>
        <w:rPr>
          <w:color w:val="231F20"/>
          <w:spacing w:val="-8"/>
          <w:w w:val="85"/>
        </w:rPr>
        <w:t xml:space="preserve"> </w:t>
      </w:r>
      <w:r>
        <w:rPr>
          <w:color w:val="231F20"/>
          <w:w w:val="85"/>
        </w:rPr>
        <w:t>spread</w:t>
      </w:r>
      <w:r>
        <w:rPr>
          <w:color w:val="231F20"/>
          <w:spacing w:val="-8"/>
          <w:w w:val="85"/>
        </w:rPr>
        <w:t xml:space="preserve"> </w:t>
      </w:r>
      <w:r>
        <w:rPr>
          <w:color w:val="231F20"/>
          <w:w w:val="85"/>
        </w:rPr>
        <w:t>through</w:t>
      </w:r>
      <w:r>
        <w:rPr>
          <w:color w:val="231F20"/>
          <w:spacing w:val="-8"/>
          <w:w w:val="85"/>
        </w:rPr>
        <w:t xml:space="preserve"> </w:t>
      </w:r>
      <w:r>
        <w:rPr>
          <w:color w:val="231F20"/>
          <w:w w:val="85"/>
        </w:rPr>
        <w:t>non-point- specific means (e.g. movement of hay bales from farm to farm), or by natural dispersal.</w:t>
      </w:r>
    </w:p>
    <w:p w:rsidR="00B5377B" w:rsidRDefault="00C76DC4" w14:paraId="15963AD3" w14:textId="77777777">
      <w:pPr>
        <w:pStyle w:val="ListParagraph"/>
        <w:numPr>
          <w:ilvl w:val="0"/>
          <w:numId w:val="24"/>
        </w:numPr>
        <w:tabs>
          <w:tab w:val="left" w:pos="984"/>
        </w:tabs>
        <w:spacing w:before="180" w:line="228" w:lineRule="auto"/>
        <w:ind w:right="255"/>
      </w:pPr>
      <w:r>
        <w:rPr>
          <w:color w:val="231F20"/>
          <w:w w:val="85"/>
        </w:rPr>
        <w:t>Determine</w:t>
      </w:r>
      <w:r>
        <w:rPr>
          <w:color w:val="231F20"/>
          <w:spacing w:val="-8"/>
          <w:w w:val="85"/>
        </w:rPr>
        <w:t xml:space="preserve"> </w:t>
      </w:r>
      <w:r>
        <w:rPr>
          <w:color w:val="231F20"/>
          <w:w w:val="85"/>
        </w:rPr>
        <w:t>likely</w:t>
      </w:r>
      <w:r>
        <w:rPr>
          <w:color w:val="231F20"/>
          <w:spacing w:val="-8"/>
          <w:w w:val="85"/>
        </w:rPr>
        <w:t xml:space="preserve"> </w:t>
      </w:r>
      <w:r>
        <w:rPr>
          <w:color w:val="231F20"/>
          <w:w w:val="85"/>
        </w:rPr>
        <w:t>areas</w:t>
      </w:r>
      <w:r>
        <w:rPr>
          <w:color w:val="231F20"/>
          <w:spacing w:val="-8"/>
          <w:w w:val="85"/>
        </w:rPr>
        <w:t xml:space="preserve"> </w:t>
      </w:r>
      <w:r>
        <w:rPr>
          <w:color w:val="231F20"/>
          <w:w w:val="85"/>
        </w:rPr>
        <w:t>to</w:t>
      </w:r>
      <w:r>
        <w:rPr>
          <w:color w:val="231F20"/>
          <w:spacing w:val="-8"/>
          <w:w w:val="85"/>
        </w:rPr>
        <w:t xml:space="preserve"> </w:t>
      </w:r>
      <w:r>
        <w:rPr>
          <w:color w:val="231F20"/>
          <w:w w:val="85"/>
        </w:rPr>
        <w:t>intercept</w:t>
      </w:r>
      <w:r>
        <w:rPr>
          <w:color w:val="231F20"/>
          <w:spacing w:val="-8"/>
          <w:w w:val="85"/>
        </w:rPr>
        <w:t xml:space="preserve"> </w:t>
      </w:r>
      <w:r>
        <w:rPr>
          <w:color w:val="231F20"/>
          <w:w w:val="85"/>
        </w:rPr>
        <w:t>the</w:t>
      </w:r>
      <w:r>
        <w:rPr>
          <w:color w:val="231F20"/>
          <w:spacing w:val="-8"/>
          <w:w w:val="85"/>
        </w:rPr>
        <w:t xml:space="preserve"> </w:t>
      </w:r>
      <w:r>
        <w:rPr>
          <w:color w:val="231F20"/>
          <w:w w:val="85"/>
        </w:rPr>
        <w:t>target</w:t>
      </w:r>
      <w:r>
        <w:rPr>
          <w:color w:val="231F20"/>
          <w:spacing w:val="-8"/>
          <w:w w:val="85"/>
        </w:rPr>
        <w:t xml:space="preserve"> </w:t>
      </w:r>
      <w:r>
        <w:rPr>
          <w:color w:val="231F20"/>
          <w:w w:val="85"/>
        </w:rPr>
        <w:t>pest.</w:t>
      </w:r>
      <w:r>
        <w:rPr>
          <w:color w:val="231F20"/>
          <w:spacing w:val="-8"/>
          <w:w w:val="85"/>
        </w:rPr>
        <w:t xml:space="preserve"> </w:t>
      </w:r>
      <w:r>
        <w:rPr>
          <w:color w:val="231F20"/>
          <w:w w:val="85"/>
        </w:rPr>
        <w:t>This</w:t>
      </w:r>
      <w:r>
        <w:rPr>
          <w:color w:val="231F20"/>
          <w:spacing w:val="-8"/>
          <w:w w:val="85"/>
        </w:rPr>
        <w:t xml:space="preserve"> </w:t>
      </w:r>
      <w:r>
        <w:rPr>
          <w:color w:val="231F20"/>
          <w:w w:val="85"/>
        </w:rPr>
        <w:t>is</w:t>
      </w:r>
      <w:r>
        <w:rPr>
          <w:color w:val="231F20"/>
          <w:spacing w:val="-8"/>
          <w:w w:val="85"/>
        </w:rPr>
        <w:t xml:space="preserve"> </w:t>
      </w:r>
      <w:r>
        <w:rPr>
          <w:color w:val="231F20"/>
          <w:w w:val="85"/>
        </w:rPr>
        <w:t>done</w:t>
      </w:r>
      <w:r>
        <w:rPr>
          <w:color w:val="231F20"/>
          <w:spacing w:val="-8"/>
          <w:w w:val="85"/>
        </w:rPr>
        <w:t xml:space="preserve"> </w:t>
      </w:r>
      <w:r>
        <w:rPr>
          <w:color w:val="231F20"/>
          <w:w w:val="85"/>
        </w:rPr>
        <w:t>by</w:t>
      </w:r>
      <w:r>
        <w:rPr>
          <w:color w:val="231F20"/>
          <w:spacing w:val="-8"/>
          <w:w w:val="85"/>
        </w:rPr>
        <w:t xml:space="preserve"> </w:t>
      </w:r>
      <w:r>
        <w:rPr>
          <w:color w:val="231F20"/>
          <w:w w:val="85"/>
        </w:rPr>
        <w:t>considering</w:t>
      </w:r>
      <w:r>
        <w:rPr>
          <w:color w:val="231F20"/>
          <w:spacing w:val="-8"/>
          <w:w w:val="85"/>
        </w:rPr>
        <w:t xml:space="preserve"> </w:t>
      </w:r>
      <w:r>
        <w:rPr>
          <w:color w:val="231F20"/>
          <w:w w:val="85"/>
        </w:rPr>
        <w:t>host</w:t>
      </w:r>
      <w:r>
        <w:rPr>
          <w:color w:val="231F20"/>
          <w:spacing w:val="-8"/>
          <w:w w:val="85"/>
        </w:rPr>
        <w:t xml:space="preserve"> </w:t>
      </w:r>
      <w:r>
        <w:rPr>
          <w:color w:val="231F20"/>
          <w:w w:val="85"/>
        </w:rPr>
        <w:t>prevalence</w:t>
      </w:r>
      <w:r>
        <w:rPr>
          <w:color w:val="231F20"/>
          <w:spacing w:val="-8"/>
          <w:w w:val="85"/>
        </w:rPr>
        <w:t xml:space="preserve"> </w:t>
      </w:r>
      <w:r>
        <w:rPr>
          <w:color w:val="231F20"/>
          <w:w w:val="85"/>
        </w:rPr>
        <w:t>by</w:t>
      </w:r>
      <w:r>
        <w:rPr>
          <w:color w:val="231F20"/>
          <w:spacing w:val="-8"/>
          <w:w w:val="85"/>
        </w:rPr>
        <w:t xml:space="preserve"> </w:t>
      </w:r>
      <w:r>
        <w:rPr>
          <w:color w:val="231F20"/>
          <w:w w:val="85"/>
        </w:rPr>
        <w:t>host</w:t>
      </w:r>
      <w:r>
        <w:rPr>
          <w:color w:val="231F20"/>
          <w:spacing w:val="-8"/>
          <w:w w:val="85"/>
        </w:rPr>
        <w:t xml:space="preserve"> </w:t>
      </w:r>
      <w:r>
        <w:rPr>
          <w:color w:val="231F20"/>
          <w:w w:val="85"/>
        </w:rPr>
        <w:t xml:space="preserve">acreage </w:t>
      </w:r>
      <w:r>
        <w:rPr>
          <w:color w:val="231F20"/>
          <w:w w:val="95"/>
        </w:rPr>
        <w:t>or</w:t>
      </w:r>
      <w:r>
        <w:rPr>
          <w:color w:val="231F20"/>
          <w:spacing w:val="-17"/>
          <w:w w:val="95"/>
        </w:rPr>
        <w:t xml:space="preserve"> </w:t>
      </w:r>
      <w:r>
        <w:rPr>
          <w:color w:val="231F20"/>
          <w:w w:val="95"/>
        </w:rPr>
        <w:t>host</w:t>
      </w:r>
      <w:r>
        <w:rPr>
          <w:color w:val="231F20"/>
          <w:spacing w:val="-17"/>
          <w:w w:val="95"/>
        </w:rPr>
        <w:t xml:space="preserve"> </w:t>
      </w:r>
      <w:r>
        <w:rPr>
          <w:color w:val="231F20"/>
          <w:w w:val="95"/>
        </w:rPr>
        <w:t>density.</w:t>
      </w:r>
    </w:p>
    <w:p w:rsidR="00B5377B" w:rsidRDefault="00C76DC4" w14:paraId="3F5B791C" w14:textId="775ED332">
      <w:pPr>
        <w:pStyle w:val="BodyText"/>
        <w:tabs>
          <w:tab w:val="left" w:pos="1344"/>
        </w:tabs>
        <w:spacing w:line="228" w:lineRule="auto"/>
        <w:ind w:left="1344" w:right="343" w:hanging="360"/>
      </w:pPr>
      <w:r>
        <w:rPr>
          <w:rFonts w:ascii="Trebuchet MS" w:hAnsi="Trebuchet MS"/>
          <w:color w:val="231F20"/>
          <w:spacing w:val="-10"/>
          <w:w w:val="95"/>
        </w:rPr>
        <w:t>»</w:t>
      </w:r>
      <w:r>
        <w:rPr>
          <w:rFonts w:ascii="Trebuchet MS" w:hAnsi="Trebuchet MS"/>
          <w:color w:val="231F20"/>
        </w:rPr>
        <w:tab/>
      </w:r>
      <w:r>
        <w:rPr>
          <w:color w:val="231F20"/>
          <w:w w:val="85"/>
        </w:rPr>
        <w:t>For agricultural crops, the USDA National Agricultural Statistics Survey, through state-based Field Offices, provides acreage information for many crops on a county basis (</w:t>
      </w:r>
      <w:hyperlink r:id="rId109">
        <w:r>
          <w:rPr>
            <w:color w:val="205E9E"/>
            <w:w w:val="85"/>
            <w:u w:val="single" w:color="205E9E"/>
          </w:rPr>
          <w:t>www.nass.usda.gov</w:t>
        </w:r>
        <w:r>
          <w:rPr>
            <w:color w:val="231F20"/>
            <w:w w:val="85"/>
          </w:rPr>
          <w:t>).</w:t>
        </w:r>
      </w:hyperlink>
      <w:r>
        <w:rPr>
          <w:color w:val="231F20"/>
          <w:spacing w:val="40"/>
        </w:rPr>
        <w:t xml:space="preserve"> </w:t>
      </w:r>
      <w:r>
        <w:rPr>
          <w:color w:val="231F20"/>
          <w:w w:val="85"/>
        </w:rPr>
        <w:t xml:space="preserve">A good source of host information in a forest setting is the U.S. Forest Service Forest Inventory and Analysis (FIA) Program </w:t>
      </w:r>
      <w:r>
        <w:rPr>
          <w:color w:val="231F20"/>
          <w:spacing w:val="-2"/>
          <w:w w:val="90"/>
        </w:rPr>
        <w:t>(</w:t>
      </w:r>
      <w:hyperlink w:history="1" r:id="rId110">
        <w:r w:rsidRPr="007260EC" w:rsidR="00EA347B">
          <w:rPr>
            <w:rStyle w:val="Hyperlink"/>
            <w:color w:val="auto"/>
            <w:spacing w:val="-2"/>
            <w:w w:val="90"/>
          </w:rPr>
          <w:t>https://research.fs.usda.gov/programs/fia</w:t>
        </w:r>
      </w:hyperlink>
      <w:r w:rsidRPr="003B0A94" w:rsidR="003B0A94">
        <w:rPr>
          <w:spacing w:val="-2"/>
          <w:w w:val="90"/>
          <w:u w:val="single" w:color="205E9E"/>
        </w:rPr>
        <w:t>).</w:t>
      </w:r>
    </w:p>
    <w:p w:rsidR="00B5377B" w:rsidRDefault="00C76DC4" w14:paraId="3341F373" w14:textId="77777777">
      <w:pPr>
        <w:pStyle w:val="ListParagraph"/>
        <w:numPr>
          <w:ilvl w:val="0"/>
          <w:numId w:val="24"/>
        </w:numPr>
        <w:tabs>
          <w:tab w:val="left" w:pos="984"/>
        </w:tabs>
        <w:spacing w:before="177" w:line="228" w:lineRule="auto"/>
        <w:ind w:right="545"/>
      </w:pPr>
      <w:r>
        <w:rPr>
          <w:color w:val="231F20"/>
          <w:w w:val="85"/>
        </w:rPr>
        <w:t>Distribute</w:t>
      </w:r>
      <w:r>
        <w:rPr>
          <w:color w:val="231F20"/>
          <w:spacing w:val="-7"/>
          <w:w w:val="85"/>
        </w:rPr>
        <w:t xml:space="preserve"> </w:t>
      </w:r>
      <w:r>
        <w:rPr>
          <w:color w:val="231F20"/>
          <w:w w:val="85"/>
        </w:rPr>
        <w:t>sites</w:t>
      </w:r>
      <w:r>
        <w:rPr>
          <w:color w:val="231F20"/>
          <w:spacing w:val="-7"/>
          <w:w w:val="85"/>
        </w:rPr>
        <w:t xml:space="preserve"> </w:t>
      </w:r>
      <w:r>
        <w:rPr>
          <w:color w:val="231F20"/>
          <w:w w:val="85"/>
        </w:rPr>
        <w:t>throughout</w:t>
      </w:r>
      <w:r>
        <w:rPr>
          <w:color w:val="231F20"/>
          <w:spacing w:val="-7"/>
          <w:w w:val="85"/>
        </w:rPr>
        <w:t xml:space="preserve"> </w:t>
      </w:r>
      <w:r>
        <w:rPr>
          <w:color w:val="231F20"/>
          <w:w w:val="85"/>
        </w:rPr>
        <w:t>the</w:t>
      </w:r>
      <w:r>
        <w:rPr>
          <w:color w:val="231F20"/>
          <w:spacing w:val="-7"/>
          <w:w w:val="85"/>
        </w:rPr>
        <w:t xml:space="preserve"> </w:t>
      </w:r>
      <w:r>
        <w:rPr>
          <w:color w:val="231F20"/>
          <w:w w:val="85"/>
        </w:rPr>
        <w:t>identified</w:t>
      </w:r>
      <w:r>
        <w:rPr>
          <w:color w:val="231F20"/>
          <w:spacing w:val="-7"/>
          <w:w w:val="85"/>
        </w:rPr>
        <w:t xml:space="preserve"> </w:t>
      </w:r>
      <w:r>
        <w:rPr>
          <w:color w:val="231F20"/>
          <w:w w:val="85"/>
        </w:rPr>
        <w:t>host</w:t>
      </w:r>
      <w:r>
        <w:rPr>
          <w:color w:val="231F20"/>
          <w:spacing w:val="-7"/>
          <w:w w:val="85"/>
        </w:rPr>
        <w:t xml:space="preserve"> </w:t>
      </w:r>
      <w:r>
        <w:rPr>
          <w:color w:val="231F20"/>
          <w:w w:val="85"/>
        </w:rPr>
        <w:t>area(s)</w:t>
      </w:r>
      <w:r>
        <w:rPr>
          <w:color w:val="231F20"/>
          <w:spacing w:val="-7"/>
          <w:w w:val="85"/>
        </w:rPr>
        <w:t xml:space="preserve"> </w:t>
      </w:r>
      <w:r>
        <w:rPr>
          <w:color w:val="231F20"/>
          <w:w w:val="85"/>
        </w:rPr>
        <w:t>to</w:t>
      </w:r>
      <w:r>
        <w:rPr>
          <w:color w:val="231F20"/>
          <w:spacing w:val="-7"/>
          <w:w w:val="85"/>
        </w:rPr>
        <w:t xml:space="preserve"> </w:t>
      </w:r>
      <w:r>
        <w:rPr>
          <w:color w:val="231F20"/>
          <w:w w:val="85"/>
        </w:rPr>
        <w:t>provide</w:t>
      </w:r>
      <w:r>
        <w:rPr>
          <w:color w:val="231F20"/>
          <w:spacing w:val="-7"/>
          <w:w w:val="85"/>
        </w:rPr>
        <w:t xml:space="preserve"> </w:t>
      </w:r>
      <w:r>
        <w:rPr>
          <w:color w:val="231F20"/>
          <w:w w:val="85"/>
        </w:rPr>
        <w:t>good</w:t>
      </w:r>
      <w:r>
        <w:rPr>
          <w:color w:val="231F20"/>
          <w:spacing w:val="-7"/>
          <w:w w:val="85"/>
        </w:rPr>
        <w:t xml:space="preserve"> </w:t>
      </w:r>
      <w:r>
        <w:rPr>
          <w:color w:val="231F20"/>
          <w:w w:val="85"/>
        </w:rPr>
        <w:t>coverage,</w:t>
      </w:r>
      <w:r>
        <w:rPr>
          <w:color w:val="231F20"/>
          <w:spacing w:val="-7"/>
          <w:w w:val="85"/>
        </w:rPr>
        <w:t xml:space="preserve"> </w:t>
      </w:r>
      <w:r>
        <w:rPr>
          <w:color w:val="231F20"/>
          <w:w w:val="85"/>
        </w:rPr>
        <w:t>and</w:t>
      </w:r>
      <w:r>
        <w:rPr>
          <w:color w:val="231F20"/>
          <w:spacing w:val="-7"/>
          <w:w w:val="85"/>
        </w:rPr>
        <w:t xml:space="preserve"> </w:t>
      </w:r>
      <w:r>
        <w:rPr>
          <w:color w:val="231F20"/>
          <w:w w:val="85"/>
        </w:rPr>
        <w:t>efficiency</w:t>
      </w:r>
      <w:r>
        <w:rPr>
          <w:color w:val="231F20"/>
          <w:spacing w:val="-7"/>
          <w:w w:val="85"/>
        </w:rPr>
        <w:t xml:space="preserve"> </w:t>
      </w:r>
      <w:r>
        <w:rPr>
          <w:color w:val="231F20"/>
          <w:w w:val="85"/>
        </w:rPr>
        <w:t>as</w:t>
      </w:r>
      <w:r>
        <w:rPr>
          <w:color w:val="231F20"/>
          <w:spacing w:val="-7"/>
          <w:w w:val="85"/>
        </w:rPr>
        <w:t xml:space="preserve"> </w:t>
      </w:r>
      <w:r>
        <w:rPr>
          <w:color w:val="231F20"/>
          <w:w w:val="85"/>
        </w:rPr>
        <w:t>resources allow. Do not leave large geographic areas within the target host areas without coverage.</w:t>
      </w:r>
    </w:p>
    <w:p w:rsidR="00B5377B" w:rsidRDefault="00C76DC4" w14:paraId="0425592C" w14:textId="77777777">
      <w:pPr>
        <w:pStyle w:val="ListParagraph"/>
        <w:numPr>
          <w:ilvl w:val="0"/>
          <w:numId w:val="24"/>
        </w:numPr>
        <w:tabs>
          <w:tab w:val="left" w:pos="984"/>
        </w:tabs>
        <w:spacing w:before="179" w:line="228" w:lineRule="auto"/>
        <w:ind w:right="554"/>
      </w:pPr>
      <w:r>
        <w:rPr>
          <w:color w:val="231F20"/>
          <w:w w:val="85"/>
        </w:rPr>
        <w:t>Check</w:t>
      </w:r>
      <w:r>
        <w:rPr>
          <w:color w:val="231F20"/>
          <w:spacing w:val="-2"/>
          <w:w w:val="85"/>
        </w:rPr>
        <w:t xml:space="preserve"> </w:t>
      </w:r>
      <w:r>
        <w:rPr>
          <w:color w:val="231F20"/>
          <w:w w:val="85"/>
        </w:rPr>
        <w:t>distribution</w:t>
      </w:r>
      <w:r>
        <w:rPr>
          <w:color w:val="231F20"/>
          <w:spacing w:val="-2"/>
          <w:w w:val="85"/>
        </w:rPr>
        <w:t xml:space="preserve"> </w:t>
      </w:r>
      <w:r>
        <w:rPr>
          <w:color w:val="231F20"/>
          <w:w w:val="85"/>
        </w:rPr>
        <w:t>and</w:t>
      </w:r>
      <w:r>
        <w:rPr>
          <w:color w:val="231F20"/>
          <w:spacing w:val="-2"/>
          <w:w w:val="85"/>
        </w:rPr>
        <w:t xml:space="preserve"> </w:t>
      </w:r>
      <w:r>
        <w:rPr>
          <w:color w:val="231F20"/>
          <w:w w:val="85"/>
        </w:rPr>
        <w:t>possible</w:t>
      </w:r>
      <w:r>
        <w:rPr>
          <w:color w:val="231F20"/>
          <w:spacing w:val="-2"/>
          <w:w w:val="85"/>
        </w:rPr>
        <w:t xml:space="preserve"> </w:t>
      </w:r>
      <w:r>
        <w:rPr>
          <w:color w:val="231F20"/>
          <w:w w:val="85"/>
        </w:rPr>
        <w:t>sites</w:t>
      </w:r>
      <w:r>
        <w:rPr>
          <w:color w:val="231F20"/>
          <w:spacing w:val="-2"/>
          <w:w w:val="85"/>
        </w:rPr>
        <w:t xml:space="preserve"> </w:t>
      </w:r>
      <w:r>
        <w:rPr>
          <w:color w:val="231F20"/>
          <w:w w:val="85"/>
        </w:rPr>
        <w:t>by</w:t>
      </w:r>
      <w:r>
        <w:rPr>
          <w:color w:val="231F20"/>
          <w:spacing w:val="-2"/>
          <w:w w:val="85"/>
        </w:rPr>
        <w:t xml:space="preserve"> </w:t>
      </w:r>
      <w:r>
        <w:rPr>
          <w:color w:val="231F20"/>
          <w:w w:val="85"/>
        </w:rPr>
        <w:t>placing</w:t>
      </w:r>
      <w:r>
        <w:rPr>
          <w:color w:val="231F20"/>
          <w:spacing w:val="-2"/>
          <w:w w:val="85"/>
        </w:rPr>
        <w:t xml:space="preserve"> </w:t>
      </w:r>
      <w:r>
        <w:rPr>
          <w:color w:val="231F20"/>
          <w:w w:val="85"/>
        </w:rPr>
        <w:t>points</w:t>
      </w:r>
      <w:r>
        <w:rPr>
          <w:color w:val="231F20"/>
          <w:spacing w:val="-2"/>
          <w:w w:val="85"/>
        </w:rPr>
        <w:t xml:space="preserve"> </w:t>
      </w:r>
      <w:r>
        <w:rPr>
          <w:color w:val="231F20"/>
          <w:w w:val="85"/>
        </w:rPr>
        <w:t>on</w:t>
      </w:r>
      <w:r>
        <w:rPr>
          <w:color w:val="231F20"/>
          <w:spacing w:val="-2"/>
          <w:w w:val="85"/>
        </w:rPr>
        <w:t xml:space="preserve"> </w:t>
      </w:r>
      <w:r>
        <w:rPr>
          <w:color w:val="231F20"/>
          <w:w w:val="85"/>
        </w:rPr>
        <w:t>a</w:t>
      </w:r>
      <w:r>
        <w:rPr>
          <w:color w:val="231F20"/>
          <w:spacing w:val="-2"/>
          <w:w w:val="85"/>
        </w:rPr>
        <w:t xml:space="preserve"> </w:t>
      </w:r>
      <w:r>
        <w:rPr>
          <w:color w:val="231F20"/>
          <w:w w:val="85"/>
        </w:rPr>
        <w:t>map,</w:t>
      </w:r>
      <w:r>
        <w:rPr>
          <w:color w:val="231F20"/>
          <w:spacing w:val="-2"/>
          <w:w w:val="85"/>
        </w:rPr>
        <w:t xml:space="preserve"> </w:t>
      </w:r>
      <w:r>
        <w:rPr>
          <w:color w:val="231F20"/>
          <w:w w:val="85"/>
        </w:rPr>
        <w:t>with</w:t>
      </w:r>
      <w:r>
        <w:rPr>
          <w:color w:val="231F20"/>
          <w:spacing w:val="-2"/>
          <w:w w:val="85"/>
        </w:rPr>
        <w:t xml:space="preserve"> </w:t>
      </w:r>
      <w:r>
        <w:rPr>
          <w:color w:val="231F20"/>
          <w:w w:val="85"/>
        </w:rPr>
        <w:t>either</w:t>
      </w:r>
      <w:r>
        <w:rPr>
          <w:color w:val="231F20"/>
          <w:spacing w:val="-2"/>
          <w:w w:val="85"/>
        </w:rPr>
        <w:t xml:space="preserve"> </w:t>
      </w:r>
      <w:r>
        <w:rPr>
          <w:color w:val="231F20"/>
          <w:w w:val="85"/>
        </w:rPr>
        <w:t>ESRI’s</w:t>
      </w:r>
      <w:r>
        <w:rPr>
          <w:color w:val="231F20"/>
          <w:spacing w:val="-2"/>
          <w:w w:val="85"/>
        </w:rPr>
        <w:t xml:space="preserve"> </w:t>
      </w:r>
      <w:r>
        <w:rPr>
          <w:color w:val="231F20"/>
          <w:w w:val="85"/>
        </w:rPr>
        <w:t>ArcGIS</w:t>
      </w:r>
      <w:r>
        <w:rPr>
          <w:color w:val="231F20"/>
          <w:spacing w:val="-2"/>
          <w:w w:val="85"/>
        </w:rPr>
        <w:t xml:space="preserve"> </w:t>
      </w:r>
      <w:r>
        <w:rPr>
          <w:color w:val="231F20"/>
          <w:w w:val="85"/>
        </w:rPr>
        <w:t>“Create</w:t>
      </w:r>
      <w:r>
        <w:rPr>
          <w:color w:val="231F20"/>
          <w:spacing w:val="-2"/>
          <w:w w:val="85"/>
        </w:rPr>
        <w:t xml:space="preserve"> </w:t>
      </w:r>
      <w:r>
        <w:rPr>
          <w:color w:val="231F20"/>
          <w:w w:val="85"/>
        </w:rPr>
        <w:t>Random Points” function or the USDA-supported Visual Sample Plan software providing random placement.</w:t>
      </w:r>
    </w:p>
    <w:p w:rsidR="00B5377B" w:rsidRDefault="00C76DC4" w14:paraId="27DAB105" w14:textId="77777777">
      <w:pPr>
        <w:pStyle w:val="BodyText"/>
        <w:tabs>
          <w:tab w:val="left" w:pos="1344"/>
        </w:tabs>
        <w:spacing w:before="2" w:line="225" w:lineRule="auto"/>
        <w:ind w:left="1344" w:right="1240" w:hanging="360"/>
      </w:pPr>
      <w:r>
        <w:rPr>
          <w:rFonts w:ascii="Trebuchet MS" w:hAnsi="Trebuchet MS"/>
          <w:color w:val="231F20"/>
          <w:spacing w:val="-10"/>
          <w:w w:val="95"/>
        </w:rPr>
        <w:t>»</w:t>
      </w:r>
      <w:r>
        <w:rPr>
          <w:rFonts w:ascii="Trebuchet MS" w:hAnsi="Trebuchet MS"/>
          <w:color w:val="231F20"/>
        </w:rPr>
        <w:tab/>
      </w:r>
      <w:r>
        <w:rPr>
          <w:color w:val="231F20"/>
          <w:w w:val="85"/>
        </w:rPr>
        <w:t>Surveys</w:t>
      </w:r>
      <w:r>
        <w:rPr>
          <w:color w:val="231F20"/>
          <w:spacing w:val="-3"/>
          <w:w w:val="85"/>
        </w:rPr>
        <w:t xml:space="preserve"> </w:t>
      </w:r>
      <w:r>
        <w:rPr>
          <w:color w:val="231F20"/>
          <w:w w:val="85"/>
        </w:rPr>
        <w:t>may</w:t>
      </w:r>
      <w:r>
        <w:rPr>
          <w:color w:val="231F20"/>
          <w:spacing w:val="-3"/>
          <w:w w:val="85"/>
        </w:rPr>
        <w:t xml:space="preserve"> </w:t>
      </w:r>
      <w:r>
        <w:rPr>
          <w:color w:val="231F20"/>
          <w:w w:val="85"/>
        </w:rPr>
        <w:t>also</w:t>
      </w:r>
      <w:r>
        <w:rPr>
          <w:color w:val="231F20"/>
          <w:spacing w:val="-3"/>
          <w:w w:val="85"/>
        </w:rPr>
        <w:t xml:space="preserve"> </w:t>
      </w:r>
      <w:r>
        <w:rPr>
          <w:color w:val="231F20"/>
          <w:w w:val="85"/>
        </w:rPr>
        <w:t>be</w:t>
      </w:r>
      <w:r>
        <w:rPr>
          <w:color w:val="231F20"/>
          <w:spacing w:val="-3"/>
          <w:w w:val="85"/>
        </w:rPr>
        <w:t xml:space="preserve"> </w:t>
      </w:r>
      <w:r>
        <w:rPr>
          <w:color w:val="231F20"/>
          <w:w w:val="85"/>
        </w:rPr>
        <w:t>conducted</w:t>
      </w:r>
      <w:r>
        <w:rPr>
          <w:color w:val="231F20"/>
          <w:spacing w:val="-3"/>
          <w:w w:val="85"/>
        </w:rPr>
        <w:t xml:space="preserve"> </w:t>
      </w:r>
      <w:r>
        <w:rPr>
          <w:color w:val="231F20"/>
          <w:w w:val="85"/>
        </w:rPr>
        <w:t>by</w:t>
      </w:r>
      <w:r>
        <w:rPr>
          <w:color w:val="231F20"/>
          <w:spacing w:val="-3"/>
          <w:w w:val="85"/>
        </w:rPr>
        <w:t xml:space="preserve"> </w:t>
      </w:r>
      <w:r>
        <w:rPr>
          <w:color w:val="231F20"/>
          <w:w w:val="85"/>
        </w:rPr>
        <w:t>assuring</w:t>
      </w:r>
      <w:r>
        <w:rPr>
          <w:color w:val="231F20"/>
          <w:spacing w:val="-3"/>
          <w:w w:val="85"/>
        </w:rPr>
        <w:t xml:space="preserve"> </w:t>
      </w:r>
      <w:r>
        <w:rPr>
          <w:color w:val="231F20"/>
          <w:w w:val="85"/>
        </w:rPr>
        <w:t>a</w:t>
      </w:r>
      <w:r>
        <w:rPr>
          <w:color w:val="231F20"/>
          <w:spacing w:val="-3"/>
          <w:w w:val="85"/>
        </w:rPr>
        <w:t xml:space="preserve"> </w:t>
      </w:r>
      <w:r>
        <w:rPr>
          <w:color w:val="231F20"/>
          <w:w w:val="85"/>
        </w:rPr>
        <w:t>minimum</w:t>
      </w:r>
      <w:r>
        <w:rPr>
          <w:color w:val="231F20"/>
          <w:spacing w:val="-3"/>
          <w:w w:val="85"/>
        </w:rPr>
        <w:t xml:space="preserve"> </w:t>
      </w:r>
      <w:r>
        <w:rPr>
          <w:color w:val="231F20"/>
          <w:w w:val="85"/>
        </w:rPr>
        <w:t>distance</w:t>
      </w:r>
      <w:r>
        <w:rPr>
          <w:color w:val="231F20"/>
          <w:spacing w:val="-3"/>
          <w:w w:val="85"/>
        </w:rPr>
        <w:t xml:space="preserve"> </w:t>
      </w:r>
      <w:r>
        <w:rPr>
          <w:color w:val="231F20"/>
          <w:w w:val="85"/>
        </w:rPr>
        <w:t>between</w:t>
      </w:r>
      <w:r>
        <w:rPr>
          <w:color w:val="231F20"/>
          <w:spacing w:val="-3"/>
          <w:w w:val="85"/>
        </w:rPr>
        <w:t xml:space="preserve"> </w:t>
      </w:r>
      <w:r>
        <w:rPr>
          <w:color w:val="231F20"/>
          <w:w w:val="85"/>
        </w:rPr>
        <w:t>observations,</w:t>
      </w:r>
      <w:r>
        <w:rPr>
          <w:color w:val="231F20"/>
          <w:spacing w:val="-3"/>
          <w:w w:val="85"/>
        </w:rPr>
        <w:t xml:space="preserve"> </w:t>
      </w:r>
      <w:r>
        <w:rPr>
          <w:color w:val="231F20"/>
          <w:w w:val="85"/>
        </w:rPr>
        <w:t xml:space="preserve">without </w:t>
      </w:r>
      <w:r>
        <w:rPr>
          <w:color w:val="231F20"/>
          <w:w w:val="90"/>
        </w:rPr>
        <w:t>pre-placement of target sites.</w:t>
      </w:r>
    </w:p>
    <w:p w:rsidR="00B5377B" w:rsidRDefault="00C76DC4" w14:paraId="0BC5E3F6" w14:textId="77777777">
      <w:pPr>
        <w:pStyle w:val="ListParagraph"/>
        <w:numPr>
          <w:ilvl w:val="0"/>
          <w:numId w:val="24"/>
        </w:numPr>
        <w:tabs>
          <w:tab w:val="left" w:pos="984"/>
        </w:tabs>
        <w:spacing w:before="180" w:line="228" w:lineRule="auto"/>
        <w:ind w:right="221"/>
      </w:pPr>
      <w:r>
        <w:rPr>
          <w:color w:val="231F20"/>
          <w:w w:val="85"/>
        </w:rPr>
        <w:t>Check that all selected sites are accessible for trap placement. This includes ensuring permission from private property</w:t>
      </w:r>
      <w:r>
        <w:rPr>
          <w:color w:val="231F20"/>
          <w:spacing w:val="-9"/>
          <w:w w:val="85"/>
        </w:rPr>
        <w:t xml:space="preserve"> </w:t>
      </w:r>
      <w:r>
        <w:rPr>
          <w:color w:val="231F20"/>
          <w:w w:val="85"/>
        </w:rPr>
        <w:t>owners,</w:t>
      </w:r>
      <w:r>
        <w:rPr>
          <w:color w:val="231F20"/>
          <w:spacing w:val="-9"/>
          <w:w w:val="85"/>
        </w:rPr>
        <w:t xml:space="preserve"> </w:t>
      </w:r>
      <w:r>
        <w:rPr>
          <w:color w:val="231F20"/>
          <w:w w:val="85"/>
        </w:rPr>
        <w:t>checking</w:t>
      </w:r>
      <w:r>
        <w:rPr>
          <w:color w:val="231F20"/>
          <w:spacing w:val="-9"/>
          <w:w w:val="85"/>
        </w:rPr>
        <w:t xml:space="preserve"> </w:t>
      </w:r>
      <w:r>
        <w:rPr>
          <w:color w:val="231F20"/>
          <w:w w:val="85"/>
        </w:rPr>
        <w:t>the</w:t>
      </w:r>
      <w:r>
        <w:rPr>
          <w:color w:val="231F20"/>
          <w:spacing w:val="-9"/>
          <w:w w:val="85"/>
        </w:rPr>
        <w:t xml:space="preserve"> </w:t>
      </w:r>
      <w:r>
        <w:rPr>
          <w:color w:val="231F20"/>
          <w:w w:val="85"/>
        </w:rPr>
        <w:t>safety</w:t>
      </w:r>
      <w:r>
        <w:rPr>
          <w:color w:val="231F20"/>
          <w:spacing w:val="-9"/>
          <w:w w:val="85"/>
        </w:rPr>
        <w:t xml:space="preserve"> </w:t>
      </w:r>
      <w:r>
        <w:rPr>
          <w:color w:val="231F20"/>
          <w:w w:val="85"/>
        </w:rPr>
        <w:t>of</w:t>
      </w:r>
      <w:r>
        <w:rPr>
          <w:color w:val="231F20"/>
          <w:spacing w:val="-9"/>
          <w:w w:val="85"/>
        </w:rPr>
        <w:t xml:space="preserve"> </w:t>
      </w:r>
      <w:r>
        <w:rPr>
          <w:color w:val="231F20"/>
          <w:w w:val="85"/>
        </w:rPr>
        <w:t>the</w:t>
      </w:r>
      <w:r>
        <w:rPr>
          <w:color w:val="231F20"/>
          <w:spacing w:val="-9"/>
          <w:w w:val="85"/>
        </w:rPr>
        <w:t xml:space="preserve"> </w:t>
      </w:r>
      <w:r>
        <w:rPr>
          <w:color w:val="231F20"/>
          <w:w w:val="85"/>
        </w:rPr>
        <w:t>area,</w:t>
      </w:r>
      <w:r>
        <w:rPr>
          <w:color w:val="231F20"/>
          <w:spacing w:val="-9"/>
          <w:w w:val="85"/>
        </w:rPr>
        <w:t xml:space="preserve"> </w:t>
      </w:r>
      <w:r>
        <w:rPr>
          <w:color w:val="231F20"/>
          <w:w w:val="85"/>
        </w:rPr>
        <w:t>and/or</w:t>
      </w:r>
      <w:r>
        <w:rPr>
          <w:color w:val="231F20"/>
          <w:spacing w:val="-9"/>
          <w:w w:val="85"/>
        </w:rPr>
        <w:t xml:space="preserve"> </w:t>
      </w:r>
      <w:r>
        <w:rPr>
          <w:color w:val="231F20"/>
          <w:w w:val="85"/>
        </w:rPr>
        <w:t>verifying</w:t>
      </w:r>
      <w:r>
        <w:rPr>
          <w:color w:val="231F20"/>
          <w:spacing w:val="-9"/>
          <w:w w:val="85"/>
        </w:rPr>
        <w:t xml:space="preserve"> </w:t>
      </w:r>
      <w:r>
        <w:rPr>
          <w:color w:val="231F20"/>
          <w:w w:val="85"/>
        </w:rPr>
        <w:t>the</w:t>
      </w:r>
      <w:r>
        <w:rPr>
          <w:color w:val="231F20"/>
          <w:spacing w:val="-9"/>
          <w:w w:val="85"/>
        </w:rPr>
        <w:t xml:space="preserve"> </w:t>
      </w:r>
      <w:r>
        <w:rPr>
          <w:color w:val="231F20"/>
          <w:w w:val="85"/>
        </w:rPr>
        <w:t>area</w:t>
      </w:r>
      <w:r>
        <w:rPr>
          <w:color w:val="231F20"/>
          <w:spacing w:val="-9"/>
          <w:w w:val="85"/>
        </w:rPr>
        <w:t xml:space="preserve"> </w:t>
      </w:r>
      <w:r>
        <w:rPr>
          <w:color w:val="231F20"/>
          <w:w w:val="85"/>
        </w:rPr>
        <w:t>is</w:t>
      </w:r>
      <w:r>
        <w:rPr>
          <w:color w:val="231F20"/>
          <w:spacing w:val="-9"/>
          <w:w w:val="85"/>
        </w:rPr>
        <w:t xml:space="preserve"> </w:t>
      </w:r>
      <w:r>
        <w:rPr>
          <w:color w:val="231F20"/>
          <w:w w:val="85"/>
        </w:rPr>
        <w:t>physically</w:t>
      </w:r>
      <w:r>
        <w:rPr>
          <w:color w:val="231F20"/>
          <w:spacing w:val="-9"/>
          <w:w w:val="85"/>
        </w:rPr>
        <w:t xml:space="preserve"> </w:t>
      </w:r>
      <w:r>
        <w:rPr>
          <w:color w:val="231F20"/>
          <w:w w:val="85"/>
        </w:rPr>
        <w:t>accessible</w:t>
      </w:r>
      <w:r>
        <w:rPr>
          <w:color w:val="231F20"/>
          <w:spacing w:val="-9"/>
          <w:w w:val="85"/>
        </w:rPr>
        <w:t xml:space="preserve"> </w:t>
      </w:r>
      <w:r>
        <w:rPr>
          <w:color w:val="231F20"/>
          <w:w w:val="85"/>
        </w:rPr>
        <w:t>to</w:t>
      </w:r>
      <w:r>
        <w:rPr>
          <w:color w:val="231F20"/>
          <w:spacing w:val="-9"/>
          <w:w w:val="85"/>
        </w:rPr>
        <w:t xml:space="preserve"> </w:t>
      </w:r>
      <w:r>
        <w:rPr>
          <w:color w:val="231F20"/>
          <w:w w:val="85"/>
        </w:rPr>
        <w:t>personnel.</w:t>
      </w:r>
    </w:p>
    <w:p w:rsidR="00B5377B" w:rsidRDefault="00B5377B" w14:paraId="41C7115C" w14:textId="77777777">
      <w:pPr>
        <w:pStyle w:val="BodyText"/>
        <w:spacing w:before="69"/>
      </w:pPr>
    </w:p>
    <w:p w:rsidR="00B5377B" w:rsidRDefault="00C76DC4" w14:paraId="0CF1CAB8" w14:textId="77777777">
      <w:pPr>
        <w:pStyle w:val="Heading5"/>
        <w:ind w:left="354"/>
        <w:rPr>
          <w:b/>
        </w:rPr>
      </w:pPr>
      <w:r w:rsidRPr="006035E8">
        <w:rPr>
          <w:rFonts w:ascii="Arial"/>
          <w:b/>
          <w:spacing w:val="4"/>
          <w:w w:val="90"/>
          <w:sz w:val="32"/>
        </w:rPr>
        <w:t>3</w:t>
      </w:r>
      <w:r w:rsidRPr="007260EC">
        <w:rPr>
          <w:rFonts w:ascii="Arial"/>
          <w:b/>
          <w:color w:val="195E00"/>
          <w:spacing w:val="-3"/>
          <w:sz w:val="32"/>
        </w:rPr>
        <w:t xml:space="preserve"> </w:t>
      </w:r>
      <w:r>
        <w:rPr>
          <w:b/>
          <w:color w:val="231F20"/>
          <w:spacing w:val="4"/>
          <w:w w:val="90"/>
        </w:rPr>
        <w:t>IDENTIFYING</w:t>
      </w:r>
      <w:r>
        <w:rPr>
          <w:b/>
          <w:color w:val="231F20"/>
          <w:spacing w:val="35"/>
        </w:rPr>
        <w:t xml:space="preserve"> </w:t>
      </w:r>
      <w:r>
        <w:rPr>
          <w:b/>
          <w:color w:val="231F20"/>
          <w:spacing w:val="4"/>
          <w:w w:val="90"/>
        </w:rPr>
        <w:t>COLLECTION</w:t>
      </w:r>
      <w:r>
        <w:rPr>
          <w:b/>
          <w:color w:val="231F20"/>
          <w:spacing w:val="36"/>
        </w:rPr>
        <w:t xml:space="preserve"> </w:t>
      </w:r>
      <w:r>
        <w:rPr>
          <w:b/>
          <w:color w:val="231F20"/>
          <w:spacing w:val="-2"/>
          <w:w w:val="90"/>
        </w:rPr>
        <w:t>METHODS</w:t>
      </w:r>
    </w:p>
    <w:p w:rsidR="00B5377B" w:rsidRDefault="00C76DC4" w14:paraId="32FAB595" w14:textId="77777777">
      <w:pPr>
        <w:pStyle w:val="BodyText"/>
        <w:spacing w:before="156" w:line="228" w:lineRule="auto"/>
        <w:ind w:left="354" w:right="143"/>
      </w:pPr>
      <w:r>
        <w:rPr>
          <w:color w:val="231F20"/>
          <w:w w:val="85"/>
        </w:rPr>
        <w:t>There are many ways to collect surveillance data, and the pests you are targeting will always dictate your collection methods. Once your state has finalized a list of target pests, you should consult the Approved Methods for Pest Surveillance (AMPS) located on the CAPS Resource &amp; Collaboration website. These guidelines provide all of the details on approved collection methods from the best traps to sample storage requirements. These details are available for most pests of concern in the U.S. If you cannot find the pest you need, please contact PPQ CAPS Support.</w:t>
      </w:r>
    </w:p>
    <w:p w:rsidR="00B5377B" w:rsidRDefault="00C76DC4" w14:paraId="5714EC92" w14:textId="77777777">
      <w:pPr>
        <w:pStyle w:val="BodyText"/>
        <w:spacing w:before="179" w:line="228" w:lineRule="auto"/>
        <w:ind w:left="354"/>
      </w:pPr>
      <w:r>
        <w:rPr>
          <w:color w:val="231F20"/>
          <w:w w:val="85"/>
        </w:rPr>
        <w:t>Survey</w:t>
      </w:r>
      <w:r>
        <w:rPr>
          <w:color w:val="231F20"/>
          <w:spacing w:val="-1"/>
          <w:w w:val="85"/>
        </w:rPr>
        <w:t xml:space="preserve"> </w:t>
      </w:r>
      <w:r>
        <w:rPr>
          <w:color w:val="231F20"/>
          <w:w w:val="85"/>
        </w:rPr>
        <w:t>supplies</w:t>
      </w:r>
      <w:r>
        <w:rPr>
          <w:color w:val="231F20"/>
          <w:spacing w:val="-1"/>
          <w:w w:val="85"/>
        </w:rPr>
        <w:t xml:space="preserve"> </w:t>
      </w:r>
      <w:r>
        <w:rPr>
          <w:color w:val="231F20"/>
          <w:w w:val="85"/>
        </w:rPr>
        <w:t>for</w:t>
      </w:r>
      <w:r>
        <w:rPr>
          <w:color w:val="231F20"/>
          <w:spacing w:val="-1"/>
          <w:w w:val="85"/>
        </w:rPr>
        <w:t xml:space="preserve"> </w:t>
      </w:r>
      <w:r>
        <w:rPr>
          <w:color w:val="231F20"/>
          <w:w w:val="85"/>
        </w:rPr>
        <w:t>the</w:t>
      </w:r>
      <w:r>
        <w:rPr>
          <w:color w:val="231F20"/>
          <w:spacing w:val="-1"/>
          <w:w w:val="85"/>
        </w:rPr>
        <w:t xml:space="preserve"> </w:t>
      </w:r>
      <w:r>
        <w:rPr>
          <w:color w:val="231F20"/>
          <w:w w:val="85"/>
        </w:rPr>
        <w:t>pests</w:t>
      </w:r>
      <w:r>
        <w:rPr>
          <w:color w:val="231F20"/>
          <w:spacing w:val="-1"/>
          <w:w w:val="85"/>
        </w:rPr>
        <w:t xml:space="preserve"> </w:t>
      </w:r>
      <w:r>
        <w:rPr>
          <w:color w:val="231F20"/>
          <w:w w:val="85"/>
        </w:rPr>
        <w:t>on</w:t>
      </w:r>
      <w:r>
        <w:rPr>
          <w:color w:val="231F20"/>
          <w:spacing w:val="-1"/>
          <w:w w:val="85"/>
        </w:rPr>
        <w:t xml:space="preserve"> </w:t>
      </w:r>
      <w:r>
        <w:rPr>
          <w:color w:val="231F20"/>
          <w:w w:val="85"/>
        </w:rPr>
        <w:t>the</w:t>
      </w:r>
      <w:r>
        <w:rPr>
          <w:color w:val="231F20"/>
          <w:spacing w:val="-1"/>
          <w:w w:val="85"/>
        </w:rPr>
        <w:t xml:space="preserve"> </w:t>
      </w:r>
      <w:r>
        <w:rPr>
          <w:color w:val="231F20"/>
          <w:w w:val="85"/>
        </w:rPr>
        <w:t>CAPS</w:t>
      </w:r>
      <w:r>
        <w:rPr>
          <w:color w:val="231F20"/>
          <w:spacing w:val="-1"/>
          <w:w w:val="85"/>
        </w:rPr>
        <w:t xml:space="preserve"> </w:t>
      </w:r>
      <w:r>
        <w:rPr>
          <w:color w:val="231F20"/>
          <w:w w:val="85"/>
        </w:rPr>
        <w:t>Priority</w:t>
      </w:r>
      <w:r>
        <w:rPr>
          <w:color w:val="231F20"/>
          <w:spacing w:val="-1"/>
          <w:w w:val="85"/>
        </w:rPr>
        <w:t xml:space="preserve"> </w:t>
      </w:r>
      <w:r>
        <w:rPr>
          <w:color w:val="231F20"/>
          <w:w w:val="85"/>
        </w:rPr>
        <w:t>Pest</w:t>
      </w:r>
      <w:r>
        <w:rPr>
          <w:color w:val="231F20"/>
          <w:spacing w:val="-1"/>
          <w:w w:val="85"/>
        </w:rPr>
        <w:t xml:space="preserve"> </w:t>
      </w:r>
      <w:r>
        <w:rPr>
          <w:color w:val="231F20"/>
          <w:w w:val="85"/>
        </w:rPr>
        <w:t>List</w:t>
      </w:r>
      <w:r>
        <w:rPr>
          <w:color w:val="231F20"/>
          <w:spacing w:val="-1"/>
          <w:w w:val="85"/>
        </w:rPr>
        <w:t xml:space="preserve"> </w:t>
      </w:r>
      <w:r>
        <w:rPr>
          <w:color w:val="231F20"/>
          <w:w w:val="85"/>
        </w:rPr>
        <w:t>are</w:t>
      </w:r>
      <w:r>
        <w:rPr>
          <w:color w:val="231F20"/>
          <w:spacing w:val="-1"/>
          <w:w w:val="85"/>
        </w:rPr>
        <w:t xml:space="preserve"> </w:t>
      </w:r>
      <w:r>
        <w:rPr>
          <w:color w:val="231F20"/>
          <w:w w:val="85"/>
        </w:rPr>
        <w:t>available</w:t>
      </w:r>
      <w:r>
        <w:rPr>
          <w:color w:val="231F20"/>
          <w:spacing w:val="-1"/>
          <w:w w:val="85"/>
        </w:rPr>
        <w:t xml:space="preserve"> </w:t>
      </w:r>
      <w:r>
        <w:rPr>
          <w:color w:val="231F20"/>
          <w:w w:val="85"/>
        </w:rPr>
        <w:t>at</w:t>
      </w:r>
      <w:r>
        <w:rPr>
          <w:color w:val="231F20"/>
          <w:spacing w:val="-1"/>
          <w:w w:val="85"/>
        </w:rPr>
        <w:t xml:space="preserve"> </w:t>
      </w:r>
      <w:r>
        <w:rPr>
          <w:color w:val="231F20"/>
          <w:w w:val="85"/>
        </w:rPr>
        <w:t>no</w:t>
      </w:r>
      <w:r>
        <w:rPr>
          <w:color w:val="231F20"/>
          <w:spacing w:val="-1"/>
          <w:w w:val="85"/>
        </w:rPr>
        <w:t xml:space="preserve"> </w:t>
      </w:r>
      <w:r>
        <w:rPr>
          <w:color w:val="231F20"/>
          <w:w w:val="85"/>
        </w:rPr>
        <w:t>cost</w:t>
      </w:r>
      <w:r>
        <w:rPr>
          <w:color w:val="231F20"/>
          <w:spacing w:val="-1"/>
          <w:w w:val="85"/>
        </w:rPr>
        <w:t xml:space="preserve"> </w:t>
      </w:r>
      <w:r>
        <w:rPr>
          <w:color w:val="231F20"/>
          <w:w w:val="85"/>
        </w:rPr>
        <w:t>to</w:t>
      </w:r>
      <w:r>
        <w:rPr>
          <w:color w:val="231F20"/>
          <w:spacing w:val="-1"/>
          <w:w w:val="85"/>
        </w:rPr>
        <w:t xml:space="preserve"> </w:t>
      </w:r>
      <w:r>
        <w:rPr>
          <w:color w:val="231F20"/>
          <w:w w:val="85"/>
        </w:rPr>
        <w:t>the</w:t>
      </w:r>
      <w:r>
        <w:rPr>
          <w:color w:val="231F20"/>
          <w:spacing w:val="-1"/>
          <w:w w:val="85"/>
        </w:rPr>
        <w:t xml:space="preserve"> </w:t>
      </w:r>
      <w:r>
        <w:rPr>
          <w:color w:val="231F20"/>
          <w:w w:val="85"/>
        </w:rPr>
        <w:t>states</w:t>
      </w:r>
      <w:r>
        <w:rPr>
          <w:color w:val="231F20"/>
          <w:spacing w:val="-1"/>
          <w:w w:val="85"/>
        </w:rPr>
        <w:t xml:space="preserve"> </w:t>
      </w:r>
      <w:r>
        <w:rPr>
          <w:color w:val="231F20"/>
          <w:w w:val="85"/>
        </w:rPr>
        <w:t>through</w:t>
      </w:r>
      <w:r>
        <w:rPr>
          <w:color w:val="231F20"/>
          <w:spacing w:val="-1"/>
          <w:w w:val="85"/>
        </w:rPr>
        <w:t xml:space="preserve"> </w:t>
      </w:r>
      <w:r>
        <w:rPr>
          <w:color w:val="231F20"/>
          <w:w w:val="85"/>
        </w:rPr>
        <w:t>PPQ’s</w:t>
      </w:r>
      <w:r>
        <w:rPr>
          <w:color w:val="231F20"/>
          <w:spacing w:val="-1"/>
          <w:w w:val="85"/>
        </w:rPr>
        <w:t xml:space="preserve"> </w:t>
      </w:r>
      <w:r>
        <w:rPr>
          <w:color w:val="231F20"/>
          <w:w w:val="85"/>
        </w:rPr>
        <w:t>Survey Supply Procurement Program (SSPP). Once the specific traps and sample collection supplies have been identified,</w:t>
      </w:r>
    </w:p>
    <w:p w:rsidR="00B5377B" w:rsidRDefault="00C76DC4" w14:paraId="58C475E7" w14:textId="77777777">
      <w:pPr>
        <w:pStyle w:val="BodyText"/>
        <w:spacing w:line="228" w:lineRule="auto"/>
        <w:ind w:left="354" w:right="143"/>
      </w:pPr>
      <w:r>
        <w:rPr>
          <w:color w:val="231F20"/>
          <w:w w:val="85"/>
        </w:rPr>
        <w:t>a survey supply order can be made through the Integrated Plant Health Information System (IPHIS) Survey Supply Ordering Module.</w:t>
      </w:r>
      <w:r>
        <w:rPr>
          <w:color w:val="231F20"/>
          <w:spacing w:val="40"/>
        </w:rPr>
        <w:t xml:space="preserve"> </w:t>
      </w:r>
      <w:r>
        <w:rPr>
          <w:color w:val="231F20"/>
          <w:w w:val="85"/>
        </w:rPr>
        <w:t>States will receive notification when the ordering system is open to submit survey supply orders. Additional information can be found on the Survey Supplies page on the CAPS website. The volume of required supplies to order will be determined by the number of sampling sites you selected. When the supplies arrive, it is a good idea to check the contents against the packing list and make sure all needed supplies are on hand and properly stored</w:t>
      </w:r>
      <w:r>
        <w:rPr>
          <w:color w:val="231F20"/>
          <w:spacing w:val="-7"/>
          <w:w w:val="85"/>
        </w:rPr>
        <w:t xml:space="preserve"> </w:t>
      </w:r>
      <w:r>
        <w:rPr>
          <w:color w:val="231F20"/>
          <w:w w:val="85"/>
        </w:rPr>
        <w:t>until</w:t>
      </w:r>
      <w:r>
        <w:rPr>
          <w:color w:val="231F20"/>
          <w:spacing w:val="-7"/>
          <w:w w:val="85"/>
        </w:rPr>
        <w:t xml:space="preserve"> </w:t>
      </w:r>
      <w:r>
        <w:rPr>
          <w:color w:val="231F20"/>
          <w:w w:val="85"/>
        </w:rPr>
        <w:t>needed</w:t>
      </w:r>
      <w:r>
        <w:rPr>
          <w:color w:val="231F20"/>
          <w:spacing w:val="-7"/>
          <w:w w:val="85"/>
        </w:rPr>
        <w:t xml:space="preserve"> </w:t>
      </w:r>
      <w:r>
        <w:rPr>
          <w:color w:val="231F20"/>
          <w:w w:val="85"/>
        </w:rPr>
        <w:t>(e.g.,</w:t>
      </w:r>
      <w:r>
        <w:rPr>
          <w:color w:val="231F20"/>
          <w:spacing w:val="-7"/>
          <w:w w:val="85"/>
        </w:rPr>
        <w:t xml:space="preserve"> </w:t>
      </w:r>
      <w:r>
        <w:rPr>
          <w:color w:val="231F20"/>
          <w:w w:val="85"/>
        </w:rPr>
        <w:t>putting</w:t>
      </w:r>
      <w:r>
        <w:rPr>
          <w:color w:val="231F20"/>
          <w:spacing w:val="-7"/>
          <w:w w:val="85"/>
        </w:rPr>
        <w:t xml:space="preserve"> </w:t>
      </w:r>
      <w:r>
        <w:rPr>
          <w:color w:val="231F20"/>
          <w:w w:val="85"/>
        </w:rPr>
        <w:t>lures</w:t>
      </w:r>
      <w:r>
        <w:rPr>
          <w:color w:val="231F20"/>
          <w:spacing w:val="-7"/>
          <w:w w:val="85"/>
        </w:rPr>
        <w:t xml:space="preserve"> </w:t>
      </w:r>
      <w:r>
        <w:rPr>
          <w:color w:val="231F20"/>
          <w:w w:val="85"/>
        </w:rPr>
        <w:t>in</w:t>
      </w:r>
      <w:r>
        <w:rPr>
          <w:color w:val="231F20"/>
          <w:spacing w:val="-7"/>
          <w:w w:val="85"/>
        </w:rPr>
        <w:t xml:space="preserve"> </w:t>
      </w:r>
      <w:r>
        <w:rPr>
          <w:color w:val="231F20"/>
          <w:w w:val="85"/>
        </w:rPr>
        <w:t>a</w:t>
      </w:r>
      <w:r>
        <w:rPr>
          <w:color w:val="231F20"/>
          <w:spacing w:val="-7"/>
          <w:w w:val="85"/>
        </w:rPr>
        <w:t xml:space="preserve"> </w:t>
      </w:r>
      <w:r>
        <w:rPr>
          <w:color w:val="231F20"/>
          <w:w w:val="85"/>
        </w:rPr>
        <w:t>freezer).</w:t>
      </w:r>
      <w:r>
        <w:rPr>
          <w:color w:val="231F20"/>
          <w:spacing w:val="34"/>
        </w:rPr>
        <w:t xml:space="preserve"> </w:t>
      </w:r>
      <w:r>
        <w:rPr>
          <w:color w:val="231F20"/>
          <w:w w:val="85"/>
        </w:rPr>
        <w:t>It</w:t>
      </w:r>
      <w:r>
        <w:rPr>
          <w:color w:val="231F20"/>
          <w:spacing w:val="-7"/>
          <w:w w:val="85"/>
        </w:rPr>
        <w:t xml:space="preserve"> </w:t>
      </w:r>
      <w:r>
        <w:rPr>
          <w:color w:val="231F20"/>
          <w:w w:val="85"/>
        </w:rPr>
        <w:t>also</w:t>
      </w:r>
      <w:r>
        <w:rPr>
          <w:color w:val="231F20"/>
          <w:spacing w:val="-7"/>
          <w:w w:val="85"/>
        </w:rPr>
        <w:t xml:space="preserve"> </w:t>
      </w:r>
      <w:r>
        <w:rPr>
          <w:color w:val="231F20"/>
          <w:w w:val="85"/>
        </w:rPr>
        <w:t>will</w:t>
      </w:r>
      <w:r>
        <w:rPr>
          <w:color w:val="231F20"/>
          <w:spacing w:val="-7"/>
          <w:w w:val="85"/>
        </w:rPr>
        <w:t xml:space="preserve"> </w:t>
      </w:r>
      <w:r>
        <w:rPr>
          <w:color w:val="231F20"/>
          <w:w w:val="85"/>
        </w:rPr>
        <w:t>be</w:t>
      </w:r>
      <w:r>
        <w:rPr>
          <w:color w:val="231F20"/>
          <w:spacing w:val="-7"/>
          <w:w w:val="85"/>
        </w:rPr>
        <w:t xml:space="preserve"> </w:t>
      </w:r>
      <w:r>
        <w:rPr>
          <w:color w:val="231F20"/>
          <w:w w:val="85"/>
        </w:rPr>
        <w:t>necessary</w:t>
      </w:r>
      <w:r>
        <w:rPr>
          <w:color w:val="231F20"/>
          <w:spacing w:val="-7"/>
          <w:w w:val="85"/>
        </w:rPr>
        <w:t xml:space="preserve"> </w:t>
      </w:r>
      <w:r>
        <w:rPr>
          <w:color w:val="231F20"/>
          <w:w w:val="85"/>
        </w:rPr>
        <w:t>to</w:t>
      </w:r>
      <w:r>
        <w:rPr>
          <w:color w:val="231F20"/>
          <w:spacing w:val="-7"/>
          <w:w w:val="85"/>
        </w:rPr>
        <w:t xml:space="preserve"> </w:t>
      </w:r>
      <w:r>
        <w:rPr>
          <w:color w:val="231F20"/>
          <w:w w:val="85"/>
        </w:rPr>
        <w:t>train</w:t>
      </w:r>
      <w:r>
        <w:rPr>
          <w:color w:val="231F20"/>
          <w:spacing w:val="-7"/>
          <w:w w:val="85"/>
        </w:rPr>
        <w:t xml:space="preserve"> </w:t>
      </w:r>
      <w:r>
        <w:rPr>
          <w:color w:val="231F20"/>
          <w:w w:val="85"/>
        </w:rPr>
        <w:t>any</w:t>
      </w:r>
      <w:r>
        <w:rPr>
          <w:color w:val="231F20"/>
          <w:spacing w:val="-7"/>
          <w:w w:val="85"/>
        </w:rPr>
        <w:t xml:space="preserve"> </w:t>
      </w:r>
      <w:r>
        <w:rPr>
          <w:color w:val="231F20"/>
          <w:w w:val="85"/>
        </w:rPr>
        <w:t>new</w:t>
      </w:r>
      <w:r>
        <w:rPr>
          <w:color w:val="231F20"/>
          <w:spacing w:val="-7"/>
          <w:w w:val="85"/>
        </w:rPr>
        <w:t xml:space="preserve"> </w:t>
      </w:r>
      <w:r>
        <w:rPr>
          <w:color w:val="231F20"/>
          <w:w w:val="85"/>
        </w:rPr>
        <w:t>surveyors</w:t>
      </w:r>
      <w:r>
        <w:rPr>
          <w:color w:val="231F20"/>
          <w:spacing w:val="-7"/>
          <w:w w:val="85"/>
        </w:rPr>
        <w:t xml:space="preserve"> </w:t>
      </w:r>
      <w:r>
        <w:rPr>
          <w:color w:val="231F20"/>
          <w:w w:val="85"/>
        </w:rPr>
        <w:t>the</w:t>
      </w:r>
      <w:r>
        <w:rPr>
          <w:color w:val="231F20"/>
          <w:spacing w:val="-7"/>
          <w:w w:val="85"/>
        </w:rPr>
        <w:t xml:space="preserve"> </w:t>
      </w:r>
      <w:r>
        <w:rPr>
          <w:color w:val="231F20"/>
          <w:w w:val="85"/>
        </w:rPr>
        <w:t>proper</w:t>
      </w:r>
      <w:r>
        <w:rPr>
          <w:color w:val="231F20"/>
          <w:spacing w:val="-7"/>
          <w:w w:val="85"/>
        </w:rPr>
        <w:t xml:space="preserve"> </w:t>
      </w:r>
      <w:r>
        <w:rPr>
          <w:color w:val="231F20"/>
          <w:w w:val="85"/>
        </w:rPr>
        <w:t>way to prepare traps and demonstrate any other relevant collecting techniques required for the current survey.</w:t>
      </w:r>
    </w:p>
    <w:p w:rsidR="00B5377B" w:rsidRDefault="00B5377B" w14:paraId="03EC0918" w14:textId="77777777">
      <w:pPr>
        <w:pStyle w:val="BodyText"/>
        <w:spacing w:before="68"/>
      </w:pPr>
    </w:p>
    <w:p w:rsidR="00B5377B" w:rsidRDefault="00C76DC4" w14:paraId="11259FF5" w14:textId="77777777">
      <w:pPr>
        <w:pStyle w:val="Heading5"/>
        <w:ind w:left="354"/>
        <w:rPr>
          <w:b/>
        </w:rPr>
      </w:pPr>
      <w:r w:rsidRPr="006035E8">
        <w:rPr>
          <w:rFonts w:ascii="Arial"/>
          <w:b/>
          <w:sz w:val="32"/>
        </w:rPr>
        <w:t>4</w:t>
      </w:r>
      <w:r w:rsidRPr="006035E8">
        <w:rPr>
          <w:rFonts w:ascii="Arial"/>
          <w:b/>
          <w:spacing w:val="-35"/>
          <w:sz w:val="32"/>
        </w:rPr>
        <w:t xml:space="preserve"> </w:t>
      </w:r>
      <w:r>
        <w:rPr>
          <w:b/>
          <w:color w:val="231F20"/>
        </w:rPr>
        <w:t>LOGISTICAL</w:t>
      </w:r>
      <w:r>
        <w:rPr>
          <w:b/>
          <w:color w:val="231F20"/>
          <w:spacing w:val="-9"/>
        </w:rPr>
        <w:t xml:space="preserve"> </w:t>
      </w:r>
      <w:r>
        <w:rPr>
          <w:b/>
          <w:color w:val="231F20"/>
          <w:spacing w:val="-2"/>
        </w:rPr>
        <w:t>COORDINATION</w:t>
      </w:r>
    </w:p>
    <w:p w:rsidR="00B5377B" w:rsidRDefault="00C76DC4" w14:paraId="6B76435B" w14:textId="77777777">
      <w:pPr>
        <w:pStyle w:val="BodyText"/>
        <w:spacing w:before="156" w:line="228" w:lineRule="auto"/>
        <w:ind w:left="354"/>
      </w:pPr>
      <w:r>
        <w:rPr>
          <w:color w:val="231F20"/>
          <w:w w:val="85"/>
        </w:rPr>
        <w:t>For</w:t>
      </w:r>
      <w:r>
        <w:rPr>
          <w:color w:val="231F20"/>
          <w:spacing w:val="-2"/>
          <w:w w:val="85"/>
        </w:rPr>
        <w:t xml:space="preserve"> </w:t>
      </w:r>
      <w:r>
        <w:rPr>
          <w:color w:val="231F20"/>
          <w:w w:val="85"/>
        </w:rPr>
        <w:t>these</w:t>
      </w:r>
      <w:r>
        <w:rPr>
          <w:color w:val="231F20"/>
          <w:spacing w:val="-2"/>
          <w:w w:val="85"/>
        </w:rPr>
        <w:t xml:space="preserve"> </w:t>
      </w:r>
      <w:r>
        <w:rPr>
          <w:color w:val="231F20"/>
          <w:w w:val="85"/>
        </w:rPr>
        <w:t>survey</w:t>
      </w:r>
      <w:r>
        <w:rPr>
          <w:color w:val="231F20"/>
          <w:spacing w:val="-2"/>
          <w:w w:val="85"/>
        </w:rPr>
        <w:t xml:space="preserve"> </w:t>
      </w:r>
      <w:r>
        <w:rPr>
          <w:color w:val="231F20"/>
          <w:w w:val="85"/>
        </w:rPr>
        <w:t>activities</w:t>
      </w:r>
      <w:r>
        <w:rPr>
          <w:color w:val="231F20"/>
          <w:spacing w:val="-2"/>
          <w:w w:val="85"/>
        </w:rPr>
        <w:t xml:space="preserve"> </w:t>
      </w:r>
      <w:r>
        <w:rPr>
          <w:color w:val="231F20"/>
          <w:w w:val="85"/>
        </w:rPr>
        <w:t>to</w:t>
      </w:r>
      <w:r>
        <w:rPr>
          <w:color w:val="231F20"/>
          <w:spacing w:val="-2"/>
          <w:w w:val="85"/>
        </w:rPr>
        <w:t xml:space="preserve"> </w:t>
      </w:r>
      <w:r>
        <w:rPr>
          <w:color w:val="231F20"/>
          <w:w w:val="85"/>
        </w:rPr>
        <w:t>succeed,</w:t>
      </w:r>
      <w:r>
        <w:rPr>
          <w:color w:val="231F20"/>
          <w:spacing w:val="-2"/>
          <w:w w:val="85"/>
        </w:rPr>
        <w:t xml:space="preserve"> </w:t>
      </w:r>
      <w:r>
        <w:rPr>
          <w:color w:val="231F20"/>
          <w:w w:val="85"/>
        </w:rPr>
        <w:t>the</w:t>
      </w:r>
      <w:r>
        <w:rPr>
          <w:color w:val="231F20"/>
          <w:spacing w:val="-2"/>
          <w:w w:val="85"/>
        </w:rPr>
        <w:t xml:space="preserve"> </w:t>
      </w:r>
      <w:r>
        <w:rPr>
          <w:color w:val="231F20"/>
          <w:w w:val="85"/>
        </w:rPr>
        <w:t>SSC</w:t>
      </w:r>
      <w:r>
        <w:rPr>
          <w:color w:val="231F20"/>
          <w:spacing w:val="-2"/>
          <w:w w:val="85"/>
        </w:rPr>
        <w:t xml:space="preserve"> </w:t>
      </w:r>
      <w:r>
        <w:rPr>
          <w:color w:val="231F20"/>
          <w:w w:val="85"/>
        </w:rPr>
        <w:t>and</w:t>
      </w:r>
      <w:r>
        <w:rPr>
          <w:color w:val="231F20"/>
          <w:spacing w:val="-2"/>
          <w:w w:val="85"/>
        </w:rPr>
        <w:t xml:space="preserve"> </w:t>
      </w:r>
      <w:r>
        <w:rPr>
          <w:color w:val="231F20"/>
          <w:w w:val="85"/>
        </w:rPr>
        <w:t>PSS</w:t>
      </w:r>
      <w:r>
        <w:rPr>
          <w:color w:val="231F20"/>
          <w:spacing w:val="-2"/>
          <w:w w:val="85"/>
        </w:rPr>
        <w:t xml:space="preserve"> </w:t>
      </w:r>
      <w:r>
        <w:rPr>
          <w:color w:val="231F20"/>
          <w:w w:val="85"/>
        </w:rPr>
        <w:t>must</w:t>
      </w:r>
      <w:r>
        <w:rPr>
          <w:color w:val="231F20"/>
          <w:spacing w:val="-2"/>
          <w:w w:val="85"/>
        </w:rPr>
        <w:t xml:space="preserve"> </w:t>
      </w:r>
      <w:r>
        <w:rPr>
          <w:color w:val="231F20"/>
          <w:w w:val="85"/>
        </w:rPr>
        <w:t>provide</w:t>
      </w:r>
      <w:r>
        <w:rPr>
          <w:color w:val="231F20"/>
          <w:spacing w:val="-2"/>
          <w:w w:val="85"/>
        </w:rPr>
        <w:t xml:space="preserve"> </w:t>
      </w:r>
      <w:r>
        <w:rPr>
          <w:color w:val="231F20"/>
          <w:w w:val="85"/>
        </w:rPr>
        <w:t>clear</w:t>
      </w:r>
      <w:r>
        <w:rPr>
          <w:color w:val="231F20"/>
          <w:spacing w:val="-2"/>
          <w:w w:val="85"/>
        </w:rPr>
        <w:t xml:space="preserve"> </w:t>
      </w:r>
      <w:r>
        <w:rPr>
          <w:color w:val="231F20"/>
          <w:w w:val="85"/>
        </w:rPr>
        <w:t>communication</w:t>
      </w:r>
      <w:r>
        <w:rPr>
          <w:color w:val="231F20"/>
          <w:spacing w:val="-2"/>
          <w:w w:val="85"/>
        </w:rPr>
        <w:t xml:space="preserve"> </w:t>
      </w:r>
      <w:r>
        <w:rPr>
          <w:color w:val="231F20"/>
          <w:w w:val="85"/>
        </w:rPr>
        <w:t>and</w:t>
      </w:r>
      <w:r>
        <w:rPr>
          <w:color w:val="231F20"/>
          <w:spacing w:val="-2"/>
          <w:w w:val="85"/>
        </w:rPr>
        <w:t xml:space="preserve"> </w:t>
      </w:r>
      <w:r>
        <w:rPr>
          <w:color w:val="231F20"/>
          <w:w w:val="85"/>
        </w:rPr>
        <w:t>effective</w:t>
      </w:r>
      <w:r>
        <w:rPr>
          <w:color w:val="231F20"/>
          <w:spacing w:val="-2"/>
          <w:w w:val="85"/>
        </w:rPr>
        <w:t xml:space="preserve"> </w:t>
      </w:r>
      <w:r>
        <w:rPr>
          <w:color w:val="231F20"/>
          <w:w w:val="85"/>
        </w:rPr>
        <w:t>coordination. Effective coordination and communication creates a robust and successful pest survey program by eliminating misunderstandings that lead to data gaps, or duplication of efforts. Here are a few tips for getting started:</w:t>
      </w:r>
    </w:p>
    <w:p w:rsidR="00B5377B" w:rsidRDefault="00C76DC4" w14:paraId="3302F398" w14:textId="0854800D">
      <w:pPr>
        <w:pStyle w:val="ListParagraph"/>
        <w:numPr>
          <w:ilvl w:val="0"/>
          <w:numId w:val="1"/>
        </w:numPr>
        <w:tabs>
          <w:tab w:val="left" w:pos="984"/>
        </w:tabs>
        <w:spacing w:before="179" w:line="228" w:lineRule="auto"/>
        <w:ind w:right="501"/>
        <w:jc w:val="both"/>
      </w:pPr>
      <w:r>
        <w:rPr>
          <w:color w:val="231F20"/>
          <w:w w:val="85"/>
        </w:rPr>
        <w:t>Build</w:t>
      </w:r>
      <w:r>
        <w:rPr>
          <w:color w:val="231F20"/>
          <w:spacing w:val="-4"/>
          <w:w w:val="85"/>
        </w:rPr>
        <w:t xml:space="preserve"> </w:t>
      </w:r>
      <w:r>
        <w:rPr>
          <w:color w:val="231F20"/>
          <w:w w:val="85"/>
        </w:rPr>
        <w:t>and</w:t>
      </w:r>
      <w:r>
        <w:rPr>
          <w:color w:val="231F20"/>
          <w:spacing w:val="-4"/>
          <w:w w:val="85"/>
        </w:rPr>
        <w:t xml:space="preserve"> </w:t>
      </w:r>
      <w:r>
        <w:rPr>
          <w:color w:val="231F20"/>
          <w:w w:val="85"/>
        </w:rPr>
        <w:t>maintain</w:t>
      </w:r>
      <w:r>
        <w:rPr>
          <w:color w:val="231F20"/>
          <w:spacing w:val="-4"/>
          <w:w w:val="85"/>
        </w:rPr>
        <w:t xml:space="preserve"> </w:t>
      </w:r>
      <w:r>
        <w:rPr>
          <w:color w:val="231F20"/>
          <w:w w:val="85"/>
        </w:rPr>
        <w:t>relationships</w:t>
      </w:r>
      <w:r>
        <w:rPr>
          <w:color w:val="231F20"/>
          <w:spacing w:val="-4"/>
          <w:w w:val="85"/>
        </w:rPr>
        <w:t xml:space="preserve"> </w:t>
      </w:r>
      <w:r>
        <w:rPr>
          <w:color w:val="231F20"/>
          <w:w w:val="85"/>
        </w:rPr>
        <w:t>with</w:t>
      </w:r>
      <w:r>
        <w:rPr>
          <w:color w:val="231F20"/>
          <w:spacing w:val="-4"/>
          <w:w w:val="85"/>
        </w:rPr>
        <w:t xml:space="preserve"> </w:t>
      </w:r>
      <w:r>
        <w:rPr>
          <w:color w:val="231F20"/>
          <w:w w:val="85"/>
        </w:rPr>
        <w:t>a</w:t>
      </w:r>
      <w:r>
        <w:rPr>
          <w:color w:val="231F20"/>
          <w:spacing w:val="-4"/>
          <w:w w:val="85"/>
        </w:rPr>
        <w:t xml:space="preserve"> </w:t>
      </w:r>
      <w:r>
        <w:rPr>
          <w:color w:val="231F20"/>
          <w:w w:val="85"/>
        </w:rPr>
        <w:t>network</w:t>
      </w:r>
      <w:r>
        <w:rPr>
          <w:color w:val="231F20"/>
          <w:spacing w:val="-4"/>
          <w:w w:val="85"/>
        </w:rPr>
        <w:t xml:space="preserve"> </w:t>
      </w:r>
      <w:r>
        <w:rPr>
          <w:color w:val="231F20"/>
          <w:w w:val="85"/>
        </w:rPr>
        <w:t>of</w:t>
      </w:r>
      <w:r>
        <w:rPr>
          <w:color w:val="231F20"/>
          <w:spacing w:val="-4"/>
          <w:w w:val="85"/>
        </w:rPr>
        <w:t xml:space="preserve"> </w:t>
      </w:r>
      <w:r>
        <w:rPr>
          <w:color w:val="231F20"/>
          <w:w w:val="85"/>
        </w:rPr>
        <w:t>state</w:t>
      </w:r>
      <w:r>
        <w:rPr>
          <w:color w:val="231F20"/>
          <w:spacing w:val="-4"/>
          <w:w w:val="85"/>
        </w:rPr>
        <w:t xml:space="preserve"> </w:t>
      </w:r>
      <w:r>
        <w:rPr>
          <w:color w:val="231F20"/>
          <w:w w:val="85"/>
        </w:rPr>
        <w:t>contacts.</w:t>
      </w:r>
      <w:r>
        <w:rPr>
          <w:color w:val="231F20"/>
          <w:spacing w:val="-4"/>
          <w:w w:val="85"/>
        </w:rPr>
        <w:t xml:space="preserve"> </w:t>
      </w:r>
      <w:r>
        <w:rPr>
          <w:color w:val="231F20"/>
          <w:w w:val="85"/>
        </w:rPr>
        <w:t>These</w:t>
      </w:r>
      <w:r>
        <w:rPr>
          <w:color w:val="231F20"/>
          <w:spacing w:val="-4"/>
          <w:w w:val="85"/>
        </w:rPr>
        <w:t xml:space="preserve"> </w:t>
      </w:r>
      <w:r>
        <w:rPr>
          <w:color w:val="231F20"/>
          <w:w w:val="85"/>
        </w:rPr>
        <w:t>contacts</w:t>
      </w:r>
      <w:r>
        <w:rPr>
          <w:color w:val="231F20"/>
          <w:spacing w:val="-4"/>
          <w:w w:val="85"/>
        </w:rPr>
        <w:t xml:space="preserve"> </w:t>
      </w:r>
      <w:r>
        <w:rPr>
          <w:color w:val="231F20"/>
          <w:w w:val="85"/>
        </w:rPr>
        <w:t>must</w:t>
      </w:r>
      <w:r>
        <w:rPr>
          <w:color w:val="231F20"/>
          <w:spacing w:val="-4"/>
          <w:w w:val="85"/>
        </w:rPr>
        <w:t xml:space="preserve"> </w:t>
      </w:r>
      <w:r w:rsidR="00D928F2">
        <w:rPr>
          <w:color w:val="231F20"/>
          <w:w w:val="85"/>
        </w:rPr>
        <w:t>include</w:t>
      </w:r>
      <w:r>
        <w:rPr>
          <w:color w:val="231F20"/>
          <w:spacing w:val="-4"/>
          <w:w w:val="85"/>
        </w:rPr>
        <w:t xml:space="preserve"> </w:t>
      </w:r>
      <w:r>
        <w:rPr>
          <w:color w:val="231F20"/>
          <w:w w:val="85"/>
        </w:rPr>
        <w:t>government agriculture</w:t>
      </w:r>
      <w:r>
        <w:rPr>
          <w:color w:val="231F20"/>
          <w:spacing w:val="-7"/>
          <w:w w:val="85"/>
        </w:rPr>
        <w:t xml:space="preserve"> </w:t>
      </w:r>
      <w:r>
        <w:rPr>
          <w:color w:val="231F20"/>
          <w:w w:val="85"/>
        </w:rPr>
        <w:t>employees,</w:t>
      </w:r>
      <w:r>
        <w:rPr>
          <w:color w:val="231F20"/>
          <w:spacing w:val="-7"/>
          <w:w w:val="85"/>
        </w:rPr>
        <w:t xml:space="preserve"> </w:t>
      </w:r>
      <w:r>
        <w:rPr>
          <w:color w:val="231F20"/>
          <w:w w:val="85"/>
        </w:rPr>
        <w:t>University</w:t>
      </w:r>
      <w:r>
        <w:rPr>
          <w:color w:val="231F20"/>
          <w:spacing w:val="-7"/>
          <w:w w:val="85"/>
        </w:rPr>
        <w:t xml:space="preserve"> </w:t>
      </w:r>
      <w:r>
        <w:rPr>
          <w:color w:val="231F20"/>
          <w:w w:val="85"/>
        </w:rPr>
        <w:t>and</w:t>
      </w:r>
      <w:r>
        <w:rPr>
          <w:color w:val="231F20"/>
          <w:spacing w:val="-7"/>
          <w:w w:val="85"/>
        </w:rPr>
        <w:t xml:space="preserve"> </w:t>
      </w:r>
      <w:r>
        <w:rPr>
          <w:color w:val="231F20"/>
          <w:w w:val="85"/>
        </w:rPr>
        <w:t>Extension</w:t>
      </w:r>
      <w:r>
        <w:rPr>
          <w:color w:val="231F20"/>
          <w:spacing w:val="-7"/>
          <w:w w:val="85"/>
        </w:rPr>
        <w:t xml:space="preserve"> </w:t>
      </w:r>
      <w:r>
        <w:rPr>
          <w:color w:val="231F20"/>
          <w:w w:val="85"/>
        </w:rPr>
        <w:t>personnel,</w:t>
      </w:r>
      <w:r>
        <w:rPr>
          <w:color w:val="231F20"/>
          <w:spacing w:val="-7"/>
          <w:w w:val="85"/>
        </w:rPr>
        <w:t xml:space="preserve"> </w:t>
      </w:r>
      <w:r>
        <w:rPr>
          <w:color w:val="231F20"/>
          <w:w w:val="85"/>
        </w:rPr>
        <w:t>Federal</w:t>
      </w:r>
      <w:r>
        <w:rPr>
          <w:color w:val="231F20"/>
          <w:spacing w:val="-7"/>
          <w:w w:val="85"/>
        </w:rPr>
        <w:t xml:space="preserve"> </w:t>
      </w:r>
      <w:r>
        <w:rPr>
          <w:color w:val="231F20"/>
          <w:w w:val="85"/>
        </w:rPr>
        <w:t>and</w:t>
      </w:r>
      <w:r>
        <w:rPr>
          <w:color w:val="231F20"/>
          <w:spacing w:val="-7"/>
          <w:w w:val="85"/>
        </w:rPr>
        <w:t xml:space="preserve"> </w:t>
      </w:r>
      <w:r>
        <w:rPr>
          <w:color w:val="231F20"/>
          <w:w w:val="85"/>
        </w:rPr>
        <w:t>State</w:t>
      </w:r>
      <w:r>
        <w:rPr>
          <w:color w:val="231F20"/>
          <w:spacing w:val="-7"/>
          <w:w w:val="85"/>
        </w:rPr>
        <w:t xml:space="preserve"> </w:t>
      </w:r>
      <w:r>
        <w:rPr>
          <w:color w:val="231F20"/>
          <w:w w:val="85"/>
        </w:rPr>
        <w:t>forest</w:t>
      </w:r>
      <w:r>
        <w:rPr>
          <w:color w:val="231F20"/>
          <w:spacing w:val="-7"/>
          <w:w w:val="85"/>
        </w:rPr>
        <w:t xml:space="preserve"> </w:t>
      </w:r>
      <w:r>
        <w:rPr>
          <w:color w:val="231F20"/>
          <w:w w:val="85"/>
        </w:rPr>
        <w:t>service</w:t>
      </w:r>
      <w:r>
        <w:rPr>
          <w:color w:val="231F20"/>
          <w:spacing w:val="-7"/>
          <w:w w:val="85"/>
        </w:rPr>
        <w:t xml:space="preserve"> </w:t>
      </w:r>
      <w:r>
        <w:rPr>
          <w:color w:val="231F20"/>
          <w:w w:val="85"/>
        </w:rPr>
        <w:t>personnel,</w:t>
      </w:r>
      <w:r>
        <w:rPr>
          <w:color w:val="231F20"/>
          <w:spacing w:val="-7"/>
          <w:w w:val="85"/>
        </w:rPr>
        <w:t xml:space="preserve"> </w:t>
      </w:r>
      <w:r>
        <w:rPr>
          <w:color w:val="231F20"/>
          <w:w w:val="85"/>
        </w:rPr>
        <w:t>and</w:t>
      </w:r>
      <w:r>
        <w:rPr>
          <w:color w:val="231F20"/>
          <w:spacing w:val="-7"/>
          <w:w w:val="85"/>
        </w:rPr>
        <w:t xml:space="preserve"> </w:t>
      </w:r>
      <w:r>
        <w:rPr>
          <w:color w:val="231F20"/>
          <w:w w:val="85"/>
        </w:rPr>
        <w:t>a variety of stakeholders, producers, shippers, and educators.</w:t>
      </w:r>
    </w:p>
    <w:p w:rsidR="00B5377B" w:rsidRDefault="00C76DC4" w14:paraId="1347D9AD" w14:textId="77777777">
      <w:pPr>
        <w:pStyle w:val="BodyText"/>
        <w:spacing w:line="243" w:lineRule="exact"/>
        <w:ind w:left="984"/>
        <w:jc w:val="both"/>
      </w:pPr>
      <w:r>
        <w:rPr>
          <w:rFonts w:ascii="Trebuchet MS" w:hAnsi="Trebuchet MS"/>
          <w:color w:val="231F20"/>
          <w:w w:val="85"/>
        </w:rPr>
        <w:t>»</w:t>
      </w:r>
      <w:r>
        <w:rPr>
          <w:rFonts w:ascii="Trebuchet MS" w:hAnsi="Trebuchet MS"/>
          <w:color w:val="231F20"/>
          <w:spacing w:val="69"/>
        </w:rPr>
        <w:t xml:space="preserve">  </w:t>
      </w:r>
      <w:r>
        <w:rPr>
          <w:color w:val="231F20"/>
          <w:w w:val="85"/>
        </w:rPr>
        <w:t>Network</w:t>
      </w:r>
      <w:r>
        <w:rPr>
          <w:color w:val="231F20"/>
          <w:spacing w:val="-8"/>
          <w:w w:val="85"/>
        </w:rPr>
        <w:t xml:space="preserve"> </w:t>
      </w:r>
      <w:r>
        <w:rPr>
          <w:color w:val="231F20"/>
          <w:w w:val="85"/>
        </w:rPr>
        <w:t>relationships</w:t>
      </w:r>
      <w:r>
        <w:rPr>
          <w:color w:val="231F20"/>
          <w:spacing w:val="-8"/>
          <w:w w:val="85"/>
        </w:rPr>
        <w:t xml:space="preserve"> </w:t>
      </w:r>
      <w:r>
        <w:rPr>
          <w:color w:val="231F20"/>
          <w:w w:val="85"/>
        </w:rPr>
        <w:t>are</w:t>
      </w:r>
      <w:r>
        <w:rPr>
          <w:color w:val="231F20"/>
          <w:spacing w:val="-9"/>
          <w:w w:val="85"/>
        </w:rPr>
        <w:t xml:space="preserve"> </w:t>
      </w:r>
      <w:r>
        <w:rPr>
          <w:color w:val="231F20"/>
          <w:w w:val="85"/>
        </w:rPr>
        <w:t>critical</w:t>
      </w:r>
      <w:r>
        <w:rPr>
          <w:color w:val="231F20"/>
          <w:spacing w:val="-8"/>
          <w:w w:val="85"/>
        </w:rPr>
        <w:t xml:space="preserve"> </w:t>
      </w:r>
      <w:r>
        <w:rPr>
          <w:color w:val="231F20"/>
          <w:w w:val="85"/>
        </w:rPr>
        <w:t>to</w:t>
      </w:r>
      <w:r>
        <w:rPr>
          <w:color w:val="231F20"/>
          <w:spacing w:val="-9"/>
          <w:w w:val="85"/>
        </w:rPr>
        <w:t xml:space="preserve"> </w:t>
      </w:r>
      <w:r>
        <w:rPr>
          <w:color w:val="231F20"/>
          <w:w w:val="85"/>
        </w:rPr>
        <w:t>finding</w:t>
      </w:r>
      <w:r>
        <w:rPr>
          <w:color w:val="231F20"/>
          <w:spacing w:val="-8"/>
          <w:w w:val="85"/>
        </w:rPr>
        <w:t xml:space="preserve"> </w:t>
      </w:r>
      <w:r>
        <w:rPr>
          <w:color w:val="231F20"/>
          <w:w w:val="85"/>
        </w:rPr>
        <w:t>acceptable</w:t>
      </w:r>
      <w:r>
        <w:rPr>
          <w:color w:val="231F20"/>
          <w:spacing w:val="-9"/>
          <w:w w:val="85"/>
        </w:rPr>
        <w:t xml:space="preserve"> </w:t>
      </w:r>
      <w:r>
        <w:rPr>
          <w:color w:val="231F20"/>
          <w:w w:val="85"/>
        </w:rPr>
        <w:t>sites</w:t>
      </w:r>
      <w:r>
        <w:rPr>
          <w:color w:val="231F20"/>
          <w:spacing w:val="-8"/>
          <w:w w:val="85"/>
        </w:rPr>
        <w:t xml:space="preserve"> </w:t>
      </w:r>
      <w:r>
        <w:rPr>
          <w:color w:val="231F20"/>
          <w:w w:val="85"/>
        </w:rPr>
        <w:t>for</w:t>
      </w:r>
      <w:r>
        <w:rPr>
          <w:color w:val="231F20"/>
          <w:spacing w:val="-9"/>
          <w:w w:val="85"/>
        </w:rPr>
        <w:t xml:space="preserve"> </w:t>
      </w:r>
      <w:r>
        <w:rPr>
          <w:color w:val="231F20"/>
          <w:w w:val="85"/>
        </w:rPr>
        <w:t>maximum</w:t>
      </w:r>
      <w:r>
        <w:rPr>
          <w:color w:val="231F20"/>
          <w:spacing w:val="-8"/>
          <w:w w:val="85"/>
        </w:rPr>
        <w:t xml:space="preserve"> </w:t>
      </w:r>
      <w:r>
        <w:rPr>
          <w:color w:val="231F20"/>
          <w:w w:val="85"/>
        </w:rPr>
        <w:t>pest</w:t>
      </w:r>
      <w:r>
        <w:rPr>
          <w:color w:val="231F20"/>
          <w:spacing w:val="-9"/>
          <w:w w:val="85"/>
        </w:rPr>
        <w:t xml:space="preserve"> </w:t>
      </w:r>
      <w:r>
        <w:rPr>
          <w:color w:val="231F20"/>
          <w:w w:val="85"/>
        </w:rPr>
        <w:t>surveillance</w:t>
      </w:r>
      <w:r>
        <w:rPr>
          <w:color w:val="231F20"/>
          <w:spacing w:val="-8"/>
          <w:w w:val="85"/>
        </w:rPr>
        <w:t xml:space="preserve"> </w:t>
      </w:r>
      <w:r>
        <w:rPr>
          <w:color w:val="231F20"/>
          <w:spacing w:val="-2"/>
          <w:w w:val="85"/>
        </w:rPr>
        <w:t>effectiveness.</w:t>
      </w:r>
    </w:p>
    <w:p w:rsidR="00B5377B" w:rsidRDefault="00C76DC4" w14:paraId="467671F4" w14:textId="77777777">
      <w:pPr>
        <w:pStyle w:val="BodyText"/>
        <w:spacing w:before="3" w:line="228" w:lineRule="auto"/>
        <w:ind w:left="1344" w:right="838"/>
        <w:jc w:val="both"/>
      </w:pPr>
      <w:r>
        <w:rPr>
          <w:color w:val="231F20"/>
          <w:w w:val="85"/>
        </w:rPr>
        <w:t>These</w:t>
      </w:r>
      <w:r>
        <w:rPr>
          <w:color w:val="231F20"/>
          <w:spacing w:val="-6"/>
          <w:w w:val="85"/>
        </w:rPr>
        <w:t xml:space="preserve"> </w:t>
      </w:r>
      <w:r>
        <w:rPr>
          <w:color w:val="231F20"/>
          <w:w w:val="85"/>
        </w:rPr>
        <w:t>relationships</w:t>
      </w:r>
      <w:r>
        <w:rPr>
          <w:color w:val="231F20"/>
          <w:spacing w:val="-6"/>
          <w:w w:val="85"/>
        </w:rPr>
        <w:t xml:space="preserve"> </w:t>
      </w:r>
      <w:r>
        <w:rPr>
          <w:color w:val="231F20"/>
          <w:w w:val="85"/>
        </w:rPr>
        <w:t>also</w:t>
      </w:r>
      <w:r>
        <w:rPr>
          <w:color w:val="231F20"/>
          <w:spacing w:val="-6"/>
          <w:w w:val="85"/>
        </w:rPr>
        <w:t xml:space="preserve"> </w:t>
      </w:r>
      <w:r>
        <w:rPr>
          <w:color w:val="231F20"/>
          <w:w w:val="85"/>
        </w:rPr>
        <w:t>help</w:t>
      </w:r>
      <w:r>
        <w:rPr>
          <w:color w:val="231F20"/>
          <w:spacing w:val="-6"/>
          <w:w w:val="85"/>
        </w:rPr>
        <w:t xml:space="preserve"> </w:t>
      </w:r>
      <w:r>
        <w:rPr>
          <w:color w:val="231F20"/>
          <w:w w:val="85"/>
        </w:rPr>
        <w:t>persuade</w:t>
      </w:r>
      <w:r>
        <w:rPr>
          <w:color w:val="231F20"/>
          <w:spacing w:val="-6"/>
          <w:w w:val="85"/>
        </w:rPr>
        <w:t xml:space="preserve"> </w:t>
      </w:r>
      <w:r>
        <w:rPr>
          <w:color w:val="231F20"/>
          <w:w w:val="85"/>
        </w:rPr>
        <w:t>landowners</w:t>
      </w:r>
      <w:r>
        <w:rPr>
          <w:color w:val="231F20"/>
          <w:spacing w:val="-6"/>
          <w:w w:val="85"/>
        </w:rPr>
        <w:t xml:space="preserve"> </w:t>
      </w:r>
      <w:r>
        <w:rPr>
          <w:color w:val="231F20"/>
          <w:w w:val="85"/>
        </w:rPr>
        <w:t>and</w:t>
      </w:r>
      <w:r>
        <w:rPr>
          <w:color w:val="231F20"/>
          <w:spacing w:val="-6"/>
          <w:w w:val="85"/>
        </w:rPr>
        <w:t xml:space="preserve"> </w:t>
      </w:r>
      <w:r>
        <w:rPr>
          <w:color w:val="231F20"/>
          <w:w w:val="85"/>
        </w:rPr>
        <w:t>volunteers</w:t>
      </w:r>
      <w:r>
        <w:rPr>
          <w:color w:val="231F20"/>
          <w:spacing w:val="-6"/>
          <w:w w:val="85"/>
        </w:rPr>
        <w:t xml:space="preserve"> </w:t>
      </w:r>
      <w:r>
        <w:rPr>
          <w:color w:val="231F20"/>
          <w:w w:val="85"/>
        </w:rPr>
        <w:t>to</w:t>
      </w:r>
      <w:r>
        <w:rPr>
          <w:color w:val="231F20"/>
          <w:spacing w:val="-6"/>
          <w:w w:val="85"/>
        </w:rPr>
        <w:t xml:space="preserve"> </w:t>
      </w:r>
      <w:r>
        <w:rPr>
          <w:color w:val="231F20"/>
          <w:w w:val="85"/>
        </w:rPr>
        <w:t>assist</w:t>
      </w:r>
      <w:r>
        <w:rPr>
          <w:color w:val="231F20"/>
          <w:spacing w:val="-6"/>
          <w:w w:val="85"/>
        </w:rPr>
        <w:t xml:space="preserve"> </w:t>
      </w:r>
      <w:r>
        <w:rPr>
          <w:color w:val="231F20"/>
          <w:w w:val="85"/>
        </w:rPr>
        <w:t>with</w:t>
      </w:r>
      <w:r>
        <w:rPr>
          <w:color w:val="231F20"/>
          <w:spacing w:val="-6"/>
          <w:w w:val="85"/>
        </w:rPr>
        <w:t xml:space="preserve"> </w:t>
      </w:r>
      <w:r>
        <w:rPr>
          <w:color w:val="231F20"/>
          <w:w w:val="85"/>
        </w:rPr>
        <w:t>trap</w:t>
      </w:r>
      <w:r>
        <w:rPr>
          <w:color w:val="231F20"/>
          <w:spacing w:val="-6"/>
          <w:w w:val="85"/>
        </w:rPr>
        <w:t xml:space="preserve"> </w:t>
      </w:r>
      <w:r>
        <w:rPr>
          <w:color w:val="231F20"/>
          <w:w w:val="85"/>
        </w:rPr>
        <w:t>placement</w:t>
      </w:r>
      <w:r>
        <w:rPr>
          <w:color w:val="231F20"/>
          <w:spacing w:val="-6"/>
          <w:w w:val="85"/>
        </w:rPr>
        <w:t xml:space="preserve"> </w:t>
      </w:r>
      <w:r>
        <w:rPr>
          <w:color w:val="231F20"/>
          <w:w w:val="85"/>
        </w:rPr>
        <w:t xml:space="preserve">and </w:t>
      </w:r>
      <w:r>
        <w:rPr>
          <w:color w:val="231F20"/>
          <w:spacing w:val="-2"/>
          <w:w w:val="95"/>
        </w:rPr>
        <w:t>monitoring.</w:t>
      </w:r>
    </w:p>
    <w:p w:rsidR="00B5377B" w:rsidRDefault="00C76DC4" w14:paraId="48FE68A5" w14:textId="77777777">
      <w:pPr>
        <w:pStyle w:val="ListParagraph"/>
        <w:numPr>
          <w:ilvl w:val="0"/>
          <w:numId w:val="1"/>
        </w:numPr>
        <w:tabs>
          <w:tab w:val="left" w:pos="984"/>
        </w:tabs>
        <w:spacing w:before="180" w:line="228" w:lineRule="auto"/>
        <w:ind w:right="123"/>
      </w:pPr>
      <w:r>
        <w:rPr>
          <w:color w:val="231F20"/>
          <w:w w:val="85"/>
        </w:rPr>
        <w:t>Aim</w:t>
      </w:r>
      <w:r>
        <w:rPr>
          <w:color w:val="231F20"/>
          <w:spacing w:val="-7"/>
          <w:w w:val="85"/>
        </w:rPr>
        <w:t xml:space="preserve"> </w:t>
      </w:r>
      <w:r>
        <w:rPr>
          <w:color w:val="231F20"/>
          <w:w w:val="85"/>
        </w:rPr>
        <w:t>for</w:t>
      </w:r>
      <w:r>
        <w:rPr>
          <w:color w:val="231F20"/>
          <w:spacing w:val="-7"/>
          <w:w w:val="85"/>
        </w:rPr>
        <w:t xml:space="preserve"> </w:t>
      </w:r>
      <w:r>
        <w:rPr>
          <w:color w:val="231F20"/>
          <w:w w:val="85"/>
        </w:rPr>
        <w:t>thorough</w:t>
      </w:r>
      <w:r>
        <w:rPr>
          <w:color w:val="231F20"/>
          <w:spacing w:val="-7"/>
          <w:w w:val="85"/>
        </w:rPr>
        <w:t xml:space="preserve"> </w:t>
      </w:r>
      <w:r>
        <w:rPr>
          <w:color w:val="231F20"/>
          <w:w w:val="85"/>
        </w:rPr>
        <w:t>coverage</w:t>
      </w:r>
      <w:r>
        <w:rPr>
          <w:color w:val="231F20"/>
          <w:spacing w:val="-7"/>
          <w:w w:val="85"/>
        </w:rPr>
        <w:t xml:space="preserve"> </w:t>
      </w:r>
      <w:r>
        <w:rPr>
          <w:color w:val="231F20"/>
          <w:w w:val="85"/>
        </w:rPr>
        <w:t>of</w:t>
      </w:r>
      <w:r>
        <w:rPr>
          <w:color w:val="231F20"/>
          <w:spacing w:val="-7"/>
          <w:w w:val="85"/>
        </w:rPr>
        <w:t xml:space="preserve"> </w:t>
      </w:r>
      <w:r>
        <w:rPr>
          <w:color w:val="231F20"/>
          <w:w w:val="85"/>
        </w:rPr>
        <w:t>the</w:t>
      </w:r>
      <w:r>
        <w:rPr>
          <w:color w:val="231F20"/>
          <w:spacing w:val="-7"/>
          <w:w w:val="85"/>
        </w:rPr>
        <w:t xml:space="preserve"> </w:t>
      </w:r>
      <w:r>
        <w:rPr>
          <w:color w:val="231F20"/>
          <w:w w:val="85"/>
        </w:rPr>
        <w:t>state.</w:t>
      </w:r>
      <w:r>
        <w:rPr>
          <w:color w:val="231F20"/>
          <w:spacing w:val="-7"/>
          <w:w w:val="85"/>
        </w:rPr>
        <w:t xml:space="preserve"> </w:t>
      </w:r>
      <w:r>
        <w:rPr>
          <w:color w:val="231F20"/>
          <w:w w:val="85"/>
        </w:rPr>
        <w:t>Pest</w:t>
      </w:r>
      <w:r>
        <w:rPr>
          <w:color w:val="231F20"/>
          <w:spacing w:val="-7"/>
          <w:w w:val="85"/>
        </w:rPr>
        <w:t xml:space="preserve"> </w:t>
      </w:r>
      <w:r>
        <w:rPr>
          <w:color w:val="231F20"/>
          <w:w w:val="85"/>
        </w:rPr>
        <w:t>survey</w:t>
      </w:r>
      <w:r>
        <w:rPr>
          <w:color w:val="231F20"/>
          <w:spacing w:val="-7"/>
          <w:w w:val="85"/>
        </w:rPr>
        <w:t xml:space="preserve"> </w:t>
      </w:r>
      <w:r>
        <w:rPr>
          <w:color w:val="231F20"/>
          <w:w w:val="85"/>
        </w:rPr>
        <w:t>sites</w:t>
      </w:r>
      <w:r>
        <w:rPr>
          <w:color w:val="231F20"/>
          <w:spacing w:val="-7"/>
          <w:w w:val="85"/>
        </w:rPr>
        <w:t xml:space="preserve"> </w:t>
      </w:r>
      <w:r>
        <w:rPr>
          <w:color w:val="231F20"/>
          <w:w w:val="85"/>
        </w:rPr>
        <w:t>should</w:t>
      </w:r>
      <w:r>
        <w:rPr>
          <w:color w:val="231F20"/>
          <w:spacing w:val="-7"/>
          <w:w w:val="85"/>
        </w:rPr>
        <w:t xml:space="preserve"> </w:t>
      </w:r>
      <w:r>
        <w:rPr>
          <w:color w:val="231F20"/>
          <w:w w:val="85"/>
        </w:rPr>
        <w:t>be</w:t>
      </w:r>
      <w:r>
        <w:rPr>
          <w:color w:val="231F20"/>
          <w:spacing w:val="-7"/>
          <w:w w:val="85"/>
        </w:rPr>
        <w:t xml:space="preserve"> </w:t>
      </w:r>
      <w:r>
        <w:rPr>
          <w:color w:val="231F20"/>
          <w:w w:val="85"/>
        </w:rPr>
        <w:t>selected</w:t>
      </w:r>
      <w:r>
        <w:rPr>
          <w:color w:val="231F20"/>
          <w:spacing w:val="-7"/>
          <w:w w:val="85"/>
        </w:rPr>
        <w:t xml:space="preserve"> </w:t>
      </w:r>
      <w:r>
        <w:rPr>
          <w:color w:val="231F20"/>
          <w:w w:val="85"/>
        </w:rPr>
        <w:t>based</w:t>
      </w:r>
      <w:r>
        <w:rPr>
          <w:color w:val="231F20"/>
          <w:spacing w:val="-7"/>
          <w:w w:val="85"/>
        </w:rPr>
        <w:t xml:space="preserve"> </w:t>
      </w:r>
      <w:r>
        <w:rPr>
          <w:color w:val="231F20"/>
          <w:w w:val="85"/>
        </w:rPr>
        <w:t>on</w:t>
      </w:r>
      <w:r>
        <w:rPr>
          <w:color w:val="231F20"/>
          <w:spacing w:val="-7"/>
          <w:w w:val="85"/>
        </w:rPr>
        <w:t xml:space="preserve"> </w:t>
      </w:r>
      <w:r>
        <w:rPr>
          <w:color w:val="231F20"/>
          <w:w w:val="85"/>
        </w:rPr>
        <w:t>local</w:t>
      </w:r>
      <w:r>
        <w:rPr>
          <w:color w:val="231F20"/>
          <w:spacing w:val="-7"/>
          <w:w w:val="85"/>
        </w:rPr>
        <w:t xml:space="preserve"> </w:t>
      </w:r>
      <w:r>
        <w:rPr>
          <w:color w:val="231F20"/>
          <w:w w:val="85"/>
        </w:rPr>
        <w:t>data</w:t>
      </w:r>
      <w:r>
        <w:rPr>
          <w:color w:val="231F20"/>
          <w:spacing w:val="-7"/>
          <w:w w:val="85"/>
        </w:rPr>
        <w:t xml:space="preserve"> </w:t>
      </w:r>
      <w:r>
        <w:rPr>
          <w:color w:val="231F20"/>
          <w:w w:val="85"/>
        </w:rPr>
        <w:t>and</w:t>
      </w:r>
      <w:r>
        <w:rPr>
          <w:color w:val="231F20"/>
          <w:spacing w:val="-7"/>
          <w:w w:val="85"/>
        </w:rPr>
        <w:t xml:space="preserve"> </w:t>
      </w:r>
      <w:r>
        <w:rPr>
          <w:color w:val="231F20"/>
          <w:w w:val="85"/>
        </w:rPr>
        <w:t>information about</w:t>
      </w:r>
      <w:r>
        <w:rPr>
          <w:color w:val="231F20"/>
          <w:spacing w:val="-1"/>
          <w:w w:val="85"/>
        </w:rPr>
        <w:t xml:space="preserve"> </w:t>
      </w:r>
      <w:r>
        <w:rPr>
          <w:color w:val="231F20"/>
          <w:w w:val="85"/>
        </w:rPr>
        <w:t>where</w:t>
      </w:r>
      <w:r>
        <w:rPr>
          <w:color w:val="231F20"/>
          <w:spacing w:val="-1"/>
          <w:w w:val="85"/>
        </w:rPr>
        <w:t xml:space="preserve"> </w:t>
      </w:r>
      <w:r>
        <w:rPr>
          <w:color w:val="231F20"/>
          <w:w w:val="85"/>
        </w:rPr>
        <w:t>the</w:t>
      </w:r>
      <w:r>
        <w:rPr>
          <w:color w:val="231F20"/>
          <w:spacing w:val="-1"/>
          <w:w w:val="85"/>
        </w:rPr>
        <w:t xml:space="preserve"> </w:t>
      </w:r>
      <w:r>
        <w:rPr>
          <w:color w:val="231F20"/>
          <w:w w:val="85"/>
        </w:rPr>
        <w:t>pest</w:t>
      </w:r>
      <w:r>
        <w:rPr>
          <w:color w:val="231F20"/>
          <w:spacing w:val="-1"/>
          <w:w w:val="85"/>
        </w:rPr>
        <w:t xml:space="preserve"> </w:t>
      </w:r>
      <w:r>
        <w:rPr>
          <w:color w:val="231F20"/>
          <w:w w:val="85"/>
        </w:rPr>
        <w:t>risk</w:t>
      </w:r>
      <w:r>
        <w:rPr>
          <w:color w:val="231F20"/>
          <w:spacing w:val="-1"/>
          <w:w w:val="85"/>
        </w:rPr>
        <w:t xml:space="preserve"> </w:t>
      </w:r>
      <w:r>
        <w:rPr>
          <w:color w:val="231F20"/>
          <w:w w:val="85"/>
        </w:rPr>
        <w:t>is</w:t>
      </w:r>
      <w:r>
        <w:rPr>
          <w:color w:val="231F20"/>
          <w:spacing w:val="-1"/>
          <w:w w:val="85"/>
        </w:rPr>
        <w:t xml:space="preserve"> </w:t>
      </w:r>
      <w:r>
        <w:rPr>
          <w:color w:val="231F20"/>
          <w:w w:val="85"/>
        </w:rPr>
        <w:t>highest,</w:t>
      </w:r>
      <w:r>
        <w:rPr>
          <w:color w:val="231F20"/>
          <w:spacing w:val="-1"/>
          <w:w w:val="85"/>
        </w:rPr>
        <w:t xml:space="preserve"> </w:t>
      </w:r>
      <w:r>
        <w:rPr>
          <w:color w:val="231F20"/>
          <w:w w:val="85"/>
        </w:rPr>
        <w:t>but</w:t>
      </w:r>
      <w:r>
        <w:rPr>
          <w:color w:val="231F20"/>
          <w:spacing w:val="-1"/>
          <w:w w:val="85"/>
        </w:rPr>
        <w:t xml:space="preserve"> </w:t>
      </w:r>
      <w:r>
        <w:rPr>
          <w:color w:val="231F20"/>
          <w:w w:val="85"/>
        </w:rPr>
        <w:t>you</w:t>
      </w:r>
      <w:r>
        <w:rPr>
          <w:color w:val="231F20"/>
          <w:spacing w:val="-1"/>
          <w:w w:val="85"/>
        </w:rPr>
        <w:t xml:space="preserve"> </w:t>
      </w:r>
      <w:r>
        <w:rPr>
          <w:color w:val="231F20"/>
          <w:w w:val="85"/>
        </w:rPr>
        <w:t>should</w:t>
      </w:r>
      <w:r>
        <w:rPr>
          <w:color w:val="231F20"/>
          <w:spacing w:val="-1"/>
          <w:w w:val="85"/>
        </w:rPr>
        <w:t xml:space="preserve"> </w:t>
      </w:r>
      <w:r>
        <w:rPr>
          <w:color w:val="231F20"/>
          <w:w w:val="85"/>
        </w:rPr>
        <w:t>also</w:t>
      </w:r>
      <w:r>
        <w:rPr>
          <w:color w:val="231F20"/>
          <w:spacing w:val="-1"/>
          <w:w w:val="85"/>
        </w:rPr>
        <w:t xml:space="preserve"> </w:t>
      </w:r>
      <w:r>
        <w:rPr>
          <w:color w:val="231F20"/>
          <w:w w:val="85"/>
        </w:rPr>
        <w:t>consider</w:t>
      </w:r>
      <w:r>
        <w:rPr>
          <w:color w:val="231F20"/>
          <w:spacing w:val="-1"/>
          <w:w w:val="85"/>
        </w:rPr>
        <w:t xml:space="preserve"> </w:t>
      </w:r>
      <w:r>
        <w:rPr>
          <w:color w:val="231F20"/>
          <w:w w:val="85"/>
        </w:rPr>
        <w:t>other</w:t>
      </w:r>
      <w:r>
        <w:rPr>
          <w:color w:val="231F20"/>
          <w:spacing w:val="-1"/>
          <w:w w:val="85"/>
        </w:rPr>
        <w:t xml:space="preserve"> </w:t>
      </w:r>
      <w:r>
        <w:rPr>
          <w:color w:val="231F20"/>
          <w:w w:val="85"/>
        </w:rPr>
        <w:t>statewide</w:t>
      </w:r>
      <w:r>
        <w:rPr>
          <w:color w:val="231F20"/>
          <w:spacing w:val="-1"/>
          <w:w w:val="85"/>
        </w:rPr>
        <w:t xml:space="preserve"> </w:t>
      </w:r>
      <w:r>
        <w:rPr>
          <w:color w:val="231F20"/>
          <w:w w:val="85"/>
        </w:rPr>
        <w:t>needs</w:t>
      </w:r>
      <w:r>
        <w:rPr>
          <w:color w:val="231F20"/>
          <w:spacing w:val="-1"/>
          <w:w w:val="85"/>
        </w:rPr>
        <w:t xml:space="preserve"> </w:t>
      </w:r>
      <w:r>
        <w:rPr>
          <w:color w:val="231F20"/>
          <w:w w:val="85"/>
        </w:rPr>
        <w:t>and</w:t>
      </w:r>
      <w:r>
        <w:rPr>
          <w:color w:val="231F20"/>
          <w:spacing w:val="-1"/>
          <w:w w:val="85"/>
        </w:rPr>
        <w:t xml:space="preserve"> </w:t>
      </w:r>
      <w:r>
        <w:rPr>
          <w:color w:val="231F20"/>
          <w:w w:val="85"/>
        </w:rPr>
        <w:t>potential</w:t>
      </w:r>
      <w:r>
        <w:rPr>
          <w:color w:val="231F20"/>
          <w:spacing w:val="-1"/>
          <w:w w:val="85"/>
        </w:rPr>
        <w:t xml:space="preserve"> </w:t>
      </w:r>
      <w:r>
        <w:rPr>
          <w:color w:val="231F20"/>
          <w:w w:val="85"/>
        </w:rPr>
        <w:t>trapping sites. Selected survey sites must be coordinated in a way that achieves the most coverage for the finite resources available to reach pest data collection goals.</w:t>
      </w:r>
    </w:p>
    <w:p w:rsidR="00B5377B" w:rsidRDefault="00B5377B" w14:paraId="630154F6" w14:textId="77777777">
      <w:pPr>
        <w:spacing w:line="228" w:lineRule="auto"/>
        <w:sectPr w:rsidR="00B5377B">
          <w:pgSz w:w="12240" w:h="15840" w:orient="portrait"/>
          <w:pgMar w:top="760" w:right="580" w:bottom="460" w:left="380" w:header="486" w:footer="278" w:gutter="0"/>
          <w:cols w:space="720"/>
        </w:sectPr>
      </w:pPr>
    </w:p>
    <w:p w:rsidR="00B5377B" w:rsidRDefault="00B5377B" w14:paraId="45254519" w14:textId="77777777">
      <w:pPr>
        <w:pStyle w:val="BodyText"/>
        <w:rPr>
          <w:sz w:val="26"/>
        </w:rPr>
      </w:pPr>
    </w:p>
    <w:p w:rsidR="00B5377B" w:rsidRDefault="00B5377B" w14:paraId="41D8A0DB" w14:textId="77777777">
      <w:pPr>
        <w:pStyle w:val="BodyText"/>
        <w:rPr>
          <w:sz w:val="26"/>
        </w:rPr>
      </w:pPr>
    </w:p>
    <w:p w:rsidR="00B5377B" w:rsidRDefault="00B5377B" w14:paraId="2E9FC40E" w14:textId="77777777">
      <w:pPr>
        <w:pStyle w:val="BodyText"/>
        <w:spacing w:before="37"/>
        <w:rPr>
          <w:sz w:val="26"/>
        </w:rPr>
      </w:pPr>
    </w:p>
    <w:p w:rsidR="00B5377B" w:rsidRDefault="00C76DC4" w14:paraId="42312667" w14:textId="77777777">
      <w:pPr>
        <w:pStyle w:val="Heading5"/>
        <w:spacing w:line="304" w:lineRule="exact"/>
        <w:ind w:left="624"/>
        <w:rPr>
          <w:b/>
        </w:rPr>
      </w:pPr>
      <w:r>
        <w:rPr>
          <w:noProof/>
        </w:rPr>
        <mc:AlternateContent>
          <mc:Choice Requires="wpg">
            <w:drawing>
              <wp:anchor distT="0" distB="0" distL="0" distR="0" simplePos="0" relativeHeight="251658242" behindDoc="1" locked="0" layoutInCell="1" allowOverlap="1" wp14:anchorId="385F6358" wp14:editId="6A0FB854">
                <wp:simplePos x="0" y="0"/>
                <wp:positionH relativeFrom="page">
                  <wp:posOffset>466344</wp:posOffset>
                </wp:positionH>
                <wp:positionV relativeFrom="paragraph">
                  <wp:posOffset>-199918</wp:posOffset>
                </wp:positionV>
                <wp:extent cx="6858000" cy="7428230"/>
                <wp:effectExtent l="0" t="0" r="0" b="0"/>
                <wp:wrapNone/>
                <wp:docPr id="434" name="Group 434" descr="TIPS FOR COORDINATING PEST SURVEY SITES&#10;At the beginning of every new pest surveillance cycle, those involved with CAPS pest survey coordination should answer the following questions:&#10;&#10;who? The State Survey Coordinator or Pest Survey Specialist&#10;&#10;This person should be identified, and everyone should be aware of who is leading this year’s coordination efforts. Sometimes it is best to utilize the most senior person available regardless to role in the CAPS Program. Coordination is key as the SSC and PSS likely will be leading the effort in their respective organizations.&#10;&#10;what? Clearly identify data and information that must be collected and what platforms it will be shared on.&#10;The annual CAPS Guidelines and Approved Methods found on the CAPS website provide the guidance needed to collect this information, as well as the requirements of the data repository (NAPIS).&#10;&#10;If you do not clarify all essential information before going out in the field, personnel will not know to collect it and you will have gaps in your data. Also, make sure your collaborators have access to the platform, and know how to use it correctly.&#10;&#10;when? The dates when traps for all planned surveys will be deployed and collected throughout the season.&#10;&#10;Determine locations and coordinate this before you deploy traps for the season.&#10;&#10;where? The methods of communication you will employ to handle coordinating pest surveillance activities with various groups.&#10;&#10;Communication can occur in whatever way is most effective and comfortable for you and your stakeholders. Information can be exchanged through social media, document sharing platforms (e.g. Google docs), email, phone calls, in person meetings, or any other effective method for your situation.&#10;&#10;why? Rationale for why those sites were selected. This includes not only how the pest and host biology factors influenced decision-making, but also human factors where stakeholders allow placement and monitoring of traps.&#10;&#10;Remember! Coordination includes discussing information that was used to decide where traps need to be placed. Trap placement is determined by the pest biology, host location, relationship to the property owner, access to the area, and the potential pathway into the state.&#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7428230"/>
                          <a:chOff x="0" y="0"/>
                          <a:chExt cx="6858000" cy="7428230"/>
                        </a:xfrm>
                      </wpg:grpSpPr>
                      <wps:wsp>
                        <wps:cNvPr id="435" name="Graphic 435"/>
                        <wps:cNvSpPr/>
                        <wps:spPr>
                          <a:xfrm>
                            <a:off x="0" y="0"/>
                            <a:ext cx="6858000" cy="944880"/>
                          </a:xfrm>
                          <a:custGeom>
                            <a:avLst/>
                            <a:gdLst/>
                            <a:ahLst/>
                            <a:cxnLst/>
                            <a:rect l="l" t="t" r="r" b="b"/>
                            <a:pathLst>
                              <a:path w="6858000" h="944880">
                                <a:moveTo>
                                  <a:pt x="6858000" y="0"/>
                                </a:moveTo>
                                <a:lnTo>
                                  <a:pt x="0" y="0"/>
                                </a:lnTo>
                                <a:lnTo>
                                  <a:pt x="0" y="944879"/>
                                </a:lnTo>
                                <a:lnTo>
                                  <a:pt x="6858000" y="944879"/>
                                </a:lnTo>
                                <a:lnTo>
                                  <a:pt x="6858000" y="0"/>
                                </a:lnTo>
                                <a:close/>
                              </a:path>
                            </a:pathLst>
                          </a:custGeom>
                          <a:solidFill>
                            <a:srgbClr val="EDDB94"/>
                          </a:solidFill>
                        </wps:spPr>
                        <wps:bodyPr wrap="square" lIns="0" tIns="0" rIns="0" bIns="0" rtlCol="0">
                          <a:prstTxWarp prst="textNoShape">
                            <a:avLst/>
                          </a:prstTxWarp>
                          <a:noAutofit/>
                        </wps:bodyPr>
                      </wps:wsp>
                      <wps:wsp>
                        <wps:cNvPr id="436" name="Graphic 436"/>
                        <wps:cNvSpPr/>
                        <wps:spPr>
                          <a:xfrm>
                            <a:off x="0" y="944879"/>
                            <a:ext cx="6858000" cy="6483350"/>
                          </a:xfrm>
                          <a:custGeom>
                            <a:avLst/>
                            <a:gdLst/>
                            <a:ahLst/>
                            <a:cxnLst/>
                            <a:rect l="l" t="t" r="r" b="b"/>
                            <a:pathLst>
                              <a:path w="6858000" h="6483350">
                                <a:moveTo>
                                  <a:pt x="6858000" y="4982972"/>
                                </a:moveTo>
                                <a:lnTo>
                                  <a:pt x="1024128" y="4982972"/>
                                </a:lnTo>
                                <a:lnTo>
                                  <a:pt x="0" y="4982972"/>
                                </a:lnTo>
                                <a:lnTo>
                                  <a:pt x="0" y="6483109"/>
                                </a:lnTo>
                                <a:lnTo>
                                  <a:pt x="1024128" y="6483109"/>
                                </a:lnTo>
                                <a:lnTo>
                                  <a:pt x="6858000" y="6483109"/>
                                </a:lnTo>
                                <a:lnTo>
                                  <a:pt x="6858000" y="4982972"/>
                                </a:lnTo>
                                <a:close/>
                              </a:path>
                              <a:path w="6858000" h="6483350">
                                <a:moveTo>
                                  <a:pt x="6858000" y="2725420"/>
                                </a:moveTo>
                                <a:lnTo>
                                  <a:pt x="1024128" y="2725420"/>
                                </a:lnTo>
                                <a:lnTo>
                                  <a:pt x="0" y="2725420"/>
                                </a:lnTo>
                                <a:lnTo>
                                  <a:pt x="0" y="3675392"/>
                                </a:lnTo>
                                <a:lnTo>
                                  <a:pt x="1024128" y="3675392"/>
                                </a:lnTo>
                                <a:lnTo>
                                  <a:pt x="6858000" y="3675392"/>
                                </a:lnTo>
                                <a:lnTo>
                                  <a:pt x="6858000" y="2725420"/>
                                </a:lnTo>
                                <a:close/>
                              </a:path>
                              <a:path w="6858000" h="6483350">
                                <a:moveTo>
                                  <a:pt x="6858000" y="0"/>
                                </a:moveTo>
                                <a:lnTo>
                                  <a:pt x="1024128" y="0"/>
                                </a:lnTo>
                                <a:lnTo>
                                  <a:pt x="0" y="0"/>
                                </a:lnTo>
                                <a:lnTo>
                                  <a:pt x="0" y="1280160"/>
                                </a:lnTo>
                                <a:lnTo>
                                  <a:pt x="1024128" y="1280160"/>
                                </a:lnTo>
                                <a:lnTo>
                                  <a:pt x="6858000" y="1280160"/>
                                </a:lnTo>
                                <a:lnTo>
                                  <a:pt x="6858000" y="0"/>
                                </a:lnTo>
                                <a:close/>
                              </a:path>
                            </a:pathLst>
                          </a:custGeom>
                          <a:solidFill>
                            <a:srgbClr val="FCF8ED"/>
                          </a:solidFill>
                        </wps:spPr>
                        <wps:bodyPr wrap="square" lIns="0" tIns="0" rIns="0" bIns="0" rtlCol="0">
                          <a:prstTxWarp prst="textNoShape">
                            <a:avLst/>
                          </a:prstTxWarp>
                          <a:noAutofit/>
                        </wps:bodyPr>
                      </wps:wsp>
                      <wps:wsp>
                        <wps:cNvPr id="437" name="Graphic 437"/>
                        <wps:cNvSpPr/>
                        <wps:spPr>
                          <a:xfrm>
                            <a:off x="0" y="2225039"/>
                            <a:ext cx="6858000" cy="3703320"/>
                          </a:xfrm>
                          <a:custGeom>
                            <a:avLst/>
                            <a:gdLst/>
                            <a:ahLst/>
                            <a:cxnLst/>
                            <a:rect l="l" t="t" r="r" b="b"/>
                            <a:pathLst>
                              <a:path w="6858000" h="3703320">
                                <a:moveTo>
                                  <a:pt x="6858000" y="2395220"/>
                                </a:moveTo>
                                <a:lnTo>
                                  <a:pt x="1024128" y="2395220"/>
                                </a:lnTo>
                                <a:lnTo>
                                  <a:pt x="0" y="2395220"/>
                                </a:lnTo>
                                <a:lnTo>
                                  <a:pt x="0" y="3702812"/>
                                </a:lnTo>
                                <a:lnTo>
                                  <a:pt x="1024128" y="3702812"/>
                                </a:lnTo>
                                <a:lnTo>
                                  <a:pt x="6858000" y="3702812"/>
                                </a:lnTo>
                                <a:lnTo>
                                  <a:pt x="6858000" y="2395220"/>
                                </a:lnTo>
                                <a:close/>
                              </a:path>
                              <a:path w="6858000" h="3703320">
                                <a:moveTo>
                                  <a:pt x="6858000" y="0"/>
                                </a:moveTo>
                                <a:lnTo>
                                  <a:pt x="1024128" y="0"/>
                                </a:lnTo>
                                <a:lnTo>
                                  <a:pt x="0" y="0"/>
                                </a:lnTo>
                                <a:lnTo>
                                  <a:pt x="0" y="1445260"/>
                                </a:lnTo>
                                <a:lnTo>
                                  <a:pt x="1024128" y="1445260"/>
                                </a:lnTo>
                                <a:lnTo>
                                  <a:pt x="6858000" y="1445260"/>
                                </a:lnTo>
                                <a:lnTo>
                                  <a:pt x="6858000" y="0"/>
                                </a:lnTo>
                                <a:close/>
                              </a:path>
                            </a:pathLst>
                          </a:custGeom>
                          <a:solidFill>
                            <a:srgbClr val="F7EED2"/>
                          </a:solidFill>
                        </wps:spPr>
                        <wps:bodyPr wrap="square" lIns="0" tIns="0" rIns="0" bIns="0" rtlCol="0">
                          <a:prstTxWarp prst="textNoShape">
                            <a:avLst/>
                          </a:prstTxWarp>
                          <a:noAutofit/>
                        </wps:bodyPr>
                      </wps:wsp>
                      <pic:pic xmlns:pic="http://schemas.openxmlformats.org/drawingml/2006/picture">
                        <pic:nvPicPr>
                          <pic:cNvPr id="438" name="Image 438"/>
                          <pic:cNvPicPr/>
                        </pic:nvPicPr>
                        <pic:blipFill>
                          <a:blip r:embed="rId111" cstate="print"/>
                          <a:stretch>
                            <a:fillRect/>
                          </a:stretch>
                        </pic:blipFill>
                        <pic:spPr>
                          <a:xfrm>
                            <a:off x="374901" y="1328930"/>
                            <a:ext cx="237820" cy="292340"/>
                          </a:xfrm>
                          <a:prstGeom prst="rect">
                            <a:avLst/>
                          </a:prstGeom>
                        </pic:spPr>
                      </pic:pic>
                      <wps:wsp>
                        <wps:cNvPr id="439" name="Graphic 439"/>
                        <wps:cNvSpPr/>
                        <wps:spPr>
                          <a:xfrm>
                            <a:off x="320916" y="2603779"/>
                            <a:ext cx="351155" cy="4037329"/>
                          </a:xfrm>
                          <a:custGeom>
                            <a:avLst/>
                            <a:gdLst/>
                            <a:ahLst/>
                            <a:cxnLst/>
                            <a:rect l="l" t="t" r="r" b="b"/>
                            <a:pathLst>
                              <a:path w="351155" h="4037329">
                                <a:moveTo>
                                  <a:pt x="259130" y="2537904"/>
                                </a:moveTo>
                                <a:lnTo>
                                  <a:pt x="251536" y="2497632"/>
                                </a:lnTo>
                                <a:lnTo>
                                  <a:pt x="230797" y="2464676"/>
                                </a:lnTo>
                                <a:lnTo>
                                  <a:pt x="229514" y="2463749"/>
                                </a:lnTo>
                                <a:lnTo>
                                  <a:pt x="229514" y="2536888"/>
                                </a:lnTo>
                                <a:lnTo>
                                  <a:pt x="224231" y="2564790"/>
                                </a:lnTo>
                                <a:lnTo>
                                  <a:pt x="224104" y="2565450"/>
                                </a:lnTo>
                                <a:lnTo>
                                  <a:pt x="209359" y="2588780"/>
                                </a:lnTo>
                                <a:lnTo>
                                  <a:pt x="187490" y="2604503"/>
                                </a:lnTo>
                                <a:lnTo>
                                  <a:pt x="160718" y="2610269"/>
                                </a:lnTo>
                                <a:lnTo>
                                  <a:pt x="133946" y="2604503"/>
                                </a:lnTo>
                                <a:lnTo>
                                  <a:pt x="112077" y="2588780"/>
                                </a:lnTo>
                                <a:lnTo>
                                  <a:pt x="97332" y="2565450"/>
                                </a:lnTo>
                                <a:lnTo>
                                  <a:pt x="91922" y="2536888"/>
                                </a:lnTo>
                                <a:lnTo>
                                  <a:pt x="97332" y="2508339"/>
                                </a:lnTo>
                                <a:lnTo>
                                  <a:pt x="112077" y="2485021"/>
                                </a:lnTo>
                                <a:lnTo>
                                  <a:pt x="133946" y="2469286"/>
                                </a:lnTo>
                                <a:lnTo>
                                  <a:pt x="160718" y="2463508"/>
                                </a:lnTo>
                                <a:lnTo>
                                  <a:pt x="187490" y="2469286"/>
                                </a:lnTo>
                                <a:lnTo>
                                  <a:pt x="209359" y="2485021"/>
                                </a:lnTo>
                                <a:lnTo>
                                  <a:pt x="224104" y="2508339"/>
                                </a:lnTo>
                                <a:lnTo>
                                  <a:pt x="229514" y="2536888"/>
                                </a:lnTo>
                                <a:lnTo>
                                  <a:pt x="229514" y="2463749"/>
                                </a:lnTo>
                                <a:lnTo>
                                  <a:pt x="229196" y="2463508"/>
                                </a:lnTo>
                                <a:lnTo>
                                  <a:pt x="200050" y="2442375"/>
                                </a:lnTo>
                                <a:lnTo>
                                  <a:pt x="162369" y="2434056"/>
                                </a:lnTo>
                                <a:lnTo>
                                  <a:pt x="123977" y="2442375"/>
                                </a:lnTo>
                                <a:lnTo>
                                  <a:pt x="124307" y="2442375"/>
                                </a:lnTo>
                                <a:lnTo>
                                  <a:pt x="94983" y="2463508"/>
                                </a:lnTo>
                                <a:lnTo>
                                  <a:pt x="93459" y="2464676"/>
                                </a:lnTo>
                                <a:lnTo>
                                  <a:pt x="72656" y="2497632"/>
                                </a:lnTo>
                                <a:lnTo>
                                  <a:pt x="65024" y="2537904"/>
                                </a:lnTo>
                                <a:lnTo>
                                  <a:pt x="65836" y="2551658"/>
                                </a:lnTo>
                                <a:lnTo>
                                  <a:pt x="77889" y="2590139"/>
                                </a:lnTo>
                                <a:lnTo>
                                  <a:pt x="78105" y="2590279"/>
                                </a:lnTo>
                                <a:lnTo>
                                  <a:pt x="78295" y="2590444"/>
                                </a:lnTo>
                                <a:lnTo>
                                  <a:pt x="78473" y="2590635"/>
                                </a:lnTo>
                                <a:lnTo>
                                  <a:pt x="78473" y="2591270"/>
                                </a:lnTo>
                                <a:lnTo>
                                  <a:pt x="162369" y="2746083"/>
                                </a:lnTo>
                                <a:lnTo>
                                  <a:pt x="234924" y="2610269"/>
                                </a:lnTo>
                                <a:lnTo>
                                  <a:pt x="245414" y="2590635"/>
                                </a:lnTo>
                                <a:lnTo>
                                  <a:pt x="245516" y="2590444"/>
                                </a:lnTo>
                                <a:lnTo>
                                  <a:pt x="245605" y="2590279"/>
                                </a:lnTo>
                                <a:lnTo>
                                  <a:pt x="245681" y="2590139"/>
                                </a:lnTo>
                                <a:lnTo>
                                  <a:pt x="246151" y="2590139"/>
                                </a:lnTo>
                                <a:lnTo>
                                  <a:pt x="245973" y="2589504"/>
                                </a:lnTo>
                                <a:lnTo>
                                  <a:pt x="246151" y="2589504"/>
                                </a:lnTo>
                                <a:lnTo>
                                  <a:pt x="246253" y="2588780"/>
                                </a:lnTo>
                                <a:lnTo>
                                  <a:pt x="251625" y="2577261"/>
                                </a:lnTo>
                                <a:lnTo>
                                  <a:pt x="255701" y="2564790"/>
                                </a:lnTo>
                                <a:lnTo>
                                  <a:pt x="258203" y="2551938"/>
                                </a:lnTo>
                                <a:lnTo>
                                  <a:pt x="258254" y="2551658"/>
                                </a:lnTo>
                                <a:lnTo>
                                  <a:pt x="259130" y="2537904"/>
                                </a:lnTo>
                                <a:close/>
                              </a:path>
                              <a:path w="351155" h="4037329">
                                <a:moveTo>
                                  <a:pt x="269925" y="1516341"/>
                                </a:moveTo>
                                <a:lnTo>
                                  <a:pt x="269621" y="1511655"/>
                                </a:lnTo>
                                <a:lnTo>
                                  <a:pt x="268058" y="1507299"/>
                                </a:lnTo>
                                <a:lnTo>
                                  <a:pt x="261226" y="1499933"/>
                                </a:lnTo>
                                <a:lnTo>
                                  <a:pt x="257187" y="1498257"/>
                                </a:lnTo>
                                <a:lnTo>
                                  <a:pt x="252831" y="1498257"/>
                                </a:lnTo>
                                <a:lnTo>
                                  <a:pt x="252831" y="1553184"/>
                                </a:lnTo>
                                <a:lnTo>
                                  <a:pt x="252831" y="1594040"/>
                                </a:lnTo>
                                <a:lnTo>
                                  <a:pt x="252831" y="1603082"/>
                                </a:lnTo>
                                <a:lnTo>
                                  <a:pt x="252831" y="1648625"/>
                                </a:lnTo>
                                <a:lnTo>
                                  <a:pt x="252831" y="1657667"/>
                                </a:lnTo>
                                <a:lnTo>
                                  <a:pt x="252831" y="1698523"/>
                                </a:lnTo>
                                <a:lnTo>
                                  <a:pt x="214909" y="1698523"/>
                                </a:lnTo>
                                <a:lnTo>
                                  <a:pt x="214909" y="1657667"/>
                                </a:lnTo>
                                <a:lnTo>
                                  <a:pt x="252831" y="1657667"/>
                                </a:lnTo>
                                <a:lnTo>
                                  <a:pt x="252831" y="1648625"/>
                                </a:lnTo>
                                <a:lnTo>
                                  <a:pt x="214909" y="1648625"/>
                                </a:lnTo>
                                <a:lnTo>
                                  <a:pt x="214909" y="1603082"/>
                                </a:lnTo>
                                <a:lnTo>
                                  <a:pt x="252831" y="1603082"/>
                                </a:lnTo>
                                <a:lnTo>
                                  <a:pt x="252831" y="1594040"/>
                                </a:lnTo>
                                <a:lnTo>
                                  <a:pt x="214909" y="1594040"/>
                                </a:lnTo>
                                <a:lnTo>
                                  <a:pt x="214909" y="1553184"/>
                                </a:lnTo>
                                <a:lnTo>
                                  <a:pt x="252831" y="1553184"/>
                                </a:lnTo>
                                <a:lnTo>
                                  <a:pt x="252831" y="1498257"/>
                                </a:lnTo>
                                <a:lnTo>
                                  <a:pt x="236042" y="1498257"/>
                                </a:lnTo>
                                <a:lnTo>
                                  <a:pt x="236042" y="1484858"/>
                                </a:lnTo>
                                <a:lnTo>
                                  <a:pt x="236042" y="1478165"/>
                                </a:lnTo>
                                <a:lnTo>
                                  <a:pt x="233870" y="1472806"/>
                                </a:lnTo>
                                <a:lnTo>
                                  <a:pt x="225793" y="1464094"/>
                                </a:lnTo>
                                <a:lnTo>
                                  <a:pt x="220814" y="1461757"/>
                                </a:lnTo>
                                <a:lnTo>
                                  <a:pt x="218948" y="1461757"/>
                                </a:lnTo>
                                <a:lnTo>
                                  <a:pt x="218948" y="1484858"/>
                                </a:lnTo>
                                <a:lnTo>
                                  <a:pt x="218948" y="1517015"/>
                                </a:lnTo>
                                <a:lnTo>
                                  <a:pt x="206209" y="1517015"/>
                                </a:lnTo>
                                <a:lnTo>
                                  <a:pt x="206209" y="1553184"/>
                                </a:lnTo>
                                <a:lnTo>
                                  <a:pt x="206209" y="1594040"/>
                                </a:lnTo>
                                <a:lnTo>
                                  <a:pt x="206209" y="1603082"/>
                                </a:lnTo>
                                <a:lnTo>
                                  <a:pt x="206209" y="1648625"/>
                                </a:lnTo>
                                <a:lnTo>
                                  <a:pt x="206209" y="1657667"/>
                                </a:lnTo>
                                <a:lnTo>
                                  <a:pt x="206209" y="1698523"/>
                                </a:lnTo>
                                <a:lnTo>
                                  <a:pt x="163931" y="1698523"/>
                                </a:lnTo>
                                <a:lnTo>
                                  <a:pt x="163931" y="1657667"/>
                                </a:lnTo>
                                <a:lnTo>
                                  <a:pt x="206209" y="1657667"/>
                                </a:lnTo>
                                <a:lnTo>
                                  <a:pt x="206209" y="1648625"/>
                                </a:lnTo>
                                <a:lnTo>
                                  <a:pt x="163931" y="1648625"/>
                                </a:lnTo>
                                <a:lnTo>
                                  <a:pt x="163931" y="1603082"/>
                                </a:lnTo>
                                <a:lnTo>
                                  <a:pt x="206209" y="1603082"/>
                                </a:lnTo>
                                <a:lnTo>
                                  <a:pt x="206209" y="1594040"/>
                                </a:lnTo>
                                <a:lnTo>
                                  <a:pt x="163931" y="1594040"/>
                                </a:lnTo>
                                <a:lnTo>
                                  <a:pt x="163931" y="1553184"/>
                                </a:lnTo>
                                <a:lnTo>
                                  <a:pt x="206209" y="1553184"/>
                                </a:lnTo>
                                <a:lnTo>
                                  <a:pt x="206209" y="1517015"/>
                                </a:lnTo>
                                <a:lnTo>
                                  <a:pt x="202158" y="1517015"/>
                                </a:lnTo>
                                <a:lnTo>
                                  <a:pt x="202158" y="1516684"/>
                                </a:lnTo>
                                <a:lnTo>
                                  <a:pt x="202158" y="1498257"/>
                                </a:lnTo>
                                <a:lnTo>
                                  <a:pt x="202158" y="1484858"/>
                                </a:lnTo>
                                <a:lnTo>
                                  <a:pt x="218948" y="1484858"/>
                                </a:lnTo>
                                <a:lnTo>
                                  <a:pt x="218948" y="1461757"/>
                                </a:lnTo>
                                <a:lnTo>
                                  <a:pt x="200609" y="1461757"/>
                                </a:lnTo>
                                <a:lnTo>
                                  <a:pt x="195630" y="1464094"/>
                                </a:lnTo>
                                <a:lnTo>
                                  <a:pt x="187553" y="1472806"/>
                                </a:lnTo>
                                <a:lnTo>
                                  <a:pt x="185381" y="1478165"/>
                                </a:lnTo>
                                <a:lnTo>
                                  <a:pt x="185381" y="1498257"/>
                                </a:lnTo>
                                <a:lnTo>
                                  <a:pt x="155536" y="1498257"/>
                                </a:lnTo>
                                <a:lnTo>
                                  <a:pt x="155536" y="1698523"/>
                                </a:lnTo>
                                <a:lnTo>
                                  <a:pt x="113258" y="1698523"/>
                                </a:lnTo>
                                <a:lnTo>
                                  <a:pt x="113258" y="1657667"/>
                                </a:lnTo>
                                <a:lnTo>
                                  <a:pt x="155536" y="1657667"/>
                                </a:lnTo>
                                <a:lnTo>
                                  <a:pt x="155536" y="1648625"/>
                                </a:lnTo>
                                <a:lnTo>
                                  <a:pt x="113258" y="1648625"/>
                                </a:lnTo>
                                <a:lnTo>
                                  <a:pt x="113258" y="1603082"/>
                                </a:lnTo>
                                <a:lnTo>
                                  <a:pt x="155536" y="1603082"/>
                                </a:lnTo>
                                <a:lnTo>
                                  <a:pt x="155536" y="1594040"/>
                                </a:lnTo>
                                <a:lnTo>
                                  <a:pt x="113258" y="1594040"/>
                                </a:lnTo>
                                <a:lnTo>
                                  <a:pt x="113258" y="1553184"/>
                                </a:lnTo>
                                <a:lnTo>
                                  <a:pt x="155536" y="1553184"/>
                                </a:lnTo>
                                <a:lnTo>
                                  <a:pt x="155536" y="1498257"/>
                                </a:lnTo>
                                <a:lnTo>
                                  <a:pt x="134708" y="1498257"/>
                                </a:lnTo>
                                <a:lnTo>
                                  <a:pt x="134708" y="1484528"/>
                                </a:lnTo>
                                <a:lnTo>
                                  <a:pt x="134708" y="1478165"/>
                                </a:lnTo>
                                <a:lnTo>
                                  <a:pt x="132537" y="1472806"/>
                                </a:lnTo>
                                <a:lnTo>
                                  <a:pt x="124447" y="1464094"/>
                                </a:lnTo>
                                <a:lnTo>
                                  <a:pt x="119481" y="1461757"/>
                                </a:lnTo>
                                <a:lnTo>
                                  <a:pt x="117614" y="1461757"/>
                                </a:lnTo>
                                <a:lnTo>
                                  <a:pt x="117614" y="1484528"/>
                                </a:lnTo>
                                <a:lnTo>
                                  <a:pt x="117614" y="1516684"/>
                                </a:lnTo>
                                <a:lnTo>
                                  <a:pt x="104863" y="1516684"/>
                                </a:lnTo>
                                <a:lnTo>
                                  <a:pt x="104863" y="1553184"/>
                                </a:lnTo>
                                <a:lnTo>
                                  <a:pt x="104863" y="1594040"/>
                                </a:lnTo>
                                <a:lnTo>
                                  <a:pt x="104863" y="1603082"/>
                                </a:lnTo>
                                <a:lnTo>
                                  <a:pt x="104863" y="1648625"/>
                                </a:lnTo>
                                <a:lnTo>
                                  <a:pt x="104863" y="1657667"/>
                                </a:lnTo>
                                <a:lnTo>
                                  <a:pt x="104863" y="1698523"/>
                                </a:lnTo>
                                <a:lnTo>
                                  <a:pt x="66941" y="1698523"/>
                                </a:lnTo>
                                <a:lnTo>
                                  <a:pt x="66941" y="1657667"/>
                                </a:lnTo>
                                <a:lnTo>
                                  <a:pt x="104863" y="1657667"/>
                                </a:lnTo>
                                <a:lnTo>
                                  <a:pt x="104863" y="1648625"/>
                                </a:lnTo>
                                <a:lnTo>
                                  <a:pt x="66941" y="1648625"/>
                                </a:lnTo>
                                <a:lnTo>
                                  <a:pt x="66941" y="1603082"/>
                                </a:lnTo>
                                <a:lnTo>
                                  <a:pt x="104863" y="1603082"/>
                                </a:lnTo>
                                <a:lnTo>
                                  <a:pt x="104863" y="1594040"/>
                                </a:lnTo>
                                <a:lnTo>
                                  <a:pt x="66941" y="1594040"/>
                                </a:lnTo>
                                <a:lnTo>
                                  <a:pt x="66941" y="1553184"/>
                                </a:lnTo>
                                <a:lnTo>
                                  <a:pt x="104863" y="1553184"/>
                                </a:lnTo>
                                <a:lnTo>
                                  <a:pt x="104863" y="1516684"/>
                                </a:lnTo>
                                <a:lnTo>
                                  <a:pt x="100825" y="1516684"/>
                                </a:lnTo>
                                <a:lnTo>
                                  <a:pt x="100825" y="1484528"/>
                                </a:lnTo>
                                <a:lnTo>
                                  <a:pt x="117614" y="1484528"/>
                                </a:lnTo>
                                <a:lnTo>
                                  <a:pt x="117614" y="1461757"/>
                                </a:lnTo>
                                <a:lnTo>
                                  <a:pt x="99275" y="1461757"/>
                                </a:lnTo>
                                <a:lnTo>
                                  <a:pt x="94297" y="1464094"/>
                                </a:lnTo>
                                <a:lnTo>
                                  <a:pt x="86220" y="1472806"/>
                                </a:lnTo>
                                <a:lnTo>
                                  <a:pt x="84035" y="1478165"/>
                                </a:lnTo>
                                <a:lnTo>
                                  <a:pt x="84035" y="1498257"/>
                                </a:lnTo>
                                <a:lnTo>
                                  <a:pt x="62598" y="1498257"/>
                                </a:lnTo>
                                <a:lnTo>
                                  <a:pt x="58864" y="1499933"/>
                                </a:lnTo>
                                <a:lnTo>
                                  <a:pt x="52019" y="1507299"/>
                                </a:lnTo>
                                <a:lnTo>
                                  <a:pt x="50469" y="1511325"/>
                                </a:lnTo>
                                <a:lnTo>
                                  <a:pt x="50469" y="1703552"/>
                                </a:lnTo>
                                <a:lnTo>
                                  <a:pt x="52019" y="1707565"/>
                                </a:lnTo>
                                <a:lnTo>
                                  <a:pt x="58864" y="1714931"/>
                                </a:lnTo>
                                <a:lnTo>
                                  <a:pt x="62598" y="1716608"/>
                                </a:lnTo>
                                <a:lnTo>
                                  <a:pt x="257810" y="1716608"/>
                                </a:lnTo>
                                <a:lnTo>
                                  <a:pt x="261531" y="1714931"/>
                                </a:lnTo>
                                <a:lnTo>
                                  <a:pt x="268376" y="1707565"/>
                                </a:lnTo>
                                <a:lnTo>
                                  <a:pt x="269798" y="1703552"/>
                                </a:lnTo>
                                <a:lnTo>
                                  <a:pt x="269925" y="1698523"/>
                                </a:lnTo>
                                <a:lnTo>
                                  <a:pt x="269925" y="1657667"/>
                                </a:lnTo>
                                <a:lnTo>
                                  <a:pt x="269925" y="1648625"/>
                                </a:lnTo>
                                <a:lnTo>
                                  <a:pt x="269925" y="1603082"/>
                                </a:lnTo>
                                <a:lnTo>
                                  <a:pt x="269925" y="1594040"/>
                                </a:lnTo>
                                <a:lnTo>
                                  <a:pt x="269925" y="1553184"/>
                                </a:lnTo>
                                <a:lnTo>
                                  <a:pt x="269925" y="1517015"/>
                                </a:lnTo>
                                <a:lnTo>
                                  <a:pt x="269925" y="1516341"/>
                                </a:lnTo>
                                <a:close/>
                              </a:path>
                              <a:path w="351155" h="4037329">
                                <a:moveTo>
                                  <a:pt x="309308" y="2743060"/>
                                </a:moveTo>
                                <a:lnTo>
                                  <a:pt x="276212" y="2721140"/>
                                </a:lnTo>
                                <a:lnTo>
                                  <a:pt x="231838" y="2712389"/>
                                </a:lnTo>
                                <a:lnTo>
                                  <a:pt x="190220" y="2708833"/>
                                </a:lnTo>
                                <a:lnTo>
                                  <a:pt x="166611" y="2753677"/>
                                </a:lnTo>
                                <a:lnTo>
                                  <a:pt x="166433" y="2754350"/>
                                </a:lnTo>
                                <a:lnTo>
                                  <a:pt x="165227" y="2756370"/>
                                </a:lnTo>
                                <a:lnTo>
                                  <a:pt x="163182" y="2758008"/>
                                </a:lnTo>
                                <a:lnTo>
                                  <a:pt x="162750" y="2757754"/>
                                </a:lnTo>
                                <a:lnTo>
                                  <a:pt x="161569" y="2757576"/>
                                </a:lnTo>
                                <a:lnTo>
                                  <a:pt x="159981" y="2756585"/>
                                </a:lnTo>
                                <a:lnTo>
                                  <a:pt x="159321" y="2755150"/>
                                </a:lnTo>
                                <a:lnTo>
                                  <a:pt x="158445" y="2753677"/>
                                </a:lnTo>
                                <a:lnTo>
                                  <a:pt x="133819" y="2708833"/>
                                </a:lnTo>
                                <a:lnTo>
                                  <a:pt x="110007" y="2710281"/>
                                </a:lnTo>
                                <a:lnTo>
                                  <a:pt x="110515" y="2710281"/>
                                </a:lnTo>
                                <a:lnTo>
                                  <a:pt x="89166" y="2712389"/>
                                </a:lnTo>
                                <a:lnTo>
                                  <a:pt x="89535" y="2712389"/>
                                </a:lnTo>
                                <a:lnTo>
                                  <a:pt x="70523" y="2715145"/>
                                </a:lnTo>
                                <a:lnTo>
                                  <a:pt x="70713" y="2715145"/>
                                </a:lnTo>
                                <a:lnTo>
                                  <a:pt x="29019" y="2727033"/>
                                </a:lnTo>
                                <a:lnTo>
                                  <a:pt x="11861" y="2740114"/>
                                </a:lnTo>
                                <a:lnTo>
                                  <a:pt x="13081" y="2742463"/>
                                </a:lnTo>
                                <a:lnTo>
                                  <a:pt x="54165" y="2763329"/>
                                </a:lnTo>
                                <a:lnTo>
                                  <a:pt x="101917" y="2770949"/>
                                </a:lnTo>
                                <a:lnTo>
                                  <a:pt x="160604" y="2773654"/>
                                </a:lnTo>
                                <a:lnTo>
                                  <a:pt x="190906" y="2772968"/>
                                </a:lnTo>
                                <a:lnTo>
                                  <a:pt x="244462" y="2767698"/>
                                </a:lnTo>
                                <a:lnTo>
                                  <a:pt x="284530" y="2758008"/>
                                </a:lnTo>
                                <a:lnTo>
                                  <a:pt x="292214" y="2754947"/>
                                </a:lnTo>
                                <a:lnTo>
                                  <a:pt x="298310" y="2751874"/>
                                </a:lnTo>
                                <a:lnTo>
                                  <a:pt x="305168" y="2747022"/>
                                </a:lnTo>
                                <a:lnTo>
                                  <a:pt x="309308" y="2743060"/>
                                </a:lnTo>
                                <a:close/>
                              </a:path>
                              <a:path w="351155" h="4037329">
                                <a:moveTo>
                                  <a:pt x="350799" y="169799"/>
                                </a:moveTo>
                                <a:lnTo>
                                  <a:pt x="344589" y="125056"/>
                                </a:lnTo>
                                <a:lnTo>
                                  <a:pt x="344538" y="124663"/>
                                </a:lnTo>
                                <a:lnTo>
                                  <a:pt x="326859" y="84099"/>
                                </a:lnTo>
                                <a:lnTo>
                                  <a:pt x="314337" y="68402"/>
                                </a:lnTo>
                                <a:lnTo>
                                  <a:pt x="299427" y="49733"/>
                                </a:lnTo>
                                <a:lnTo>
                                  <a:pt x="263931" y="23177"/>
                                </a:lnTo>
                                <a:lnTo>
                                  <a:pt x="231216" y="9829"/>
                                </a:lnTo>
                                <a:lnTo>
                                  <a:pt x="231216" y="124167"/>
                                </a:lnTo>
                                <a:lnTo>
                                  <a:pt x="229857" y="135077"/>
                                </a:lnTo>
                                <a:lnTo>
                                  <a:pt x="209054" y="166344"/>
                                </a:lnTo>
                                <a:lnTo>
                                  <a:pt x="205092" y="169799"/>
                                </a:lnTo>
                                <a:lnTo>
                                  <a:pt x="203542" y="171373"/>
                                </a:lnTo>
                                <a:lnTo>
                                  <a:pt x="197180" y="180022"/>
                                </a:lnTo>
                                <a:lnTo>
                                  <a:pt x="194894" y="186016"/>
                                </a:lnTo>
                                <a:lnTo>
                                  <a:pt x="194894" y="252628"/>
                                </a:lnTo>
                                <a:lnTo>
                                  <a:pt x="193332" y="259981"/>
                                </a:lnTo>
                                <a:lnTo>
                                  <a:pt x="189115" y="265976"/>
                                </a:lnTo>
                                <a:lnTo>
                                  <a:pt x="182905" y="270014"/>
                                </a:lnTo>
                                <a:lnTo>
                                  <a:pt x="182740" y="270014"/>
                                </a:lnTo>
                                <a:lnTo>
                                  <a:pt x="175501" y="271487"/>
                                </a:lnTo>
                                <a:lnTo>
                                  <a:pt x="167817" y="270014"/>
                                </a:lnTo>
                                <a:lnTo>
                                  <a:pt x="161620" y="265976"/>
                                </a:lnTo>
                                <a:lnTo>
                                  <a:pt x="157441" y="259981"/>
                                </a:lnTo>
                                <a:lnTo>
                                  <a:pt x="155905" y="252628"/>
                                </a:lnTo>
                                <a:lnTo>
                                  <a:pt x="157441" y="245275"/>
                                </a:lnTo>
                                <a:lnTo>
                                  <a:pt x="161620" y="239280"/>
                                </a:lnTo>
                                <a:lnTo>
                                  <a:pt x="167817" y="235242"/>
                                </a:lnTo>
                                <a:lnTo>
                                  <a:pt x="175399" y="233756"/>
                                </a:lnTo>
                                <a:lnTo>
                                  <a:pt x="182994" y="235242"/>
                                </a:lnTo>
                                <a:lnTo>
                                  <a:pt x="189191" y="239280"/>
                                </a:lnTo>
                                <a:lnTo>
                                  <a:pt x="193370" y="245275"/>
                                </a:lnTo>
                                <a:lnTo>
                                  <a:pt x="194894" y="252628"/>
                                </a:lnTo>
                                <a:lnTo>
                                  <a:pt x="194894" y="186016"/>
                                </a:lnTo>
                                <a:lnTo>
                                  <a:pt x="193535" y="189572"/>
                                </a:lnTo>
                                <a:lnTo>
                                  <a:pt x="191897" y="200037"/>
                                </a:lnTo>
                                <a:lnTo>
                                  <a:pt x="191503" y="211429"/>
                                </a:lnTo>
                                <a:lnTo>
                                  <a:pt x="159969" y="211429"/>
                                </a:lnTo>
                                <a:lnTo>
                                  <a:pt x="169646" y="165049"/>
                                </a:lnTo>
                                <a:lnTo>
                                  <a:pt x="185724" y="145592"/>
                                </a:lnTo>
                                <a:lnTo>
                                  <a:pt x="188010" y="143586"/>
                                </a:lnTo>
                                <a:lnTo>
                                  <a:pt x="199631" y="129324"/>
                                </a:lnTo>
                                <a:lnTo>
                                  <a:pt x="200583" y="125056"/>
                                </a:lnTo>
                                <a:lnTo>
                                  <a:pt x="200482" y="124167"/>
                                </a:lnTo>
                                <a:lnTo>
                                  <a:pt x="199301" y="118567"/>
                                </a:lnTo>
                                <a:lnTo>
                                  <a:pt x="198221" y="111950"/>
                                </a:lnTo>
                                <a:lnTo>
                                  <a:pt x="194348" y="106057"/>
                                </a:lnTo>
                                <a:lnTo>
                                  <a:pt x="188633" y="102298"/>
                                </a:lnTo>
                                <a:lnTo>
                                  <a:pt x="180657" y="99301"/>
                                </a:lnTo>
                                <a:lnTo>
                                  <a:pt x="172313" y="98894"/>
                                </a:lnTo>
                                <a:lnTo>
                                  <a:pt x="164261" y="101028"/>
                                </a:lnTo>
                                <a:lnTo>
                                  <a:pt x="157137" y="105625"/>
                                </a:lnTo>
                                <a:lnTo>
                                  <a:pt x="152082" y="110820"/>
                                </a:lnTo>
                                <a:lnTo>
                                  <a:pt x="149898" y="118033"/>
                                </a:lnTo>
                                <a:lnTo>
                                  <a:pt x="151066" y="124167"/>
                                </a:lnTo>
                                <a:lnTo>
                                  <a:pt x="151155" y="124663"/>
                                </a:lnTo>
                                <a:lnTo>
                                  <a:pt x="151231" y="125056"/>
                                </a:lnTo>
                                <a:lnTo>
                                  <a:pt x="120002" y="129324"/>
                                </a:lnTo>
                                <a:lnTo>
                                  <a:pt x="119532" y="118567"/>
                                </a:lnTo>
                                <a:lnTo>
                                  <a:pt x="119456" y="116649"/>
                                </a:lnTo>
                                <a:lnTo>
                                  <a:pt x="122008" y="104381"/>
                                </a:lnTo>
                                <a:lnTo>
                                  <a:pt x="127482" y="93052"/>
                                </a:lnTo>
                                <a:lnTo>
                                  <a:pt x="135699" y="83172"/>
                                </a:lnTo>
                                <a:lnTo>
                                  <a:pt x="151511" y="73012"/>
                                </a:lnTo>
                                <a:lnTo>
                                  <a:pt x="169392" y="68402"/>
                                </a:lnTo>
                                <a:lnTo>
                                  <a:pt x="187871" y="69507"/>
                                </a:lnTo>
                                <a:lnTo>
                                  <a:pt x="221805" y="92265"/>
                                </a:lnTo>
                                <a:lnTo>
                                  <a:pt x="231216" y="124167"/>
                                </a:lnTo>
                                <a:lnTo>
                                  <a:pt x="231216" y="9829"/>
                                </a:lnTo>
                                <a:lnTo>
                                  <a:pt x="222034" y="6070"/>
                                </a:lnTo>
                                <a:lnTo>
                                  <a:pt x="175399" y="0"/>
                                </a:lnTo>
                                <a:lnTo>
                                  <a:pt x="128765" y="6070"/>
                                </a:lnTo>
                                <a:lnTo>
                                  <a:pt x="86868" y="23177"/>
                                </a:lnTo>
                                <a:lnTo>
                                  <a:pt x="51371" y="49733"/>
                                </a:lnTo>
                                <a:lnTo>
                                  <a:pt x="23952" y="84099"/>
                                </a:lnTo>
                                <a:lnTo>
                                  <a:pt x="6261" y="124663"/>
                                </a:lnTo>
                                <a:lnTo>
                                  <a:pt x="0" y="169799"/>
                                </a:lnTo>
                                <a:lnTo>
                                  <a:pt x="6261" y="214934"/>
                                </a:lnTo>
                                <a:lnTo>
                                  <a:pt x="23952" y="255498"/>
                                </a:lnTo>
                                <a:lnTo>
                                  <a:pt x="51371" y="289864"/>
                                </a:lnTo>
                                <a:lnTo>
                                  <a:pt x="86868" y="316420"/>
                                </a:lnTo>
                                <a:lnTo>
                                  <a:pt x="128765" y="333527"/>
                                </a:lnTo>
                                <a:lnTo>
                                  <a:pt x="175399" y="339598"/>
                                </a:lnTo>
                                <a:lnTo>
                                  <a:pt x="222034" y="333527"/>
                                </a:lnTo>
                                <a:lnTo>
                                  <a:pt x="263931" y="316420"/>
                                </a:lnTo>
                                <a:lnTo>
                                  <a:pt x="299427" y="289864"/>
                                </a:lnTo>
                                <a:lnTo>
                                  <a:pt x="314083" y="271500"/>
                                </a:lnTo>
                                <a:lnTo>
                                  <a:pt x="326859" y="255498"/>
                                </a:lnTo>
                                <a:lnTo>
                                  <a:pt x="336334" y="233756"/>
                                </a:lnTo>
                                <a:lnTo>
                                  <a:pt x="344538" y="214934"/>
                                </a:lnTo>
                                <a:lnTo>
                                  <a:pt x="345020" y="211429"/>
                                </a:lnTo>
                                <a:lnTo>
                                  <a:pt x="350799" y="169799"/>
                                </a:lnTo>
                                <a:close/>
                              </a:path>
                              <a:path w="351155" h="4037329">
                                <a:moveTo>
                                  <a:pt x="350812" y="3994213"/>
                                </a:moveTo>
                                <a:lnTo>
                                  <a:pt x="350596" y="3992791"/>
                                </a:lnTo>
                                <a:lnTo>
                                  <a:pt x="349211" y="3983177"/>
                                </a:lnTo>
                                <a:lnTo>
                                  <a:pt x="344449" y="3972801"/>
                                </a:lnTo>
                                <a:lnTo>
                                  <a:pt x="278193" y="3867150"/>
                                </a:lnTo>
                                <a:lnTo>
                                  <a:pt x="272834" y="3858590"/>
                                </a:lnTo>
                                <a:lnTo>
                                  <a:pt x="247764" y="3818610"/>
                                </a:lnTo>
                                <a:lnTo>
                                  <a:pt x="214820" y="3766070"/>
                                </a:lnTo>
                                <a:lnTo>
                                  <a:pt x="207378" y="3757218"/>
                                </a:lnTo>
                                <a:lnTo>
                                  <a:pt x="198081" y="3750576"/>
                                </a:lnTo>
                                <a:lnTo>
                                  <a:pt x="193611" y="3748849"/>
                                </a:lnTo>
                                <a:lnTo>
                                  <a:pt x="193611" y="3826040"/>
                                </a:lnTo>
                                <a:lnTo>
                                  <a:pt x="193611" y="3851160"/>
                                </a:lnTo>
                                <a:lnTo>
                                  <a:pt x="193611" y="3874579"/>
                                </a:lnTo>
                                <a:lnTo>
                                  <a:pt x="193611" y="3985361"/>
                                </a:lnTo>
                                <a:lnTo>
                                  <a:pt x="185737" y="3992791"/>
                                </a:lnTo>
                                <a:lnTo>
                                  <a:pt x="165150" y="3992791"/>
                                </a:lnTo>
                                <a:lnTo>
                                  <a:pt x="157276" y="3985361"/>
                                </a:lnTo>
                                <a:lnTo>
                                  <a:pt x="157276" y="3874579"/>
                                </a:lnTo>
                                <a:lnTo>
                                  <a:pt x="165150" y="3867150"/>
                                </a:lnTo>
                                <a:lnTo>
                                  <a:pt x="185737" y="3867150"/>
                                </a:lnTo>
                                <a:lnTo>
                                  <a:pt x="193611" y="3874579"/>
                                </a:lnTo>
                                <a:lnTo>
                                  <a:pt x="193611" y="3851160"/>
                                </a:lnTo>
                                <a:lnTo>
                                  <a:pt x="185737" y="3858590"/>
                                </a:lnTo>
                                <a:lnTo>
                                  <a:pt x="165150" y="3858590"/>
                                </a:lnTo>
                                <a:lnTo>
                                  <a:pt x="157276" y="3851160"/>
                                </a:lnTo>
                                <a:lnTo>
                                  <a:pt x="157276" y="3826040"/>
                                </a:lnTo>
                                <a:lnTo>
                                  <a:pt x="165150" y="3818610"/>
                                </a:lnTo>
                                <a:lnTo>
                                  <a:pt x="185737" y="3818610"/>
                                </a:lnTo>
                                <a:lnTo>
                                  <a:pt x="193611" y="3826040"/>
                                </a:lnTo>
                                <a:lnTo>
                                  <a:pt x="193611" y="3748849"/>
                                </a:lnTo>
                                <a:lnTo>
                                  <a:pt x="187299" y="3746385"/>
                                </a:lnTo>
                                <a:lnTo>
                                  <a:pt x="175437" y="3744938"/>
                                </a:lnTo>
                                <a:lnTo>
                                  <a:pt x="163576" y="3746385"/>
                                </a:lnTo>
                                <a:lnTo>
                                  <a:pt x="6438" y="3972801"/>
                                </a:lnTo>
                                <a:lnTo>
                                  <a:pt x="0" y="3994213"/>
                                </a:lnTo>
                                <a:lnTo>
                                  <a:pt x="1409" y="4005237"/>
                                </a:lnTo>
                                <a:lnTo>
                                  <a:pt x="33350" y="4035869"/>
                                </a:lnTo>
                                <a:lnTo>
                                  <a:pt x="45212" y="4037330"/>
                                </a:lnTo>
                                <a:lnTo>
                                  <a:pt x="305079" y="4037330"/>
                                </a:lnTo>
                                <a:lnTo>
                                  <a:pt x="344449" y="4015638"/>
                                </a:lnTo>
                                <a:lnTo>
                                  <a:pt x="349211" y="4005237"/>
                                </a:lnTo>
                                <a:lnTo>
                                  <a:pt x="350812" y="3994213"/>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arto="http://schemas.microsoft.com/office/word/2006/arto">
            <w:pict w14:anchorId="4E1A40D6">
              <v:group id="Group 434" style="position:absolute;margin-left:36.7pt;margin-top:-15.75pt;width:540pt;height:584.9pt;z-index:-251661306;mso-wrap-distance-left:0;mso-wrap-distance-right:0;mso-position-horizontal-relative:page" alt="TIPS FOR COORDINATING PEST SURVEY SITES&#10;At the beginning of every new pest surveillance cycle, those involved with CAPS pest survey coordination should answer the following questions:&#10;&#10;who? The State Survey Coordinator or Pest Survey Specialist&#10;&#10;This person should be identified, and everyone should be aware of who is leading this year’s coordination efforts. Sometimes it is best to utilize the most senior person available regardless to role in the CAPS Program. Coordination is key as the SSC and PSS likely will be leading the effort in their respective organizations.&#10;&#10;what? Clearly identify data and information that must be collected and what platforms it will be shared on.&#10;The annual CAPS Guidelines and Approved Methods found on the CAPS website provide the guidance needed to collect this information, as well as the requirements of the data repository (NAPIS).&#10;&#10;If you do not clarify all essential information before going out in the field, personnel will not know to collect it and you will have gaps in your data. Also, make sure your collaborators have access to the platform, and know how to use it correctly.&#10;&#10;when? The dates when traps for all planned surveys will be deployed and collected throughout the season.&#10;&#10;Determine locations and coordinate this before you deploy traps for the season.&#10;&#10;where? The methods of communication you will employ to handle coordinating pest surveillance activities with various groups.&#10;&#10;Communication can occur in whatever way is most effective and comfortable for you and your stakeholders. Information can be exchanged through social media, document sharing platforms (e.g. Google docs), email, phone calls, in person meetings, or any other effective method for your situation.&#10;&#10;why? Rationale for why those sites were selected. This includes not only how the pest and host biology factors influenced decision-making, but also human factors where stakeholders allow placement and monitoring of traps.&#10;&#10;Remember! Coordination includes discussing information that was used to decide where traps need to be placed. Trap placement is determined by the pest biology, host location, relationship to the property owner, access to the area, and the potential pathway into the state.&#10;" coordsize="68580,74282" o:spid="_x0000_s1026" w14:anchorId="1957A04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">
                <v:shape id="Graphic 435" style="position:absolute;width:68580;height:9448;visibility:visible;mso-wrap-style:square;v-text-anchor:top" coordsize="6858000,944880" o:spid="_x0000_s1027" fillcolor="#eddb94" stroked="f" path="m6858000,l,,,944879r6858000,l68580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">
                  <v:path arrowok="t"/>
                </v:shape>
                <v:shape id="Graphic 436" style="position:absolute;top:9448;width:68580;height:64834;visibility:visible;mso-wrap-style:square;v-text-anchor:top" coordsize="6858000,6483350" o:spid="_x0000_s1028" fillcolor="#fcf8ed" stroked="f" path="m6858000,4982972r-5833872,l,4982972,,6483109r1024128,l6858000,6483109r,-1500137xem6858000,2725420r-5833872,l,2725420r,949972l1024128,3675392r5833872,l6858000,2725420xem6858000,l1024128,,,,,1280160r1024128,l6858000,1280160,68580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">
                  <v:path arrowok="t"/>
                </v:shape>
                <v:shape id="Graphic 437" style="position:absolute;top:22250;width:68580;height:37033;visibility:visible;mso-wrap-style:square;v-text-anchor:top" coordsize="6858000,3703320" o:spid="_x0000_s1029" fillcolor="#f7eed2" stroked="f" path="m6858000,2395220r-5833872,l,2395220,,3702812r1024128,l6858000,3702812r,-1307592xem6858000,l1024128,,,,,1445260r1024128,l6858000,1445260,68580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">
                  <v:path arrowok="t"/>
                </v:shape>
                <v:shape id="Image 438" style="position:absolute;left:3749;top:13289;width:2378;height:292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">
                  <v:imagedata o:title="" r:id="rId112"/>
                </v:shape>
                <v:shape id="Graphic 439" style="position:absolute;left:3209;top:26037;width:3511;height:40374;visibility:visible;mso-wrap-style:square;v-text-anchor:top" coordsize="351155,4037329" o:spid="_x0000_s1031" fillcolor="black" stroked="f" path="m259130,2537904r-7594,-40272l230797,2464676r-1283,-927l229514,2536888r-5283,27902l224104,2565450r-14745,23330l187490,2604503r-26772,5766l133946,2604503r-21869,-15723l97332,2565450r-5410,-28562l97332,2508339r14745,-23318l133946,2469286r26772,-5778l187490,2469286r21869,15735l224104,2508339r5410,28549l229514,2463749r-318,-241l200050,2442375r-37681,-8319l123977,2442375r330,l94983,2463508r-1524,1168l72656,2497632r-7632,40272l65836,2551658r12053,38481l78105,2590279r190,165l78473,2590635r,635l162369,2746083r72555,-135814l245414,2590635r102,-191l245605,2590279r76,-140l246151,2590139r-178,-635l246151,2589504r102,-724l251625,2577261r4076,-12471l258203,2551938r51,-280l259130,2537904xem269925,1516341r-304,-4686l268058,1507299r-6832,-7366l257187,1498257r-4356,l252831,1553184r,40856l252831,1603082r,45543l252831,1657667r,40856l214909,1698523r,-40856l252831,1657667r,-9042l214909,1648625r,-45543l252831,1603082r,-9042l214909,1594040r,-40856l252831,1553184r,-54927l236042,1498257r,-13399l236042,1478165r-2172,-5359l225793,1464094r-4979,-2337l218948,1461757r,23101l218948,1517015r-12739,l206209,1553184r,40856l206209,1603082r,45543l206209,1657667r,40856l163931,1698523r,-40856l206209,1657667r,-9042l163931,1648625r,-45543l206209,1603082r,-9042l163931,1594040r,-40856l206209,1553184r,-36169l202158,1517015r,-331l202158,1498257r,-13399l218948,1484858r,-23101l200609,1461757r-4979,2337l187553,1472806r-2172,5359l185381,1498257r-29845,l155536,1698523r-42278,l113258,1657667r42278,l155536,1648625r-42278,l113258,1603082r42278,l155536,1594040r-42278,l113258,1553184r42278,l155536,1498257r-20828,l134708,1484528r,-6363l132537,1472806r-8090,-8712l119481,1461757r-1867,l117614,1484528r,32156l104863,1516684r,36500l104863,1594040r,9042l104863,1648625r,9042l104863,1698523r-37922,l66941,1657667r37922,l104863,1648625r-37922,l66941,1603082r37922,l104863,1594040r-37922,l66941,1553184r37922,l104863,1516684r-4038,l100825,1484528r16789,l117614,1461757r-18339,l94297,1464094r-8077,8712l84035,1478165r,20092l62598,1498257r-3734,1676l52019,1507299r-1550,4026l50469,1703552r1550,4013l58864,1714931r3734,1677l257810,1716608r3721,-1677l268376,1707565r1422,-4013l269925,1698523r,-40856l269925,1648625r,-45543l269925,1594040r,-40856l269925,1517015r,-674xem309308,2743060r-33096,-21920l231838,2712389r-41618,-3556l166611,2753677r-178,673l165227,2756370r-2045,1638l162750,2757754r-1181,-178l159981,2756585r-660,-1435l158445,2753677r-24626,-44844l110007,2710281r508,l89166,2712389r369,l70523,2715145r190,l29019,2727033r-17158,13081l13081,2742463r41084,20866l101917,2770949r58687,2705l190906,2772968r53556,-5270l284530,2758008r7684,-3061l298310,2751874r6858,-4852l309308,2743060xem350799,169799r-6210,-44743l344538,124663,326859,84099,314337,68402,299427,49733,263931,23177,231216,9829r,114338l229857,135077r-20803,31267l205092,169799r-1550,1574l197180,180022r-2286,5994l194894,252628r-1562,7353l189115,265976r-6210,4038l182740,270014r-7239,1473l167817,270014r-6197,-4038l157441,259981r-1536,-7353l157441,245275r4179,-5995l167817,235242r7582,-1486l182994,235242r6197,4038l193370,245275r1524,7353l194894,186016r-1359,3556l191897,200037r-394,11392l159969,211429r9677,-46380l185724,145592r2286,-2006l199631,129324r952,-4268l200482,124167r-1181,-5600l198221,111950r-3873,-5893l188633,102298r-7976,-2997l172313,98894r-8052,2134l157137,105625r-5055,5195l149898,118033r1168,6134l151155,124663r76,393l120002,129324r-470,-10757l119456,116649r2552,-12268l127482,93052r8217,-9880l151511,73012r17881,-4610l187871,69507r33934,22758l231216,124167r,-114338l222034,6070,175399,,128765,6070,86868,23177,51371,49733,23952,84099,6261,124663,,169799r6261,45135l23952,255498r27419,34366l86868,316420r41897,17107l175399,339598r46635,-6071l263931,316420r35496,-26556l314083,271500r12776,-16002l336334,233756r8204,-18822l345020,211429r5779,-41630xem350812,3994213r-216,-1422l349211,3983177r-4762,-10376l278193,3867150r-5359,-8560l247764,3818610r-32944,-52540l207378,3757218r-9297,-6642l193611,3748849r,77191l193611,3851160r,23419l193611,3985361r-7874,7430l165150,3992791r-7874,-7430l157276,3874579r7874,-7429l185737,3867150r7874,7429l193611,3851160r-7874,7430l165150,3858590r-7874,-7430l157276,3826040r7874,-7430l185737,3818610r7874,7430l193611,3748849r-6312,-2464l175437,3744938r-11861,1447l6438,3972801,,3994213r1409,11024l33350,4035869r11862,1461l305079,4037330r39370,-21692l349211,4005237r1601,-110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">
                  <v:path arrowok="t"/>
                </v:shape>
                <w10:wrap anchorx="page"/>
              </v:group>
            </w:pict>
          </mc:Fallback>
        </mc:AlternateContent>
      </w:r>
      <w:r>
        <w:rPr>
          <w:b/>
          <w:spacing w:val="14"/>
          <w:w w:val="90"/>
        </w:rPr>
        <w:t>TIPS</w:t>
      </w:r>
      <w:r>
        <w:rPr>
          <w:b/>
          <w:spacing w:val="20"/>
        </w:rPr>
        <w:t xml:space="preserve"> </w:t>
      </w:r>
      <w:r>
        <w:rPr>
          <w:b/>
          <w:spacing w:val="11"/>
          <w:w w:val="90"/>
        </w:rPr>
        <w:t>FOR</w:t>
      </w:r>
      <w:r>
        <w:rPr>
          <w:b/>
          <w:spacing w:val="21"/>
        </w:rPr>
        <w:t xml:space="preserve"> </w:t>
      </w:r>
      <w:r>
        <w:rPr>
          <w:b/>
          <w:spacing w:val="14"/>
          <w:w w:val="90"/>
        </w:rPr>
        <w:t>COORDINATING</w:t>
      </w:r>
      <w:r>
        <w:rPr>
          <w:b/>
          <w:spacing w:val="21"/>
        </w:rPr>
        <w:t xml:space="preserve"> </w:t>
      </w:r>
      <w:r>
        <w:rPr>
          <w:b/>
          <w:spacing w:val="13"/>
          <w:w w:val="90"/>
        </w:rPr>
        <w:t>PEST</w:t>
      </w:r>
      <w:r>
        <w:rPr>
          <w:b/>
          <w:spacing w:val="21"/>
        </w:rPr>
        <w:t xml:space="preserve"> </w:t>
      </w:r>
      <w:r>
        <w:rPr>
          <w:b/>
          <w:spacing w:val="15"/>
          <w:w w:val="90"/>
        </w:rPr>
        <w:t>SURVEY</w:t>
      </w:r>
      <w:r>
        <w:rPr>
          <w:b/>
          <w:spacing w:val="21"/>
        </w:rPr>
        <w:t xml:space="preserve"> </w:t>
      </w:r>
      <w:r>
        <w:rPr>
          <w:b/>
          <w:spacing w:val="17"/>
          <w:w w:val="90"/>
        </w:rPr>
        <w:t>SITES</w:t>
      </w:r>
    </w:p>
    <w:p w:rsidR="00B5377B" w:rsidRDefault="00C76DC4" w14:paraId="729B04AC" w14:textId="77777777">
      <w:pPr>
        <w:spacing w:line="237" w:lineRule="auto"/>
        <w:ind w:left="624" w:right="433"/>
        <w:rPr>
          <w:sz w:val="24"/>
        </w:rPr>
      </w:pPr>
      <w:r>
        <w:rPr>
          <w:spacing w:val="-4"/>
          <w:w w:val="85"/>
          <w:sz w:val="24"/>
        </w:rPr>
        <w:t>At</w:t>
      </w:r>
      <w:r>
        <w:rPr>
          <w:spacing w:val="-26"/>
          <w:w w:val="85"/>
          <w:sz w:val="24"/>
        </w:rPr>
        <w:t xml:space="preserve"> </w:t>
      </w:r>
      <w:r>
        <w:rPr>
          <w:spacing w:val="-4"/>
          <w:w w:val="85"/>
          <w:sz w:val="24"/>
        </w:rPr>
        <w:t>the</w:t>
      </w:r>
      <w:r>
        <w:rPr>
          <w:spacing w:val="-26"/>
          <w:w w:val="85"/>
          <w:sz w:val="24"/>
        </w:rPr>
        <w:t xml:space="preserve"> </w:t>
      </w:r>
      <w:r>
        <w:rPr>
          <w:spacing w:val="-4"/>
          <w:w w:val="85"/>
          <w:sz w:val="24"/>
        </w:rPr>
        <w:t>beginning</w:t>
      </w:r>
      <w:r>
        <w:rPr>
          <w:spacing w:val="-25"/>
          <w:w w:val="85"/>
          <w:sz w:val="24"/>
        </w:rPr>
        <w:t xml:space="preserve"> </w:t>
      </w:r>
      <w:r>
        <w:rPr>
          <w:spacing w:val="-4"/>
          <w:w w:val="85"/>
          <w:sz w:val="24"/>
        </w:rPr>
        <w:t>of</w:t>
      </w:r>
      <w:r>
        <w:rPr>
          <w:spacing w:val="-26"/>
          <w:w w:val="85"/>
          <w:sz w:val="24"/>
        </w:rPr>
        <w:t xml:space="preserve"> </w:t>
      </w:r>
      <w:r>
        <w:rPr>
          <w:spacing w:val="-4"/>
          <w:w w:val="85"/>
          <w:sz w:val="24"/>
        </w:rPr>
        <w:t>every</w:t>
      </w:r>
      <w:r>
        <w:rPr>
          <w:spacing w:val="-26"/>
          <w:w w:val="85"/>
          <w:sz w:val="24"/>
        </w:rPr>
        <w:t xml:space="preserve"> </w:t>
      </w:r>
      <w:r>
        <w:rPr>
          <w:spacing w:val="-4"/>
          <w:w w:val="85"/>
          <w:sz w:val="24"/>
        </w:rPr>
        <w:t>new</w:t>
      </w:r>
      <w:r>
        <w:rPr>
          <w:spacing w:val="-25"/>
          <w:w w:val="85"/>
          <w:sz w:val="24"/>
        </w:rPr>
        <w:t xml:space="preserve"> </w:t>
      </w:r>
      <w:r>
        <w:rPr>
          <w:spacing w:val="-4"/>
          <w:w w:val="85"/>
          <w:sz w:val="24"/>
        </w:rPr>
        <w:t>pest</w:t>
      </w:r>
      <w:r>
        <w:rPr>
          <w:spacing w:val="-26"/>
          <w:w w:val="85"/>
          <w:sz w:val="24"/>
        </w:rPr>
        <w:t xml:space="preserve"> </w:t>
      </w:r>
      <w:r>
        <w:rPr>
          <w:spacing w:val="-4"/>
          <w:w w:val="85"/>
          <w:sz w:val="24"/>
        </w:rPr>
        <w:t>surveillance</w:t>
      </w:r>
      <w:r>
        <w:rPr>
          <w:spacing w:val="-25"/>
          <w:w w:val="85"/>
          <w:sz w:val="24"/>
        </w:rPr>
        <w:t xml:space="preserve"> </w:t>
      </w:r>
      <w:r>
        <w:rPr>
          <w:spacing w:val="-4"/>
          <w:w w:val="85"/>
          <w:sz w:val="24"/>
        </w:rPr>
        <w:t>cycle,</w:t>
      </w:r>
      <w:r>
        <w:rPr>
          <w:spacing w:val="-26"/>
          <w:w w:val="85"/>
          <w:sz w:val="24"/>
        </w:rPr>
        <w:t xml:space="preserve"> </w:t>
      </w:r>
      <w:r>
        <w:rPr>
          <w:spacing w:val="-4"/>
          <w:w w:val="85"/>
          <w:sz w:val="24"/>
        </w:rPr>
        <w:t>those</w:t>
      </w:r>
      <w:r>
        <w:rPr>
          <w:spacing w:val="-26"/>
          <w:w w:val="85"/>
          <w:sz w:val="24"/>
        </w:rPr>
        <w:t xml:space="preserve"> </w:t>
      </w:r>
      <w:r>
        <w:rPr>
          <w:spacing w:val="-4"/>
          <w:w w:val="85"/>
          <w:sz w:val="24"/>
        </w:rPr>
        <w:t>involved</w:t>
      </w:r>
      <w:r>
        <w:rPr>
          <w:spacing w:val="-25"/>
          <w:w w:val="85"/>
          <w:sz w:val="24"/>
        </w:rPr>
        <w:t xml:space="preserve"> </w:t>
      </w:r>
      <w:r>
        <w:rPr>
          <w:spacing w:val="-4"/>
          <w:w w:val="85"/>
          <w:sz w:val="24"/>
        </w:rPr>
        <w:t>with</w:t>
      </w:r>
      <w:r>
        <w:rPr>
          <w:spacing w:val="-26"/>
          <w:w w:val="85"/>
          <w:sz w:val="24"/>
        </w:rPr>
        <w:t xml:space="preserve"> </w:t>
      </w:r>
      <w:r>
        <w:rPr>
          <w:spacing w:val="-4"/>
          <w:w w:val="85"/>
          <w:sz w:val="24"/>
        </w:rPr>
        <w:t>CAPS</w:t>
      </w:r>
      <w:r>
        <w:rPr>
          <w:spacing w:val="-25"/>
          <w:w w:val="85"/>
          <w:sz w:val="24"/>
        </w:rPr>
        <w:t xml:space="preserve"> </w:t>
      </w:r>
      <w:r>
        <w:rPr>
          <w:spacing w:val="-4"/>
          <w:w w:val="85"/>
          <w:sz w:val="24"/>
        </w:rPr>
        <w:t>pest</w:t>
      </w:r>
      <w:r>
        <w:rPr>
          <w:spacing w:val="-26"/>
          <w:w w:val="85"/>
          <w:sz w:val="24"/>
        </w:rPr>
        <w:t xml:space="preserve"> </w:t>
      </w:r>
      <w:r>
        <w:rPr>
          <w:spacing w:val="-4"/>
          <w:w w:val="85"/>
          <w:sz w:val="24"/>
        </w:rPr>
        <w:t>survey</w:t>
      </w:r>
      <w:r>
        <w:rPr>
          <w:spacing w:val="-26"/>
          <w:w w:val="85"/>
          <w:sz w:val="24"/>
        </w:rPr>
        <w:t xml:space="preserve"> </w:t>
      </w:r>
      <w:r>
        <w:rPr>
          <w:spacing w:val="-4"/>
          <w:w w:val="85"/>
          <w:sz w:val="24"/>
        </w:rPr>
        <w:t xml:space="preserve">coordination </w:t>
      </w:r>
      <w:r>
        <w:rPr>
          <w:spacing w:val="-8"/>
          <w:w w:val="90"/>
          <w:sz w:val="24"/>
        </w:rPr>
        <w:t>should</w:t>
      </w:r>
      <w:r>
        <w:rPr>
          <w:spacing w:val="-30"/>
          <w:w w:val="90"/>
          <w:sz w:val="24"/>
        </w:rPr>
        <w:t xml:space="preserve"> </w:t>
      </w:r>
      <w:r>
        <w:rPr>
          <w:spacing w:val="-8"/>
          <w:w w:val="90"/>
          <w:sz w:val="24"/>
        </w:rPr>
        <w:t>answer</w:t>
      </w:r>
      <w:r>
        <w:rPr>
          <w:spacing w:val="-29"/>
          <w:w w:val="90"/>
          <w:sz w:val="24"/>
        </w:rPr>
        <w:t xml:space="preserve"> </w:t>
      </w:r>
      <w:r>
        <w:rPr>
          <w:spacing w:val="-8"/>
          <w:w w:val="90"/>
          <w:sz w:val="24"/>
        </w:rPr>
        <w:t>the</w:t>
      </w:r>
      <w:r>
        <w:rPr>
          <w:spacing w:val="-30"/>
          <w:w w:val="90"/>
          <w:sz w:val="24"/>
        </w:rPr>
        <w:t xml:space="preserve"> </w:t>
      </w:r>
      <w:r>
        <w:rPr>
          <w:spacing w:val="-8"/>
          <w:w w:val="90"/>
          <w:sz w:val="24"/>
        </w:rPr>
        <w:t>following</w:t>
      </w:r>
      <w:r>
        <w:rPr>
          <w:spacing w:val="-29"/>
          <w:w w:val="90"/>
          <w:sz w:val="24"/>
        </w:rPr>
        <w:t xml:space="preserve"> </w:t>
      </w:r>
      <w:r>
        <w:rPr>
          <w:spacing w:val="-8"/>
          <w:w w:val="90"/>
          <w:sz w:val="24"/>
        </w:rPr>
        <w:t>questions:</w:t>
      </w:r>
    </w:p>
    <w:p w:rsidR="00B5377B" w:rsidRDefault="00B5377B" w14:paraId="400F30B9" w14:textId="77777777">
      <w:pPr>
        <w:pStyle w:val="BodyText"/>
        <w:spacing w:before="160"/>
        <w:rPr>
          <w:sz w:val="24"/>
        </w:rPr>
      </w:pPr>
    </w:p>
    <w:p w:rsidR="00B5377B" w:rsidRDefault="00C76DC4" w14:paraId="21CCF4F6" w14:textId="77777777">
      <w:pPr>
        <w:pStyle w:val="BodyText"/>
        <w:tabs>
          <w:tab w:val="left" w:pos="2147"/>
        </w:tabs>
        <w:spacing w:before="1"/>
        <w:ind w:left="805"/>
      </w:pPr>
      <w:r>
        <w:rPr>
          <w:b/>
          <w:color w:val="231F20"/>
          <w:spacing w:val="-4"/>
          <w:position w:val="4"/>
          <w:sz w:val="28"/>
        </w:rPr>
        <w:t>who?</w:t>
      </w:r>
      <w:r>
        <w:rPr>
          <w:b/>
          <w:color w:val="231F20"/>
          <w:position w:val="4"/>
          <w:sz w:val="28"/>
        </w:rPr>
        <w:tab/>
      </w:r>
      <w:r>
        <w:rPr>
          <w:color w:val="231F20"/>
          <w:w w:val="85"/>
        </w:rPr>
        <w:t>The</w:t>
      </w:r>
      <w:r>
        <w:rPr>
          <w:color w:val="231F20"/>
          <w:spacing w:val="-5"/>
        </w:rPr>
        <w:t xml:space="preserve"> </w:t>
      </w:r>
      <w:r>
        <w:rPr>
          <w:color w:val="231F20"/>
          <w:w w:val="85"/>
        </w:rPr>
        <w:t>State</w:t>
      </w:r>
      <w:r>
        <w:rPr>
          <w:color w:val="231F20"/>
          <w:spacing w:val="-4"/>
        </w:rPr>
        <w:t xml:space="preserve"> </w:t>
      </w:r>
      <w:r>
        <w:rPr>
          <w:color w:val="231F20"/>
          <w:w w:val="85"/>
        </w:rPr>
        <w:t>Survey</w:t>
      </w:r>
      <w:r>
        <w:rPr>
          <w:color w:val="231F20"/>
          <w:spacing w:val="-5"/>
        </w:rPr>
        <w:t xml:space="preserve"> </w:t>
      </w:r>
      <w:r>
        <w:rPr>
          <w:color w:val="231F20"/>
          <w:w w:val="85"/>
        </w:rPr>
        <w:t>Coordinator</w:t>
      </w:r>
      <w:r>
        <w:rPr>
          <w:color w:val="231F20"/>
          <w:spacing w:val="-4"/>
        </w:rPr>
        <w:t xml:space="preserve"> </w:t>
      </w:r>
      <w:r>
        <w:rPr>
          <w:color w:val="231F20"/>
          <w:w w:val="85"/>
        </w:rPr>
        <w:t>or</w:t>
      </w:r>
      <w:r>
        <w:rPr>
          <w:color w:val="231F20"/>
          <w:spacing w:val="-5"/>
        </w:rPr>
        <w:t xml:space="preserve"> </w:t>
      </w:r>
      <w:r>
        <w:rPr>
          <w:color w:val="231F20"/>
          <w:w w:val="85"/>
        </w:rPr>
        <w:t>Pest</w:t>
      </w:r>
      <w:r>
        <w:rPr>
          <w:color w:val="231F20"/>
          <w:spacing w:val="-4"/>
        </w:rPr>
        <w:t xml:space="preserve"> </w:t>
      </w:r>
      <w:r>
        <w:rPr>
          <w:color w:val="231F20"/>
          <w:w w:val="85"/>
        </w:rPr>
        <w:t>Survey</w:t>
      </w:r>
      <w:r>
        <w:rPr>
          <w:color w:val="231F20"/>
          <w:spacing w:val="-4"/>
        </w:rPr>
        <w:t xml:space="preserve"> </w:t>
      </w:r>
      <w:r>
        <w:rPr>
          <w:color w:val="231F20"/>
          <w:spacing w:val="-2"/>
          <w:w w:val="85"/>
        </w:rPr>
        <w:t>Specialist</w:t>
      </w:r>
    </w:p>
    <w:p w:rsidR="00B5377B" w:rsidRDefault="00B5377B" w14:paraId="4EDE4D58" w14:textId="77777777">
      <w:pPr>
        <w:pStyle w:val="BodyText"/>
        <w:spacing w:before="1"/>
      </w:pPr>
    </w:p>
    <w:p w:rsidR="00B5377B" w:rsidRDefault="00C76DC4" w14:paraId="414A09DA" w14:textId="508A85AC">
      <w:pPr>
        <w:ind w:left="2147"/>
        <w:rPr>
          <w:i/>
        </w:rPr>
      </w:pPr>
      <w:r>
        <w:rPr>
          <w:i/>
          <w:color w:val="231F20"/>
          <w:spacing w:val="-2"/>
          <w:w w:val="80"/>
        </w:rPr>
        <w:t xml:space="preserve">This person should be </w:t>
      </w:r>
      <w:r w:rsidR="00D928F2">
        <w:rPr>
          <w:i/>
          <w:color w:val="231F20"/>
          <w:spacing w:val="-2"/>
          <w:w w:val="80"/>
        </w:rPr>
        <w:t>identified,</w:t>
      </w:r>
      <w:r>
        <w:rPr>
          <w:i/>
          <w:color w:val="231F20"/>
          <w:spacing w:val="-2"/>
          <w:w w:val="80"/>
        </w:rPr>
        <w:t xml:space="preserve"> and everyone should be aware of who is leading this year’s coordination </w:t>
      </w:r>
      <w:r>
        <w:rPr>
          <w:i/>
          <w:color w:val="231F20"/>
          <w:w w:val="80"/>
        </w:rPr>
        <w:t>efforts. Sometimes it is best to utilize the most senior person available regardless to role in the CAPS Program.</w:t>
      </w:r>
      <w:r>
        <w:rPr>
          <w:i/>
          <w:color w:val="231F20"/>
          <w:spacing w:val="40"/>
        </w:rPr>
        <w:t xml:space="preserve"> </w:t>
      </w:r>
      <w:r>
        <w:rPr>
          <w:i/>
          <w:color w:val="231F20"/>
          <w:w w:val="80"/>
        </w:rPr>
        <w:t>Coordination</w:t>
      </w:r>
      <w:r>
        <w:rPr>
          <w:i/>
          <w:color w:val="231F20"/>
          <w:spacing w:val="-1"/>
          <w:w w:val="80"/>
        </w:rPr>
        <w:t xml:space="preserve"> </w:t>
      </w:r>
      <w:r>
        <w:rPr>
          <w:i/>
          <w:color w:val="231F20"/>
          <w:w w:val="80"/>
        </w:rPr>
        <w:t>is</w:t>
      </w:r>
      <w:r>
        <w:rPr>
          <w:i/>
          <w:color w:val="231F20"/>
          <w:spacing w:val="-1"/>
          <w:w w:val="80"/>
        </w:rPr>
        <w:t xml:space="preserve"> </w:t>
      </w:r>
      <w:r>
        <w:rPr>
          <w:i/>
          <w:color w:val="231F20"/>
          <w:w w:val="80"/>
        </w:rPr>
        <w:t>key</w:t>
      </w:r>
      <w:r>
        <w:rPr>
          <w:i/>
          <w:color w:val="231F20"/>
          <w:spacing w:val="-1"/>
          <w:w w:val="80"/>
        </w:rPr>
        <w:t xml:space="preserve"> </w:t>
      </w:r>
      <w:r>
        <w:rPr>
          <w:i/>
          <w:color w:val="231F20"/>
          <w:w w:val="80"/>
        </w:rPr>
        <w:t>as</w:t>
      </w:r>
      <w:r>
        <w:rPr>
          <w:i/>
          <w:color w:val="231F20"/>
          <w:spacing w:val="-1"/>
          <w:w w:val="80"/>
        </w:rPr>
        <w:t xml:space="preserve"> </w:t>
      </w:r>
      <w:r>
        <w:rPr>
          <w:i/>
          <w:color w:val="231F20"/>
          <w:w w:val="80"/>
        </w:rPr>
        <w:t>the</w:t>
      </w:r>
      <w:r>
        <w:rPr>
          <w:i/>
          <w:color w:val="231F20"/>
          <w:spacing w:val="-1"/>
          <w:w w:val="80"/>
        </w:rPr>
        <w:t xml:space="preserve"> </w:t>
      </w:r>
      <w:r>
        <w:rPr>
          <w:i/>
          <w:color w:val="231F20"/>
          <w:w w:val="80"/>
        </w:rPr>
        <w:t>SSC</w:t>
      </w:r>
      <w:r>
        <w:rPr>
          <w:i/>
          <w:color w:val="231F20"/>
          <w:spacing w:val="-1"/>
          <w:w w:val="80"/>
        </w:rPr>
        <w:t xml:space="preserve"> </w:t>
      </w:r>
      <w:r>
        <w:rPr>
          <w:i/>
          <w:color w:val="231F20"/>
          <w:w w:val="80"/>
        </w:rPr>
        <w:t>and</w:t>
      </w:r>
      <w:r>
        <w:rPr>
          <w:i/>
          <w:color w:val="231F20"/>
          <w:spacing w:val="-1"/>
          <w:w w:val="80"/>
        </w:rPr>
        <w:t xml:space="preserve"> </w:t>
      </w:r>
      <w:r>
        <w:rPr>
          <w:i/>
          <w:color w:val="231F20"/>
          <w:w w:val="80"/>
        </w:rPr>
        <w:t>PSS</w:t>
      </w:r>
      <w:r>
        <w:rPr>
          <w:i/>
          <w:color w:val="231F20"/>
          <w:spacing w:val="-1"/>
          <w:w w:val="80"/>
        </w:rPr>
        <w:t xml:space="preserve"> </w:t>
      </w:r>
      <w:r>
        <w:rPr>
          <w:i/>
          <w:color w:val="231F20"/>
          <w:w w:val="80"/>
        </w:rPr>
        <w:t>likely</w:t>
      </w:r>
      <w:r>
        <w:rPr>
          <w:i/>
          <w:color w:val="231F20"/>
          <w:spacing w:val="-1"/>
          <w:w w:val="80"/>
        </w:rPr>
        <w:t xml:space="preserve"> </w:t>
      </w:r>
      <w:r>
        <w:rPr>
          <w:i/>
          <w:color w:val="231F20"/>
          <w:w w:val="80"/>
        </w:rPr>
        <w:t>will</w:t>
      </w:r>
      <w:r>
        <w:rPr>
          <w:i/>
          <w:color w:val="231F20"/>
          <w:spacing w:val="-1"/>
          <w:w w:val="80"/>
        </w:rPr>
        <w:t xml:space="preserve"> </w:t>
      </w:r>
      <w:r>
        <w:rPr>
          <w:i/>
          <w:color w:val="231F20"/>
          <w:w w:val="80"/>
        </w:rPr>
        <w:t>be</w:t>
      </w:r>
      <w:r>
        <w:rPr>
          <w:i/>
          <w:color w:val="231F20"/>
          <w:spacing w:val="-1"/>
          <w:w w:val="80"/>
        </w:rPr>
        <w:t xml:space="preserve"> </w:t>
      </w:r>
      <w:r>
        <w:rPr>
          <w:i/>
          <w:color w:val="231F20"/>
          <w:w w:val="80"/>
        </w:rPr>
        <w:t>leading</w:t>
      </w:r>
      <w:r>
        <w:rPr>
          <w:i/>
          <w:color w:val="231F20"/>
          <w:spacing w:val="-1"/>
          <w:w w:val="80"/>
        </w:rPr>
        <w:t xml:space="preserve"> </w:t>
      </w:r>
      <w:r>
        <w:rPr>
          <w:i/>
          <w:color w:val="231F20"/>
          <w:w w:val="80"/>
        </w:rPr>
        <w:t>the</w:t>
      </w:r>
      <w:r>
        <w:rPr>
          <w:i/>
          <w:color w:val="231F20"/>
          <w:spacing w:val="-1"/>
          <w:w w:val="80"/>
        </w:rPr>
        <w:t xml:space="preserve"> </w:t>
      </w:r>
      <w:r>
        <w:rPr>
          <w:i/>
          <w:color w:val="231F20"/>
          <w:w w:val="80"/>
        </w:rPr>
        <w:t>effort</w:t>
      </w:r>
      <w:r>
        <w:rPr>
          <w:i/>
          <w:color w:val="231F20"/>
          <w:spacing w:val="-1"/>
          <w:w w:val="80"/>
        </w:rPr>
        <w:t xml:space="preserve"> </w:t>
      </w:r>
      <w:r>
        <w:rPr>
          <w:i/>
          <w:color w:val="231F20"/>
          <w:w w:val="80"/>
        </w:rPr>
        <w:t>in</w:t>
      </w:r>
      <w:r>
        <w:rPr>
          <w:i/>
          <w:color w:val="231F20"/>
          <w:spacing w:val="-1"/>
          <w:w w:val="80"/>
        </w:rPr>
        <w:t xml:space="preserve"> </w:t>
      </w:r>
      <w:r>
        <w:rPr>
          <w:i/>
          <w:color w:val="231F20"/>
          <w:w w:val="80"/>
        </w:rPr>
        <w:t>their</w:t>
      </w:r>
      <w:r>
        <w:rPr>
          <w:i/>
          <w:color w:val="231F20"/>
          <w:spacing w:val="-1"/>
          <w:w w:val="80"/>
        </w:rPr>
        <w:t xml:space="preserve"> </w:t>
      </w:r>
      <w:r>
        <w:rPr>
          <w:i/>
          <w:color w:val="231F20"/>
          <w:w w:val="80"/>
        </w:rPr>
        <w:t xml:space="preserve">respective </w:t>
      </w:r>
      <w:r>
        <w:rPr>
          <w:i/>
          <w:color w:val="231F20"/>
          <w:spacing w:val="-2"/>
          <w:w w:val="90"/>
        </w:rPr>
        <w:t>organizations.</w:t>
      </w:r>
    </w:p>
    <w:p w:rsidR="00B5377B" w:rsidRDefault="00B5377B" w14:paraId="5068C4B7" w14:textId="77777777">
      <w:pPr>
        <w:pStyle w:val="BodyText"/>
        <w:spacing w:before="101"/>
        <w:rPr>
          <w:i/>
        </w:rPr>
      </w:pPr>
    </w:p>
    <w:p w:rsidR="00B5377B" w:rsidRDefault="00C76DC4" w14:paraId="5E4F761F" w14:textId="77777777">
      <w:pPr>
        <w:pStyle w:val="BodyText"/>
        <w:tabs>
          <w:tab w:val="left" w:pos="2147"/>
        </w:tabs>
        <w:ind w:left="741"/>
      </w:pPr>
      <w:r>
        <w:rPr>
          <w:b/>
          <w:color w:val="231F20"/>
          <w:spacing w:val="-4"/>
          <w:w w:val="95"/>
          <w:position w:val="4"/>
          <w:sz w:val="28"/>
        </w:rPr>
        <w:t>what?</w:t>
      </w:r>
      <w:r>
        <w:rPr>
          <w:b/>
          <w:color w:val="231F20"/>
          <w:position w:val="4"/>
          <w:sz w:val="28"/>
        </w:rPr>
        <w:tab/>
      </w:r>
      <w:r>
        <w:rPr>
          <w:color w:val="231F20"/>
          <w:spacing w:val="-6"/>
          <w:w w:val="85"/>
        </w:rPr>
        <w:t>Clearly</w:t>
      </w:r>
      <w:r>
        <w:rPr>
          <w:color w:val="231F20"/>
          <w:spacing w:val="-18"/>
          <w:w w:val="85"/>
        </w:rPr>
        <w:t xml:space="preserve"> </w:t>
      </w:r>
      <w:r>
        <w:rPr>
          <w:color w:val="231F20"/>
          <w:spacing w:val="-6"/>
          <w:w w:val="85"/>
        </w:rPr>
        <w:t>identify</w:t>
      </w:r>
      <w:r>
        <w:rPr>
          <w:color w:val="231F20"/>
          <w:spacing w:val="-18"/>
          <w:w w:val="85"/>
        </w:rPr>
        <w:t xml:space="preserve"> </w:t>
      </w:r>
      <w:r>
        <w:rPr>
          <w:color w:val="231F20"/>
          <w:spacing w:val="-6"/>
          <w:w w:val="85"/>
        </w:rPr>
        <w:t>data</w:t>
      </w:r>
      <w:r>
        <w:rPr>
          <w:color w:val="231F20"/>
          <w:spacing w:val="-18"/>
          <w:w w:val="85"/>
        </w:rPr>
        <w:t xml:space="preserve"> </w:t>
      </w:r>
      <w:r>
        <w:rPr>
          <w:color w:val="231F20"/>
          <w:spacing w:val="-6"/>
          <w:w w:val="85"/>
        </w:rPr>
        <w:t>and</w:t>
      </w:r>
      <w:r>
        <w:rPr>
          <w:color w:val="231F20"/>
          <w:spacing w:val="-17"/>
          <w:w w:val="85"/>
        </w:rPr>
        <w:t xml:space="preserve"> </w:t>
      </w:r>
      <w:r>
        <w:rPr>
          <w:color w:val="231F20"/>
          <w:spacing w:val="-6"/>
          <w:w w:val="85"/>
        </w:rPr>
        <w:t>information</w:t>
      </w:r>
      <w:r>
        <w:rPr>
          <w:color w:val="231F20"/>
          <w:spacing w:val="-18"/>
          <w:w w:val="85"/>
        </w:rPr>
        <w:t xml:space="preserve"> </w:t>
      </w:r>
      <w:r>
        <w:rPr>
          <w:color w:val="231F20"/>
          <w:spacing w:val="-6"/>
          <w:w w:val="85"/>
        </w:rPr>
        <w:t>that</w:t>
      </w:r>
      <w:r>
        <w:rPr>
          <w:color w:val="231F20"/>
          <w:spacing w:val="-18"/>
          <w:w w:val="85"/>
        </w:rPr>
        <w:t xml:space="preserve"> </w:t>
      </w:r>
      <w:r>
        <w:rPr>
          <w:color w:val="231F20"/>
          <w:spacing w:val="-6"/>
          <w:w w:val="85"/>
        </w:rPr>
        <w:t>must</w:t>
      </w:r>
      <w:r>
        <w:rPr>
          <w:color w:val="231F20"/>
          <w:spacing w:val="-17"/>
          <w:w w:val="85"/>
        </w:rPr>
        <w:t xml:space="preserve"> </w:t>
      </w:r>
      <w:r>
        <w:rPr>
          <w:color w:val="231F20"/>
          <w:spacing w:val="-6"/>
          <w:w w:val="85"/>
        </w:rPr>
        <w:t>be</w:t>
      </w:r>
      <w:r>
        <w:rPr>
          <w:color w:val="231F20"/>
          <w:spacing w:val="-18"/>
          <w:w w:val="85"/>
        </w:rPr>
        <w:t xml:space="preserve"> </w:t>
      </w:r>
      <w:r>
        <w:rPr>
          <w:color w:val="231F20"/>
          <w:spacing w:val="-6"/>
          <w:w w:val="85"/>
        </w:rPr>
        <w:t>collected</w:t>
      </w:r>
      <w:r>
        <w:rPr>
          <w:color w:val="231F20"/>
          <w:spacing w:val="-18"/>
          <w:w w:val="85"/>
        </w:rPr>
        <w:t xml:space="preserve"> </w:t>
      </w:r>
      <w:r>
        <w:rPr>
          <w:color w:val="231F20"/>
          <w:spacing w:val="-6"/>
          <w:w w:val="85"/>
        </w:rPr>
        <w:t>and</w:t>
      </w:r>
      <w:r>
        <w:rPr>
          <w:color w:val="231F20"/>
          <w:spacing w:val="-18"/>
          <w:w w:val="85"/>
        </w:rPr>
        <w:t xml:space="preserve"> </w:t>
      </w:r>
      <w:r>
        <w:rPr>
          <w:color w:val="231F20"/>
          <w:spacing w:val="-6"/>
          <w:w w:val="85"/>
        </w:rPr>
        <w:t>what</w:t>
      </w:r>
      <w:r>
        <w:rPr>
          <w:color w:val="231F20"/>
          <w:spacing w:val="-17"/>
          <w:w w:val="85"/>
        </w:rPr>
        <w:t xml:space="preserve"> </w:t>
      </w:r>
      <w:r>
        <w:rPr>
          <w:color w:val="231F20"/>
          <w:spacing w:val="-6"/>
          <w:w w:val="85"/>
        </w:rPr>
        <w:t>platforms</w:t>
      </w:r>
      <w:r>
        <w:rPr>
          <w:color w:val="231F20"/>
          <w:spacing w:val="-18"/>
          <w:w w:val="85"/>
        </w:rPr>
        <w:t xml:space="preserve"> </w:t>
      </w:r>
      <w:r>
        <w:rPr>
          <w:color w:val="231F20"/>
          <w:spacing w:val="-6"/>
          <w:w w:val="85"/>
        </w:rPr>
        <w:t>it</w:t>
      </w:r>
      <w:r>
        <w:rPr>
          <w:color w:val="231F20"/>
          <w:spacing w:val="-18"/>
          <w:w w:val="85"/>
        </w:rPr>
        <w:t xml:space="preserve"> </w:t>
      </w:r>
      <w:r>
        <w:rPr>
          <w:color w:val="231F20"/>
          <w:spacing w:val="-6"/>
          <w:w w:val="85"/>
        </w:rPr>
        <w:t>will</w:t>
      </w:r>
      <w:r>
        <w:rPr>
          <w:color w:val="231F20"/>
          <w:spacing w:val="-17"/>
          <w:w w:val="85"/>
        </w:rPr>
        <w:t xml:space="preserve"> </w:t>
      </w:r>
      <w:r>
        <w:rPr>
          <w:color w:val="231F20"/>
          <w:spacing w:val="-6"/>
          <w:w w:val="85"/>
        </w:rPr>
        <w:t>be</w:t>
      </w:r>
      <w:r>
        <w:rPr>
          <w:color w:val="231F20"/>
          <w:spacing w:val="-18"/>
          <w:w w:val="85"/>
        </w:rPr>
        <w:t xml:space="preserve"> </w:t>
      </w:r>
      <w:r>
        <w:rPr>
          <w:color w:val="231F20"/>
          <w:spacing w:val="-6"/>
          <w:w w:val="85"/>
        </w:rPr>
        <w:t>shared</w:t>
      </w:r>
      <w:r>
        <w:rPr>
          <w:color w:val="231F20"/>
          <w:spacing w:val="-18"/>
          <w:w w:val="85"/>
        </w:rPr>
        <w:t xml:space="preserve"> </w:t>
      </w:r>
      <w:r>
        <w:rPr>
          <w:color w:val="231F20"/>
          <w:spacing w:val="-6"/>
          <w:w w:val="85"/>
        </w:rPr>
        <w:t>on.</w:t>
      </w:r>
    </w:p>
    <w:p w:rsidR="00B5377B" w:rsidRDefault="00C76DC4" w14:paraId="297374B4" w14:textId="77777777">
      <w:pPr>
        <w:pStyle w:val="BodyText"/>
        <w:spacing w:before="1"/>
        <w:ind w:left="2147"/>
      </w:pPr>
      <w:r>
        <w:rPr>
          <w:color w:val="231F20"/>
          <w:spacing w:val="-4"/>
          <w:w w:val="85"/>
        </w:rPr>
        <w:t>The</w:t>
      </w:r>
      <w:r>
        <w:rPr>
          <w:color w:val="231F20"/>
          <w:spacing w:val="-17"/>
          <w:w w:val="85"/>
        </w:rPr>
        <w:t xml:space="preserve"> </w:t>
      </w:r>
      <w:r>
        <w:rPr>
          <w:color w:val="231F20"/>
          <w:spacing w:val="-4"/>
          <w:w w:val="85"/>
        </w:rPr>
        <w:t>annual</w:t>
      </w:r>
      <w:r>
        <w:rPr>
          <w:color w:val="231F20"/>
          <w:spacing w:val="-17"/>
          <w:w w:val="85"/>
        </w:rPr>
        <w:t xml:space="preserve"> </w:t>
      </w:r>
      <w:r>
        <w:rPr>
          <w:color w:val="231F20"/>
          <w:spacing w:val="-4"/>
          <w:w w:val="85"/>
        </w:rPr>
        <w:t>CAPS</w:t>
      </w:r>
      <w:r>
        <w:rPr>
          <w:color w:val="231F20"/>
          <w:spacing w:val="-17"/>
          <w:w w:val="85"/>
        </w:rPr>
        <w:t xml:space="preserve"> </w:t>
      </w:r>
      <w:r>
        <w:rPr>
          <w:color w:val="231F20"/>
          <w:spacing w:val="-4"/>
          <w:w w:val="85"/>
        </w:rPr>
        <w:t>Guidelines</w:t>
      </w:r>
      <w:r>
        <w:rPr>
          <w:color w:val="231F20"/>
          <w:spacing w:val="-17"/>
          <w:w w:val="85"/>
        </w:rPr>
        <w:t xml:space="preserve"> </w:t>
      </w:r>
      <w:r>
        <w:rPr>
          <w:color w:val="231F20"/>
          <w:spacing w:val="-4"/>
          <w:w w:val="85"/>
        </w:rPr>
        <w:t>and</w:t>
      </w:r>
      <w:r>
        <w:rPr>
          <w:color w:val="231F20"/>
          <w:spacing w:val="-17"/>
          <w:w w:val="85"/>
        </w:rPr>
        <w:t xml:space="preserve"> </w:t>
      </w:r>
      <w:r>
        <w:rPr>
          <w:color w:val="231F20"/>
          <w:spacing w:val="-4"/>
          <w:w w:val="85"/>
        </w:rPr>
        <w:t>Approved</w:t>
      </w:r>
      <w:r>
        <w:rPr>
          <w:color w:val="231F20"/>
          <w:spacing w:val="-17"/>
          <w:w w:val="85"/>
        </w:rPr>
        <w:t xml:space="preserve"> </w:t>
      </w:r>
      <w:r>
        <w:rPr>
          <w:color w:val="231F20"/>
          <w:spacing w:val="-4"/>
          <w:w w:val="85"/>
        </w:rPr>
        <w:t>Methods</w:t>
      </w:r>
      <w:r>
        <w:rPr>
          <w:color w:val="231F20"/>
          <w:spacing w:val="-17"/>
          <w:w w:val="85"/>
        </w:rPr>
        <w:t xml:space="preserve"> </w:t>
      </w:r>
      <w:r>
        <w:rPr>
          <w:color w:val="231F20"/>
          <w:spacing w:val="-4"/>
          <w:w w:val="85"/>
        </w:rPr>
        <w:t>found</w:t>
      </w:r>
      <w:r>
        <w:rPr>
          <w:color w:val="231F20"/>
          <w:spacing w:val="-17"/>
          <w:w w:val="85"/>
        </w:rPr>
        <w:t xml:space="preserve"> </w:t>
      </w:r>
      <w:r>
        <w:rPr>
          <w:color w:val="231F20"/>
          <w:spacing w:val="-4"/>
          <w:w w:val="85"/>
        </w:rPr>
        <w:t>on</w:t>
      </w:r>
      <w:r>
        <w:rPr>
          <w:color w:val="231F20"/>
          <w:spacing w:val="-17"/>
          <w:w w:val="85"/>
        </w:rPr>
        <w:t xml:space="preserve"> </w:t>
      </w:r>
      <w:r>
        <w:rPr>
          <w:color w:val="231F20"/>
          <w:spacing w:val="-4"/>
          <w:w w:val="85"/>
        </w:rPr>
        <w:t>the</w:t>
      </w:r>
      <w:r>
        <w:rPr>
          <w:color w:val="231F20"/>
          <w:spacing w:val="-17"/>
          <w:w w:val="85"/>
        </w:rPr>
        <w:t xml:space="preserve"> </w:t>
      </w:r>
      <w:r>
        <w:rPr>
          <w:color w:val="231F20"/>
          <w:spacing w:val="-4"/>
          <w:w w:val="85"/>
        </w:rPr>
        <w:t>CAPS</w:t>
      </w:r>
      <w:r>
        <w:rPr>
          <w:color w:val="231F20"/>
          <w:spacing w:val="-17"/>
          <w:w w:val="85"/>
        </w:rPr>
        <w:t xml:space="preserve"> </w:t>
      </w:r>
      <w:r>
        <w:rPr>
          <w:color w:val="231F20"/>
          <w:spacing w:val="-4"/>
          <w:w w:val="85"/>
        </w:rPr>
        <w:t>website</w:t>
      </w:r>
      <w:r>
        <w:rPr>
          <w:color w:val="231F20"/>
          <w:spacing w:val="-17"/>
          <w:w w:val="85"/>
        </w:rPr>
        <w:t xml:space="preserve"> </w:t>
      </w:r>
      <w:r>
        <w:rPr>
          <w:color w:val="231F20"/>
          <w:spacing w:val="-4"/>
          <w:w w:val="85"/>
        </w:rPr>
        <w:t>provide</w:t>
      </w:r>
      <w:r>
        <w:rPr>
          <w:color w:val="231F20"/>
          <w:spacing w:val="-17"/>
          <w:w w:val="85"/>
        </w:rPr>
        <w:t xml:space="preserve"> </w:t>
      </w:r>
      <w:r>
        <w:rPr>
          <w:color w:val="231F20"/>
          <w:spacing w:val="-4"/>
          <w:w w:val="85"/>
        </w:rPr>
        <w:t>the</w:t>
      </w:r>
      <w:r>
        <w:rPr>
          <w:color w:val="231F20"/>
          <w:spacing w:val="-17"/>
          <w:w w:val="85"/>
        </w:rPr>
        <w:t xml:space="preserve"> </w:t>
      </w:r>
      <w:r>
        <w:rPr>
          <w:color w:val="231F20"/>
          <w:spacing w:val="-4"/>
          <w:w w:val="85"/>
        </w:rPr>
        <w:t xml:space="preserve">guidance </w:t>
      </w:r>
      <w:r>
        <w:rPr>
          <w:color w:val="231F20"/>
          <w:spacing w:val="-2"/>
          <w:w w:val="85"/>
        </w:rPr>
        <w:t>needed</w:t>
      </w:r>
      <w:r>
        <w:rPr>
          <w:color w:val="231F20"/>
          <w:spacing w:val="-22"/>
          <w:w w:val="85"/>
        </w:rPr>
        <w:t xml:space="preserve"> </w:t>
      </w:r>
      <w:r>
        <w:rPr>
          <w:color w:val="231F20"/>
          <w:spacing w:val="-2"/>
          <w:w w:val="85"/>
        </w:rPr>
        <w:t>to</w:t>
      </w:r>
      <w:r>
        <w:rPr>
          <w:color w:val="231F20"/>
          <w:spacing w:val="-22"/>
          <w:w w:val="85"/>
        </w:rPr>
        <w:t xml:space="preserve"> </w:t>
      </w:r>
      <w:r>
        <w:rPr>
          <w:color w:val="231F20"/>
          <w:spacing w:val="-2"/>
          <w:w w:val="85"/>
        </w:rPr>
        <w:t>collect</w:t>
      </w:r>
      <w:r>
        <w:rPr>
          <w:color w:val="231F20"/>
          <w:spacing w:val="-22"/>
          <w:w w:val="85"/>
        </w:rPr>
        <w:t xml:space="preserve"> </w:t>
      </w:r>
      <w:r>
        <w:rPr>
          <w:color w:val="231F20"/>
          <w:spacing w:val="-2"/>
          <w:w w:val="85"/>
        </w:rPr>
        <w:t>this</w:t>
      </w:r>
      <w:r>
        <w:rPr>
          <w:color w:val="231F20"/>
          <w:spacing w:val="-22"/>
          <w:w w:val="85"/>
        </w:rPr>
        <w:t xml:space="preserve"> </w:t>
      </w:r>
      <w:r>
        <w:rPr>
          <w:color w:val="231F20"/>
          <w:spacing w:val="-2"/>
          <w:w w:val="85"/>
        </w:rPr>
        <w:t>information,</w:t>
      </w:r>
      <w:r>
        <w:rPr>
          <w:color w:val="231F20"/>
          <w:spacing w:val="-22"/>
          <w:w w:val="85"/>
        </w:rPr>
        <w:t xml:space="preserve"> </w:t>
      </w:r>
      <w:r>
        <w:rPr>
          <w:color w:val="231F20"/>
          <w:spacing w:val="-2"/>
          <w:w w:val="85"/>
        </w:rPr>
        <w:t>as</w:t>
      </w:r>
      <w:r>
        <w:rPr>
          <w:color w:val="231F20"/>
          <w:spacing w:val="-22"/>
          <w:w w:val="85"/>
        </w:rPr>
        <w:t xml:space="preserve"> </w:t>
      </w:r>
      <w:r>
        <w:rPr>
          <w:color w:val="231F20"/>
          <w:spacing w:val="-2"/>
          <w:w w:val="85"/>
        </w:rPr>
        <w:t>well</w:t>
      </w:r>
      <w:r>
        <w:rPr>
          <w:color w:val="231F20"/>
          <w:spacing w:val="-22"/>
          <w:w w:val="85"/>
        </w:rPr>
        <w:t xml:space="preserve"> </w:t>
      </w:r>
      <w:r>
        <w:rPr>
          <w:color w:val="231F20"/>
          <w:spacing w:val="-2"/>
          <w:w w:val="85"/>
        </w:rPr>
        <w:t>as</w:t>
      </w:r>
      <w:r>
        <w:rPr>
          <w:color w:val="231F20"/>
          <w:spacing w:val="-22"/>
          <w:w w:val="85"/>
        </w:rPr>
        <w:t xml:space="preserve"> </w:t>
      </w:r>
      <w:r>
        <w:rPr>
          <w:color w:val="231F20"/>
          <w:spacing w:val="-2"/>
          <w:w w:val="85"/>
        </w:rPr>
        <w:t>the</w:t>
      </w:r>
      <w:r>
        <w:rPr>
          <w:color w:val="231F20"/>
          <w:spacing w:val="-22"/>
          <w:w w:val="85"/>
        </w:rPr>
        <w:t xml:space="preserve"> </w:t>
      </w:r>
      <w:r>
        <w:rPr>
          <w:color w:val="231F20"/>
          <w:spacing w:val="-2"/>
          <w:w w:val="85"/>
        </w:rPr>
        <w:t>requirements</w:t>
      </w:r>
      <w:r>
        <w:rPr>
          <w:color w:val="231F20"/>
          <w:spacing w:val="-22"/>
          <w:w w:val="85"/>
        </w:rPr>
        <w:t xml:space="preserve"> </w:t>
      </w:r>
      <w:r>
        <w:rPr>
          <w:color w:val="231F20"/>
          <w:spacing w:val="-2"/>
          <w:w w:val="85"/>
        </w:rPr>
        <w:t>of</w:t>
      </w:r>
      <w:r>
        <w:rPr>
          <w:color w:val="231F20"/>
          <w:spacing w:val="-22"/>
          <w:w w:val="85"/>
        </w:rPr>
        <w:t xml:space="preserve"> </w:t>
      </w:r>
      <w:r>
        <w:rPr>
          <w:color w:val="231F20"/>
          <w:spacing w:val="-2"/>
          <w:w w:val="85"/>
        </w:rPr>
        <w:t>the</w:t>
      </w:r>
      <w:r>
        <w:rPr>
          <w:color w:val="231F20"/>
          <w:spacing w:val="-22"/>
          <w:w w:val="85"/>
        </w:rPr>
        <w:t xml:space="preserve"> </w:t>
      </w:r>
      <w:r>
        <w:rPr>
          <w:color w:val="231F20"/>
          <w:spacing w:val="-2"/>
          <w:w w:val="85"/>
        </w:rPr>
        <w:t>data</w:t>
      </w:r>
      <w:r>
        <w:rPr>
          <w:color w:val="231F20"/>
          <w:spacing w:val="-22"/>
          <w:w w:val="85"/>
        </w:rPr>
        <w:t xml:space="preserve"> </w:t>
      </w:r>
      <w:r>
        <w:rPr>
          <w:color w:val="231F20"/>
          <w:spacing w:val="-2"/>
          <w:w w:val="85"/>
        </w:rPr>
        <w:t>repository</w:t>
      </w:r>
      <w:r>
        <w:rPr>
          <w:color w:val="231F20"/>
          <w:spacing w:val="-22"/>
          <w:w w:val="85"/>
        </w:rPr>
        <w:t xml:space="preserve"> </w:t>
      </w:r>
      <w:r>
        <w:rPr>
          <w:color w:val="231F20"/>
          <w:spacing w:val="-2"/>
          <w:w w:val="85"/>
        </w:rPr>
        <w:t>(NAPIS).</w:t>
      </w:r>
    </w:p>
    <w:p w:rsidR="00B5377B" w:rsidRDefault="00B5377B" w14:paraId="4D50F761" w14:textId="77777777">
      <w:pPr>
        <w:pStyle w:val="BodyText"/>
        <w:spacing w:before="3"/>
      </w:pPr>
    </w:p>
    <w:p w:rsidR="00B5377B" w:rsidRDefault="00C76DC4" w14:paraId="362F23D9" w14:textId="77777777">
      <w:pPr>
        <w:ind w:left="2147" w:right="709"/>
        <w:jc w:val="both"/>
        <w:rPr>
          <w:i/>
        </w:rPr>
      </w:pPr>
      <w:r>
        <w:rPr>
          <w:i/>
          <w:color w:val="231F20"/>
          <w:w w:val="75"/>
        </w:rPr>
        <w:t>If you do not clarify all essential information</w:t>
      </w:r>
      <w:r>
        <w:rPr>
          <w:i/>
          <w:color w:val="231F20"/>
        </w:rPr>
        <w:t xml:space="preserve"> </w:t>
      </w:r>
      <w:r>
        <w:rPr>
          <w:i/>
          <w:color w:val="231F20"/>
          <w:w w:val="75"/>
        </w:rPr>
        <w:t>before</w:t>
      </w:r>
      <w:r>
        <w:rPr>
          <w:i/>
          <w:color w:val="231F20"/>
        </w:rPr>
        <w:t xml:space="preserve"> </w:t>
      </w:r>
      <w:r>
        <w:rPr>
          <w:i/>
          <w:color w:val="231F20"/>
          <w:w w:val="75"/>
        </w:rPr>
        <w:t>going</w:t>
      </w:r>
      <w:r>
        <w:rPr>
          <w:i/>
          <w:color w:val="231F20"/>
        </w:rPr>
        <w:t xml:space="preserve"> </w:t>
      </w:r>
      <w:r>
        <w:rPr>
          <w:i/>
          <w:color w:val="231F20"/>
          <w:w w:val="75"/>
        </w:rPr>
        <w:t>out</w:t>
      </w:r>
      <w:r>
        <w:rPr>
          <w:i/>
          <w:color w:val="231F20"/>
        </w:rPr>
        <w:t xml:space="preserve"> </w:t>
      </w:r>
      <w:r>
        <w:rPr>
          <w:i/>
          <w:color w:val="231F20"/>
          <w:w w:val="75"/>
        </w:rPr>
        <w:t>in</w:t>
      </w:r>
      <w:r>
        <w:rPr>
          <w:i/>
          <w:color w:val="231F20"/>
        </w:rPr>
        <w:t xml:space="preserve"> </w:t>
      </w:r>
      <w:r>
        <w:rPr>
          <w:i/>
          <w:color w:val="231F20"/>
          <w:w w:val="75"/>
        </w:rPr>
        <w:t>the</w:t>
      </w:r>
      <w:r>
        <w:rPr>
          <w:i/>
          <w:color w:val="231F20"/>
        </w:rPr>
        <w:t xml:space="preserve"> </w:t>
      </w:r>
      <w:r>
        <w:rPr>
          <w:i/>
          <w:color w:val="231F20"/>
          <w:w w:val="75"/>
        </w:rPr>
        <w:t>field, personnel</w:t>
      </w:r>
      <w:r>
        <w:rPr>
          <w:i/>
          <w:color w:val="231F20"/>
        </w:rPr>
        <w:t xml:space="preserve"> </w:t>
      </w:r>
      <w:r>
        <w:rPr>
          <w:i/>
          <w:color w:val="231F20"/>
          <w:w w:val="75"/>
        </w:rPr>
        <w:t>will</w:t>
      </w:r>
      <w:r>
        <w:rPr>
          <w:i/>
          <w:color w:val="231F20"/>
        </w:rPr>
        <w:t xml:space="preserve"> </w:t>
      </w:r>
      <w:r>
        <w:rPr>
          <w:i/>
          <w:color w:val="231F20"/>
          <w:w w:val="75"/>
        </w:rPr>
        <w:t>not</w:t>
      </w:r>
      <w:r>
        <w:rPr>
          <w:i/>
          <w:color w:val="231F20"/>
        </w:rPr>
        <w:t xml:space="preserve"> </w:t>
      </w:r>
      <w:r>
        <w:rPr>
          <w:i/>
          <w:color w:val="231F20"/>
          <w:w w:val="75"/>
        </w:rPr>
        <w:t>know</w:t>
      </w:r>
      <w:r>
        <w:rPr>
          <w:i/>
          <w:color w:val="231F20"/>
        </w:rPr>
        <w:t xml:space="preserve"> </w:t>
      </w:r>
      <w:r>
        <w:rPr>
          <w:i/>
          <w:color w:val="231F20"/>
          <w:w w:val="75"/>
        </w:rPr>
        <w:t>to collect it and you will have gaps in</w:t>
      </w:r>
      <w:r>
        <w:rPr>
          <w:i/>
          <w:color w:val="231F20"/>
        </w:rPr>
        <w:t xml:space="preserve"> </w:t>
      </w:r>
      <w:r>
        <w:rPr>
          <w:i/>
          <w:color w:val="231F20"/>
          <w:w w:val="75"/>
        </w:rPr>
        <w:t>your</w:t>
      </w:r>
      <w:r>
        <w:rPr>
          <w:i/>
          <w:color w:val="231F20"/>
        </w:rPr>
        <w:t xml:space="preserve"> </w:t>
      </w:r>
      <w:r>
        <w:rPr>
          <w:i/>
          <w:color w:val="231F20"/>
          <w:w w:val="75"/>
        </w:rPr>
        <w:t>data.</w:t>
      </w:r>
      <w:r>
        <w:rPr>
          <w:i/>
          <w:color w:val="231F20"/>
        </w:rPr>
        <w:t xml:space="preserve"> </w:t>
      </w:r>
      <w:r>
        <w:rPr>
          <w:i/>
          <w:color w:val="231F20"/>
          <w:w w:val="75"/>
        </w:rPr>
        <w:t>Also,</w:t>
      </w:r>
      <w:r>
        <w:rPr>
          <w:i/>
          <w:color w:val="231F20"/>
        </w:rPr>
        <w:t xml:space="preserve"> </w:t>
      </w:r>
      <w:r>
        <w:rPr>
          <w:i/>
          <w:color w:val="231F20"/>
          <w:w w:val="75"/>
        </w:rPr>
        <w:t>make</w:t>
      </w:r>
      <w:r>
        <w:rPr>
          <w:i/>
          <w:color w:val="231F20"/>
        </w:rPr>
        <w:t xml:space="preserve"> </w:t>
      </w:r>
      <w:r>
        <w:rPr>
          <w:i/>
          <w:color w:val="231F20"/>
          <w:w w:val="75"/>
        </w:rPr>
        <w:t>sure</w:t>
      </w:r>
      <w:r>
        <w:rPr>
          <w:i/>
          <w:color w:val="231F20"/>
        </w:rPr>
        <w:t xml:space="preserve"> </w:t>
      </w:r>
      <w:r>
        <w:rPr>
          <w:i/>
          <w:color w:val="231F20"/>
          <w:w w:val="75"/>
        </w:rPr>
        <w:t>your collaborators</w:t>
      </w:r>
      <w:r>
        <w:rPr>
          <w:i/>
          <w:color w:val="231F20"/>
        </w:rPr>
        <w:t xml:space="preserve"> </w:t>
      </w:r>
      <w:r>
        <w:rPr>
          <w:i/>
          <w:color w:val="231F20"/>
          <w:w w:val="75"/>
        </w:rPr>
        <w:t>have</w:t>
      </w:r>
      <w:r>
        <w:rPr>
          <w:i/>
          <w:color w:val="231F20"/>
        </w:rPr>
        <w:t xml:space="preserve"> </w:t>
      </w:r>
      <w:r>
        <w:rPr>
          <w:i/>
          <w:color w:val="231F20"/>
          <w:w w:val="75"/>
        </w:rPr>
        <w:t>access</w:t>
      </w:r>
      <w:r>
        <w:rPr>
          <w:i/>
          <w:color w:val="231F20"/>
        </w:rPr>
        <w:t xml:space="preserve"> </w:t>
      </w:r>
      <w:r>
        <w:rPr>
          <w:i/>
          <w:color w:val="231F20"/>
          <w:w w:val="75"/>
        </w:rPr>
        <w:t>to</w:t>
      </w:r>
      <w:r>
        <w:rPr>
          <w:i/>
          <w:color w:val="231F20"/>
        </w:rPr>
        <w:t xml:space="preserve"> </w:t>
      </w:r>
      <w:r>
        <w:rPr>
          <w:i/>
          <w:color w:val="231F20"/>
          <w:w w:val="75"/>
        </w:rPr>
        <w:t xml:space="preserve">the </w:t>
      </w:r>
      <w:r>
        <w:rPr>
          <w:i/>
          <w:color w:val="231F20"/>
          <w:w w:val="80"/>
        </w:rPr>
        <w:t>platform, and know how to use it correctly.</w:t>
      </w:r>
    </w:p>
    <w:p w:rsidR="00B5377B" w:rsidRDefault="00B5377B" w14:paraId="497F0CFB" w14:textId="77777777">
      <w:pPr>
        <w:pStyle w:val="BodyText"/>
        <w:spacing w:before="100"/>
        <w:rPr>
          <w:i/>
        </w:rPr>
      </w:pPr>
    </w:p>
    <w:p w:rsidR="00B5377B" w:rsidRDefault="00C76DC4" w14:paraId="2A21C829" w14:textId="77777777">
      <w:pPr>
        <w:pStyle w:val="BodyText"/>
        <w:tabs>
          <w:tab w:val="left" w:pos="2147"/>
        </w:tabs>
        <w:ind w:left="2147" w:right="884" w:hanging="1409"/>
      </w:pPr>
      <w:r>
        <w:rPr>
          <w:b/>
          <w:color w:val="231F20"/>
          <w:spacing w:val="7"/>
          <w:w w:val="95"/>
          <w:position w:val="4"/>
          <w:sz w:val="28"/>
        </w:rPr>
        <w:t>when?</w:t>
      </w:r>
      <w:r>
        <w:rPr>
          <w:b/>
          <w:color w:val="231F20"/>
          <w:position w:val="4"/>
          <w:sz w:val="28"/>
        </w:rPr>
        <w:tab/>
      </w:r>
      <w:r>
        <w:rPr>
          <w:color w:val="231F20"/>
          <w:w w:val="85"/>
        </w:rPr>
        <w:t>The</w:t>
      </w:r>
      <w:r>
        <w:rPr>
          <w:color w:val="231F20"/>
          <w:spacing w:val="-7"/>
          <w:w w:val="85"/>
        </w:rPr>
        <w:t xml:space="preserve"> </w:t>
      </w:r>
      <w:r>
        <w:rPr>
          <w:color w:val="231F20"/>
          <w:w w:val="85"/>
        </w:rPr>
        <w:t>dates</w:t>
      </w:r>
      <w:r>
        <w:rPr>
          <w:color w:val="231F20"/>
          <w:spacing w:val="-7"/>
          <w:w w:val="85"/>
        </w:rPr>
        <w:t xml:space="preserve"> </w:t>
      </w:r>
      <w:r>
        <w:rPr>
          <w:color w:val="231F20"/>
          <w:w w:val="85"/>
        </w:rPr>
        <w:t>when</w:t>
      </w:r>
      <w:r>
        <w:rPr>
          <w:color w:val="231F20"/>
          <w:spacing w:val="-7"/>
          <w:w w:val="85"/>
        </w:rPr>
        <w:t xml:space="preserve"> </w:t>
      </w:r>
      <w:r>
        <w:rPr>
          <w:color w:val="231F20"/>
          <w:w w:val="85"/>
        </w:rPr>
        <w:t>traps</w:t>
      </w:r>
      <w:r>
        <w:rPr>
          <w:color w:val="231F20"/>
          <w:spacing w:val="-7"/>
          <w:w w:val="85"/>
        </w:rPr>
        <w:t xml:space="preserve"> </w:t>
      </w:r>
      <w:r>
        <w:rPr>
          <w:color w:val="231F20"/>
          <w:w w:val="85"/>
        </w:rPr>
        <w:t>for</w:t>
      </w:r>
      <w:r>
        <w:rPr>
          <w:color w:val="231F20"/>
          <w:spacing w:val="-7"/>
          <w:w w:val="85"/>
        </w:rPr>
        <w:t xml:space="preserve"> </w:t>
      </w:r>
      <w:r>
        <w:rPr>
          <w:color w:val="231F20"/>
          <w:w w:val="85"/>
        </w:rPr>
        <w:t>all</w:t>
      </w:r>
      <w:r>
        <w:rPr>
          <w:color w:val="231F20"/>
          <w:spacing w:val="-7"/>
          <w:w w:val="85"/>
        </w:rPr>
        <w:t xml:space="preserve"> </w:t>
      </w:r>
      <w:r>
        <w:rPr>
          <w:color w:val="231F20"/>
          <w:w w:val="85"/>
        </w:rPr>
        <w:t>planned</w:t>
      </w:r>
      <w:r>
        <w:rPr>
          <w:color w:val="231F20"/>
          <w:spacing w:val="-7"/>
          <w:w w:val="85"/>
        </w:rPr>
        <w:t xml:space="preserve"> </w:t>
      </w:r>
      <w:r>
        <w:rPr>
          <w:color w:val="231F20"/>
          <w:w w:val="85"/>
        </w:rPr>
        <w:t>surveys</w:t>
      </w:r>
      <w:r>
        <w:rPr>
          <w:color w:val="231F20"/>
          <w:spacing w:val="-7"/>
          <w:w w:val="85"/>
        </w:rPr>
        <w:t xml:space="preserve"> </w:t>
      </w:r>
      <w:r>
        <w:rPr>
          <w:color w:val="231F20"/>
          <w:w w:val="85"/>
        </w:rPr>
        <w:t>will</w:t>
      </w:r>
      <w:r>
        <w:rPr>
          <w:color w:val="231F20"/>
          <w:spacing w:val="-7"/>
          <w:w w:val="85"/>
        </w:rPr>
        <w:t xml:space="preserve"> </w:t>
      </w:r>
      <w:r>
        <w:rPr>
          <w:color w:val="231F20"/>
          <w:w w:val="85"/>
        </w:rPr>
        <w:t>be</w:t>
      </w:r>
      <w:r>
        <w:rPr>
          <w:color w:val="231F20"/>
          <w:spacing w:val="-7"/>
          <w:w w:val="85"/>
        </w:rPr>
        <w:t xml:space="preserve"> </w:t>
      </w:r>
      <w:r>
        <w:rPr>
          <w:color w:val="231F20"/>
          <w:w w:val="85"/>
        </w:rPr>
        <w:t>deployed</w:t>
      </w:r>
      <w:r>
        <w:rPr>
          <w:color w:val="231F20"/>
          <w:spacing w:val="-7"/>
          <w:w w:val="85"/>
        </w:rPr>
        <w:t xml:space="preserve"> </w:t>
      </w:r>
      <w:r>
        <w:rPr>
          <w:color w:val="231F20"/>
          <w:w w:val="85"/>
        </w:rPr>
        <w:t>and</w:t>
      </w:r>
      <w:r>
        <w:rPr>
          <w:color w:val="231F20"/>
          <w:spacing w:val="-7"/>
          <w:w w:val="85"/>
        </w:rPr>
        <w:t xml:space="preserve"> </w:t>
      </w:r>
      <w:r>
        <w:rPr>
          <w:color w:val="231F20"/>
          <w:w w:val="85"/>
        </w:rPr>
        <w:t>collected</w:t>
      </w:r>
      <w:r>
        <w:rPr>
          <w:color w:val="231F20"/>
          <w:spacing w:val="-7"/>
          <w:w w:val="85"/>
        </w:rPr>
        <w:t xml:space="preserve"> </w:t>
      </w:r>
      <w:r>
        <w:rPr>
          <w:color w:val="231F20"/>
          <w:w w:val="85"/>
        </w:rPr>
        <w:t>throughout</w:t>
      </w:r>
      <w:r>
        <w:rPr>
          <w:color w:val="231F20"/>
          <w:spacing w:val="-7"/>
          <w:w w:val="85"/>
        </w:rPr>
        <w:t xml:space="preserve"> </w:t>
      </w:r>
      <w:r>
        <w:rPr>
          <w:color w:val="231F20"/>
          <w:w w:val="85"/>
        </w:rPr>
        <w:t xml:space="preserve">the </w:t>
      </w:r>
      <w:r>
        <w:rPr>
          <w:color w:val="231F20"/>
          <w:spacing w:val="-2"/>
          <w:w w:val="95"/>
        </w:rPr>
        <w:t>season.</w:t>
      </w:r>
    </w:p>
    <w:p w:rsidR="00B5377B" w:rsidRDefault="00B5377B" w14:paraId="6D08919A" w14:textId="77777777">
      <w:pPr>
        <w:pStyle w:val="BodyText"/>
        <w:spacing w:before="2"/>
      </w:pPr>
    </w:p>
    <w:p w:rsidR="00B5377B" w:rsidRDefault="00C76DC4" w14:paraId="7CC6B06F" w14:textId="77777777">
      <w:pPr>
        <w:spacing w:before="1"/>
        <w:ind w:left="2147"/>
        <w:jc w:val="both"/>
        <w:rPr>
          <w:i/>
        </w:rPr>
      </w:pPr>
      <w:r>
        <w:rPr>
          <w:i/>
          <w:color w:val="231F20"/>
          <w:w w:val="75"/>
        </w:rPr>
        <w:t>Determine</w:t>
      </w:r>
      <w:r>
        <w:rPr>
          <w:i/>
          <w:color w:val="231F20"/>
          <w:spacing w:val="5"/>
        </w:rPr>
        <w:t xml:space="preserve"> </w:t>
      </w:r>
      <w:r>
        <w:rPr>
          <w:i/>
          <w:color w:val="231F20"/>
          <w:w w:val="75"/>
        </w:rPr>
        <w:t>locations</w:t>
      </w:r>
      <w:r>
        <w:rPr>
          <w:i/>
          <w:color w:val="231F20"/>
          <w:spacing w:val="5"/>
        </w:rPr>
        <w:t xml:space="preserve"> </w:t>
      </w:r>
      <w:r>
        <w:rPr>
          <w:i/>
          <w:color w:val="231F20"/>
          <w:w w:val="75"/>
        </w:rPr>
        <w:t>and</w:t>
      </w:r>
      <w:r>
        <w:rPr>
          <w:i/>
          <w:color w:val="231F20"/>
          <w:spacing w:val="6"/>
        </w:rPr>
        <w:t xml:space="preserve"> </w:t>
      </w:r>
      <w:r>
        <w:rPr>
          <w:i/>
          <w:color w:val="231F20"/>
          <w:w w:val="75"/>
        </w:rPr>
        <w:t>coordinate</w:t>
      </w:r>
      <w:r>
        <w:rPr>
          <w:i/>
          <w:color w:val="231F20"/>
          <w:spacing w:val="5"/>
        </w:rPr>
        <w:t xml:space="preserve"> </w:t>
      </w:r>
      <w:r>
        <w:rPr>
          <w:i/>
          <w:color w:val="231F20"/>
          <w:w w:val="75"/>
        </w:rPr>
        <w:t>this</w:t>
      </w:r>
      <w:r>
        <w:rPr>
          <w:i/>
          <w:color w:val="231F20"/>
          <w:spacing w:val="6"/>
        </w:rPr>
        <w:t xml:space="preserve"> </w:t>
      </w:r>
      <w:r>
        <w:rPr>
          <w:i/>
          <w:color w:val="231F20"/>
          <w:w w:val="75"/>
        </w:rPr>
        <w:t>before</w:t>
      </w:r>
      <w:r>
        <w:rPr>
          <w:i/>
          <w:color w:val="231F20"/>
          <w:spacing w:val="5"/>
        </w:rPr>
        <w:t xml:space="preserve"> </w:t>
      </w:r>
      <w:r>
        <w:rPr>
          <w:i/>
          <w:color w:val="231F20"/>
          <w:w w:val="75"/>
        </w:rPr>
        <w:t>you</w:t>
      </w:r>
      <w:r>
        <w:rPr>
          <w:i/>
          <w:color w:val="231F20"/>
          <w:spacing w:val="6"/>
        </w:rPr>
        <w:t xml:space="preserve"> </w:t>
      </w:r>
      <w:r>
        <w:rPr>
          <w:i/>
          <w:color w:val="231F20"/>
          <w:w w:val="75"/>
        </w:rPr>
        <w:t>deploy</w:t>
      </w:r>
      <w:r>
        <w:rPr>
          <w:i/>
          <w:color w:val="231F20"/>
          <w:spacing w:val="5"/>
        </w:rPr>
        <w:t xml:space="preserve"> </w:t>
      </w:r>
      <w:r>
        <w:rPr>
          <w:i/>
          <w:color w:val="231F20"/>
          <w:w w:val="75"/>
        </w:rPr>
        <w:t>traps</w:t>
      </w:r>
      <w:r>
        <w:rPr>
          <w:i/>
          <w:color w:val="231F20"/>
          <w:spacing w:val="6"/>
        </w:rPr>
        <w:t xml:space="preserve"> </w:t>
      </w:r>
      <w:r>
        <w:rPr>
          <w:i/>
          <w:color w:val="231F20"/>
          <w:w w:val="75"/>
        </w:rPr>
        <w:t>for</w:t>
      </w:r>
      <w:r>
        <w:rPr>
          <w:i/>
          <w:color w:val="231F20"/>
          <w:spacing w:val="5"/>
        </w:rPr>
        <w:t xml:space="preserve"> </w:t>
      </w:r>
      <w:r>
        <w:rPr>
          <w:i/>
          <w:color w:val="231F20"/>
          <w:w w:val="75"/>
        </w:rPr>
        <w:t>the</w:t>
      </w:r>
      <w:r>
        <w:rPr>
          <w:i/>
          <w:color w:val="231F20"/>
          <w:spacing w:val="6"/>
        </w:rPr>
        <w:t xml:space="preserve"> </w:t>
      </w:r>
      <w:r>
        <w:rPr>
          <w:i/>
          <w:color w:val="231F20"/>
          <w:spacing w:val="-2"/>
          <w:w w:val="75"/>
        </w:rPr>
        <w:t>season.</w:t>
      </w:r>
    </w:p>
    <w:p w:rsidR="00B5377B" w:rsidRDefault="00B5377B" w14:paraId="6D6B9D50" w14:textId="77777777">
      <w:pPr>
        <w:pStyle w:val="BodyText"/>
        <w:spacing w:before="98"/>
        <w:rPr>
          <w:i/>
        </w:rPr>
      </w:pPr>
    </w:p>
    <w:p w:rsidR="00B5377B" w:rsidRDefault="00C76DC4" w14:paraId="547F042A" w14:textId="77777777">
      <w:pPr>
        <w:pStyle w:val="BodyText"/>
        <w:tabs>
          <w:tab w:val="left" w:pos="2147"/>
        </w:tabs>
        <w:ind w:left="2147" w:right="1091" w:hanging="1469"/>
      </w:pPr>
      <w:r>
        <w:rPr>
          <w:b/>
          <w:color w:val="231F20"/>
          <w:spacing w:val="8"/>
          <w:w w:val="95"/>
          <w:position w:val="4"/>
          <w:sz w:val="28"/>
        </w:rPr>
        <w:t>where?</w:t>
      </w:r>
      <w:r>
        <w:rPr>
          <w:b/>
          <w:color w:val="231F20"/>
          <w:position w:val="4"/>
          <w:sz w:val="28"/>
        </w:rPr>
        <w:tab/>
      </w:r>
      <w:r>
        <w:rPr>
          <w:color w:val="231F20"/>
          <w:w w:val="85"/>
        </w:rPr>
        <w:t>The</w:t>
      </w:r>
      <w:r>
        <w:rPr>
          <w:color w:val="231F20"/>
          <w:spacing w:val="-6"/>
          <w:w w:val="85"/>
        </w:rPr>
        <w:t xml:space="preserve"> </w:t>
      </w:r>
      <w:r>
        <w:rPr>
          <w:color w:val="231F20"/>
          <w:w w:val="85"/>
        </w:rPr>
        <w:t>methods</w:t>
      </w:r>
      <w:r>
        <w:rPr>
          <w:color w:val="231F20"/>
          <w:spacing w:val="-6"/>
          <w:w w:val="85"/>
        </w:rPr>
        <w:t xml:space="preserve"> </w:t>
      </w:r>
      <w:r>
        <w:rPr>
          <w:color w:val="231F20"/>
          <w:w w:val="85"/>
        </w:rPr>
        <w:t>of</w:t>
      </w:r>
      <w:r>
        <w:rPr>
          <w:color w:val="231F20"/>
          <w:spacing w:val="-6"/>
          <w:w w:val="85"/>
        </w:rPr>
        <w:t xml:space="preserve"> </w:t>
      </w:r>
      <w:r>
        <w:rPr>
          <w:color w:val="231F20"/>
          <w:w w:val="85"/>
        </w:rPr>
        <w:t>communication</w:t>
      </w:r>
      <w:r>
        <w:rPr>
          <w:color w:val="231F20"/>
          <w:spacing w:val="-6"/>
          <w:w w:val="85"/>
        </w:rPr>
        <w:t xml:space="preserve"> </w:t>
      </w:r>
      <w:r>
        <w:rPr>
          <w:color w:val="231F20"/>
          <w:w w:val="85"/>
        </w:rPr>
        <w:t>you</w:t>
      </w:r>
      <w:r>
        <w:rPr>
          <w:color w:val="231F20"/>
          <w:spacing w:val="-6"/>
          <w:w w:val="85"/>
        </w:rPr>
        <w:t xml:space="preserve"> </w:t>
      </w:r>
      <w:r>
        <w:rPr>
          <w:color w:val="231F20"/>
          <w:w w:val="85"/>
        </w:rPr>
        <w:t>will</w:t>
      </w:r>
      <w:r>
        <w:rPr>
          <w:color w:val="231F20"/>
          <w:spacing w:val="-6"/>
          <w:w w:val="85"/>
        </w:rPr>
        <w:t xml:space="preserve"> </w:t>
      </w:r>
      <w:r>
        <w:rPr>
          <w:color w:val="231F20"/>
          <w:w w:val="85"/>
        </w:rPr>
        <w:t>employ</w:t>
      </w:r>
      <w:r>
        <w:rPr>
          <w:color w:val="231F20"/>
          <w:spacing w:val="-6"/>
          <w:w w:val="85"/>
        </w:rPr>
        <w:t xml:space="preserve"> </w:t>
      </w:r>
      <w:r>
        <w:rPr>
          <w:color w:val="231F20"/>
          <w:w w:val="85"/>
        </w:rPr>
        <w:t>to</w:t>
      </w:r>
      <w:r>
        <w:rPr>
          <w:color w:val="231F20"/>
          <w:spacing w:val="-6"/>
          <w:w w:val="85"/>
        </w:rPr>
        <w:t xml:space="preserve"> </w:t>
      </w:r>
      <w:r>
        <w:rPr>
          <w:color w:val="231F20"/>
          <w:w w:val="85"/>
        </w:rPr>
        <w:t>handle</w:t>
      </w:r>
      <w:r>
        <w:rPr>
          <w:color w:val="231F20"/>
          <w:spacing w:val="-6"/>
          <w:w w:val="85"/>
        </w:rPr>
        <w:t xml:space="preserve"> </w:t>
      </w:r>
      <w:r>
        <w:rPr>
          <w:color w:val="231F20"/>
          <w:w w:val="85"/>
        </w:rPr>
        <w:t>coordinating</w:t>
      </w:r>
      <w:r>
        <w:rPr>
          <w:color w:val="231F20"/>
          <w:spacing w:val="-6"/>
          <w:w w:val="85"/>
        </w:rPr>
        <w:t xml:space="preserve"> </w:t>
      </w:r>
      <w:r>
        <w:rPr>
          <w:color w:val="231F20"/>
          <w:w w:val="85"/>
        </w:rPr>
        <w:t>pest</w:t>
      </w:r>
      <w:r>
        <w:rPr>
          <w:color w:val="231F20"/>
          <w:spacing w:val="-6"/>
          <w:w w:val="85"/>
        </w:rPr>
        <w:t xml:space="preserve"> </w:t>
      </w:r>
      <w:r>
        <w:rPr>
          <w:color w:val="231F20"/>
          <w:w w:val="85"/>
        </w:rPr>
        <w:t xml:space="preserve">surveillance </w:t>
      </w:r>
      <w:r>
        <w:rPr>
          <w:color w:val="231F20"/>
          <w:w w:val="90"/>
        </w:rPr>
        <w:t>activities</w:t>
      </w:r>
      <w:r>
        <w:rPr>
          <w:color w:val="231F20"/>
          <w:spacing w:val="-4"/>
          <w:w w:val="90"/>
        </w:rPr>
        <w:t xml:space="preserve"> </w:t>
      </w:r>
      <w:r>
        <w:rPr>
          <w:color w:val="231F20"/>
          <w:w w:val="90"/>
        </w:rPr>
        <w:t>with</w:t>
      </w:r>
      <w:r>
        <w:rPr>
          <w:color w:val="231F20"/>
          <w:spacing w:val="-4"/>
          <w:w w:val="90"/>
        </w:rPr>
        <w:t xml:space="preserve"> </w:t>
      </w:r>
      <w:r>
        <w:rPr>
          <w:color w:val="231F20"/>
          <w:w w:val="90"/>
        </w:rPr>
        <w:t>various</w:t>
      </w:r>
      <w:r>
        <w:rPr>
          <w:color w:val="231F20"/>
          <w:spacing w:val="-4"/>
          <w:w w:val="90"/>
        </w:rPr>
        <w:t xml:space="preserve"> </w:t>
      </w:r>
      <w:r>
        <w:rPr>
          <w:color w:val="231F20"/>
          <w:w w:val="90"/>
        </w:rPr>
        <w:t>groups.</w:t>
      </w:r>
    </w:p>
    <w:p w:rsidR="00B5377B" w:rsidRDefault="00B5377B" w14:paraId="27CFB413" w14:textId="77777777">
      <w:pPr>
        <w:pStyle w:val="BodyText"/>
        <w:spacing w:before="45"/>
      </w:pPr>
    </w:p>
    <w:p w:rsidR="00B5377B" w:rsidRDefault="00C76DC4" w14:paraId="663BF732" w14:textId="6EA13CA9">
      <w:pPr>
        <w:spacing w:before="1"/>
        <w:ind w:left="2147" w:right="433"/>
        <w:rPr>
          <w:i/>
        </w:rPr>
      </w:pPr>
      <w:r>
        <w:rPr>
          <w:i/>
          <w:color w:val="231F20"/>
          <w:w w:val="80"/>
        </w:rPr>
        <w:t xml:space="preserve">Communication can occur in whatever way is most effective and comfortable for you and your </w:t>
      </w:r>
      <w:r>
        <w:rPr>
          <w:i/>
          <w:color w:val="231F20"/>
          <w:spacing w:val="-2"/>
          <w:w w:val="80"/>
        </w:rPr>
        <w:t xml:space="preserve">stakeholders. Information can be exchanged </w:t>
      </w:r>
      <w:r w:rsidR="00D928F2">
        <w:rPr>
          <w:i/>
          <w:color w:val="231F20"/>
          <w:spacing w:val="-2"/>
          <w:w w:val="80"/>
        </w:rPr>
        <w:t>through</w:t>
      </w:r>
      <w:r>
        <w:rPr>
          <w:i/>
          <w:color w:val="231F20"/>
          <w:spacing w:val="-2"/>
          <w:w w:val="80"/>
        </w:rPr>
        <w:t xml:space="preserve"> social media, document sharing platforms (e.g. Google docs), email, phone calls, in person meetings, or any other effective method for your situation.</w:t>
      </w:r>
    </w:p>
    <w:p w:rsidR="00B5377B" w:rsidRDefault="00B5377B" w14:paraId="25871F25" w14:textId="77777777">
      <w:pPr>
        <w:pStyle w:val="BodyText"/>
        <w:spacing w:before="99"/>
        <w:rPr>
          <w:i/>
        </w:rPr>
      </w:pPr>
    </w:p>
    <w:p w:rsidR="00B5377B" w:rsidRDefault="00C76DC4" w14:paraId="4BC28A15" w14:textId="77777777">
      <w:pPr>
        <w:pStyle w:val="BodyText"/>
        <w:spacing w:before="1"/>
        <w:ind w:left="2147" w:right="347" w:hanging="1334"/>
        <w:jc w:val="both"/>
      </w:pPr>
      <w:r>
        <w:rPr>
          <w:b/>
          <w:color w:val="231F20"/>
          <w:spacing w:val="9"/>
          <w:w w:val="90"/>
          <w:position w:val="4"/>
          <w:sz w:val="28"/>
        </w:rPr>
        <w:t>why?</w:t>
      </w:r>
      <w:r>
        <w:rPr>
          <w:b/>
          <w:color w:val="231F20"/>
          <w:spacing w:val="71"/>
          <w:w w:val="150"/>
          <w:position w:val="4"/>
          <w:sz w:val="28"/>
        </w:rPr>
        <w:t xml:space="preserve"> </w:t>
      </w:r>
      <w:r>
        <w:rPr>
          <w:color w:val="231F20"/>
          <w:w w:val="90"/>
        </w:rPr>
        <w:t>Rationale</w:t>
      </w:r>
      <w:r>
        <w:rPr>
          <w:color w:val="231F20"/>
          <w:spacing w:val="-11"/>
          <w:w w:val="90"/>
        </w:rPr>
        <w:t xml:space="preserve"> </w:t>
      </w:r>
      <w:r>
        <w:rPr>
          <w:color w:val="231F20"/>
          <w:w w:val="90"/>
        </w:rPr>
        <w:t>for</w:t>
      </w:r>
      <w:r>
        <w:rPr>
          <w:color w:val="231F20"/>
          <w:spacing w:val="-10"/>
          <w:w w:val="90"/>
        </w:rPr>
        <w:t xml:space="preserve"> </w:t>
      </w:r>
      <w:r>
        <w:rPr>
          <w:color w:val="231F20"/>
          <w:w w:val="90"/>
        </w:rPr>
        <w:t>why</w:t>
      </w:r>
      <w:r>
        <w:rPr>
          <w:color w:val="231F20"/>
          <w:spacing w:val="-11"/>
          <w:w w:val="90"/>
        </w:rPr>
        <w:t xml:space="preserve"> </w:t>
      </w:r>
      <w:r>
        <w:rPr>
          <w:color w:val="231F20"/>
          <w:w w:val="90"/>
        </w:rPr>
        <w:t>those</w:t>
      </w:r>
      <w:r>
        <w:rPr>
          <w:color w:val="231F20"/>
          <w:spacing w:val="-10"/>
          <w:w w:val="90"/>
        </w:rPr>
        <w:t xml:space="preserve"> </w:t>
      </w:r>
      <w:r>
        <w:rPr>
          <w:color w:val="231F20"/>
          <w:w w:val="90"/>
        </w:rPr>
        <w:t>sites</w:t>
      </w:r>
      <w:r>
        <w:rPr>
          <w:color w:val="231F20"/>
          <w:spacing w:val="-11"/>
          <w:w w:val="90"/>
        </w:rPr>
        <w:t xml:space="preserve"> </w:t>
      </w:r>
      <w:r>
        <w:rPr>
          <w:color w:val="231F20"/>
          <w:w w:val="90"/>
        </w:rPr>
        <w:t>were</w:t>
      </w:r>
      <w:r>
        <w:rPr>
          <w:color w:val="231F20"/>
          <w:spacing w:val="-10"/>
          <w:w w:val="90"/>
        </w:rPr>
        <w:t xml:space="preserve"> </w:t>
      </w:r>
      <w:r>
        <w:rPr>
          <w:color w:val="231F20"/>
          <w:w w:val="90"/>
        </w:rPr>
        <w:t>selected.</w:t>
      </w:r>
      <w:r>
        <w:rPr>
          <w:color w:val="231F20"/>
          <w:spacing w:val="-11"/>
          <w:w w:val="90"/>
        </w:rPr>
        <w:t xml:space="preserve"> </w:t>
      </w:r>
      <w:r>
        <w:rPr>
          <w:color w:val="231F20"/>
          <w:w w:val="90"/>
        </w:rPr>
        <w:t>This</w:t>
      </w:r>
      <w:r>
        <w:rPr>
          <w:color w:val="231F20"/>
          <w:spacing w:val="-10"/>
          <w:w w:val="90"/>
        </w:rPr>
        <w:t xml:space="preserve"> </w:t>
      </w:r>
      <w:r>
        <w:rPr>
          <w:color w:val="231F20"/>
          <w:w w:val="90"/>
        </w:rPr>
        <w:t>includes</w:t>
      </w:r>
      <w:r>
        <w:rPr>
          <w:color w:val="231F20"/>
          <w:spacing w:val="-10"/>
          <w:w w:val="90"/>
        </w:rPr>
        <w:t xml:space="preserve"> </w:t>
      </w:r>
      <w:r>
        <w:rPr>
          <w:color w:val="231F20"/>
          <w:w w:val="90"/>
        </w:rPr>
        <w:t>not</w:t>
      </w:r>
      <w:r>
        <w:rPr>
          <w:color w:val="231F20"/>
          <w:spacing w:val="-11"/>
          <w:w w:val="90"/>
        </w:rPr>
        <w:t xml:space="preserve"> </w:t>
      </w:r>
      <w:r>
        <w:rPr>
          <w:color w:val="231F20"/>
          <w:w w:val="90"/>
        </w:rPr>
        <w:t>only</w:t>
      </w:r>
      <w:r>
        <w:rPr>
          <w:color w:val="231F20"/>
          <w:spacing w:val="-10"/>
          <w:w w:val="90"/>
        </w:rPr>
        <w:t xml:space="preserve"> </w:t>
      </w:r>
      <w:r>
        <w:rPr>
          <w:color w:val="231F20"/>
          <w:w w:val="90"/>
        </w:rPr>
        <w:t>how</w:t>
      </w:r>
      <w:r>
        <w:rPr>
          <w:color w:val="231F20"/>
          <w:spacing w:val="-11"/>
          <w:w w:val="90"/>
        </w:rPr>
        <w:t xml:space="preserve"> </w:t>
      </w:r>
      <w:r>
        <w:rPr>
          <w:color w:val="231F20"/>
          <w:w w:val="90"/>
        </w:rPr>
        <w:t>the</w:t>
      </w:r>
      <w:r>
        <w:rPr>
          <w:color w:val="231F20"/>
          <w:spacing w:val="-10"/>
          <w:w w:val="90"/>
        </w:rPr>
        <w:t xml:space="preserve"> </w:t>
      </w:r>
      <w:r>
        <w:rPr>
          <w:color w:val="231F20"/>
          <w:w w:val="90"/>
        </w:rPr>
        <w:t>pest</w:t>
      </w:r>
      <w:r>
        <w:rPr>
          <w:color w:val="231F20"/>
          <w:spacing w:val="-11"/>
          <w:w w:val="90"/>
        </w:rPr>
        <w:t xml:space="preserve"> </w:t>
      </w:r>
      <w:r>
        <w:rPr>
          <w:color w:val="231F20"/>
          <w:w w:val="90"/>
        </w:rPr>
        <w:t>and</w:t>
      </w:r>
      <w:r>
        <w:rPr>
          <w:color w:val="231F20"/>
          <w:spacing w:val="-10"/>
          <w:w w:val="90"/>
        </w:rPr>
        <w:t xml:space="preserve"> </w:t>
      </w:r>
      <w:r>
        <w:rPr>
          <w:color w:val="231F20"/>
          <w:w w:val="90"/>
        </w:rPr>
        <w:t>host</w:t>
      </w:r>
      <w:r>
        <w:rPr>
          <w:color w:val="231F20"/>
          <w:spacing w:val="-10"/>
          <w:w w:val="90"/>
        </w:rPr>
        <w:t xml:space="preserve"> </w:t>
      </w:r>
      <w:r>
        <w:rPr>
          <w:color w:val="231F20"/>
          <w:w w:val="90"/>
        </w:rPr>
        <w:t xml:space="preserve">biology </w:t>
      </w:r>
      <w:r>
        <w:rPr>
          <w:color w:val="231F20"/>
          <w:w w:val="85"/>
        </w:rPr>
        <w:t>factors</w:t>
      </w:r>
      <w:r>
        <w:rPr>
          <w:color w:val="231F20"/>
          <w:spacing w:val="-1"/>
          <w:w w:val="85"/>
        </w:rPr>
        <w:t xml:space="preserve"> </w:t>
      </w:r>
      <w:r>
        <w:rPr>
          <w:color w:val="231F20"/>
          <w:w w:val="85"/>
        </w:rPr>
        <w:t>influenced</w:t>
      </w:r>
      <w:r>
        <w:rPr>
          <w:color w:val="231F20"/>
          <w:spacing w:val="-1"/>
          <w:w w:val="85"/>
        </w:rPr>
        <w:t xml:space="preserve"> </w:t>
      </w:r>
      <w:r>
        <w:rPr>
          <w:color w:val="231F20"/>
          <w:w w:val="85"/>
        </w:rPr>
        <w:t>decision-making,</w:t>
      </w:r>
      <w:r>
        <w:rPr>
          <w:color w:val="231F20"/>
          <w:spacing w:val="-1"/>
          <w:w w:val="85"/>
        </w:rPr>
        <w:t xml:space="preserve"> </w:t>
      </w:r>
      <w:r>
        <w:rPr>
          <w:color w:val="231F20"/>
          <w:w w:val="85"/>
        </w:rPr>
        <w:t>but</w:t>
      </w:r>
      <w:r>
        <w:rPr>
          <w:color w:val="231F20"/>
          <w:spacing w:val="-1"/>
          <w:w w:val="85"/>
        </w:rPr>
        <w:t xml:space="preserve"> </w:t>
      </w:r>
      <w:r>
        <w:rPr>
          <w:color w:val="231F20"/>
          <w:w w:val="85"/>
        </w:rPr>
        <w:t>also</w:t>
      </w:r>
      <w:r>
        <w:rPr>
          <w:color w:val="231F20"/>
          <w:spacing w:val="-1"/>
          <w:w w:val="85"/>
        </w:rPr>
        <w:t xml:space="preserve"> </w:t>
      </w:r>
      <w:r>
        <w:rPr>
          <w:color w:val="231F20"/>
          <w:w w:val="85"/>
        </w:rPr>
        <w:t>human</w:t>
      </w:r>
      <w:r>
        <w:rPr>
          <w:color w:val="231F20"/>
          <w:spacing w:val="-1"/>
          <w:w w:val="85"/>
        </w:rPr>
        <w:t xml:space="preserve"> </w:t>
      </w:r>
      <w:r>
        <w:rPr>
          <w:color w:val="231F20"/>
          <w:w w:val="85"/>
        </w:rPr>
        <w:t>factors</w:t>
      </w:r>
      <w:r>
        <w:rPr>
          <w:color w:val="231F20"/>
          <w:spacing w:val="-1"/>
          <w:w w:val="85"/>
        </w:rPr>
        <w:t xml:space="preserve"> </w:t>
      </w:r>
      <w:r>
        <w:rPr>
          <w:color w:val="231F20"/>
          <w:w w:val="85"/>
        </w:rPr>
        <w:t>where</w:t>
      </w:r>
      <w:r>
        <w:rPr>
          <w:color w:val="231F20"/>
          <w:spacing w:val="-1"/>
          <w:w w:val="85"/>
        </w:rPr>
        <w:t xml:space="preserve"> </w:t>
      </w:r>
      <w:r>
        <w:rPr>
          <w:color w:val="231F20"/>
          <w:w w:val="85"/>
        </w:rPr>
        <w:t>stakeholders</w:t>
      </w:r>
      <w:r>
        <w:rPr>
          <w:color w:val="231F20"/>
          <w:spacing w:val="-1"/>
          <w:w w:val="85"/>
        </w:rPr>
        <w:t xml:space="preserve"> </w:t>
      </w:r>
      <w:r>
        <w:rPr>
          <w:color w:val="231F20"/>
          <w:w w:val="85"/>
        </w:rPr>
        <w:t>allow</w:t>
      </w:r>
      <w:r>
        <w:rPr>
          <w:color w:val="231F20"/>
          <w:spacing w:val="-1"/>
          <w:w w:val="85"/>
        </w:rPr>
        <w:t xml:space="preserve"> </w:t>
      </w:r>
      <w:r>
        <w:rPr>
          <w:color w:val="231F20"/>
          <w:w w:val="85"/>
        </w:rPr>
        <w:t xml:space="preserve">placement </w:t>
      </w:r>
      <w:r>
        <w:rPr>
          <w:color w:val="231F20"/>
          <w:w w:val="90"/>
        </w:rPr>
        <w:t>and</w:t>
      </w:r>
      <w:r>
        <w:rPr>
          <w:color w:val="231F20"/>
          <w:spacing w:val="-6"/>
          <w:w w:val="90"/>
        </w:rPr>
        <w:t xml:space="preserve"> </w:t>
      </w:r>
      <w:r>
        <w:rPr>
          <w:color w:val="231F20"/>
          <w:w w:val="90"/>
        </w:rPr>
        <w:t>monitoring</w:t>
      </w:r>
      <w:r>
        <w:rPr>
          <w:color w:val="231F20"/>
          <w:spacing w:val="-6"/>
          <w:w w:val="90"/>
        </w:rPr>
        <w:t xml:space="preserve"> </w:t>
      </w:r>
      <w:r>
        <w:rPr>
          <w:color w:val="231F20"/>
          <w:w w:val="90"/>
        </w:rPr>
        <w:t>of</w:t>
      </w:r>
      <w:r>
        <w:rPr>
          <w:color w:val="231F20"/>
          <w:spacing w:val="-6"/>
          <w:w w:val="90"/>
        </w:rPr>
        <w:t xml:space="preserve"> </w:t>
      </w:r>
      <w:r>
        <w:rPr>
          <w:color w:val="231F20"/>
          <w:w w:val="90"/>
        </w:rPr>
        <w:t>traps.</w:t>
      </w:r>
    </w:p>
    <w:p w:rsidR="00B5377B" w:rsidRDefault="00B5377B" w14:paraId="013837F3" w14:textId="77777777">
      <w:pPr>
        <w:pStyle w:val="BodyText"/>
        <w:spacing w:before="89"/>
      </w:pPr>
    </w:p>
    <w:p w:rsidR="00B5377B" w:rsidRDefault="00C76DC4" w14:paraId="64C72377" w14:textId="77777777">
      <w:pPr>
        <w:spacing w:before="1"/>
        <w:ind w:left="2147" w:right="466"/>
        <w:jc w:val="both"/>
        <w:rPr>
          <w:i/>
        </w:rPr>
      </w:pPr>
      <w:r>
        <w:rPr>
          <w:i/>
          <w:color w:val="231F20"/>
          <w:spacing w:val="-2"/>
          <w:w w:val="80"/>
        </w:rPr>
        <w:t>Remember!</w:t>
      </w:r>
      <w:r>
        <w:rPr>
          <w:i/>
          <w:color w:val="231F20"/>
          <w:spacing w:val="-8"/>
        </w:rPr>
        <w:t xml:space="preserve"> </w:t>
      </w:r>
      <w:r>
        <w:rPr>
          <w:i/>
          <w:color w:val="231F20"/>
          <w:spacing w:val="-2"/>
          <w:w w:val="80"/>
        </w:rPr>
        <w:t>Coordination</w:t>
      </w:r>
      <w:r>
        <w:rPr>
          <w:i/>
          <w:color w:val="231F20"/>
          <w:spacing w:val="-7"/>
        </w:rPr>
        <w:t xml:space="preserve"> </w:t>
      </w:r>
      <w:r>
        <w:rPr>
          <w:i/>
          <w:color w:val="231F20"/>
          <w:spacing w:val="-2"/>
          <w:w w:val="80"/>
        </w:rPr>
        <w:t>includes</w:t>
      </w:r>
      <w:r>
        <w:rPr>
          <w:i/>
          <w:color w:val="231F20"/>
          <w:spacing w:val="-7"/>
        </w:rPr>
        <w:t xml:space="preserve"> </w:t>
      </w:r>
      <w:r>
        <w:rPr>
          <w:i/>
          <w:color w:val="231F20"/>
          <w:spacing w:val="-2"/>
          <w:w w:val="80"/>
        </w:rPr>
        <w:t>discussing</w:t>
      </w:r>
      <w:r>
        <w:rPr>
          <w:i/>
          <w:color w:val="231F20"/>
          <w:spacing w:val="-7"/>
        </w:rPr>
        <w:t xml:space="preserve"> </w:t>
      </w:r>
      <w:r>
        <w:rPr>
          <w:i/>
          <w:color w:val="231F20"/>
          <w:spacing w:val="-2"/>
          <w:w w:val="80"/>
        </w:rPr>
        <w:t>information</w:t>
      </w:r>
      <w:r>
        <w:rPr>
          <w:i/>
          <w:color w:val="231F20"/>
          <w:spacing w:val="-7"/>
        </w:rPr>
        <w:t xml:space="preserve"> </w:t>
      </w:r>
      <w:r>
        <w:rPr>
          <w:i/>
          <w:color w:val="231F20"/>
          <w:spacing w:val="-2"/>
          <w:w w:val="80"/>
        </w:rPr>
        <w:t>that</w:t>
      </w:r>
      <w:r>
        <w:rPr>
          <w:i/>
          <w:color w:val="231F20"/>
          <w:spacing w:val="-7"/>
        </w:rPr>
        <w:t xml:space="preserve"> </w:t>
      </w:r>
      <w:r>
        <w:rPr>
          <w:i/>
          <w:color w:val="231F20"/>
          <w:spacing w:val="-2"/>
          <w:w w:val="80"/>
        </w:rPr>
        <w:t>was</w:t>
      </w:r>
      <w:r>
        <w:rPr>
          <w:i/>
          <w:color w:val="231F20"/>
          <w:spacing w:val="-7"/>
        </w:rPr>
        <w:t xml:space="preserve"> </w:t>
      </w:r>
      <w:r>
        <w:rPr>
          <w:i/>
          <w:color w:val="231F20"/>
          <w:spacing w:val="-2"/>
          <w:w w:val="80"/>
        </w:rPr>
        <w:t>used</w:t>
      </w:r>
      <w:r>
        <w:rPr>
          <w:i/>
          <w:color w:val="231F20"/>
          <w:spacing w:val="-7"/>
        </w:rPr>
        <w:t xml:space="preserve"> </w:t>
      </w:r>
      <w:r>
        <w:rPr>
          <w:i/>
          <w:color w:val="231F20"/>
          <w:spacing w:val="-2"/>
          <w:w w:val="80"/>
        </w:rPr>
        <w:t>to</w:t>
      </w:r>
      <w:r>
        <w:rPr>
          <w:i/>
          <w:color w:val="231F20"/>
          <w:spacing w:val="-7"/>
        </w:rPr>
        <w:t xml:space="preserve"> </w:t>
      </w:r>
      <w:r>
        <w:rPr>
          <w:i/>
          <w:color w:val="231F20"/>
          <w:spacing w:val="-2"/>
          <w:w w:val="80"/>
        </w:rPr>
        <w:t>decide</w:t>
      </w:r>
      <w:r>
        <w:rPr>
          <w:i/>
          <w:color w:val="231F20"/>
          <w:spacing w:val="-7"/>
        </w:rPr>
        <w:t xml:space="preserve"> </w:t>
      </w:r>
      <w:r>
        <w:rPr>
          <w:i/>
          <w:color w:val="231F20"/>
          <w:spacing w:val="-2"/>
          <w:w w:val="80"/>
        </w:rPr>
        <w:t>where</w:t>
      </w:r>
      <w:r>
        <w:rPr>
          <w:i/>
          <w:color w:val="231F20"/>
          <w:spacing w:val="-7"/>
        </w:rPr>
        <w:t xml:space="preserve"> </w:t>
      </w:r>
      <w:r>
        <w:rPr>
          <w:i/>
          <w:color w:val="231F20"/>
          <w:spacing w:val="-2"/>
          <w:w w:val="80"/>
        </w:rPr>
        <w:t>traps</w:t>
      </w:r>
      <w:r>
        <w:rPr>
          <w:i/>
          <w:color w:val="231F20"/>
          <w:spacing w:val="-7"/>
        </w:rPr>
        <w:t xml:space="preserve"> </w:t>
      </w:r>
      <w:r>
        <w:rPr>
          <w:i/>
          <w:color w:val="231F20"/>
          <w:spacing w:val="-2"/>
          <w:w w:val="80"/>
        </w:rPr>
        <w:t>need</w:t>
      </w:r>
      <w:r>
        <w:rPr>
          <w:i/>
          <w:color w:val="231F20"/>
          <w:spacing w:val="-7"/>
        </w:rPr>
        <w:t xml:space="preserve"> </w:t>
      </w:r>
      <w:r>
        <w:rPr>
          <w:i/>
          <w:color w:val="231F20"/>
          <w:spacing w:val="-2"/>
          <w:w w:val="80"/>
        </w:rPr>
        <w:t xml:space="preserve">to </w:t>
      </w:r>
      <w:r>
        <w:rPr>
          <w:i/>
          <w:color w:val="231F20"/>
          <w:w w:val="75"/>
        </w:rPr>
        <w:t>be placed. Trap placement is determined by the</w:t>
      </w:r>
      <w:r>
        <w:rPr>
          <w:i/>
          <w:color w:val="231F20"/>
        </w:rPr>
        <w:t xml:space="preserve"> </w:t>
      </w:r>
      <w:r>
        <w:rPr>
          <w:i/>
          <w:color w:val="231F20"/>
          <w:w w:val="75"/>
        </w:rPr>
        <w:t>pest</w:t>
      </w:r>
      <w:r>
        <w:rPr>
          <w:i/>
          <w:color w:val="231F20"/>
        </w:rPr>
        <w:t xml:space="preserve"> </w:t>
      </w:r>
      <w:r>
        <w:rPr>
          <w:i/>
          <w:color w:val="231F20"/>
          <w:w w:val="75"/>
        </w:rPr>
        <w:t>biology,</w:t>
      </w:r>
      <w:r>
        <w:rPr>
          <w:i/>
          <w:color w:val="231F20"/>
        </w:rPr>
        <w:t xml:space="preserve"> </w:t>
      </w:r>
      <w:r>
        <w:rPr>
          <w:i/>
          <w:color w:val="231F20"/>
          <w:w w:val="75"/>
        </w:rPr>
        <w:t>host</w:t>
      </w:r>
      <w:r>
        <w:rPr>
          <w:i/>
          <w:color w:val="231F20"/>
        </w:rPr>
        <w:t xml:space="preserve"> </w:t>
      </w:r>
      <w:r>
        <w:rPr>
          <w:i/>
          <w:color w:val="231F20"/>
          <w:w w:val="75"/>
        </w:rPr>
        <w:t>location,</w:t>
      </w:r>
      <w:r>
        <w:rPr>
          <w:i/>
          <w:color w:val="231F20"/>
        </w:rPr>
        <w:t xml:space="preserve"> </w:t>
      </w:r>
      <w:r>
        <w:rPr>
          <w:i/>
          <w:color w:val="231F20"/>
          <w:w w:val="75"/>
        </w:rPr>
        <w:t>relationship</w:t>
      </w:r>
      <w:r>
        <w:rPr>
          <w:i/>
          <w:color w:val="231F20"/>
        </w:rPr>
        <w:t xml:space="preserve"> </w:t>
      </w:r>
      <w:r>
        <w:rPr>
          <w:i/>
          <w:color w:val="231F20"/>
          <w:w w:val="75"/>
        </w:rPr>
        <w:t>to the</w:t>
      </w:r>
      <w:r>
        <w:rPr>
          <w:i/>
          <w:color w:val="231F20"/>
        </w:rPr>
        <w:t xml:space="preserve"> </w:t>
      </w:r>
      <w:r>
        <w:rPr>
          <w:i/>
          <w:color w:val="231F20"/>
          <w:w w:val="75"/>
        </w:rPr>
        <w:t xml:space="preserve">property </w:t>
      </w:r>
      <w:r>
        <w:rPr>
          <w:i/>
          <w:color w:val="231F20"/>
          <w:w w:val="80"/>
        </w:rPr>
        <w:t>owner, access to the area, and the potential pathway into the state.</w:t>
      </w:r>
    </w:p>
    <w:p w:rsidR="00B5377B" w:rsidRDefault="00B5377B" w14:paraId="46A8834B" w14:textId="77777777">
      <w:pPr>
        <w:jc w:val="both"/>
        <w:sectPr w:rsidR="00B5377B">
          <w:pgSz w:w="12240" w:h="15840" w:orient="portrait"/>
          <w:pgMar w:top="760" w:right="580" w:bottom="460" w:left="380" w:header="486" w:footer="278" w:gutter="0"/>
          <w:cols w:space="720"/>
        </w:sectPr>
      </w:pPr>
    </w:p>
    <w:p w:rsidR="00B5377B" w:rsidRDefault="00C76DC4" w14:paraId="49C1AB3D" w14:textId="77777777">
      <w:pPr>
        <w:pStyle w:val="BodyText"/>
        <w:spacing w:before="39"/>
        <w:rPr>
          <w:i/>
        </w:rPr>
      </w:pPr>
      <w:r>
        <w:rPr>
          <w:noProof/>
        </w:rPr>
        <mc:AlternateContent>
          <mc:Choice Requires="wpg">
            <w:drawing>
              <wp:anchor distT="0" distB="0" distL="0" distR="0" simplePos="0" relativeHeight="251658243" behindDoc="1" locked="0" layoutInCell="1" allowOverlap="1" wp14:anchorId="5C37FF47" wp14:editId="781F6161">
                <wp:simplePos x="0" y="0"/>
                <wp:positionH relativeFrom="page">
                  <wp:posOffset>459740</wp:posOffset>
                </wp:positionH>
                <wp:positionV relativeFrom="page">
                  <wp:posOffset>1115561</wp:posOffset>
                </wp:positionV>
                <wp:extent cx="6855459" cy="8430895"/>
                <wp:effectExtent l="0" t="0" r="0" b="0"/>
                <wp:wrapNone/>
                <wp:docPr id="440" name="Group 440" descr="Example of a Pest Survey&#10;Wisconsin Plant Pest Survey&#10;2025 SURVEY: PHYTOPHTHORA ROOT ROT ON SOYBEAN&#10;Wisconsin Department of Agriculture, Trade and Consumer Protection  Plant Industry Bureau  Madison&#10;&#10;Assess the prevalence of Oomycete-caused root rot on soybean seedlings. Collect samples for testing for Phytophthora and Pythium spp.&#10;• Determine the percent of surveyed fields that are infected with Oomycetes.&#10;• Estimate the extent of affected plants in sampled fields.&#10;• Make collections of plants for pathogen testing in the lab.&#10;&#10;Survey fields Late May to late June. Early vegetative stages.&#10;&#10;P R O T O C O L&#10;• Take an overview of the field for areas of stunting and discoloration.&#10;• If areas of stunting are found, check for signs of obvious flooding.&#10;• Survey for the characteristic &quot;shepherd's crook&quot; symptom of Phytophthora infection or living plants with stem discoloration at or near the soil line. Often, symptoms will appear in plants around the obvious ponded area. Since Phytophthora infection is also favored by compacted soil, headlands and field access areas are also likely to show symptoms.&#10;• If symptomatic plants are encountered, collect whole plant samples. If no symptomatic plants are evident, collect plants from four sites separated by 30 or more paces, favoring low-lying and wet areas.&#10;• DIG up plants, DO NOT PULL. Collect 5 plants at each of 4 sites around the suspect area.&#10;• Bag plants in plastic (ziploc if possible) to prevent drying out. Label with Observation ID number, County and growth stage.&#10;• Avoid sampling dead plants in the center of flooded areas; preferentially collect plants that are still living.&#10;• Keep plants on ice until delivered to the laboratory.&#10;• Track sample information on spreadsheet.&#10;• Estimate percent of field in the area with symptoms.&#10;&#10;S U R V E Y S I T E S&#10;• Locate a soybean field: Drive to the target point on the GPS, or as near as the road will allow. If a soybean field is visible from that point, sample that field. If no soybean field is visible, enter the next target waypoint in the GPS and begin driving, following the GPS turn-by-turn instructions (set for &quot;shortest distance&quot;). Stop and survey the first accessible soybean field encountered. If no suitable field is found by the second waypoint, the first field is an omit.&#10;• SAMPLE 55 fields randomly. Map attached.&#10;&#10;Symptoms of Phytophthora generally appear shortly after emergence. There are some early- season symptoms which are characteristic of infection by Phytophthora. Stem discoloration reaching up from the soil line is one (photo 1). A &quot;shepherd's crook&quot; at the top of the dead stem (photo 2) is another. Dead plants will generally keep their leaves (photo 3). Symptoms of P. sansomeana are classic root rot, generally without discoloration or shepherd’s crook.&#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5459" cy="8430895"/>
                          <a:chOff x="0" y="0"/>
                          <a:chExt cx="6855459" cy="8430895"/>
                        </a:xfrm>
                      </wpg:grpSpPr>
                      <wps:wsp>
                        <wps:cNvPr id="441" name="Graphic 441"/>
                        <wps:cNvSpPr/>
                        <wps:spPr>
                          <a:xfrm>
                            <a:off x="0" y="114306"/>
                            <a:ext cx="6855459" cy="8316595"/>
                          </a:xfrm>
                          <a:custGeom>
                            <a:avLst/>
                            <a:gdLst/>
                            <a:ahLst/>
                            <a:cxnLst/>
                            <a:rect l="l" t="t" r="r" b="b"/>
                            <a:pathLst>
                              <a:path w="6855459" h="8316595">
                                <a:moveTo>
                                  <a:pt x="6798309" y="0"/>
                                </a:moveTo>
                                <a:lnTo>
                                  <a:pt x="57150" y="0"/>
                                </a:lnTo>
                                <a:lnTo>
                                  <a:pt x="24110" y="892"/>
                                </a:lnTo>
                                <a:lnTo>
                                  <a:pt x="7143" y="7143"/>
                                </a:lnTo>
                                <a:lnTo>
                                  <a:pt x="892" y="24110"/>
                                </a:lnTo>
                                <a:lnTo>
                                  <a:pt x="0" y="57150"/>
                                </a:lnTo>
                                <a:lnTo>
                                  <a:pt x="0" y="8259318"/>
                                </a:lnTo>
                                <a:lnTo>
                                  <a:pt x="892" y="8292357"/>
                                </a:lnTo>
                                <a:lnTo>
                                  <a:pt x="7143" y="8309324"/>
                                </a:lnTo>
                                <a:lnTo>
                                  <a:pt x="24110" y="8315575"/>
                                </a:lnTo>
                                <a:lnTo>
                                  <a:pt x="57150" y="8316468"/>
                                </a:lnTo>
                                <a:lnTo>
                                  <a:pt x="6798309" y="8316468"/>
                                </a:lnTo>
                                <a:lnTo>
                                  <a:pt x="6831349" y="8315575"/>
                                </a:lnTo>
                                <a:lnTo>
                                  <a:pt x="6848316" y="8309324"/>
                                </a:lnTo>
                                <a:lnTo>
                                  <a:pt x="6854567" y="8292357"/>
                                </a:lnTo>
                                <a:lnTo>
                                  <a:pt x="6855459" y="8259318"/>
                                </a:lnTo>
                                <a:lnTo>
                                  <a:pt x="6855459" y="57150"/>
                                </a:lnTo>
                                <a:lnTo>
                                  <a:pt x="6854567" y="24110"/>
                                </a:lnTo>
                                <a:lnTo>
                                  <a:pt x="6848316" y="7143"/>
                                </a:lnTo>
                                <a:lnTo>
                                  <a:pt x="6831349" y="892"/>
                                </a:lnTo>
                                <a:lnTo>
                                  <a:pt x="6798309" y="0"/>
                                </a:lnTo>
                                <a:close/>
                              </a:path>
                            </a:pathLst>
                          </a:custGeom>
                          <a:solidFill>
                            <a:srgbClr val="EFE8E2"/>
                          </a:solidFill>
                        </wps:spPr>
                        <wps:bodyPr wrap="square" lIns="0" tIns="0" rIns="0" bIns="0" rtlCol="0">
                          <a:prstTxWarp prst="textNoShape">
                            <a:avLst/>
                          </a:prstTxWarp>
                          <a:noAutofit/>
                        </wps:bodyPr>
                      </wps:wsp>
                      <wps:wsp>
                        <wps:cNvPr id="442" name="Graphic 442"/>
                        <wps:cNvSpPr/>
                        <wps:spPr>
                          <a:xfrm>
                            <a:off x="151518" y="0"/>
                            <a:ext cx="271780" cy="603885"/>
                          </a:xfrm>
                          <a:custGeom>
                            <a:avLst/>
                            <a:gdLst/>
                            <a:ahLst/>
                            <a:cxnLst/>
                            <a:rect l="l" t="t" r="r" b="b"/>
                            <a:pathLst>
                              <a:path w="271780" h="603885">
                                <a:moveTo>
                                  <a:pt x="159577" y="0"/>
                                </a:moveTo>
                                <a:lnTo>
                                  <a:pt x="102846" y="14330"/>
                                </a:lnTo>
                                <a:lnTo>
                                  <a:pt x="61164" y="51968"/>
                                </a:lnTo>
                                <a:lnTo>
                                  <a:pt x="44239" y="100920"/>
                                </a:lnTo>
                                <a:lnTo>
                                  <a:pt x="38955" y="142743"/>
                                </a:lnTo>
                                <a:lnTo>
                                  <a:pt x="33809" y="202933"/>
                                </a:lnTo>
                                <a:lnTo>
                                  <a:pt x="7809" y="448375"/>
                                </a:lnTo>
                                <a:lnTo>
                                  <a:pt x="2565" y="489376"/>
                                </a:lnTo>
                                <a:lnTo>
                                  <a:pt x="371" y="512478"/>
                                </a:lnTo>
                                <a:lnTo>
                                  <a:pt x="0" y="532896"/>
                                </a:lnTo>
                                <a:lnTo>
                                  <a:pt x="2313" y="549643"/>
                                </a:lnTo>
                                <a:lnTo>
                                  <a:pt x="12576" y="571571"/>
                                </a:lnTo>
                                <a:lnTo>
                                  <a:pt x="29395" y="588510"/>
                                </a:lnTo>
                                <a:lnTo>
                                  <a:pt x="51330" y="599426"/>
                                </a:lnTo>
                                <a:lnTo>
                                  <a:pt x="76938" y="603288"/>
                                </a:lnTo>
                                <a:lnTo>
                                  <a:pt x="98825" y="600443"/>
                                </a:lnTo>
                                <a:lnTo>
                                  <a:pt x="134259" y="579408"/>
                                </a:lnTo>
                                <a:lnTo>
                                  <a:pt x="152075" y="544724"/>
                                </a:lnTo>
                                <a:lnTo>
                                  <a:pt x="158557" y="501430"/>
                                </a:lnTo>
                                <a:lnTo>
                                  <a:pt x="161987" y="455668"/>
                                </a:lnTo>
                                <a:lnTo>
                                  <a:pt x="176171" y="320898"/>
                                </a:lnTo>
                                <a:lnTo>
                                  <a:pt x="186456" y="239186"/>
                                </a:lnTo>
                                <a:lnTo>
                                  <a:pt x="190652" y="202901"/>
                                </a:lnTo>
                                <a:lnTo>
                                  <a:pt x="193913" y="167511"/>
                                </a:lnTo>
                                <a:lnTo>
                                  <a:pt x="195670" y="131991"/>
                                </a:lnTo>
                                <a:lnTo>
                                  <a:pt x="196953" y="122847"/>
                                </a:lnTo>
                                <a:lnTo>
                                  <a:pt x="197054" y="115671"/>
                                </a:lnTo>
                                <a:lnTo>
                                  <a:pt x="196191" y="110718"/>
                                </a:lnTo>
                                <a:lnTo>
                                  <a:pt x="186425" y="99517"/>
                                </a:lnTo>
                                <a:lnTo>
                                  <a:pt x="174309" y="99517"/>
                                </a:lnTo>
                                <a:lnTo>
                                  <a:pt x="150050" y="135099"/>
                                </a:lnTo>
                                <a:lnTo>
                                  <a:pt x="148312" y="154000"/>
                                </a:lnTo>
                                <a:lnTo>
                                  <a:pt x="116978" y="454458"/>
                                </a:lnTo>
                                <a:lnTo>
                                  <a:pt x="111229" y="511444"/>
                                </a:lnTo>
                                <a:lnTo>
                                  <a:pt x="92139" y="556067"/>
                                </a:lnTo>
                                <a:lnTo>
                                  <a:pt x="72912" y="559269"/>
                                </a:lnTo>
                                <a:lnTo>
                                  <a:pt x="61444" y="557860"/>
                                </a:lnTo>
                                <a:lnTo>
                                  <a:pt x="56707" y="553313"/>
                                </a:lnTo>
                                <a:lnTo>
                                  <a:pt x="54167" y="549998"/>
                                </a:lnTo>
                                <a:lnTo>
                                  <a:pt x="47766" y="534212"/>
                                </a:lnTo>
                                <a:lnTo>
                                  <a:pt x="46278" y="512598"/>
                                </a:lnTo>
                                <a:lnTo>
                                  <a:pt x="48046" y="487253"/>
                                </a:lnTo>
                                <a:lnTo>
                                  <a:pt x="55018" y="431165"/>
                                </a:lnTo>
                                <a:lnTo>
                                  <a:pt x="80014" y="192506"/>
                                </a:lnTo>
                                <a:lnTo>
                                  <a:pt x="83615" y="142122"/>
                                </a:lnTo>
                                <a:lnTo>
                                  <a:pt x="90326" y="97653"/>
                                </a:lnTo>
                                <a:lnTo>
                                  <a:pt x="123410" y="55667"/>
                                </a:lnTo>
                                <a:lnTo>
                                  <a:pt x="165114" y="45313"/>
                                </a:lnTo>
                                <a:lnTo>
                                  <a:pt x="191068" y="54474"/>
                                </a:lnTo>
                                <a:lnTo>
                                  <a:pt x="208477" y="70983"/>
                                </a:lnTo>
                                <a:lnTo>
                                  <a:pt x="218815" y="88811"/>
                                </a:lnTo>
                                <a:lnTo>
                                  <a:pt x="223559" y="101930"/>
                                </a:lnTo>
                                <a:lnTo>
                                  <a:pt x="224029" y="111137"/>
                                </a:lnTo>
                                <a:lnTo>
                                  <a:pt x="225058" y="116230"/>
                                </a:lnTo>
                                <a:lnTo>
                                  <a:pt x="226620" y="120269"/>
                                </a:lnTo>
                                <a:lnTo>
                                  <a:pt x="270460" y="120269"/>
                                </a:lnTo>
                                <a:lnTo>
                                  <a:pt x="271286" y="116598"/>
                                </a:lnTo>
                                <a:lnTo>
                                  <a:pt x="271197" y="110210"/>
                                </a:lnTo>
                                <a:lnTo>
                                  <a:pt x="254689" y="55330"/>
                                </a:lnTo>
                                <a:lnTo>
                                  <a:pt x="218797" y="17195"/>
                                </a:lnTo>
                                <a:lnTo>
                                  <a:pt x="175277" y="1106"/>
                                </a:lnTo>
                                <a:lnTo>
                                  <a:pt x="159577" y="0"/>
                                </a:lnTo>
                                <a:close/>
                              </a:path>
                            </a:pathLst>
                          </a:custGeom>
                          <a:solidFill>
                            <a:srgbClr val="996945"/>
                          </a:solidFill>
                        </wps:spPr>
                        <wps:bodyPr wrap="square" lIns="0" tIns="0" rIns="0" bIns="0" rtlCol="0">
                          <a:prstTxWarp prst="textNoShape">
                            <a:avLst/>
                          </a:prstTxWarp>
                          <a:noAutofit/>
                        </wps:bodyPr>
                      </wps:wsp>
                      <pic:pic xmlns:pic="http://schemas.openxmlformats.org/drawingml/2006/picture">
                        <pic:nvPicPr>
                          <pic:cNvPr id="443" name="Image 443"/>
                          <pic:cNvPicPr/>
                        </pic:nvPicPr>
                        <pic:blipFill>
                          <a:blip r:embed="rId113" cstate="print"/>
                          <a:stretch>
                            <a:fillRect/>
                          </a:stretch>
                        </pic:blipFill>
                        <pic:spPr>
                          <a:xfrm>
                            <a:off x="1307016" y="1986409"/>
                            <a:ext cx="250153" cy="308863"/>
                          </a:xfrm>
                          <a:prstGeom prst="rect">
                            <a:avLst/>
                          </a:prstGeom>
                        </pic:spPr>
                      </pic:pic>
                      <wps:wsp>
                        <wps:cNvPr id="444" name="Graphic 444"/>
                        <wps:cNvSpPr/>
                        <wps:spPr>
                          <a:xfrm>
                            <a:off x="1402962" y="2105657"/>
                            <a:ext cx="45720" cy="45085"/>
                          </a:xfrm>
                          <a:custGeom>
                            <a:avLst/>
                            <a:gdLst/>
                            <a:ahLst/>
                            <a:cxnLst/>
                            <a:rect l="l" t="t" r="r" b="b"/>
                            <a:pathLst>
                              <a:path w="45720" h="45085">
                                <a:moveTo>
                                  <a:pt x="38887" y="6540"/>
                                </a:moveTo>
                                <a:lnTo>
                                  <a:pt x="34442" y="2184"/>
                                </a:lnTo>
                                <a:lnTo>
                                  <a:pt x="29083" y="0"/>
                                </a:lnTo>
                                <a:lnTo>
                                  <a:pt x="22809" y="0"/>
                                </a:lnTo>
                                <a:lnTo>
                                  <a:pt x="16497" y="0"/>
                                </a:lnTo>
                                <a:lnTo>
                                  <a:pt x="11112" y="2184"/>
                                </a:lnTo>
                                <a:lnTo>
                                  <a:pt x="6667" y="6540"/>
                                </a:lnTo>
                                <a:lnTo>
                                  <a:pt x="2222" y="10896"/>
                                </a:lnTo>
                                <a:lnTo>
                                  <a:pt x="0" y="16154"/>
                                </a:lnTo>
                                <a:lnTo>
                                  <a:pt x="0" y="22301"/>
                                </a:lnTo>
                                <a:lnTo>
                                  <a:pt x="0" y="28498"/>
                                </a:lnTo>
                                <a:lnTo>
                                  <a:pt x="2222" y="33769"/>
                                </a:lnTo>
                                <a:lnTo>
                                  <a:pt x="6667" y="38125"/>
                                </a:lnTo>
                                <a:lnTo>
                                  <a:pt x="11112" y="42481"/>
                                </a:lnTo>
                                <a:lnTo>
                                  <a:pt x="16497" y="44665"/>
                                </a:lnTo>
                                <a:lnTo>
                                  <a:pt x="22809" y="44665"/>
                                </a:lnTo>
                                <a:lnTo>
                                  <a:pt x="29083" y="44665"/>
                                </a:lnTo>
                                <a:lnTo>
                                  <a:pt x="34442" y="42481"/>
                                </a:lnTo>
                                <a:lnTo>
                                  <a:pt x="38887" y="38125"/>
                                </a:lnTo>
                                <a:lnTo>
                                  <a:pt x="43332" y="33769"/>
                                </a:lnTo>
                                <a:lnTo>
                                  <a:pt x="45554" y="28498"/>
                                </a:lnTo>
                                <a:lnTo>
                                  <a:pt x="45554" y="22301"/>
                                </a:lnTo>
                                <a:lnTo>
                                  <a:pt x="45554" y="16154"/>
                                </a:lnTo>
                                <a:lnTo>
                                  <a:pt x="43332" y="10896"/>
                                </a:lnTo>
                                <a:lnTo>
                                  <a:pt x="38887" y="6540"/>
                                </a:lnTo>
                                <a:close/>
                              </a:path>
                            </a:pathLst>
                          </a:custGeom>
                          <a:ln w="3822">
                            <a:solidFill>
                              <a:srgbClr val="A40020"/>
                            </a:solidFill>
                            <a:prstDash val="solid"/>
                          </a:ln>
                        </wps:spPr>
                        <wps:bodyPr wrap="square" lIns="0" tIns="0" rIns="0" bIns="0" rtlCol="0">
                          <a:prstTxWarp prst="textNoShape">
                            <a:avLst/>
                          </a:prstTxWarp>
                          <a:noAutofit/>
                        </wps:bodyPr>
                      </wps:wsp>
                      <pic:pic xmlns:pic="http://schemas.openxmlformats.org/drawingml/2006/picture">
                        <pic:nvPicPr>
                          <pic:cNvPr id="445" name="Image 445"/>
                          <pic:cNvPicPr/>
                        </pic:nvPicPr>
                        <pic:blipFill>
                          <a:blip r:embed="rId113" cstate="print"/>
                          <a:stretch>
                            <a:fillRect/>
                          </a:stretch>
                        </pic:blipFill>
                        <pic:spPr>
                          <a:xfrm>
                            <a:off x="1307016" y="2152328"/>
                            <a:ext cx="250153" cy="308863"/>
                          </a:xfrm>
                          <a:prstGeom prst="rect">
                            <a:avLst/>
                          </a:prstGeom>
                        </pic:spPr>
                      </pic:pic>
                      <wps:wsp>
                        <wps:cNvPr id="446" name="Graphic 446"/>
                        <wps:cNvSpPr/>
                        <wps:spPr>
                          <a:xfrm>
                            <a:off x="1402962" y="2271576"/>
                            <a:ext cx="45720" cy="45085"/>
                          </a:xfrm>
                          <a:custGeom>
                            <a:avLst/>
                            <a:gdLst/>
                            <a:ahLst/>
                            <a:cxnLst/>
                            <a:rect l="l" t="t" r="r" b="b"/>
                            <a:pathLst>
                              <a:path w="45720" h="45085">
                                <a:moveTo>
                                  <a:pt x="38887" y="6540"/>
                                </a:moveTo>
                                <a:lnTo>
                                  <a:pt x="34442" y="2184"/>
                                </a:lnTo>
                                <a:lnTo>
                                  <a:pt x="29083" y="0"/>
                                </a:lnTo>
                                <a:lnTo>
                                  <a:pt x="22809" y="0"/>
                                </a:lnTo>
                                <a:lnTo>
                                  <a:pt x="16497" y="0"/>
                                </a:lnTo>
                                <a:lnTo>
                                  <a:pt x="11112" y="2184"/>
                                </a:lnTo>
                                <a:lnTo>
                                  <a:pt x="6667" y="6540"/>
                                </a:lnTo>
                                <a:lnTo>
                                  <a:pt x="2222" y="10896"/>
                                </a:lnTo>
                                <a:lnTo>
                                  <a:pt x="0" y="16154"/>
                                </a:lnTo>
                                <a:lnTo>
                                  <a:pt x="0" y="22301"/>
                                </a:lnTo>
                                <a:lnTo>
                                  <a:pt x="0" y="28498"/>
                                </a:lnTo>
                                <a:lnTo>
                                  <a:pt x="2222" y="33769"/>
                                </a:lnTo>
                                <a:lnTo>
                                  <a:pt x="6667" y="38125"/>
                                </a:lnTo>
                                <a:lnTo>
                                  <a:pt x="11112" y="42481"/>
                                </a:lnTo>
                                <a:lnTo>
                                  <a:pt x="16497" y="44665"/>
                                </a:lnTo>
                                <a:lnTo>
                                  <a:pt x="22809" y="44665"/>
                                </a:lnTo>
                                <a:lnTo>
                                  <a:pt x="29083" y="44665"/>
                                </a:lnTo>
                                <a:lnTo>
                                  <a:pt x="34442" y="42481"/>
                                </a:lnTo>
                                <a:lnTo>
                                  <a:pt x="38887" y="38125"/>
                                </a:lnTo>
                                <a:lnTo>
                                  <a:pt x="43332" y="33769"/>
                                </a:lnTo>
                                <a:lnTo>
                                  <a:pt x="45554" y="28498"/>
                                </a:lnTo>
                                <a:lnTo>
                                  <a:pt x="45554" y="22301"/>
                                </a:lnTo>
                                <a:lnTo>
                                  <a:pt x="45554" y="16154"/>
                                </a:lnTo>
                                <a:lnTo>
                                  <a:pt x="43332" y="10896"/>
                                </a:lnTo>
                                <a:lnTo>
                                  <a:pt x="38887" y="6540"/>
                                </a:lnTo>
                                <a:close/>
                              </a:path>
                            </a:pathLst>
                          </a:custGeom>
                          <a:ln w="3822">
                            <a:solidFill>
                              <a:srgbClr val="A40020"/>
                            </a:solidFill>
                            <a:prstDash val="solid"/>
                          </a:ln>
                        </wps:spPr>
                        <wps:bodyPr wrap="square" lIns="0" tIns="0" rIns="0" bIns="0" rtlCol="0">
                          <a:prstTxWarp prst="textNoShape">
                            <a:avLst/>
                          </a:prstTxWarp>
                          <a:noAutofit/>
                        </wps:bodyPr>
                      </wps:wsp>
                      <pic:pic xmlns:pic="http://schemas.openxmlformats.org/drawingml/2006/picture">
                        <pic:nvPicPr>
                          <pic:cNvPr id="447" name="Image 447"/>
                          <pic:cNvPicPr/>
                        </pic:nvPicPr>
                        <pic:blipFill>
                          <a:blip r:embed="rId113" cstate="print"/>
                          <a:stretch>
                            <a:fillRect/>
                          </a:stretch>
                        </pic:blipFill>
                        <pic:spPr>
                          <a:xfrm>
                            <a:off x="1307016" y="2315693"/>
                            <a:ext cx="250153" cy="308863"/>
                          </a:xfrm>
                          <a:prstGeom prst="rect">
                            <a:avLst/>
                          </a:prstGeom>
                        </pic:spPr>
                      </pic:pic>
                      <wps:wsp>
                        <wps:cNvPr id="448" name="Graphic 448"/>
                        <wps:cNvSpPr/>
                        <wps:spPr>
                          <a:xfrm>
                            <a:off x="1402962" y="2434941"/>
                            <a:ext cx="45720" cy="45085"/>
                          </a:xfrm>
                          <a:custGeom>
                            <a:avLst/>
                            <a:gdLst/>
                            <a:ahLst/>
                            <a:cxnLst/>
                            <a:rect l="l" t="t" r="r" b="b"/>
                            <a:pathLst>
                              <a:path w="45720" h="45085">
                                <a:moveTo>
                                  <a:pt x="38887" y="6540"/>
                                </a:moveTo>
                                <a:lnTo>
                                  <a:pt x="34442" y="2184"/>
                                </a:lnTo>
                                <a:lnTo>
                                  <a:pt x="29083" y="0"/>
                                </a:lnTo>
                                <a:lnTo>
                                  <a:pt x="22809" y="0"/>
                                </a:lnTo>
                                <a:lnTo>
                                  <a:pt x="16497" y="0"/>
                                </a:lnTo>
                                <a:lnTo>
                                  <a:pt x="11112" y="2184"/>
                                </a:lnTo>
                                <a:lnTo>
                                  <a:pt x="6667" y="6540"/>
                                </a:lnTo>
                                <a:lnTo>
                                  <a:pt x="2222" y="10896"/>
                                </a:lnTo>
                                <a:lnTo>
                                  <a:pt x="0" y="16154"/>
                                </a:lnTo>
                                <a:lnTo>
                                  <a:pt x="0" y="22301"/>
                                </a:lnTo>
                                <a:lnTo>
                                  <a:pt x="0" y="28498"/>
                                </a:lnTo>
                                <a:lnTo>
                                  <a:pt x="2222" y="33769"/>
                                </a:lnTo>
                                <a:lnTo>
                                  <a:pt x="6667" y="38125"/>
                                </a:lnTo>
                                <a:lnTo>
                                  <a:pt x="11112" y="42481"/>
                                </a:lnTo>
                                <a:lnTo>
                                  <a:pt x="16497" y="44665"/>
                                </a:lnTo>
                                <a:lnTo>
                                  <a:pt x="22809" y="44665"/>
                                </a:lnTo>
                                <a:lnTo>
                                  <a:pt x="29083" y="44665"/>
                                </a:lnTo>
                                <a:lnTo>
                                  <a:pt x="34442" y="42481"/>
                                </a:lnTo>
                                <a:lnTo>
                                  <a:pt x="38887" y="38125"/>
                                </a:lnTo>
                                <a:lnTo>
                                  <a:pt x="43332" y="33769"/>
                                </a:lnTo>
                                <a:lnTo>
                                  <a:pt x="45554" y="28498"/>
                                </a:lnTo>
                                <a:lnTo>
                                  <a:pt x="45554" y="22301"/>
                                </a:lnTo>
                                <a:lnTo>
                                  <a:pt x="45554" y="16154"/>
                                </a:lnTo>
                                <a:lnTo>
                                  <a:pt x="43332" y="10896"/>
                                </a:lnTo>
                                <a:lnTo>
                                  <a:pt x="38887" y="6540"/>
                                </a:lnTo>
                                <a:close/>
                              </a:path>
                            </a:pathLst>
                          </a:custGeom>
                          <a:ln w="3822">
                            <a:solidFill>
                              <a:srgbClr val="A40020"/>
                            </a:solidFill>
                            <a:prstDash val="solid"/>
                          </a:ln>
                        </wps:spPr>
                        <wps:bodyPr wrap="square" lIns="0" tIns="0" rIns="0" bIns="0" rtlCol="0">
                          <a:prstTxWarp prst="textNoShape">
                            <a:avLst/>
                          </a:prstTxWarp>
                          <a:noAutofit/>
                        </wps:bodyPr>
                      </wps:wsp>
                      <wps:wsp>
                        <wps:cNvPr id="449" name="Graphic 449"/>
                        <wps:cNvSpPr/>
                        <wps:spPr>
                          <a:xfrm>
                            <a:off x="998156" y="3081470"/>
                            <a:ext cx="4817110" cy="138430"/>
                          </a:xfrm>
                          <a:custGeom>
                            <a:avLst/>
                            <a:gdLst/>
                            <a:ahLst/>
                            <a:cxnLst/>
                            <a:rect l="l" t="t" r="r" b="b"/>
                            <a:pathLst>
                              <a:path w="4817110" h="138430">
                                <a:moveTo>
                                  <a:pt x="4816741" y="0"/>
                                </a:moveTo>
                                <a:lnTo>
                                  <a:pt x="0" y="0"/>
                                </a:lnTo>
                                <a:lnTo>
                                  <a:pt x="0" y="137845"/>
                                </a:lnTo>
                                <a:lnTo>
                                  <a:pt x="4816741" y="137845"/>
                                </a:lnTo>
                                <a:lnTo>
                                  <a:pt x="4816741" y="0"/>
                                </a:lnTo>
                                <a:close/>
                              </a:path>
                            </a:pathLst>
                          </a:custGeom>
                          <a:solidFill>
                            <a:srgbClr val="CCCCCC"/>
                          </a:solidFill>
                        </wps:spPr>
                        <wps:bodyPr wrap="square" lIns="0" tIns="0" rIns="0" bIns="0" rtlCol="0">
                          <a:prstTxWarp prst="textNoShape">
                            <a:avLst/>
                          </a:prstTxWarp>
                          <a:noAutofit/>
                        </wps:bodyPr>
                      </wps:wsp>
                      <pic:pic xmlns:pic="http://schemas.openxmlformats.org/drawingml/2006/picture">
                        <pic:nvPicPr>
                          <pic:cNvPr id="450" name="Image 450"/>
                          <pic:cNvPicPr/>
                        </pic:nvPicPr>
                        <pic:blipFill>
                          <a:blip r:embed="rId113" cstate="print"/>
                          <a:stretch>
                            <a:fillRect/>
                          </a:stretch>
                        </pic:blipFill>
                        <pic:spPr>
                          <a:xfrm>
                            <a:off x="924127" y="3173364"/>
                            <a:ext cx="250153" cy="308863"/>
                          </a:xfrm>
                          <a:prstGeom prst="rect">
                            <a:avLst/>
                          </a:prstGeom>
                        </pic:spPr>
                      </pic:pic>
                      <wps:wsp>
                        <wps:cNvPr id="451" name="Graphic 451"/>
                        <wps:cNvSpPr/>
                        <wps:spPr>
                          <a:xfrm>
                            <a:off x="1020072" y="3292612"/>
                            <a:ext cx="45720" cy="45085"/>
                          </a:xfrm>
                          <a:custGeom>
                            <a:avLst/>
                            <a:gdLst/>
                            <a:ahLst/>
                            <a:cxnLst/>
                            <a:rect l="l" t="t" r="r" b="b"/>
                            <a:pathLst>
                              <a:path w="45720" h="45085">
                                <a:moveTo>
                                  <a:pt x="38887" y="6540"/>
                                </a:moveTo>
                                <a:lnTo>
                                  <a:pt x="34442" y="2184"/>
                                </a:lnTo>
                                <a:lnTo>
                                  <a:pt x="29082" y="0"/>
                                </a:lnTo>
                                <a:lnTo>
                                  <a:pt x="22809" y="0"/>
                                </a:lnTo>
                                <a:lnTo>
                                  <a:pt x="16497" y="0"/>
                                </a:lnTo>
                                <a:lnTo>
                                  <a:pt x="11112" y="2184"/>
                                </a:lnTo>
                                <a:lnTo>
                                  <a:pt x="6667" y="6540"/>
                                </a:lnTo>
                                <a:lnTo>
                                  <a:pt x="2222" y="10896"/>
                                </a:lnTo>
                                <a:lnTo>
                                  <a:pt x="0" y="16154"/>
                                </a:lnTo>
                                <a:lnTo>
                                  <a:pt x="0" y="22301"/>
                                </a:lnTo>
                                <a:lnTo>
                                  <a:pt x="0" y="28498"/>
                                </a:lnTo>
                                <a:lnTo>
                                  <a:pt x="2222" y="33769"/>
                                </a:lnTo>
                                <a:lnTo>
                                  <a:pt x="6667" y="38125"/>
                                </a:lnTo>
                                <a:lnTo>
                                  <a:pt x="11112" y="42481"/>
                                </a:lnTo>
                                <a:lnTo>
                                  <a:pt x="16497" y="44665"/>
                                </a:lnTo>
                                <a:lnTo>
                                  <a:pt x="22809" y="44665"/>
                                </a:lnTo>
                                <a:lnTo>
                                  <a:pt x="29082" y="44665"/>
                                </a:lnTo>
                                <a:lnTo>
                                  <a:pt x="34442" y="42481"/>
                                </a:lnTo>
                                <a:lnTo>
                                  <a:pt x="38887" y="38125"/>
                                </a:lnTo>
                                <a:lnTo>
                                  <a:pt x="43332" y="33769"/>
                                </a:lnTo>
                                <a:lnTo>
                                  <a:pt x="45554" y="28498"/>
                                </a:lnTo>
                                <a:lnTo>
                                  <a:pt x="45554" y="22301"/>
                                </a:lnTo>
                                <a:lnTo>
                                  <a:pt x="45554" y="16154"/>
                                </a:lnTo>
                                <a:lnTo>
                                  <a:pt x="43332" y="10896"/>
                                </a:lnTo>
                                <a:lnTo>
                                  <a:pt x="38887" y="6540"/>
                                </a:lnTo>
                                <a:close/>
                              </a:path>
                            </a:pathLst>
                          </a:custGeom>
                          <a:ln w="3822">
                            <a:solidFill>
                              <a:srgbClr val="A40020"/>
                            </a:solidFill>
                            <a:prstDash val="solid"/>
                          </a:ln>
                        </wps:spPr>
                        <wps:bodyPr wrap="square" lIns="0" tIns="0" rIns="0" bIns="0" rtlCol="0">
                          <a:prstTxWarp prst="textNoShape">
                            <a:avLst/>
                          </a:prstTxWarp>
                          <a:noAutofit/>
                        </wps:bodyPr>
                      </wps:wsp>
                      <pic:pic xmlns:pic="http://schemas.openxmlformats.org/drawingml/2006/picture">
                        <pic:nvPicPr>
                          <pic:cNvPr id="452" name="Image 452"/>
                          <pic:cNvPicPr/>
                        </pic:nvPicPr>
                        <pic:blipFill>
                          <a:blip r:embed="rId113" cstate="print"/>
                          <a:stretch>
                            <a:fillRect/>
                          </a:stretch>
                        </pic:blipFill>
                        <pic:spPr>
                          <a:xfrm>
                            <a:off x="924127" y="3336730"/>
                            <a:ext cx="250153" cy="308863"/>
                          </a:xfrm>
                          <a:prstGeom prst="rect">
                            <a:avLst/>
                          </a:prstGeom>
                        </pic:spPr>
                      </pic:pic>
                      <wps:wsp>
                        <wps:cNvPr id="453" name="Graphic 453"/>
                        <wps:cNvSpPr/>
                        <wps:spPr>
                          <a:xfrm>
                            <a:off x="1020072" y="3455978"/>
                            <a:ext cx="45720" cy="45085"/>
                          </a:xfrm>
                          <a:custGeom>
                            <a:avLst/>
                            <a:gdLst/>
                            <a:ahLst/>
                            <a:cxnLst/>
                            <a:rect l="l" t="t" r="r" b="b"/>
                            <a:pathLst>
                              <a:path w="45720" h="45085">
                                <a:moveTo>
                                  <a:pt x="38887" y="6540"/>
                                </a:moveTo>
                                <a:lnTo>
                                  <a:pt x="34442" y="2184"/>
                                </a:lnTo>
                                <a:lnTo>
                                  <a:pt x="29082" y="0"/>
                                </a:lnTo>
                                <a:lnTo>
                                  <a:pt x="22809" y="0"/>
                                </a:lnTo>
                                <a:lnTo>
                                  <a:pt x="16497" y="0"/>
                                </a:lnTo>
                                <a:lnTo>
                                  <a:pt x="11112" y="2184"/>
                                </a:lnTo>
                                <a:lnTo>
                                  <a:pt x="6667" y="6540"/>
                                </a:lnTo>
                                <a:lnTo>
                                  <a:pt x="2222" y="10896"/>
                                </a:lnTo>
                                <a:lnTo>
                                  <a:pt x="0" y="16154"/>
                                </a:lnTo>
                                <a:lnTo>
                                  <a:pt x="0" y="22301"/>
                                </a:lnTo>
                                <a:lnTo>
                                  <a:pt x="0" y="28498"/>
                                </a:lnTo>
                                <a:lnTo>
                                  <a:pt x="2222" y="33769"/>
                                </a:lnTo>
                                <a:lnTo>
                                  <a:pt x="6667" y="38125"/>
                                </a:lnTo>
                                <a:lnTo>
                                  <a:pt x="11112" y="42481"/>
                                </a:lnTo>
                                <a:lnTo>
                                  <a:pt x="16497" y="44665"/>
                                </a:lnTo>
                                <a:lnTo>
                                  <a:pt x="22809" y="44665"/>
                                </a:lnTo>
                                <a:lnTo>
                                  <a:pt x="29082" y="44665"/>
                                </a:lnTo>
                                <a:lnTo>
                                  <a:pt x="34442" y="42481"/>
                                </a:lnTo>
                                <a:lnTo>
                                  <a:pt x="38887" y="38125"/>
                                </a:lnTo>
                                <a:lnTo>
                                  <a:pt x="43332" y="33769"/>
                                </a:lnTo>
                                <a:lnTo>
                                  <a:pt x="45554" y="28498"/>
                                </a:lnTo>
                                <a:lnTo>
                                  <a:pt x="45554" y="22301"/>
                                </a:lnTo>
                                <a:lnTo>
                                  <a:pt x="45554" y="16154"/>
                                </a:lnTo>
                                <a:lnTo>
                                  <a:pt x="43332" y="10896"/>
                                </a:lnTo>
                                <a:lnTo>
                                  <a:pt x="38887" y="6540"/>
                                </a:lnTo>
                                <a:close/>
                              </a:path>
                            </a:pathLst>
                          </a:custGeom>
                          <a:ln w="3822">
                            <a:solidFill>
                              <a:srgbClr val="A40020"/>
                            </a:solidFill>
                            <a:prstDash val="solid"/>
                          </a:ln>
                        </wps:spPr>
                        <wps:bodyPr wrap="square" lIns="0" tIns="0" rIns="0" bIns="0" rtlCol="0">
                          <a:prstTxWarp prst="textNoShape">
                            <a:avLst/>
                          </a:prstTxWarp>
                          <a:noAutofit/>
                        </wps:bodyPr>
                      </wps:wsp>
                      <pic:pic xmlns:pic="http://schemas.openxmlformats.org/drawingml/2006/picture">
                        <pic:nvPicPr>
                          <pic:cNvPr id="454" name="Image 454"/>
                          <pic:cNvPicPr/>
                        </pic:nvPicPr>
                        <pic:blipFill>
                          <a:blip r:embed="rId113" cstate="print"/>
                          <a:stretch>
                            <a:fillRect/>
                          </a:stretch>
                        </pic:blipFill>
                        <pic:spPr>
                          <a:xfrm>
                            <a:off x="924127" y="3500096"/>
                            <a:ext cx="250153" cy="308863"/>
                          </a:xfrm>
                          <a:prstGeom prst="rect">
                            <a:avLst/>
                          </a:prstGeom>
                        </pic:spPr>
                      </pic:pic>
                      <wps:wsp>
                        <wps:cNvPr id="455" name="Graphic 455"/>
                        <wps:cNvSpPr/>
                        <wps:spPr>
                          <a:xfrm>
                            <a:off x="1020072" y="3619343"/>
                            <a:ext cx="45720" cy="45085"/>
                          </a:xfrm>
                          <a:custGeom>
                            <a:avLst/>
                            <a:gdLst/>
                            <a:ahLst/>
                            <a:cxnLst/>
                            <a:rect l="l" t="t" r="r" b="b"/>
                            <a:pathLst>
                              <a:path w="45720" h="45085">
                                <a:moveTo>
                                  <a:pt x="38887" y="6540"/>
                                </a:moveTo>
                                <a:lnTo>
                                  <a:pt x="34442" y="2184"/>
                                </a:lnTo>
                                <a:lnTo>
                                  <a:pt x="29082" y="0"/>
                                </a:lnTo>
                                <a:lnTo>
                                  <a:pt x="22809" y="0"/>
                                </a:lnTo>
                                <a:lnTo>
                                  <a:pt x="16497" y="0"/>
                                </a:lnTo>
                                <a:lnTo>
                                  <a:pt x="11112" y="2184"/>
                                </a:lnTo>
                                <a:lnTo>
                                  <a:pt x="6667" y="6540"/>
                                </a:lnTo>
                                <a:lnTo>
                                  <a:pt x="2222" y="10896"/>
                                </a:lnTo>
                                <a:lnTo>
                                  <a:pt x="0" y="16154"/>
                                </a:lnTo>
                                <a:lnTo>
                                  <a:pt x="0" y="22301"/>
                                </a:lnTo>
                                <a:lnTo>
                                  <a:pt x="0" y="28498"/>
                                </a:lnTo>
                                <a:lnTo>
                                  <a:pt x="2222" y="33769"/>
                                </a:lnTo>
                                <a:lnTo>
                                  <a:pt x="6667" y="38125"/>
                                </a:lnTo>
                                <a:lnTo>
                                  <a:pt x="11112" y="42481"/>
                                </a:lnTo>
                                <a:lnTo>
                                  <a:pt x="16497" y="44665"/>
                                </a:lnTo>
                                <a:lnTo>
                                  <a:pt x="22809" y="44665"/>
                                </a:lnTo>
                                <a:lnTo>
                                  <a:pt x="29082" y="44665"/>
                                </a:lnTo>
                                <a:lnTo>
                                  <a:pt x="34442" y="42481"/>
                                </a:lnTo>
                                <a:lnTo>
                                  <a:pt x="38887" y="38125"/>
                                </a:lnTo>
                                <a:lnTo>
                                  <a:pt x="43332" y="33769"/>
                                </a:lnTo>
                                <a:lnTo>
                                  <a:pt x="45554" y="28498"/>
                                </a:lnTo>
                                <a:lnTo>
                                  <a:pt x="45554" y="22301"/>
                                </a:lnTo>
                                <a:lnTo>
                                  <a:pt x="45554" y="16154"/>
                                </a:lnTo>
                                <a:lnTo>
                                  <a:pt x="43332" y="10896"/>
                                </a:lnTo>
                                <a:lnTo>
                                  <a:pt x="38887" y="6540"/>
                                </a:lnTo>
                                <a:close/>
                              </a:path>
                            </a:pathLst>
                          </a:custGeom>
                          <a:ln w="3822">
                            <a:solidFill>
                              <a:srgbClr val="A40020"/>
                            </a:solidFill>
                            <a:prstDash val="solid"/>
                          </a:ln>
                        </wps:spPr>
                        <wps:bodyPr wrap="square" lIns="0" tIns="0" rIns="0" bIns="0" rtlCol="0">
                          <a:prstTxWarp prst="textNoShape">
                            <a:avLst/>
                          </a:prstTxWarp>
                          <a:noAutofit/>
                        </wps:bodyPr>
                      </wps:wsp>
                      <pic:pic xmlns:pic="http://schemas.openxmlformats.org/drawingml/2006/picture">
                        <pic:nvPicPr>
                          <pic:cNvPr id="456" name="Image 456"/>
                          <pic:cNvPicPr/>
                        </pic:nvPicPr>
                        <pic:blipFill>
                          <a:blip r:embed="rId113" cstate="print"/>
                          <a:stretch>
                            <a:fillRect/>
                          </a:stretch>
                        </pic:blipFill>
                        <pic:spPr>
                          <a:xfrm>
                            <a:off x="924127" y="4082086"/>
                            <a:ext cx="250153" cy="308863"/>
                          </a:xfrm>
                          <a:prstGeom prst="rect">
                            <a:avLst/>
                          </a:prstGeom>
                        </pic:spPr>
                      </pic:pic>
                      <wps:wsp>
                        <wps:cNvPr id="457" name="Graphic 457"/>
                        <wps:cNvSpPr/>
                        <wps:spPr>
                          <a:xfrm>
                            <a:off x="1020072" y="4201335"/>
                            <a:ext cx="45720" cy="45085"/>
                          </a:xfrm>
                          <a:custGeom>
                            <a:avLst/>
                            <a:gdLst/>
                            <a:ahLst/>
                            <a:cxnLst/>
                            <a:rect l="l" t="t" r="r" b="b"/>
                            <a:pathLst>
                              <a:path w="45720" h="45085">
                                <a:moveTo>
                                  <a:pt x="38887" y="6540"/>
                                </a:moveTo>
                                <a:lnTo>
                                  <a:pt x="34442" y="2184"/>
                                </a:lnTo>
                                <a:lnTo>
                                  <a:pt x="29082" y="0"/>
                                </a:lnTo>
                                <a:lnTo>
                                  <a:pt x="22809" y="0"/>
                                </a:lnTo>
                                <a:lnTo>
                                  <a:pt x="16497" y="0"/>
                                </a:lnTo>
                                <a:lnTo>
                                  <a:pt x="11112" y="2184"/>
                                </a:lnTo>
                                <a:lnTo>
                                  <a:pt x="6667" y="6540"/>
                                </a:lnTo>
                                <a:lnTo>
                                  <a:pt x="2222" y="10896"/>
                                </a:lnTo>
                                <a:lnTo>
                                  <a:pt x="0" y="16154"/>
                                </a:lnTo>
                                <a:lnTo>
                                  <a:pt x="0" y="22301"/>
                                </a:lnTo>
                                <a:lnTo>
                                  <a:pt x="0" y="28498"/>
                                </a:lnTo>
                                <a:lnTo>
                                  <a:pt x="2222" y="33769"/>
                                </a:lnTo>
                                <a:lnTo>
                                  <a:pt x="6667" y="38125"/>
                                </a:lnTo>
                                <a:lnTo>
                                  <a:pt x="11112" y="42481"/>
                                </a:lnTo>
                                <a:lnTo>
                                  <a:pt x="16497" y="44665"/>
                                </a:lnTo>
                                <a:lnTo>
                                  <a:pt x="22809" y="44665"/>
                                </a:lnTo>
                                <a:lnTo>
                                  <a:pt x="29082" y="44665"/>
                                </a:lnTo>
                                <a:lnTo>
                                  <a:pt x="34442" y="42481"/>
                                </a:lnTo>
                                <a:lnTo>
                                  <a:pt x="38887" y="38125"/>
                                </a:lnTo>
                                <a:lnTo>
                                  <a:pt x="43332" y="33769"/>
                                </a:lnTo>
                                <a:lnTo>
                                  <a:pt x="45554" y="28498"/>
                                </a:lnTo>
                                <a:lnTo>
                                  <a:pt x="45554" y="22301"/>
                                </a:lnTo>
                                <a:lnTo>
                                  <a:pt x="45554" y="16154"/>
                                </a:lnTo>
                                <a:lnTo>
                                  <a:pt x="43332" y="10896"/>
                                </a:lnTo>
                                <a:lnTo>
                                  <a:pt x="38887" y="6540"/>
                                </a:lnTo>
                                <a:close/>
                              </a:path>
                            </a:pathLst>
                          </a:custGeom>
                          <a:ln w="3822">
                            <a:solidFill>
                              <a:srgbClr val="A40020"/>
                            </a:solidFill>
                            <a:prstDash val="solid"/>
                          </a:ln>
                        </wps:spPr>
                        <wps:bodyPr wrap="square" lIns="0" tIns="0" rIns="0" bIns="0" rtlCol="0">
                          <a:prstTxWarp prst="textNoShape">
                            <a:avLst/>
                          </a:prstTxWarp>
                          <a:noAutofit/>
                        </wps:bodyPr>
                      </wps:wsp>
                      <pic:pic xmlns:pic="http://schemas.openxmlformats.org/drawingml/2006/picture">
                        <pic:nvPicPr>
                          <pic:cNvPr id="458" name="Image 458"/>
                          <pic:cNvPicPr/>
                        </pic:nvPicPr>
                        <pic:blipFill>
                          <a:blip r:embed="rId113" cstate="print"/>
                          <a:stretch>
                            <a:fillRect/>
                          </a:stretch>
                        </pic:blipFill>
                        <pic:spPr>
                          <a:xfrm>
                            <a:off x="924127" y="4523685"/>
                            <a:ext cx="250153" cy="308863"/>
                          </a:xfrm>
                          <a:prstGeom prst="rect">
                            <a:avLst/>
                          </a:prstGeom>
                        </pic:spPr>
                      </pic:pic>
                      <wps:wsp>
                        <wps:cNvPr id="459" name="Graphic 459"/>
                        <wps:cNvSpPr/>
                        <wps:spPr>
                          <a:xfrm>
                            <a:off x="1020072" y="4642933"/>
                            <a:ext cx="45720" cy="45085"/>
                          </a:xfrm>
                          <a:custGeom>
                            <a:avLst/>
                            <a:gdLst/>
                            <a:ahLst/>
                            <a:cxnLst/>
                            <a:rect l="l" t="t" r="r" b="b"/>
                            <a:pathLst>
                              <a:path w="45720" h="45085">
                                <a:moveTo>
                                  <a:pt x="38887" y="6540"/>
                                </a:moveTo>
                                <a:lnTo>
                                  <a:pt x="34442" y="2184"/>
                                </a:lnTo>
                                <a:lnTo>
                                  <a:pt x="29082" y="0"/>
                                </a:lnTo>
                                <a:lnTo>
                                  <a:pt x="22809" y="0"/>
                                </a:lnTo>
                                <a:lnTo>
                                  <a:pt x="16497" y="0"/>
                                </a:lnTo>
                                <a:lnTo>
                                  <a:pt x="11112" y="2184"/>
                                </a:lnTo>
                                <a:lnTo>
                                  <a:pt x="6667" y="6540"/>
                                </a:lnTo>
                                <a:lnTo>
                                  <a:pt x="2222" y="10896"/>
                                </a:lnTo>
                                <a:lnTo>
                                  <a:pt x="0" y="16154"/>
                                </a:lnTo>
                                <a:lnTo>
                                  <a:pt x="0" y="22301"/>
                                </a:lnTo>
                                <a:lnTo>
                                  <a:pt x="0" y="28498"/>
                                </a:lnTo>
                                <a:lnTo>
                                  <a:pt x="2222" y="33769"/>
                                </a:lnTo>
                                <a:lnTo>
                                  <a:pt x="6667" y="38125"/>
                                </a:lnTo>
                                <a:lnTo>
                                  <a:pt x="11112" y="42481"/>
                                </a:lnTo>
                                <a:lnTo>
                                  <a:pt x="16497" y="44665"/>
                                </a:lnTo>
                                <a:lnTo>
                                  <a:pt x="22809" y="44665"/>
                                </a:lnTo>
                                <a:lnTo>
                                  <a:pt x="29082" y="44665"/>
                                </a:lnTo>
                                <a:lnTo>
                                  <a:pt x="34442" y="42481"/>
                                </a:lnTo>
                                <a:lnTo>
                                  <a:pt x="38887" y="38125"/>
                                </a:lnTo>
                                <a:lnTo>
                                  <a:pt x="43332" y="33769"/>
                                </a:lnTo>
                                <a:lnTo>
                                  <a:pt x="45554" y="28498"/>
                                </a:lnTo>
                                <a:lnTo>
                                  <a:pt x="45554" y="22301"/>
                                </a:lnTo>
                                <a:lnTo>
                                  <a:pt x="45554" y="16154"/>
                                </a:lnTo>
                                <a:lnTo>
                                  <a:pt x="43332" y="10896"/>
                                </a:lnTo>
                                <a:lnTo>
                                  <a:pt x="38887" y="6540"/>
                                </a:lnTo>
                                <a:close/>
                              </a:path>
                            </a:pathLst>
                          </a:custGeom>
                          <a:ln w="3822">
                            <a:solidFill>
                              <a:srgbClr val="A40020"/>
                            </a:solidFill>
                            <a:prstDash val="solid"/>
                          </a:ln>
                        </wps:spPr>
                        <wps:bodyPr wrap="square" lIns="0" tIns="0" rIns="0" bIns="0" rtlCol="0">
                          <a:prstTxWarp prst="textNoShape">
                            <a:avLst/>
                          </a:prstTxWarp>
                          <a:noAutofit/>
                        </wps:bodyPr>
                      </wps:wsp>
                      <pic:pic xmlns:pic="http://schemas.openxmlformats.org/drawingml/2006/picture">
                        <pic:nvPicPr>
                          <pic:cNvPr id="460" name="Image 460"/>
                          <pic:cNvPicPr/>
                        </pic:nvPicPr>
                        <pic:blipFill>
                          <a:blip r:embed="rId113" cstate="print"/>
                          <a:stretch>
                            <a:fillRect/>
                          </a:stretch>
                        </pic:blipFill>
                        <pic:spPr>
                          <a:xfrm>
                            <a:off x="924127" y="4824891"/>
                            <a:ext cx="250153" cy="308863"/>
                          </a:xfrm>
                          <a:prstGeom prst="rect">
                            <a:avLst/>
                          </a:prstGeom>
                        </pic:spPr>
                      </pic:pic>
                      <wps:wsp>
                        <wps:cNvPr id="461" name="Graphic 461"/>
                        <wps:cNvSpPr/>
                        <wps:spPr>
                          <a:xfrm>
                            <a:off x="1020072" y="4944139"/>
                            <a:ext cx="45720" cy="45085"/>
                          </a:xfrm>
                          <a:custGeom>
                            <a:avLst/>
                            <a:gdLst/>
                            <a:ahLst/>
                            <a:cxnLst/>
                            <a:rect l="l" t="t" r="r" b="b"/>
                            <a:pathLst>
                              <a:path w="45720" h="45085">
                                <a:moveTo>
                                  <a:pt x="38887" y="6540"/>
                                </a:moveTo>
                                <a:lnTo>
                                  <a:pt x="34442" y="2184"/>
                                </a:lnTo>
                                <a:lnTo>
                                  <a:pt x="29082" y="0"/>
                                </a:lnTo>
                                <a:lnTo>
                                  <a:pt x="22809" y="0"/>
                                </a:lnTo>
                                <a:lnTo>
                                  <a:pt x="16497" y="0"/>
                                </a:lnTo>
                                <a:lnTo>
                                  <a:pt x="11112" y="2184"/>
                                </a:lnTo>
                                <a:lnTo>
                                  <a:pt x="6667" y="6540"/>
                                </a:lnTo>
                                <a:lnTo>
                                  <a:pt x="2222" y="10896"/>
                                </a:lnTo>
                                <a:lnTo>
                                  <a:pt x="0" y="16154"/>
                                </a:lnTo>
                                <a:lnTo>
                                  <a:pt x="0" y="22301"/>
                                </a:lnTo>
                                <a:lnTo>
                                  <a:pt x="0" y="28498"/>
                                </a:lnTo>
                                <a:lnTo>
                                  <a:pt x="2222" y="33769"/>
                                </a:lnTo>
                                <a:lnTo>
                                  <a:pt x="6667" y="38125"/>
                                </a:lnTo>
                                <a:lnTo>
                                  <a:pt x="11112" y="42481"/>
                                </a:lnTo>
                                <a:lnTo>
                                  <a:pt x="16497" y="44665"/>
                                </a:lnTo>
                                <a:lnTo>
                                  <a:pt x="22809" y="44665"/>
                                </a:lnTo>
                                <a:lnTo>
                                  <a:pt x="29082" y="44665"/>
                                </a:lnTo>
                                <a:lnTo>
                                  <a:pt x="34442" y="42481"/>
                                </a:lnTo>
                                <a:lnTo>
                                  <a:pt x="38887" y="38125"/>
                                </a:lnTo>
                                <a:lnTo>
                                  <a:pt x="43332" y="33769"/>
                                </a:lnTo>
                                <a:lnTo>
                                  <a:pt x="45554" y="28498"/>
                                </a:lnTo>
                                <a:lnTo>
                                  <a:pt x="45554" y="22301"/>
                                </a:lnTo>
                                <a:lnTo>
                                  <a:pt x="45554" y="16154"/>
                                </a:lnTo>
                                <a:lnTo>
                                  <a:pt x="43332" y="10896"/>
                                </a:lnTo>
                                <a:lnTo>
                                  <a:pt x="38887" y="6540"/>
                                </a:lnTo>
                                <a:close/>
                              </a:path>
                            </a:pathLst>
                          </a:custGeom>
                          <a:ln w="3822">
                            <a:solidFill>
                              <a:srgbClr val="A40020"/>
                            </a:solidFill>
                            <a:prstDash val="solid"/>
                          </a:ln>
                        </wps:spPr>
                        <wps:bodyPr wrap="square" lIns="0" tIns="0" rIns="0" bIns="0" rtlCol="0">
                          <a:prstTxWarp prst="textNoShape">
                            <a:avLst/>
                          </a:prstTxWarp>
                          <a:noAutofit/>
                        </wps:bodyPr>
                      </wps:wsp>
                      <pic:pic xmlns:pic="http://schemas.openxmlformats.org/drawingml/2006/picture">
                        <pic:nvPicPr>
                          <pic:cNvPr id="462" name="Image 462"/>
                          <pic:cNvPicPr/>
                        </pic:nvPicPr>
                        <pic:blipFill>
                          <a:blip r:embed="rId113" cstate="print"/>
                          <a:stretch>
                            <a:fillRect/>
                          </a:stretch>
                        </pic:blipFill>
                        <pic:spPr>
                          <a:xfrm>
                            <a:off x="924127" y="5128649"/>
                            <a:ext cx="250153" cy="308863"/>
                          </a:xfrm>
                          <a:prstGeom prst="rect">
                            <a:avLst/>
                          </a:prstGeom>
                        </pic:spPr>
                      </pic:pic>
                      <wps:wsp>
                        <wps:cNvPr id="463" name="Graphic 463"/>
                        <wps:cNvSpPr/>
                        <wps:spPr>
                          <a:xfrm>
                            <a:off x="1020072" y="5247897"/>
                            <a:ext cx="45720" cy="45085"/>
                          </a:xfrm>
                          <a:custGeom>
                            <a:avLst/>
                            <a:gdLst/>
                            <a:ahLst/>
                            <a:cxnLst/>
                            <a:rect l="l" t="t" r="r" b="b"/>
                            <a:pathLst>
                              <a:path w="45720" h="45085">
                                <a:moveTo>
                                  <a:pt x="38887" y="6540"/>
                                </a:moveTo>
                                <a:lnTo>
                                  <a:pt x="34442" y="2184"/>
                                </a:lnTo>
                                <a:lnTo>
                                  <a:pt x="29082" y="0"/>
                                </a:lnTo>
                                <a:lnTo>
                                  <a:pt x="22809" y="0"/>
                                </a:lnTo>
                                <a:lnTo>
                                  <a:pt x="16497" y="0"/>
                                </a:lnTo>
                                <a:lnTo>
                                  <a:pt x="11112" y="2184"/>
                                </a:lnTo>
                                <a:lnTo>
                                  <a:pt x="6667" y="6540"/>
                                </a:lnTo>
                                <a:lnTo>
                                  <a:pt x="2222" y="10896"/>
                                </a:lnTo>
                                <a:lnTo>
                                  <a:pt x="0" y="16154"/>
                                </a:lnTo>
                                <a:lnTo>
                                  <a:pt x="0" y="22301"/>
                                </a:lnTo>
                                <a:lnTo>
                                  <a:pt x="0" y="28498"/>
                                </a:lnTo>
                                <a:lnTo>
                                  <a:pt x="2222" y="33769"/>
                                </a:lnTo>
                                <a:lnTo>
                                  <a:pt x="6667" y="38125"/>
                                </a:lnTo>
                                <a:lnTo>
                                  <a:pt x="11112" y="42481"/>
                                </a:lnTo>
                                <a:lnTo>
                                  <a:pt x="16497" y="44665"/>
                                </a:lnTo>
                                <a:lnTo>
                                  <a:pt x="22809" y="44665"/>
                                </a:lnTo>
                                <a:lnTo>
                                  <a:pt x="29082" y="44665"/>
                                </a:lnTo>
                                <a:lnTo>
                                  <a:pt x="34442" y="42481"/>
                                </a:lnTo>
                                <a:lnTo>
                                  <a:pt x="38887" y="38125"/>
                                </a:lnTo>
                                <a:lnTo>
                                  <a:pt x="43332" y="33769"/>
                                </a:lnTo>
                                <a:lnTo>
                                  <a:pt x="45554" y="28498"/>
                                </a:lnTo>
                                <a:lnTo>
                                  <a:pt x="45554" y="22301"/>
                                </a:lnTo>
                                <a:lnTo>
                                  <a:pt x="45554" y="16154"/>
                                </a:lnTo>
                                <a:lnTo>
                                  <a:pt x="43332" y="10896"/>
                                </a:lnTo>
                                <a:lnTo>
                                  <a:pt x="38887" y="6540"/>
                                </a:lnTo>
                                <a:close/>
                              </a:path>
                            </a:pathLst>
                          </a:custGeom>
                          <a:ln w="3822">
                            <a:solidFill>
                              <a:srgbClr val="A40020"/>
                            </a:solidFill>
                            <a:prstDash val="solid"/>
                          </a:ln>
                        </wps:spPr>
                        <wps:bodyPr wrap="square" lIns="0" tIns="0" rIns="0" bIns="0" rtlCol="0">
                          <a:prstTxWarp prst="textNoShape">
                            <a:avLst/>
                          </a:prstTxWarp>
                          <a:noAutofit/>
                        </wps:bodyPr>
                      </wps:wsp>
                      <pic:pic xmlns:pic="http://schemas.openxmlformats.org/drawingml/2006/picture">
                        <pic:nvPicPr>
                          <pic:cNvPr id="464" name="Image 464"/>
                          <pic:cNvPicPr/>
                        </pic:nvPicPr>
                        <pic:blipFill>
                          <a:blip r:embed="rId113" cstate="print"/>
                          <a:stretch>
                            <a:fillRect/>
                          </a:stretch>
                        </pic:blipFill>
                        <pic:spPr>
                          <a:xfrm>
                            <a:off x="924127" y="5432407"/>
                            <a:ext cx="250153" cy="308863"/>
                          </a:xfrm>
                          <a:prstGeom prst="rect">
                            <a:avLst/>
                          </a:prstGeom>
                        </pic:spPr>
                      </pic:pic>
                      <wps:wsp>
                        <wps:cNvPr id="465" name="Graphic 465"/>
                        <wps:cNvSpPr/>
                        <wps:spPr>
                          <a:xfrm>
                            <a:off x="1020072" y="5551655"/>
                            <a:ext cx="45720" cy="45085"/>
                          </a:xfrm>
                          <a:custGeom>
                            <a:avLst/>
                            <a:gdLst/>
                            <a:ahLst/>
                            <a:cxnLst/>
                            <a:rect l="l" t="t" r="r" b="b"/>
                            <a:pathLst>
                              <a:path w="45720" h="45085">
                                <a:moveTo>
                                  <a:pt x="38887" y="6540"/>
                                </a:moveTo>
                                <a:lnTo>
                                  <a:pt x="34442" y="2184"/>
                                </a:lnTo>
                                <a:lnTo>
                                  <a:pt x="29082" y="0"/>
                                </a:lnTo>
                                <a:lnTo>
                                  <a:pt x="22809" y="0"/>
                                </a:lnTo>
                                <a:lnTo>
                                  <a:pt x="16497" y="0"/>
                                </a:lnTo>
                                <a:lnTo>
                                  <a:pt x="11112" y="2184"/>
                                </a:lnTo>
                                <a:lnTo>
                                  <a:pt x="6667" y="6540"/>
                                </a:lnTo>
                                <a:lnTo>
                                  <a:pt x="2222" y="10896"/>
                                </a:lnTo>
                                <a:lnTo>
                                  <a:pt x="0" y="16154"/>
                                </a:lnTo>
                                <a:lnTo>
                                  <a:pt x="0" y="22301"/>
                                </a:lnTo>
                                <a:lnTo>
                                  <a:pt x="0" y="28498"/>
                                </a:lnTo>
                                <a:lnTo>
                                  <a:pt x="2222" y="33769"/>
                                </a:lnTo>
                                <a:lnTo>
                                  <a:pt x="6667" y="38125"/>
                                </a:lnTo>
                                <a:lnTo>
                                  <a:pt x="11112" y="42481"/>
                                </a:lnTo>
                                <a:lnTo>
                                  <a:pt x="16497" y="44665"/>
                                </a:lnTo>
                                <a:lnTo>
                                  <a:pt x="22809" y="44665"/>
                                </a:lnTo>
                                <a:lnTo>
                                  <a:pt x="29082" y="44665"/>
                                </a:lnTo>
                                <a:lnTo>
                                  <a:pt x="34442" y="42481"/>
                                </a:lnTo>
                                <a:lnTo>
                                  <a:pt x="38887" y="38125"/>
                                </a:lnTo>
                                <a:lnTo>
                                  <a:pt x="43332" y="33769"/>
                                </a:lnTo>
                                <a:lnTo>
                                  <a:pt x="45554" y="28498"/>
                                </a:lnTo>
                                <a:lnTo>
                                  <a:pt x="45554" y="22301"/>
                                </a:lnTo>
                                <a:lnTo>
                                  <a:pt x="45554" y="16154"/>
                                </a:lnTo>
                                <a:lnTo>
                                  <a:pt x="43332" y="10896"/>
                                </a:lnTo>
                                <a:lnTo>
                                  <a:pt x="38887" y="6540"/>
                                </a:lnTo>
                                <a:close/>
                              </a:path>
                            </a:pathLst>
                          </a:custGeom>
                          <a:ln w="3822">
                            <a:solidFill>
                              <a:srgbClr val="A40020"/>
                            </a:solidFill>
                            <a:prstDash val="solid"/>
                          </a:ln>
                        </wps:spPr>
                        <wps:bodyPr wrap="square" lIns="0" tIns="0" rIns="0" bIns="0" rtlCol="0">
                          <a:prstTxWarp prst="textNoShape">
                            <a:avLst/>
                          </a:prstTxWarp>
                          <a:noAutofit/>
                        </wps:bodyPr>
                      </wps:wsp>
                      <pic:pic xmlns:pic="http://schemas.openxmlformats.org/drawingml/2006/picture">
                        <pic:nvPicPr>
                          <pic:cNvPr id="466" name="Image 466"/>
                          <pic:cNvPicPr/>
                        </pic:nvPicPr>
                        <pic:blipFill>
                          <a:blip r:embed="rId113" cstate="print"/>
                          <a:stretch>
                            <a:fillRect/>
                          </a:stretch>
                        </pic:blipFill>
                        <pic:spPr>
                          <a:xfrm>
                            <a:off x="924127" y="5595773"/>
                            <a:ext cx="250153" cy="308863"/>
                          </a:xfrm>
                          <a:prstGeom prst="rect">
                            <a:avLst/>
                          </a:prstGeom>
                        </pic:spPr>
                      </pic:pic>
                      <wps:wsp>
                        <wps:cNvPr id="467" name="Graphic 467"/>
                        <wps:cNvSpPr/>
                        <wps:spPr>
                          <a:xfrm>
                            <a:off x="1020072" y="5715021"/>
                            <a:ext cx="45720" cy="45085"/>
                          </a:xfrm>
                          <a:custGeom>
                            <a:avLst/>
                            <a:gdLst/>
                            <a:ahLst/>
                            <a:cxnLst/>
                            <a:rect l="l" t="t" r="r" b="b"/>
                            <a:pathLst>
                              <a:path w="45720" h="45085">
                                <a:moveTo>
                                  <a:pt x="38887" y="6540"/>
                                </a:moveTo>
                                <a:lnTo>
                                  <a:pt x="34442" y="2184"/>
                                </a:lnTo>
                                <a:lnTo>
                                  <a:pt x="29082" y="0"/>
                                </a:lnTo>
                                <a:lnTo>
                                  <a:pt x="22809" y="0"/>
                                </a:lnTo>
                                <a:lnTo>
                                  <a:pt x="16497" y="0"/>
                                </a:lnTo>
                                <a:lnTo>
                                  <a:pt x="11112" y="2184"/>
                                </a:lnTo>
                                <a:lnTo>
                                  <a:pt x="6667" y="6540"/>
                                </a:lnTo>
                                <a:lnTo>
                                  <a:pt x="2222" y="10896"/>
                                </a:lnTo>
                                <a:lnTo>
                                  <a:pt x="0" y="16154"/>
                                </a:lnTo>
                                <a:lnTo>
                                  <a:pt x="0" y="22301"/>
                                </a:lnTo>
                                <a:lnTo>
                                  <a:pt x="0" y="28498"/>
                                </a:lnTo>
                                <a:lnTo>
                                  <a:pt x="2222" y="33769"/>
                                </a:lnTo>
                                <a:lnTo>
                                  <a:pt x="6667" y="38125"/>
                                </a:lnTo>
                                <a:lnTo>
                                  <a:pt x="11112" y="42481"/>
                                </a:lnTo>
                                <a:lnTo>
                                  <a:pt x="16497" y="44665"/>
                                </a:lnTo>
                                <a:lnTo>
                                  <a:pt x="22809" y="44665"/>
                                </a:lnTo>
                                <a:lnTo>
                                  <a:pt x="29082" y="44665"/>
                                </a:lnTo>
                                <a:lnTo>
                                  <a:pt x="34442" y="42481"/>
                                </a:lnTo>
                                <a:lnTo>
                                  <a:pt x="38887" y="38125"/>
                                </a:lnTo>
                                <a:lnTo>
                                  <a:pt x="43332" y="33769"/>
                                </a:lnTo>
                                <a:lnTo>
                                  <a:pt x="45554" y="28498"/>
                                </a:lnTo>
                                <a:lnTo>
                                  <a:pt x="45554" y="22301"/>
                                </a:lnTo>
                                <a:lnTo>
                                  <a:pt x="45554" y="16154"/>
                                </a:lnTo>
                                <a:lnTo>
                                  <a:pt x="43332" y="10896"/>
                                </a:lnTo>
                                <a:lnTo>
                                  <a:pt x="38887" y="6540"/>
                                </a:lnTo>
                                <a:close/>
                              </a:path>
                            </a:pathLst>
                          </a:custGeom>
                          <a:ln w="3822">
                            <a:solidFill>
                              <a:srgbClr val="A40020"/>
                            </a:solidFill>
                            <a:prstDash val="solid"/>
                          </a:ln>
                        </wps:spPr>
                        <wps:bodyPr wrap="square" lIns="0" tIns="0" rIns="0" bIns="0" rtlCol="0">
                          <a:prstTxWarp prst="textNoShape">
                            <a:avLst/>
                          </a:prstTxWarp>
                          <a:noAutofit/>
                        </wps:bodyPr>
                      </wps:wsp>
                      <pic:pic xmlns:pic="http://schemas.openxmlformats.org/drawingml/2006/picture">
                        <pic:nvPicPr>
                          <pic:cNvPr id="468" name="Image 468"/>
                          <pic:cNvPicPr/>
                        </pic:nvPicPr>
                        <pic:blipFill>
                          <a:blip r:embed="rId113" cstate="print"/>
                          <a:stretch>
                            <a:fillRect/>
                          </a:stretch>
                        </pic:blipFill>
                        <pic:spPr>
                          <a:xfrm>
                            <a:off x="924127" y="5759139"/>
                            <a:ext cx="250153" cy="308863"/>
                          </a:xfrm>
                          <a:prstGeom prst="rect">
                            <a:avLst/>
                          </a:prstGeom>
                        </pic:spPr>
                      </pic:pic>
                      <wps:wsp>
                        <wps:cNvPr id="469" name="Graphic 469"/>
                        <wps:cNvSpPr/>
                        <wps:spPr>
                          <a:xfrm>
                            <a:off x="1020072" y="5878388"/>
                            <a:ext cx="45720" cy="45085"/>
                          </a:xfrm>
                          <a:custGeom>
                            <a:avLst/>
                            <a:gdLst/>
                            <a:ahLst/>
                            <a:cxnLst/>
                            <a:rect l="l" t="t" r="r" b="b"/>
                            <a:pathLst>
                              <a:path w="45720" h="45085">
                                <a:moveTo>
                                  <a:pt x="38887" y="6540"/>
                                </a:moveTo>
                                <a:lnTo>
                                  <a:pt x="34442" y="2184"/>
                                </a:lnTo>
                                <a:lnTo>
                                  <a:pt x="29082" y="0"/>
                                </a:lnTo>
                                <a:lnTo>
                                  <a:pt x="22809" y="0"/>
                                </a:lnTo>
                                <a:lnTo>
                                  <a:pt x="16497" y="0"/>
                                </a:lnTo>
                                <a:lnTo>
                                  <a:pt x="11112" y="2184"/>
                                </a:lnTo>
                                <a:lnTo>
                                  <a:pt x="6667" y="6540"/>
                                </a:lnTo>
                                <a:lnTo>
                                  <a:pt x="2222" y="10896"/>
                                </a:lnTo>
                                <a:lnTo>
                                  <a:pt x="0" y="16154"/>
                                </a:lnTo>
                                <a:lnTo>
                                  <a:pt x="0" y="22301"/>
                                </a:lnTo>
                                <a:lnTo>
                                  <a:pt x="0" y="28498"/>
                                </a:lnTo>
                                <a:lnTo>
                                  <a:pt x="2222" y="33769"/>
                                </a:lnTo>
                                <a:lnTo>
                                  <a:pt x="6667" y="38125"/>
                                </a:lnTo>
                                <a:lnTo>
                                  <a:pt x="11112" y="42481"/>
                                </a:lnTo>
                                <a:lnTo>
                                  <a:pt x="16497" y="44665"/>
                                </a:lnTo>
                                <a:lnTo>
                                  <a:pt x="22809" y="44665"/>
                                </a:lnTo>
                                <a:lnTo>
                                  <a:pt x="29082" y="44665"/>
                                </a:lnTo>
                                <a:lnTo>
                                  <a:pt x="34442" y="42481"/>
                                </a:lnTo>
                                <a:lnTo>
                                  <a:pt x="38887" y="38125"/>
                                </a:lnTo>
                                <a:lnTo>
                                  <a:pt x="43332" y="33769"/>
                                </a:lnTo>
                                <a:lnTo>
                                  <a:pt x="45554" y="28498"/>
                                </a:lnTo>
                                <a:lnTo>
                                  <a:pt x="45554" y="22301"/>
                                </a:lnTo>
                                <a:lnTo>
                                  <a:pt x="45554" y="16154"/>
                                </a:lnTo>
                                <a:lnTo>
                                  <a:pt x="43332" y="10896"/>
                                </a:lnTo>
                                <a:lnTo>
                                  <a:pt x="38887" y="6540"/>
                                </a:lnTo>
                                <a:close/>
                              </a:path>
                            </a:pathLst>
                          </a:custGeom>
                          <a:ln w="3822">
                            <a:solidFill>
                              <a:srgbClr val="A40020"/>
                            </a:solidFill>
                            <a:prstDash val="solid"/>
                          </a:ln>
                        </wps:spPr>
                        <wps:bodyPr wrap="square" lIns="0" tIns="0" rIns="0" bIns="0" rtlCol="0">
                          <a:prstTxWarp prst="textNoShape">
                            <a:avLst/>
                          </a:prstTxWarp>
                          <a:noAutofit/>
                        </wps:bodyPr>
                      </wps:wsp>
                      <wps:wsp>
                        <wps:cNvPr id="470" name="Graphic 470"/>
                        <wps:cNvSpPr/>
                        <wps:spPr>
                          <a:xfrm>
                            <a:off x="998156" y="6106280"/>
                            <a:ext cx="4817110" cy="140970"/>
                          </a:xfrm>
                          <a:custGeom>
                            <a:avLst/>
                            <a:gdLst/>
                            <a:ahLst/>
                            <a:cxnLst/>
                            <a:rect l="l" t="t" r="r" b="b"/>
                            <a:pathLst>
                              <a:path w="4817110" h="140970">
                                <a:moveTo>
                                  <a:pt x="4816741" y="0"/>
                                </a:moveTo>
                                <a:lnTo>
                                  <a:pt x="0" y="0"/>
                                </a:lnTo>
                                <a:lnTo>
                                  <a:pt x="0" y="140398"/>
                                </a:lnTo>
                                <a:lnTo>
                                  <a:pt x="4816741" y="140398"/>
                                </a:lnTo>
                                <a:lnTo>
                                  <a:pt x="4816741" y="0"/>
                                </a:lnTo>
                                <a:close/>
                              </a:path>
                            </a:pathLst>
                          </a:custGeom>
                          <a:solidFill>
                            <a:srgbClr val="CCCCCC"/>
                          </a:solidFill>
                        </wps:spPr>
                        <wps:bodyPr wrap="square" lIns="0" tIns="0" rIns="0" bIns="0" rtlCol="0">
                          <a:prstTxWarp prst="textNoShape">
                            <a:avLst/>
                          </a:prstTxWarp>
                          <a:noAutofit/>
                        </wps:bodyPr>
                      </wps:wsp>
                      <pic:pic xmlns:pic="http://schemas.openxmlformats.org/drawingml/2006/picture">
                        <pic:nvPicPr>
                          <pic:cNvPr id="471" name="Image 471"/>
                          <pic:cNvPicPr/>
                        </pic:nvPicPr>
                        <pic:blipFill>
                          <a:blip r:embed="rId113" cstate="print"/>
                          <a:stretch>
                            <a:fillRect/>
                          </a:stretch>
                        </pic:blipFill>
                        <pic:spPr>
                          <a:xfrm>
                            <a:off x="924127" y="6200737"/>
                            <a:ext cx="250153" cy="308863"/>
                          </a:xfrm>
                          <a:prstGeom prst="rect">
                            <a:avLst/>
                          </a:prstGeom>
                        </pic:spPr>
                      </pic:pic>
                      <wps:wsp>
                        <wps:cNvPr id="472" name="Graphic 472"/>
                        <wps:cNvSpPr/>
                        <wps:spPr>
                          <a:xfrm>
                            <a:off x="1020072" y="6319985"/>
                            <a:ext cx="45720" cy="45085"/>
                          </a:xfrm>
                          <a:custGeom>
                            <a:avLst/>
                            <a:gdLst/>
                            <a:ahLst/>
                            <a:cxnLst/>
                            <a:rect l="l" t="t" r="r" b="b"/>
                            <a:pathLst>
                              <a:path w="45720" h="45085">
                                <a:moveTo>
                                  <a:pt x="38887" y="6540"/>
                                </a:moveTo>
                                <a:lnTo>
                                  <a:pt x="34442" y="2184"/>
                                </a:lnTo>
                                <a:lnTo>
                                  <a:pt x="29082" y="0"/>
                                </a:lnTo>
                                <a:lnTo>
                                  <a:pt x="22809" y="0"/>
                                </a:lnTo>
                                <a:lnTo>
                                  <a:pt x="16497" y="0"/>
                                </a:lnTo>
                                <a:lnTo>
                                  <a:pt x="11112" y="2184"/>
                                </a:lnTo>
                                <a:lnTo>
                                  <a:pt x="6667" y="6540"/>
                                </a:lnTo>
                                <a:lnTo>
                                  <a:pt x="2222" y="10896"/>
                                </a:lnTo>
                                <a:lnTo>
                                  <a:pt x="0" y="16154"/>
                                </a:lnTo>
                                <a:lnTo>
                                  <a:pt x="0" y="22301"/>
                                </a:lnTo>
                                <a:lnTo>
                                  <a:pt x="0" y="28498"/>
                                </a:lnTo>
                                <a:lnTo>
                                  <a:pt x="2222" y="33769"/>
                                </a:lnTo>
                                <a:lnTo>
                                  <a:pt x="6667" y="38125"/>
                                </a:lnTo>
                                <a:lnTo>
                                  <a:pt x="11112" y="42481"/>
                                </a:lnTo>
                                <a:lnTo>
                                  <a:pt x="16497" y="44665"/>
                                </a:lnTo>
                                <a:lnTo>
                                  <a:pt x="22809" y="44665"/>
                                </a:lnTo>
                                <a:lnTo>
                                  <a:pt x="29082" y="44665"/>
                                </a:lnTo>
                                <a:lnTo>
                                  <a:pt x="34442" y="42481"/>
                                </a:lnTo>
                                <a:lnTo>
                                  <a:pt x="38887" y="38125"/>
                                </a:lnTo>
                                <a:lnTo>
                                  <a:pt x="43332" y="33769"/>
                                </a:lnTo>
                                <a:lnTo>
                                  <a:pt x="45554" y="28498"/>
                                </a:lnTo>
                                <a:lnTo>
                                  <a:pt x="45554" y="22301"/>
                                </a:lnTo>
                                <a:lnTo>
                                  <a:pt x="45554" y="16154"/>
                                </a:lnTo>
                                <a:lnTo>
                                  <a:pt x="43332" y="10896"/>
                                </a:lnTo>
                                <a:lnTo>
                                  <a:pt x="38887" y="6540"/>
                                </a:lnTo>
                                <a:close/>
                              </a:path>
                            </a:pathLst>
                          </a:custGeom>
                          <a:ln w="3822">
                            <a:solidFill>
                              <a:srgbClr val="A40020"/>
                            </a:solidFill>
                            <a:prstDash val="solid"/>
                          </a:ln>
                        </wps:spPr>
                        <wps:bodyPr wrap="square" lIns="0" tIns="0" rIns="0" bIns="0" rtlCol="0">
                          <a:prstTxWarp prst="textNoShape">
                            <a:avLst/>
                          </a:prstTxWarp>
                          <a:noAutofit/>
                        </wps:bodyPr>
                      </wps:wsp>
                      <pic:pic xmlns:pic="http://schemas.openxmlformats.org/drawingml/2006/picture">
                        <pic:nvPicPr>
                          <pic:cNvPr id="473" name="Image 473"/>
                          <pic:cNvPicPr/>
                        </pic:nvPicPr>
                        <pic:blipFill>
                          <a:blip r:embed="rId113" cstate="print"/>
                          <a:stretch>
                            <a:fillRect/>
                          </a:stretch>
                        </pic:blipFill>
                        <pic:spPr>
                          <a:xfrm>
                            <a:off x="924127" y="7058408"/>
                            <a:ext cx="250153" cy="308863"/>
                          </a:xfrm>
                          <a:prstGeom prst="rect">
                            <a:avLst/>
                          </a:prstGeom>
                        </pic:spPr>
                      </pic:pic>
                      <wps:wsp>
                        <wps:cNvPr id="474" name="Graphic 474"/>
                        <wps:cNvSpPr/>
                        <wps:spPr>
                          <a:xfrm>
                            <a:off x="1020072" y="7177656"/>
                            <a:ext cx="45720" cy="45085"/>
                          </a:xfrm>
                          <a:custGeom>
                            <a:avLst/>
                            <a:gdLst/>
                            <a:ahLst/>
                            <a:cxnLst/>
                            <a:rect l="l" t="t" r="r" b="b"/>
                            <a:pathLst>
                              <a:path w="45720" h="45085">
                                <a:moveTo>
                                  <a:pt x="38887" y="6540"/>
                                </a:moveTo>
                                <a:lnTo>
                                  <a:pt x="34442" y="2184"/>
                                </a:lnTo>
                                <a:lnTo>
                                  <a:pt x="29082" y="0"/>
                                </a:lnTo>
                                <a:lnTo>
                                  <a:pt x="22809" y="0"/>
                                </a:lnTo>
                                <a:lnTo>
                                  <a:pt x="16497" y="0"/>
                                </a:lnTo>
                                <a:lnTo>
                                  <a:pt x="11112" y="2184"/>
                                </a:lnTo>
                                <a:lnTo>
                                  <a:pt x="6667" y="6540"/>
                                </a:lnTo>
                                <a:lnTo>
                                  <a:pt x="2222" y="10896"/>
                                </a:lnTo>
                                <a:lnTo>
                                  <a:pt x="0" y="16154"/>
                                </a:lnTo>
                                <a:lnTo>
                                  <a:pt x="0" y="22301"/>
                                </a:lnTo>
                                <a:lnTo>
                                  <a:pt x="0" y="28498"/>
                                </a:lnTo>
                                <a:lnTo>
                                  <a:pt x="2222" y="33769"/>
                                </a:lnTo>
                                <a:lnTo>
                                  <a:pt x="6667" y="38125"/>
                                </a:lnTo>
                                <a:lnTo>
                                  <a:pt x="11112" y="42481"/>
                                </a:lnTo>
                                <a:lnTo>
                                  <a:pt x="16497" y="44665"/>
                                </a:lnTo>
                                <a:lnTo>
                                  <a:pt x="22809" y="44665"/>
                                </a:lnTo>
                                <a:lnTo>
                                  <a:pt x="29082" y="44665"/>
                                </a:lnTo>
                                <a:lnTo>
                                  <a:pt x="34442" y="42481"/>
                                </a:lnTo>
                                <a:lnTo>
                                  <a:pt x="38887" y="38125"/>
                                </a:lnTo>
                                <a:lnTo>
                                  <a:pt x="43332" y="33769"/>
                                </a:lnTo>
                                <a:lnTo>
                                  <a:pt x="45554" y="28498"/>
                                </a:lnTo>
                                <a:lnTo>
                                  <a:pt x="45554" y="22301"/>
                                </a:lnTo>
                                <a:lnTo>
                                  <a:pt x="45554" y="16154"/>
                                </a:lnTo>
                                <a:lnTo>
                                  <a:pt x="43332" y="10896"/>
                                </a:lnTo>
                                <a:lnTo>
                                  <a:pt x="38887" y="6540"/>
                                </a:lnTo>
                                <a:close/>
                              </a:path>
                            </a:pathLst>
                          </a:custGeom>
                          <a:ln w="3822">
                            <a:solidFill>
                              <a:srgbClr val="A40020"/>
                            </a:solidFill>
                            <a:prstDash val="solid"/>
                          </a:ln>
                        </wps:spPr>
                        <wps:bodyPr wrap="square" lIns="0" tIns="0" rIns="0" bIns="0" rtlCol="0">
                          <a:prstTxWarp prst="textNoShape">
                            <a:avLst/>
                          </a:prstTxWarp>
                          <a:noAutofit/>
                        </wps:bodyPr>
                      </wps:wsp>
                      <wps:wsp>
                        <wps:cNvPr id="475" name="Graphic 475"/>
                        <wps:cNvSpPr/>
                        <wps:spPr>
                          <a:xfrm>
                            <a:off x="962414" y="1334689"/>
                            <a:ext cx="4859020" cy="8890"/>
                          </a:xfrm>
                          <a:custGeom>
                            <a:avLst/>
                            <a:gdLst/>
                            <a:ahLst/>
                            <a:cxnLst/>
                            <a:rect l="l" t="t" r="r" b="b"/>
                            <a:pathLst>
                              <a:path w="4859020" h="8890">
                                <a:moveTo>
                                  <a:pt x="0" y="0"/>
                                </a:moveTo>
                                <a:lnTo>
                                  <a:pt x="4858435" y="8509"/>
                                </a:lnTo>
                              </a:path>
                            </a:pathLst>
                          </a:custGeom>
                          <a:ln w="5321">
                            <a:solidFill>
                              <a:srgbClr val="000000"/>
                            </a:solidFill>
                            <a:prstDash val="solid"/>
                          </a:ln>
                        </wps:spPr>
                        <wps:bodyPr wrap="square" lIns="0" tIns="0" rIns="0" bIns="0" rtlCol="0">
                          <a:prstTxWarp prst="textNoShape">
                            <a:avLst/>
                          </a:prstTxWarp>
                          <a:noAutofit/>
                        </wps:bodyPr>
                      </wps:wsp>
                    </wpg:wgp>
                  </a:graphicData>
                </a:graphic>
              </wp:anchor>
            </w:drawing>
          </mc:Choice>
          <mc:Fallback xmlns:arto="http://schemas.microsoft.com/office/word/2006/arto">
            <w:pict w14:anchorId="73C2F6FF">
              <v:group id="Group 440" style="position:absolute;margin-left:36.2pt;margin-top:87.85pt;width:539.8pt;height:663.85pt;z-index:-251661305;mso-wrap-distance-left:0;mso-wrap-distance-right:0;mso-position-horizontal-relative:page;mso-position-vertical-relative:page" alt="Example of a Pest Survey&#10;Wisconsin Plant Pest Survey&#10;2025 SURVEY: PHYTOPHTHORA ROOT ROT ON SOYBEAN&#10;Wisconsin Department of Agriculture, Trade and Consumer Protection  Plant Industry Bureau  Madison&#10;&#10;Assess the prevalence of Oomycete-caused root rot on soybean seedlings. Collect samples for testing for Phytophthora and Pythium spp.&#10;• Determine the percent of surveyed fields that are infected with Oomycetes.&#10;• Estimate the extent of affected plants in sampled fields.&#10;• Make collections of plants for pathogen testing in the lab.&#10;&#10;Survey fields Late May to late June. Early vegetative stages.&#10;&#10;P R O T O C O L&#10;• Take an overview of the field for areas of stunting and discoloration.&#10;• If areas of stunting are found, check for signs of obvious flooding.&#10;• Survey for the characteristic &quot;shepherd's crook&quot; symptom of Phytophthora infection or living plants with stem discoloration at or near the soil line. Often, symptoms will appear in plants around the obvious ponded area. Since Phytophthora infection is also favored by compacted soil, headlands and field access areas are also likely to show symptoms.&#10;• If symptomatic plants are encountered, collect whole plant samples. If no symptomatic plants are evident, collect plants from four sites separated by 30 or more paces, favoring low-lying and wet areas.&#10;• DIG up plants, DO NOT PULL. Collect 5 plants at each of 4 sites around the suspect area.&#10;• Bag plants in plastic (ziploc if possible) to prevent drying out. Label with Observation ID number, County and growth stage.&#10;• Avoid sampling dead plants in the center of flooded areas; preferentially collect plants that are still living.&#10;• Keep plants on ice until delivered to the laboratory.&#10;• Track sample information on spreadsheet.&#10;• Estimate percent of field in the area with symptoms.&#10;&#10;S U R V E Y S I T E S&#10;• Locate a soybean field: Drive to the target point on the GPS, or as near as the road will allow. If a soybean field is visible from that point, sample that field. If no soybean field is visible, enter the next target waypoint in the GPS and begin driving, following the GPS turn-by-turn instructions (set for &quot;shortest distance&quot;). Stop and survey the first accessible soybean field encountered. If no suitable field is found by the second waypoint, the first field is an omit.&#10;• SAMPLE 55 fields randomly. Map attached.&#10;&#10;Symptoms of Phytophthora generally appear shortly after emergence. There are some early- season symptoms which are characteristic of infection by Phytophthora. Stem discoloration reaching up from the soil line is one (photo 1). A &quot;shepherd's crook&quot; at the top of the dead stem (photo 2) is another. Dead plants will generally keep their leaves (photo 3). Symptoms of P. sansomeana are classic root rot, generally without discoloration or shepherd’s crook.&#10;" coordsize="68554,84308" o:spid="_x0000_s1026" w14:anchorId="78E92E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">
                <v:shape id="Graphic 441" style="position:absolute;top:1143;width:68554;height:83166;visibility:visible;mso-wrap-style:square;v-text-anchor:top" coordsize="6855459,8316595" o:spid="_x0000_s1027" fillcolor="#efe8e2" stroked="f" path="m6798309,l57150,,24110,892,7143,7143,892,24110,,57150,,8259318r892,33039l7143,8309324r16967,6251l57150,8316468r6741159,l6831349,8315575r16967,-6251l6854567,8292357r892,-33039l6855459,57150r-892,-33040l6848316,7143,6831349,892,67983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">
                  <v:path arrowok="t"/>
                </v:shape>
                <v:shape id="Graphic 442" style="position:absolute;left:1515;width:2717;height:6038;visibility:visible;mso-wrap-style:square;v-text-anchor:top" coordsize="271780,603885" o:spid="_x0000_s1028" fillcolor="#996945" stroked="f" path="m159577,l102846,14330,61164,51968,44239,100920r-5284,41823l33809,202933,7809,448375,2565,489376,371,512478,,532896r2313,16747l12576,571571r16819,16939l51330,599426r25608,3862l98825,600443r35434,-21035l152075,544724r6482,-43294l161987,455668,176171,320898r10285,-81712l190652,202901r3261,-35390l195670,131991r1283,-9144l197054,115671r-863,-4953l186425,99517r-12116,l150050,135099r-1738,18901l116978,454458r-5749,56986l92139,556067r-19227,3202l61444,557860r-4737,-4547l54167,549998,47766,534212,46278,512598r1768,-25345l55018,431165,80014,192506r3601,-50384l90326,97653,123410,55667,165114,45313r25954,9161l208477,70983r10338,17828l223559,101930r470,9207l225058,116230r1562,4039l270460,120269r826,-3671l271197,110210,254689,55330,218797,17195,175277,1106,1595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">
                  <v:path arrowok="t"/>
                </v:shape>
                <v:shape id="Image 443" style="position:absolute;left:13070;top:19864;width:2501;height:308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">
                  <v:imagedata o:title="" r:id="rId114"/>
                </v:shape>
                <v:shape id="Graphic 444" style="position:absolute;left:14029;top:21056;width:457;height:451;visibility:visible;mso-wrap-style:square;v-text-anchor:top" coordsize="45720,45085" o:spid="_x0000_s1030" filled="f" strokecolor="#a40020" strokeweight=".1062mm" path="m38887,6540l34442,2184,29083,,22809,,16497,,11112,2184,6667,6540,2222,10896,,16154r,6147l,28498r2222,5271l6667,38125r4445,4356l16497,44665r6312,l29083,44665r5359,-2184l38887,38125r4445,-4356l45554,28498r,-6197l45554,16154,43332,10896,38887,6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">
                  <v:path arrowok="t"/>
                </v:shape>
                <v:shape id="Image 445" style="position:absolute;left:13070;top:21523;width:2501;height:3088;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">
                  <v:imagedata o:title="" r:id="rId114"/>
                </v:shape>
                <v:shape id="Graphic 446" style="position:absolute;left:14029;top:22715;width:457;height:451;visibility:visible;mso-wrap-style:square;v-text-anchor:top" coordsize="45720,45085" o:spid="_x0000_s1032" filled="f" strokecolor="#a40020" strokeweight=".1062mm" path="m38887,6540l34442,2184,29083,,22809,,16497,,11112,2184,6667,6540,2222,10896,,16154r,6147l,28498r2222,5271l6667,38125r4445,4356l16497,44665r6312,l29083,44665r5359,-2184l38887,38125r4445,-4356l45554,28498r,-6197l45554,16154,43332,10896,38887,6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">
                  <v:path arrowok="t"/>
                </v:shape>
                <v:shape id="Image 447" style="position:absolute;left:13070;top:23156;width:2501;height:3089;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">
                  <v:imagedata o:title="" r:id="rId114"/>
                </v:shape>
                <v:shape id="Graphic 448" style="position:absolute;left:14029;top:24349;width:457;height:451;visibility:visible;mso-wrap-style:square;v-text-anchor:top" coordsize="45720,45085" o:spid="_x0000_s1034" filled="f" strokecolor="#a40020" strokeweight=".1062mm" path="m38887,6540l34442,2184,29083,,22809,,16497,,11112,2184,6667,6540,2222,10896,,16154r,6147l,28498r2222,5271l6667,38125r4445,4356l16497,44665r6312,l29083,44665r5359,-2184l38887,38125r4445,-4356l45554,28498r,-6197l45554,16154,43332,10896,38887,6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">
                  <v:path arrowok="t"/>
                </v:shape>
                <v:shape id="Graphic 449" style="position:absolute;left:9981;top:30814;width:48171;height:1385;visibility:visible;mso-wrap-style:square;v-text-anchor:top" coordsize="4817110,138430" o:spid="_x0000_s1035" fillcolor="#ccc" stroked="f" path="m4816741,l,,,137845r4816741,l48167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">
                  <v:path arrowok="t"/>
                </v:shape>
                <v:shape id="Image 450" style="position:absolute;left:9241;top:31733;width:2501;height:3089;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">
                  <v:imagedata o:title="" r:id="rId114"/>
                </v:shape>
                <v:shape id="Graphic 451" style="position:absolute;left:10200;top:32926;width:457;height:450;visibility:visible;mso-wrap-style:square;v-text-anchor:top" coordsize="45720,45085" o:spid="_x0000_s1037" filled="f" strokecolor="#a40020" strokeweight=".1062mm" path="m38887,6540l34442,2184,29082,,22809,,16497,,11112,2184,6667,6540,2222,10896,,16154r,6147l,28498r2222,5271l6667,38125r4445,4356l16497,44665r6312,l29082,44665r5360,-2184l38887,38125r4445,-4356l45554,28498r,-6197l45554,16154,43332,10896,38887,6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">
                  <v:path arrowok="t"/>
                </v:shape>
                <v:shape id="Image 452" style="position:absolute;left:9241;top:33367;width:2501;height:3088;visibility:visible;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">
                  <v:imagedata o:title="" r:id="rId114"/>
                </v:shape>
                <v:shape id="Graphic 453" style="position:absolute;left:10200;top:34559;width:457;height:451;visibility:visible;mso-wrap-style:square;v-text-anchor:top" coordsize="45720,45085" o:spid="_x0000_s1039" filled="f" strokecolor="#a40020" strokeweight=".1062mm" path="m38887,6540l34442,2184,29082,,22809,,16497,,11112,2184,6667,6540,2222,10896,,16154r,6147l,28498r2222,5271l6667,38125r4445,4356l16497,44665r6312,l29082,44665r5360,-2184l38887,38125r4445,-4356l45554,28498r,-6197l45554,16154,43332,10896,38887,6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">
                  <v:path arrowok="t"/>
                </v:shape>
                <v:shape id="Image 454" style="position:absolute;left:9241;top:35000;width:2501;height:3089;visibility:visible;mso-wrap-style:square" o:spid="_x0000_s10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">
                  <v:imagedata o:title="" r:id="rId114"/>
                </v:shape>
                <v:shape id="Graphic 455" style="position:absolute;left:10200;top:36193;width:457;height:451;visibility:visible;mso-wrap-style:square;v-text-anchor:top" coordsize="45720,45085" o:spid="_x0000_s1041" filled="f" strokecolor="#a40020" strokeweight=".1062mm" path="m38887,6540l34442,2184,29082,,22809,,16497,,11112,2184,6667,6540,2222,10896,,16154r,6147l,28498r2222,5271l6667,38125r4445,4356l16497,44665r6312,l29082,44665r5360,-2184l38887,38125r4445,-4356l45554,28498r,-6197l45554,16154,43332,10896,38887,6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">
                  <v:path arrowok="t"/>
                </v:shape>
                <v:shape id="Image 456" style="position:absolute;left:9241;top:40820;width:2501;height:3089;visibility:visible;mso-wrap-style:square" o:spid="_x0000_s10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">
                  <v:imagedata o:title="" r:id="rId114"/>
                </v:shape>
                <v:shape id="Graphic 457" style="position:absolute;left:10200;top:42013;width:457;height:451;visibility:visible;mso-wrap-style:square;v-text-anchor:top" coordsize="45720,45085" o:spid="_x0000_s1043" filled="f" strokecolor="#a40020" strokeweight=".1062mm" path="m38887,6540l34442,2184,29082,,22809,,16497,,11112,2184,6667,6540,2222,10896,,16154r,6147l,28498r2222,5271l6667,38125r4445,4356l16497,44665r6312,l29082,44665r5360,-2184l38887,38125r4445,-4356l45554,28498r,-6197l45554,16154,43332,10896,38887,6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">
                  <v:path arrowok="t"/>
                </v:shape>
                <v:shape id="Image 458" style="position:absolute;left:9241;top:45236;width:2501;height:3089;visibility:visible;mso-wrap-style:square" o:spid="_x0000_s10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">
                  <v:imagedata o:title="" r:id="rId114"/>
                </v:shape>
                <v:shape id="Graphic 459" style="position:absolute;left:10200;top:46429;width:457;height:451;visibility:visible;mso-wrap-style:square;v-text-anchor:top" coordsize="45720,45085" o:spid="_x0000_s1045" filled="f" strokecolor="#a40020" strokeweight=".1062mm" path="m38887,6540l34442,2184,29082,,22809,,16497,,11112,2184,6667,6540,2222,10896,,16154r,6147l,28498r2222,5271l6667,38125r4445,4356l16497,44665r6312,l29082,44665r5360,-2184l38887,38125r4445,-4356l45554,28498r,-6197l45554,16154,43332,10896,38887,6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">
                  <v:path arrowok="t"/>
                </v:shape>
                <v:shape id="Image 460" style="position:absolute;left:9241;top:48248;width:2501;height:3089;visibility:visible;mso-wrap-style:square" o:spid="_x0000_s10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">
                  <v:imagedata o:title="" r:id="rId114"/>
                </v:shape>
                <v:shape id="Graphic 461" style="position:absolute;left:10200;top:49441;width:457;height:451;visibility:visible;mso-wrap-style:square;v-text-anchor:top" coordsize="45720,45085" o:spid="_x0000_s1047" filled="f" strokecolor="#a40020" strokeweight=".1062mm" path="m38887,6540l34442,2184,29082,,22809,,16497,,11112,2184,6667,6540,2222,10896,,16154r,6147l,28498r2222,5271l6667,38125r4445,4356l16497,44665r6312,l29082,44665r5360,-2184l38887,38125r4445,-4356l45554,28498r,-6197l45554,16154,43332,10896,38887,6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">
                  <v:path arrowok="t"/>
                </v:shape>
                <v:shape id="Image 462" style="position:absolute;left:9241;top:51286;width:2501;height:3089;visibility:visible;mso-wrap-style:square" o:spid="_x0000_s10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">
                  <v:imagedata o:title="" r:id="rId114"/>
                </v:shape>
                <v:shape id="Graphic 463" style="position:absolute;left:10200;top:52478;width:457;height:451;visibility:visible;mso-wrap-style:square;v-text-anchor:top" coordsize="45720,45085" o:spid="_x0000_s1049" filled="f" strokecolor="#a40020" strokeweight=".1062mm" path="m38887,6540l34442,2184,29082,,22809,,16497,,11112,2184,6667,6540,2222,10896,,16154r,6147l,28498r2222,5271l6667,38125r4445,4356l16497,44665r6312,l29082,44665r5360,-2184l38887,38125r4445,-4356l45554,28498r,-6197l45554,16154,43332,10896,38887,6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">
                  <v:path arrowok="t"/>
                </v:shape>
                <v:shape id="Image 464" style="position:absolute;left:9241;top:54324;width:2501;height:3088;visibility:visible;mso-wrap-style:square" o:spid="_x0000_s10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">
                  <v:imagedata o:title="" r:id="rId114"/>
                </v:shape>
                <v:shape id="Graphic 465" style="position:absolute;left:10200;top:55516;width:457;height:451;visibility:visible;mso-wrap-style:square;v-text-anchor:top" coordsize="45720,45085" o:spid="_x0000_s1051" filled="f" strokecolor="#a40020" strokeweight=".1062mm" path="m38887,6540l34442,2184,29082,,22809,,16497,,11112,2184,6667,6540,2222,10896,,16154r,6147l,28498r2222,5271l6667,38125r4445,4356l16497,44665r6312,l29082,44665r5360,-2184l38887,38125r4445,-4356l45554,28498r,-6197l45554,16154,43332,10896,38887,6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">
                  <v:path arrowok="t"/>
                </v:shape>
                <v:shape id="Image 466" style="position:absolute;left:9241;top:55957;width:2501;height:3089;visibility:visible;mso-wrap-style:square" o:spid="_x0000_s10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">
                  <v:imagedata o:title="" r:id="rId114"/>
                </v:shape>
                <v:shape id="Graphic 467" style="position:absolute;left:10200;top:57150;width:457;height:451;visibility:visible;mso-wrap-style:square;v-text-anchor:top" coordsize="45720,45085" o:spid="_x0000_s1053" filled="f" strokecolor="#a40020" strokeweight=".1062mm" path="m38887,6540l34442,2184,29082,,22809,,16497,,11112,2184,6667,6540,2222,10896,,16154r,6147l,28498r2222,5271l6667,38125r4445,4356l16497,44665r6312,l29082,44665r5360,-2184l38887,38125r4445,-4356l45554,28498r,-6197l45554,16154,43332,10896,38887,6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">
                  <v:path arrowok="t"/>
                </v:shape>
                <v:shape id="Image 468" style="position:absolute;left:9241;top:57591;width:2501;height:3089;visibility:visible;mso-wrap-style:square" o:spid="_x0000_s10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">
                  <v:imagedata o:title="" r:id="rId114"/>
                </v:shape>
                <v:shape id="Graphic 469" style="position:absolute;left:10200;top:58783;width:457;height:451;visibility:visible;mso-wrap-style:square;v-text-anchor:top" coordsize="45720,45085" o:spid="_x0000_s1055" filled="f" strokecolor="#a40020" strokeweight=".1062mm" path="m38887,6540l34442,2184,29082,,22809,,16497,,11112,2184,6667,6540,2222,10896,,16154r,6147l,28498r2222,5271l6667,38125r4445,4356l16497,44665r6312,l29082,44665r5360,-2184l38887,38125r4445,-4356l45554,28498r,-6197l45554,16154,43332,10896,38887,6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">
                  <v:path arrowok="t"/>
                </v:shape>
                <v:shape id="Graphic 470" style="position:absolute;left:9981;top:61062;width:48171;height:1410;visibility:visible;mso-wrap-style:square;v-text-anchor:top" coordsize="4817110,140970" o:spid="_x0000_s1056" fillcolor="#ccc" stroked="f" path="m4816741,l,,,140398r4816741,l48167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">
                  <v:path arrowok="t"/>
                </v:shape>
                <v:shape id="Image 471" style="position:absolute;left:9241;top:62007;width:2501;height:3089;visibility:visible;mso-wrap-style:square" o:spid="_x0000_s10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">
                  <v:imagedata o:title="" r:id="rId114"/>
                </v:shape>
                <v:shape id="Graphic 472" style="position:absolute;left:10200;top:63199;width:457;height:451;visibility:visible;mso-wrap-style:square;v-text-anchor:top" coordsize="45720,45085" o:spid="_x0000_s1058" filled="f" strokecolor="#a40020" strokeweight=".1062mm" path="m38887,6540l34442,2184,29082,,22809,,16497,,11112,2184,6667,6540,2222,10896,,16154r,6147l,28498r2222,5271l6667,38125r4445,4356l16497,44665r6312,l29082,44665r5360,-2184l38887,38125r4445,-4356l45554,28498r,-6197l45554,16154,43332,10896,38887,6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">
                  <v:path arrowok="t"/>
                </v:shape>
                <v:shape id="Image 473" style="position:absolute;left:9241;top:70584;width:2501;height:3088;visibility:visible;mso-wrap-style:square" o:spid="_x0000_s10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">
                  <v:imagedata o:title="" r:id="rId114"/>
                </v:shape>
                <v:shape id="Graphic 474" style="position:absolute;left:10200;top:71776;width:457;height:451;visibility:visible;mso-wrap-style:square;v-text-anchor:top" coordsize="45720,45085" o:spid="_x0000_s1060" filled="f" strokecolor="#a40020" strokeweight=".1062mm" path="m38887,6540l34442,2184,29082,,22809,,16497,,11112,2184,6667,6540,2222,10896,,16154r,6147l,28498r2222,5271l6667,38125r4445,4356l16497,44665r6312,l29082,44665r5360,-2184l38887,38125r4445,-4356l45554,28498r,-6197l45554,16154,43332,10896,38887,6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">
                  <v:path arrowok="t"/>
                </v:shape>
                <v:shape id="Graphic 475" style="position:absolute;left:9624;top:13346;width:48590;height:89;visibility:visible;mso-wrap-style:square;v-text-anchor:top" coordsize="4859020,8890" o:spid="_x0000_s1061" filled="f" strokeweight=".14781mm" path="m,l4858435,850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">
                  <v:path arrowok="t"/>
                </v:shape>
                <w10:wrap anchorx="page" anchory="page"/>
              </v:group>
            </w:pict>
          </mc:Fallback>
        </mc:AlternateContent>
      </w:r>
    </w:p>
    <w:p w:rsidR="00B5377B" w:rsidRDefault="00C76DC4" w14:paraId="25D31895" w14:textId="77777777">
      <w:pPr>
        <w:pStyle w:val="BodyText"/>
        <w:ind w:left="340"/>
      </w:pPr>
      <w:r>
        <w:rPr>
          <w:color w:val="231F20"/>
          <w:w w:val="85"/>
        </w:rPr>
        <w:t>While</w:t>
      </w:r>
      <w:r>
        <w:rPr>
          <w:color w:val="231F20"/>
          <w:spacing w:val="-5"/>
          <w:w w:val="85"/>
        </w:rPr>
        <w:t xml:space="preserve"> </w:t>
      </w:r>
      <w:r>
        <w:rPr>
          <w:color w:val="231F20"/>
          <w:w w:val="85"/>
        </w:rPr>
        <w:t>the</w:t>
      </w:r>
      <w:r>
        <w:rPr>
          <w:color w:val="231F20"/>
          <w:spacing w:val="-5"/>
          <w:w w:val="85"/>
        </w:rPr>
        <w:t xml:space="preserve"> </w:t>
      </w:r>
      <w:r>
        <w:rPr>
          <w:color w:val="231F20"/>
          <w:w w:val="85"/>
        </w:rPr>
        <w:t>following</w:t>
      </w:r>
      <w:r>
        <w:rPr>
          <w:color w:val="231F20"/>
          <w:spacing w:val="-5"/>
          <w:w w:val="85"/>
        </w:rPr>
        <w:t xml:space="preserve"> </w:t>
      </w:r>
      <w:r>
        <w:rPr>
          <w:color w:val="231F20"/>
          <w:w w:val="85"/>
        </w:rPr>
        <w:t>example</w:t>
      </w:r>
      <w:r>
        <w:rPr>
          <w:color w:val="231F20"/>
          <w:spacing w:val="-5"/>
          <w:w w:val="85"/>
        </w:rPr>
        <w:t xml:space="preserve"> </w:t>
      </w:r>
      <w:r>
        <w:rPr>
          <w:color w:val="231F20"/>
          <w:w w:val="85"/>
        </w:rPr>
        <w:t>is</w:t>
      </w:r>
      <w:r>
        <w:rPr>
          <w:color w:val="231F20"/>
          <w:spacing w:val="-5"/>
          <w:w w:val="85"/>
        </w:rPr>
        <w:t xml:space="preserve"> </w:t>
      </w:r>
      <w:r>
        <w:rPr>
          <w:color w:val="231F20"/>
          <w:w w:val="85"/>
        </w:rPr>
        <w:t>not</w:t>
      </w:r>
      <w:r>
        <w:rPr>
          <w:color w:val="231F20"/>
          <w:spacing w:val="-5"/>
          <w:w w:val="85"/>
        </w:rPr>
        <w:t xml:space="preserve"> </w:t>
      </w:r>
      <w:r>
        <w:rPr>
          <w:color w:val="231F20"/>
          <w:w w:val="85"/>
        </w:rPr>
        <w:t>for</w:t>
      </w:r>
      <w:r>
        <w:rPr>
          <w:color w:val="231F20"/>
          <w:spacing w:val="-5"/>
          <w:w w:val="85"/>
        </w:rPr>
        <w:t xml:space="preserve"> </w:t>
      </w:r>
      <w:r>
        <w:rPr>
          <w:color w:val="231F20"/>
          <w:w w:val="85"/>
        </w:rPr>
        <w:t>a</w:t>
      </w:r>
      <w:r>
        <w:rPr>
          <w:color w:val="231F20"/>
          <w:spacing w:val="-5"/>
          <w:w w:val="85"/>
        </w:rPr>
        <w:t xml:space="preserve"> </w:t>
      </w:r>
      <w:r>
        <w:rPr>
          <w:color w:val="231F20"/>
          <w:w w:val="85"/>
        </w:rPr>
        <w:t>Priority</w:t>
      </w:r>
      <w:r>
        <w:rPr>
          <w:color w:val="231F20"/>
          <w:spacing w:val="-5"/>
          <w:w w:val="85"/>
        </w:rPr>
        <w:t xml:space="preserve"> </w:t>
      </w:r>
      <w:r>
        <w:rPr>
          <w:color w:val="231F20"/>
          <w:w w:val="85"/>
        </w:rPr>
        <w:t>Pest,</w:t>
      </w:r>
      <w:r>
        <w:rPr>
          <w:color w:val="231F20"/>
          <w:spacing w:val="-5"/>
          <w:w w:val="85"/>
        </w:rPr>
        <w:t xml:space="preserve"> </w:t>
      </w:r>
      <w:r>
        <w:rPr>
          <w:color w:val="231F20"/>
          <w:w w:val="85"/>
        </w:rPr>
        <w:t>the</w:t>
      </w:r>
      <w:r>
        <w:rPr>
          <w:color w:val="231F20"/>
          <w:spacing w:val="-5"/>
          <w:w w:val="85"/>
        </w:rPr>
        <w:t xml:space="preserve"> </w:t>
      </w:r>
      <w:r>
        <w:rPr>
          <w:color w:val="231F20"/>
          <w:w w:val="85"/>
        </w:rPr>
        <w:t>plan</w:t>
      </w:r>
      <w:r>
        <w:rPr>
          <w:color w:val="231F20"/>
          <w:spacing w:val="-5"/>
          <w:w w:val="85"/>
        </w:rPr>
        <w:t xml:space="preserve"> </w:t>
      </w:r>
      <w:r>
        <w:rPr>
          <w:color w:val="231F20"/>
          <w:w w:val="85"/>
        </w:rPr>
        <w:t>does</w:t>
      </w:r>
      <w:r>
        <w:rPr>
          <w:color w:val="231F20"/>
          <w:spacing w:val="-5"/>
          <w:w w:val="85"/>
        </w:rPr>
        <w:t xml:space="preserve"> </w:t>
      </w:r>
      <w:r>
        <w:rPr>
          <w:color w:val="231F20"/>
          <w:w w:val="85"/>
        </w:rPr>
        <w:t>show</w:t>
      </w:r>
      <w:r>
        <w:rPr>
          <w:color w:val="231F20"/>
          <w:spacing w:val="-5"/>
          <w:w w:val="85"/>
        </w:rPr>
        <w:t xml:space="preserve"> </w:t>
      </w:r>
      <w:r>
        <w:rPr>
          <w:color w:val="231F20"/>
          <w:w w:val="85"/>
        </w:rPr>
        <w:t>the</w:t>
      </w:r>
      <w:r>
        <w:rPr>
          <w:color w:val="231F20"/>
          <w:spacing w:val="-5"/>
          <w:w w:val="85"/>
        </w:rPr>
        <w:t xml:space="preserve"> </w:t>
      </w:r>
      <w:r>
        <w:rPr>
          <w:color w:val="231F20"/>
          <w:w w:val="85"/>
        </w:rPr>
        <w:t>many</w:t>
      </w:r>
      <w:r>
        <w:rPr>
          <w:color w:val="231F20"/>
          <w:spacing w:val="-5"/>
          <w:w w:val="85"/>
        </w:rPr>
        <w:t xml:space="preserve"> </w:t>
      </w:r>
      <w:r>
        <w:rPr>
          <w:color w:val="231F20"/>
          <w:w w:val="85"/>
        </w:rPr>
        <w:t>considerations</w:t>
      </w:r>
      <w:r>
        <w:rPr>
          <w:color w:val="231F20"/>
          <w:spacing w:val="-5"/>
          <w:w w:val="85"/>
        </w:rPr>
        <w:t xml:space="preserve"> </w:t>
      </w:r>
      <w:r>
        <w:rPr>
          <w:color w:val="231F20"/>
          <w:w w:val="85"/>
        </w:rPr>
        <w:t>and</w:t>
      </w:r>
      <w:r>
        <w:rPr>
          <w:color w:val="231F20"/>
          <w:spacing w:val="-5"/>
          <w:w w:val="85"/>
        </w:rPr>
        <w:t xml:space="preserve"> </w:t>
      </w:r>
      <w:r>
        <w:rPr>
          <w:color w:val="231F20"/>
          <w:w w:val="85"/>
        </w:rPr>
        <w:t>type</w:t>
      </w:r>
      <w:r>
        <w:rPr>
          <w:color w:val="231F20"/>
          <w:spacing w:val="-5"/>
          <w:w w:val="85"/>
        </w:rPr>
        <w:t xml:space="preserve"> </w:t>
      </w:r>
      <w:r>
        <w:rPr>
          <w:color w:val="231F20"/>
          <w:w w:val="85"/>
        </w:rPr>
        <w:t>of information required for planning a survey. The majority of surveys will also need to include trapping plans.</w:t>
      </w:r>
    </w:p>
    <w:p w:rsidR="00B5377B" w:rsidRDefault="00B5377B" w14:paraId="2E62C24E" w14:textId="77777777">
      <w:pPr>
        <w:pStyle w:val="BodyText"/>
        <w:spacing w:before="232"/>
        <w:rPr>
          <w:sz w:val="30"/>
        </w:rPr>
      </w:pPr>
    </w:p>
    <w:p w:rsidR="00B5377B" w:rsidRDefault="00C76DC4" w14:paraId="1DC4EA54" w14:textId="77777777">
      <w:pPr>
        <w:pStyle w:val="Heading4"/>
        <w:ind w:left="1136"/>
      </w:pPr>
      <w:r>
        <w:rPr>
          <w:color w:val="996945"/>
          <w:w w:val="80"/>
        </w:rPr>
        <w:t>Example</w:t>
      </w:r>
      <w:r>
        <w:rPr>
          <w:color w:val="996945"/>
          <w:spacing w:val="-10"/>
          <w:w w:val="80"/>
        </w:rPr>
        <w:t xml:space="preserve"> </w:t>
      </w:r>
      <w:r>
        <w:rPr>
          <w:color w:val="996945"/>
          <w:w w:val="80"/>
        </w:rPr>
        <w:t>of</w:t>
      </w:r>
      <w:r>
        <w:rPr>
          <w:color w:val="996945"/>
          <w:spacing w:val="-10"/>
          <w:w w:val="80"/>
        </w:rPr>
        <w:t xml:space="preserve"> </w:t>
      </w:r>
      <w:r>
        <w:rPr>
          <w:color w:val="996945"/>
          <w:w w:val="80"/>
        </w:rPr>
        <w:t>a</w:t>
      </w:r>
      <w:r>
        <w:rPr>
          <w:color w:val="996945"/>
          <w:spacing w:val="-9"/>
          <w:w w:val="80"/>
        </w:rPr>
        <w:t xml:space="preserve"> </w:t>
      </w:r>
      <w:r>
        <w:rPr>
          <w:color w:val="996945"/>
          <w:w w:val="80"/>
        </w:rPr>
        <w:t>Pest</w:t>
      </w:r>
      <w:r>
        <w:rPr>
          <w:color w:val="996945"/>
          <w:spacing w:val="-10"/>
          <w:w w:val="80"/>
        </w:rPr>
        <w:t xml:space="preserve"> </w:t>
      </w:r>
      <w:r>
        <w:rPr>
          <w:color w:val="996945"/>
          <w:spacing w:val="-2"/>
          <w:w w:val="80"/>
        </w:rPr>
        <w:t>Survey</w:t>
      </w:r>
    </w:p>
    <w:p w:rsidR="00B5377B" w:rsidRDefault="00C76DC4" w14:paraId="265E50A4" w14:textId="77777777">
      <w:pPr>
        <w:pStyle w:val="BodyText"/>
        <w:spacing w:before="8"/>
        <w:rPr>
          <w:i/>
          <w:sz w:val="18"/>
        </w:rPr>
      </w:pPr>
      <w:r>
        <w:rPr>
          <w:noProof/>
        </w:rPr>
        <mc:AlternateContent>
          <mc:Choice Requires="wps">
            <w:drawing>
              <wp:anchor distT="0" distB="0" distL="0" distR="0" simplePos="0" relativeHeight="251658283" behindDoc="1" locked="0" layoutInCell="1" allowOverlap="1" wp14:anchorId="6F4A9A76" wp14:editId="1C1491C9">
                <wp:simplePos x="0" y="0"/>
                <wp:positionH relativeFrom="page">
                  <wp:posOffset>1354086</wp:posOffset>
                </wp:positionH>
                <wp:positionV relativeFrom="paragraph">
                  <wp:posOffset>155508</wp:posOffset>
                </wp:positionV>
                <wp:extent cx="5445760" cy="382905"/>
                <wp:effectExtent l="0" t="0" r="0" b="0"/>
                <wp:wrapTopAndBottom/>
                <wp:docPr id="476" name="Text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45760" cy="382905"/>
                        </a:xfrm>
                        <a:prstGeom prst="rect">
                          <a:avLst/>
                        </a:prstGeom>
                        <a:solidFill>
                          <a:srgbClr val="FFFFFF">
                            <a:alpha val="75000"/>
                          </a:srgbClr>
                        </a:solidFill>
                      </wps:spPr>
                      <wps:txbx>
                        <w:txbxContent>
                          <w:p w:rsidR="00B5377B" w:rsidRDefault="00C76DC4" w14:paraId="6E7EC985" w14:textId="77777777">
                            <w:pPr>
                              <w:spacing w:before="68"/>
                              <w:ind w:left="123"/>
                              <w:rPr>
                                <w:rFonts w:ascii="Tw Cen MT"/>
                                <w:color w:val="000000"/>
                                <w:sz w:val="43"/>
                              </w:rPr>
                            </w:pPr>
                            <w:r>
                              <w:rPr>
                                <w:rFonts w:ascii="Tw Cen MT"/>
                                <w:color w:val="000000"/>
                                <w:sz w:val="43"/>
                              </w:rPr>
                              <w:t>Wisconsin Plant</w:t>
                            </w:r>
                            <w:r>
                              <w:rPr>
                                <w:rFonts w:ascii="Tw Cen MT"/>
                                <w:color w:val="000000"/>
                                <w:spacing w:val="1"/>
                                <w:sz w:val="43"/>
                              </w:rPr>
                              <w:t xml:space="preserve"> </w:t>
                            </w:r>
                            <w:r>
                              <w:rPr>
                                <w:rFonts w:ascii="Tw Cen MT"/>
                                <w:color w:val="000000"/>
                                <w:sz w:val="43"/>
                              </w:rPr>
                              <w:t>Pest</w:t>
                            </w:r>
                            <w:r>
                              <w:rPr>
                                <w:rFonts w:ascii="Tw Cen MT"/>
                                <w:color w:val="000000"/>
                                <w:spacing w:val="1"/>
                                <w:sz w:val="43"/>
                              </w:rPr>
                              <w:t xml:space="preserve"> </w:t>
                            </w:r>
                            <w:r>
                              <w:rPr>
                                <w:rFonts w:ascii="Tw Cen MT"/>
                                <w:color w:val="000000"/>
                                <w:spacing w:val="-2"/>
                                <w:sz w:val="43"/>
                              </w:rPr>
                              <w:t>Survey</w:t>
                            </w:r>
                          </w:p>
                        </w:txbxContent>
                      </wps:txbx>
                      <wps:bodyPr wrap="square" lIns="0" tIns="0" rIns="0" bIns="0" rtlCol="0">
                        <a:noAutofit/>
                      </wps:bodyPr>
                    </wps:wsp>
                  </a:graphicData>
                </a:graphic>
              </wp:anchor>
            </w:drawing>
          </mc:Choice>
          <mc:Fallback>
            <w:pict w14:anchorId="120F3C95">
              <v:shape id="Textbox 476" style="position:absolute;margin-left:106.6pt;margin-top:12.25pt;width:428.8pt;height:30.15pt;z-index:-251658197;visibility:visible;mso-wrap-style:square;mso-wrap-distance-left:0;mso-wrap-distance-top:0;mso-wrap-distance-right:0;mso-wrap-distance-bottom:0;mso-position-horizontal:absolute;mso-position-horizontal-relative:page;mso-position-vertical:absolute;mso-position-vertical-relative:text;v-text-anchor:top" o:spid="_x0000_s126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" w14:anchorId="6F4A9A76">
                <v:fill opacity="49087f"/>
                <v:textbox inset="0,0,0,0">
                  <w:txbxContent>
                    <w:p w:rsidR="00B5377B" w:rsidRDefault="00C76DC4" w14:paraId="0FCC4C5D" w14:textId="77777777">
                      <w:pPr>
                        <w:spacing w:before="68"/>
                        <w:ind w:left="123"/>
                        <w:rPr>
                          <w:rFonts w:ascii="Tw Cen MT"/>
                          <w:color w:val="000000"/>
                          <w:sz w:val="43"/>
                        </w:rPr>
                      </w:pPr>
                      <w:r>
                        <w:rPr>
                          <w:rFonts w:ascii="Tw Cen MT"/>
                          <w:color w:val="000000"/>
                          <w:sz w:val="43"/>
                        </w:rPr>
                        <w:t>Wisconsin Plant</w:t>
                      </w:r>
                      <w:r>
                        <w:rPr>
                          <w:rFonts w:ascii="Tw Cen MT"/>
                          <w:color w:val="000000"/>
                          <w:spacing w:val="1"/>
                          <w:sz w:val="43"/>
                        </w:rPr>
                        <w:t xml:space="preserve"> </w:t>
                      </w:r>
                      <w:r>
                        <w:rPr>
                          <w:rFonts w:ascii="Tw Cen MT"/>
                          <w:color w:val="000000"/>
                          <w:sz w:val="43"/>
                        </w:rPr>
                        <w:t>Pest</w:t>
                      </w:r>
                      <w:r>
                        <w:rPr>
                          <w:rFonts w:ascii="Tw Cen MT"/>
                          <w:color w:val="000000"/>
                          <w:spacing w:val="1"/>
                          <w:sz w:val="43"/>
                        </w:rPr>
                        <w:t xml:space="preserve"> </w:t>
                      </w:r>
                      <w:r>
                        <w:rPr>
                          <w:rFonts w:ascii="Tw Cen MT"/>
                          <w:color w:val="000000"/>
                          <w:spacing w:val="-2"/>
                          <w:sz w:val="43"/>
                        </w:rPr>
                        <w:t>Survey</w:t>
                      </w:r>
                    </w:p>
                  </w:txbxContent>
                </v:textbox>
                <w10:wrap type="topAndBottom" anchorx="page"/>
              </v:shape>
            </w:pict>
          </mc:Fallback>
        </mc:AlternateContent>
      </w:r>
    </w:p>
    <w:p w:rsidR="00B5377B" w:rsidRDefault="00C76DC4" w14:paraId="0B4858EE" w14:textId="42B6976A">
      <w:pPr>
        <w:ind w:left="1887"/>
        <w:rPr>
          <w:rFonts w:ascii="Gill Sans MT Condensed"/>
          <w:sz w:val="40"/>
          <w:szCs w:val="40"/>
        </w:rPr>
      </w:pPr>
      <w:r w:rsidRPr="077DD8DE">
        <w:rPr>
          <w:rFonts w:ascii="Gill Sans MT Condensed"/>
          <w:color w:val="808080"/>
          <w:sz w:val="40"/>
          <w:szCs w:val="40"/>
        </w:rPr>
        <w:t>20</w:t>
      </w:r>
      <w:r w:rsidR="000743A8">
        <w:rPr>
          <w:rFonts w:ascii="Gill Sans MT Condensed"/>
          <w:color w:val="808080"/>
          <w:sz w:val="40"/>
          <w:szCs w:val="40"/>
        </w:rPr>
        <w:t>17</w:t>
      </w:r>
      <w:r w:rsidRPr="077DD8DE">
        <w:rPr>
          <w:rFonts w:ascii="Gill Sans MT Condensed"/>
          <w:color w:val="808080"/>
          <w:spacing w:val="-17"/>
          <w:sz w:val="40"/>
          <w:szCs w:val="40"/>
        </w:rPr>
        <w:t xml:space="preserve"> </w:t>
      </w:r>
      <w:r w:rsidRPr="077DD8DE">
        <w:rPr>
          <w:rFonts w:ascii="Gill Sans MT Condensed"/>
          <w:color w:val="808080"/>
          <w:sz w:val="40"/>
          <w:szCs w:val="40"/>
        </w:rPr>
        <w:t>SURVEY:</w:t>
      </w:r>
      <w:r w:rsidRPr="077DD8DE">
        <w:rPr>
          <w:rFonts w:ascii="Gill Sans MT Condensed"/>
          <w:color w:val="808080"/>
          <w:spacing w:val="-40"/>
          <w:sz w:val="40"/>
          <w:szCs w:val="40"/>
        </w:rPr>
        <w:t xml:space="preserve"> </w:t>
      </w:r>
      <w:r w:rsidRPr="077DD8DE">
        <w:rPr>
          <w:rFonts w:ascii="Gill Sans MT Condensed"/>
          <w:color w:val="808080"/>
          <w:sz w:val="40"/>
          <w:szCs w:val="40"/>
        </w:rPr>
        <w:t>PHYTOPHTHORA</w:t>
      </w:r>
      <w:r w:rsidRPr="077DD8DE">
        <w:rPr>
          <w:rFonts w:ascii="Gill Sans MT Condensed"/>
          <w:color w:val="808080"/>
          <w:spacing w:val="-12"/>
          <w:sz w:val="40"/>
          <w:szCs w:val="40"/>
        </w:rPr>
        <w:t xml:space="preserve"> </w:t>
      </w:r>
      <w:r w:rsidRPr="077DD8DE">
        <w:rPr>
          <w:rFonts w:ascii="Gill Sans MT Condensed"/>
          <w:color w:val="808080"/>
          <w:sz w:val="40"/>
          <w:szCs w:val="40"/>
        </w:rPr>
        <w:t>ROOT</w:t>
      </w:r>
      <w:r w:rsidRPr="077DD8DE">
        <w:rPr>
          <w:rFonts w:ascii="Gill Sans MT Condensed"/>
          <w:color w:val="808080"/>
          <w:spacing w:val="-11"/>
          <w:sz w:val="40"/>
          <w:szCs w:val="40"/>
        </w:rPr>
        <w:t xml:space="preserve"> </w:t>
      </w:r>
      <w:r w:rsidRPr="077DD8DE">
        <w:rPr>
          <w:rFonts w:ascii="Gill Sans MT Condensed"/>
          <w:color w:val="808080"/>
          <w:sz w:val="40"/>
          <w:szCs w:val="40"/>
        </w:rPr>
        <w:t>ROT</w:t>
      </w:r>
      <w:r w:rsidRPr="077DD8DE">
        <w:rPr>
          <w:rFonts w:ascii="Gill Sans MT Condensed"/>
          <w:color w:val="808080"/>
          <w:spacing w:val="-11"/>
          <w:sz w:val="40"/>
          <w:szCs w:val="40"/>
        </w:rPr>
        <w:t xml:space="preserve"> </w:t>
      </w:r>
      <w:r w:rsidRPr="077DD8DE">
        <w:rPr>
          <w:rFonts w:ascii="Gill Sans MT Condensed"/>
          <w:color w:val="808080"/>
          <w:sz w:val="40"/>
          <w:szCs w:val="40"/>
        </w:rPr>
        <w:t>ON</w:t>
      </w:r>
      <w:r w:rsidRPr="077DD8DE">
        <w:rPr>
          <w:rFonts w:ascii="Gill Sans MT Condensed"/>
          <w:color w:val="808080"/>
          <w:spacing w:val="-9"/>
          <w:sz w:val="40"/>
          <w:szCs w:val="40"/>
        </w:rPr>
        <w:t xml:space="preserve"> </w:t>
      </w:r>
      <w:r w:rsidRPr="077DD8DE">
        <w:rPr>
          <w:rFonts w:ascii="Gill Sans MT Condensed"/>
          <w:color w:val="808080"/>
          <w:spacing w:val="-2"/>
          <w:sz w:val="40"/>
          <w:szCs w:val="40"/>
        </w:rPr>
        <w:t>SOYBEAN</w:t>
      </w:r>
    </w:p>
    <w:p w:rsidR="00B5377B" w:rsidRDefault="00C76DC4" w14:paraId="71886286" w14:textId="77777777">
      <w:pPr>
        <w:spacing w:before="58"/>
        <w:ind w:left="1839"/>
        <w:rPr>
          <w:rFonts w:ascii="Tw Cen MT" w:hAnsi="Tw Cen MT"/>
          <w:sz w:val="18"/>
        </w:rPr>
      </w:pPr>
      <w:r>
        <w:rPr>
          <w:rFonts w:ascii="Tw Cen MT" w:hAnsi="Tw Cen MT"/>
          <w:sz w:val="18"/>
        </w:rPr>
        <w:t>Wisconsin</w:t>
      </w:r>
      <w:r>
        <w:rPr>
          <w:rFonts w:ascii="Tw Cen MT" w:hAnsi="Tw Cen MT"/>
          <w:spacing w:val="13"/>
          <w:sz w:val="18"/>
        </w:rPr>
        <w:t xml:space="preserve"> </w:t>
      </w:r>
      <w:r>
        <w:rPr>
          <w:rFonts w:ascii="Tw Cen MT" w:hAnsi="Tw Cen MT"/>
          <w:sz w:val="18"/>
        </w:rPr>
        <w:t>Department</w:t>
      </w:r>
      <w:r>
        <w:rPr>
          <w:rFonts w:ascii="Tw Cen MT" w:hAnsi="Tw Cen MT"/>
          <w:spacing w:val="16"/>
          <w:sz w:val="18"/>
        </w:rPr>
        <w:t xml:space="preserve"> </w:t>
      </w:r>
      <w:r>
        <w:rPr>
          <w:rFonts w:ascii="Tw Cen MT" w:hAnsi="Tw Cen MT"/>
          <w:sz w:val="18"/>
        </w:rPr>
        <w:t>of</w:t>
      </w:r>
      <w:r>
        <w:rPr>
          <w:rFonts w:ascii="Tw Cen MT" w:hAnsi="Tw Cen MT"/>
          <w:spacing w:val="7"/>
          <w:sz w:val="18"/>
        </w:rPr>
        <w:t xml:space="preserve"> </w:t>
      </w:r>
      <w:r>
        <w:rPr>
          <w:rFonts w:ascii="Tw Cen MT" w:hAnsi="Tw Cen MT"/>
          <w:sz w:val="18"/>
        </w:rPr>
        <w:t>Agriculture,</w:t>
      </w:r>
      <w:r>
        <w:rPr>
          <w:rFonts w:ascii="Tw Cen MT" w:hAnsi="Tw Cen MT"/>
          <w:spacing w:val="14"/>
          <w:sz w:val="18"/>
        </w:rPr>
        <w:t xml:space="preserve"> </w:t>
      </w:r>
      <w:r>
        <w:rPr>
          <w:rFonts w:ascii="Tw Cen MT" w:hAnsi="Tw Cen MT"/>
          <w:sz w:val="18"/>
        </w:rPr>
        <w:t>Trade</w:t>
      </w:r>
      <w:r>
        <w:rPr>
          <w:rFonts w:ascii="Tw Cen MT" w:hAnsi="Tw Cen MT"/>
          <w:spacing w:val="13"/>
          <w:sz w:val="18"/>
        </w:rPr>
        <w:t xml:space="preserve"> </w:t>
      </w:r>
      <w:r>
        <w:rPr>
          <w:rFonts w:ascii="Tw Cen MT" w:hAnsi="Tw Cen MT"/>
          <w:sz w:val="18"/>
        </w:rPr>
        <w:t>and</w:t>
      </w:r>
      <w:r>
        <w:rPr>
          <w:rFonts w:ascii="Tw Cen MT" w:hAnsi="Tw Cen MT"/>
          <w:spacing w:val="13"/>
          <w:sz w:val="18"/>
        </w:rPr>
        <w:t xml:space="preserve"> </w:t>
      </w:r>
      <w:r>
        <w:rPr>
          <w:rFonts w:ascii="Tw Cen MT" w:hAnsi="Tw Cen MT"/>
          <w:sz w:val="18"/>
        </w:rPr>
        <w:t>Consumer</w:t>
      </w:r>
      <w:r>
        <w:rPr>
          <w:rFonts w:ascii="Tw Cen MT" w:hAnsi="Tw Cen MT"/>
          <w:spacing w:val="12"/>
          <w:sz w:val="18"/>
        </w:rPr>
        <w:t xml:space="preserve"> </w:t>
      </w:r>
      <w:r>
        <w:rPr>
          <w:rFonts w:ascii="Tw Cen MT" w:hAnsi="Tw Cen MT"/>
          <w:sz w:val="18"/>
        </w:rPr>
        <w:t>Protection</w:t>
      </w:r>
      <w:r>
        <w:rPr>
          <w:rFonts w:ascii="Tw Cen MT" w:hAnsi="Tw Cen MT"/>
          <w:spacing w:val="7"/>
          <w:sz w:val="18"/>
        </w:rPr>
        <w:t xml:space="preserve"> </w:t>
      </w:r>
      <w:r>
        <w:rPr>
          <w:rFonts w:ascii="Wingdings" w:hAnsi="Wingdings"/>
          <w:sz w:val="13"/>
        </w:rPr>
        <w:t></w:t>
      </w:r>
      <w:r>
        <w:rPr>
          <w:rFonts w:ascii="Times New Roman" w:hAnsi="Times New Roman"/>
          <w:spacing w:val="32"/>
          <w:sz w:val="13"/>
        </w:rPr>
        <w:t xml:space="preserve"> </w:t>
      </w:r>
      <w:r>
        <w:rPr>
          <w:rFonts w:ascii="Tw Cen MT" w:hAnsi="Tw Cen MT"/>
          <w:sz w:val="18"/>
        </w:rPr>
        <w:t>Plant</w:t>
      </w:r>
      <w:r>
        <w:rPr>
          <w:rFonts w:ascii="Tw Cen MT" w:hAnsi="Tw Cen MT"/>
          <w:spacing w:val="11"/>
          <w:sz w:val="18"/>
        </w:rPr>
        <w:t xml:space="preserve"> </w:t>
      </w:r>
      <w:r>
        <w:rPr>
          <w:rFonts w:ascii="Tw Cen MT" w:hAnsi="Tw Cen MT"/>
          <w:sz w:val="18"/>
        </w:rPr>
        <w:t>Industry</w:t>
      </w:r>
      <w:r>
        <w:rPr>
          <w:rFonts w:ascii="Tw Cen MT" w:hAnsi="Tw Cen MT"/>
          <w:spacing w:val="14"/>
          <w:sz w:val="18"/>
        </w:rPr>
        <w:t xml:space="preserve"> </w:t>
      </w:r>
      <w:r>
        <w:rPr>
          <w:rFonts w:ascii="Tw Cen MT" w:hAnsi="Tw Cen MT"/>
          <w:sz w:val="18"/>
        </w:rPr>
        <w:t>Bureau</w:t>
      </w:r>
      <w:r>
        <w:rPr>
          <w:rFonts w:ascii="Tw Cen MT" w:hAnsi="Tw Cen MT"/>
          <w:spacing w:val="12"/>
          <w:sz w:val="18"/>
        </w:rPr>
        <w:t xml:space="preserve"> </w:t>
      </w:r>
      <w:r>
        <w:rPr>
          <w:rFonts w:ascii="Wingdings" w:hAnsi="Wingdings"/>
          <w:sz w:val="13"/>
        </w:rPr>
        <w:t></w:t>
      </w:r>
      <w:r>
        <w:rPr>
          <w:rFonts w:ascii="Times New Roman" w:hAnsi="Times New Roman"/>
          <w:spacing w:val="13"/>
          <w:sz w:val="13"/>
        </w:rPr>
        <w:t xml:space="preserve"> </w:t>
      </w:r>
      <w:r>
        <w:rPr>
          <w:rFonts w:ascii="Tw Cen MT" w:hAnsi="Tw Cen MT"/>
          <w:spacing w:val="-2"/>
          <w:sz w:val="18"/>
        </w:rPr>
        <w:t>Madison</w:t>
      </w:r>
    </w:p>
    <w:p w:rsidR="00B5377B" w:rsidRDefault="00C76DC4" w14:paraId="18389423" w14:textId="77777777">
      <w:pPr>
        <w:pStyle w:val="BodyText"/>
        <w:spacing w:before="5"/>
        <w:rPr>
          <w:rFonts w:ascii="Tw Cen MT"/>
          <w:sz w:val="16"/>
        </w:rPr>
      </w:pPr>
      <w:r>
        <w:rPr>
          <w:noProof/>
        </w:rPr>
        <mc:AlternateContent>
          <mc:Choice Requires="wps">
            <w:drawing>
              <wp:anchor distT="0" distB="0" distL="0" distR="0" simplePos="0" relativeHeight="251658284" behindDoc="1" locked="0" layoutInCell="1" allowOverlap="1" wp14:anchorId="5C299BAB" wp14:editId="4345CC2F">
                <wp:simplePos x="0" y="0"/>
                <wp:positionH relativeFrom="page">
                  <wp:posOffset>1457896</wp:posOffset>
                </wp:positionH>
                <wp:positionV relativeFrom="paragraph">
                  <wp:posOffset>129326</wp:posOffset>
                </wp:positionV>
                <wp:extent cx="4817110" cy="138430"/>
                <wp:effectExtent l="0" t="0" r="0" b="0"/>
                <wp:wrapTopAndBottom/>
                <wp:docPr id="477" name="Text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7110" cy="138430"/>
                        </a:xfrm>
                        <a:prstGeom prst="rect">
                          <a:avLst/>
                        </a:prstGeom>
                        <a:solidFill>
                          <a:srgbClr val="CCCCCC">
                            <a:alpha val="75000"/>
                          </a:srgbClr>
                        </a:solidFill>
                      </wps:spPr>
                      <wps:txbx>
                        <w:txbxContent>
                          <w:p w:rsidR="00B5377B" w:rsidRDefault="00C76DC4" w14:paraId="2BACAF07" w14:textId="77777777">
                            <w:pPr>
                              <w:spacing w:before="1" w:line="215" w:lineRule="exact"/>
                              <w:ind w:left="24"/>
                              <w:rPr>
                                <w:rFonts w:ascii="Tw Cen MT"/>
                                <w:b/>
                                <w:color w:val="000000"/>
                                <w:sz w:val="20"/>
                              </w:rPr>
                            </w:pPr>
                            <w:r>
                              <w:rPr>
                                <w:rFonts w:ascii="Tw Cen MT"/>
                                <w:b/>
                                <w:color w:val="000000"/>
                                <w:sz w:val="20"/>
                              </w:rPr>
                              <w:t>O</w:t>
                            </w:r>
                            <w:r>
                              <w:rPr>
                                <w:rFonts w:ascii="Tw Cen MT"/>
                                <w:b/>
                                <w:color w:val="000000"/>
                                <w:spacing w:val="-2"/>
                                <w:sz w:val="20"/>
                              </w:rPr>
                              <w:t xml:space="preserve"> </w:t>
                            </w:r>
                            <w:r>
                              <w:rPr>
                                <w:rFonts w:ascii="Tw Cen MT"/>
                                <w:b/>
                                <w:color w:val="000000"/>
                                <w:sz w:val="20"/>
                              </w:rPr>
                              <w:t>B</w:t>
                            </w:r>
                            <w:r>
                              <w:rPr>
                                <w:rFonts w:ascii="Tw Cen MT"/>
                                <w:b/>
                                <w:color w:val="000000"/>
                                <w:spacing w:val="1"/>
                                <w:sz w:val="20"/>
                              </w:rPr>
                              <w:t xml:space="preserve"> </w:t>
                            </w:r>
                            <w:r>
                              <w:rPr>
                                <w:rFonts w:ascii="Tw Cen MT"/>
                                <w:b/>
                                <w:color w:val="000000"/>
                                <w:sz w:val="20"/>
                              </w:rPr>
                              <w:t>J</w:t>
                            </w:r>
                            <w:r>
                              <w:rPr>
                                <w:rFonts w:ascii="Tw Cen MT"/>
                                <w:b/>
                                <w:color w:val="000000"/>
                                <w:spacing w:val="-3"/>
                                <w:sz w:val="20"/>
                              </w:rPr>
                              <w:t xml:space="preserve"> </w:t>
                            </w:r>
                            <w:r>
                              <w:rPr>
                                <w:rFonts w:ascii="Tw Cen MT"/>
                                <w:b/>
                                <w:color w:val="000000"/>
                                <w:sz w:val="20"/>
                              </w:rPr>
                              <w:t>E</w:t>
                            </w:r>
                            <w:r>
                              <w:rPr>
                                <w:rFonts w:ascii="Tw Cen MT"/>
                                <w:b/>
                                <w:color w:val="000000"/>
                                <w:spacing w:val="-1"/>
                                <w:sz w:val="20"/>
                              </w:rPr>
                              <w:t xml:space="preserve"> </w:t>
                            </w:r>
                            <w:r>
                              <w:rPr>
                                <w:rFonts w:ascii="Tw Cen MT"/>
                                <w:b/>
                                <w:color w:val="000000"/>
                                <w:sz w:val="20"/>
                              </w:rPr>
                              <w:t>C</w:t>
                            </w:r>
                            <w:r>
                              <w:rPr>
                                <w:rFonts w:ascii="Tw Cen MT"/>
                                <w:b/>
                                <w:color w:val="000000"/>
                                <w:spacing w:val="-2"/>
                                <w:sz w:val="20"/>
                              </w:rPr>
                              <w:t xml:space="preserve"> </w:t>
                            </w:r>
                            <w:r>
                              <w:rPr>
                                <w:rFonts w:ascii="Tw Cen MT"/>
                                <w:b/>
                                <w:color w:val="000000"/>
                                <w:sz w:val="20"/>
                              </w:rPr>
                              <w:t>T</w:t>
                            </w:r>
                            <w:r>
                              <w:rPr>
                                <w:rFonts w:ascii="Tw Cen MT"/>
                                <w:b/>
                                <w:color w:val="000000"/>
                                <w:spacing w:val="3"/>
                                <w:sz w:val="20"/>
                              </w:rPr>
                              <w:t xml:space="preserve"> </w:t>
                            </w:r>
                            <w:r>
                              <w:rPr>
                                <w:rFonts w:ascii="Tw Cen MT"/>
                                <w:b/>
                                <w:color w:val="000000"/>
                                <w:sz w:val="20"/>
                              </w:rPr>
                              <w:t>I</w:t>
                            </w:r>
                            <w:r>
                              <w:rPr>
                                <w:rFonts w:ascii="Tw Cen MT"/>
                                <w:b/>
                                <w:color w:val="000000"/>
                                <w:spacing w:val="-1"/>
                                <w:sz w:val="20"/>
                              </w:rPr>
                              <w:t xml:space="preserve"> </w:t>
                            </w:r>
                            <w:r>
                              <w:rPr>
                                <w:rFonts w:ascii="Tw Cen MT"/>
                                <w:b/>
                                <w:color w:val="000000"/>
                                <w:sz w:val="20"/>
                              </w:rPr>
                              <w:t xml:space="preserve">V </w:t>
                            </w:r>
                            <w:r>
                              <w:rPr>
                                <w:rFonts w:ascii="Tw Cen MT"/>
                                <w:b/>
                                <w:color w:val="000000"/>
                                <w:spacing w:val="-10"/>
                                <w:sz w:val="20"/>
                              </w:rPr>
                              <w:t>E</w:t>
                            </w:r>
                          </w:p>
                        </w:txbxContent>
                      </wps:txbx>
                      <wps:bodyPr wrap="square" lIns="0" tIns="0" rIns="0" bIns="0" rtlCol="0">
                        <a:noAutofit/>
                      </wps:bodyPr>
                    </wps:wsp>
                  </a:graphicData>
                </a:graphic>
              </wp:anchor>
            </w:drawing>
          </mc:Choice>
          <mc:Fallback>
            <w:pict w14:anchorId="3B211407">
              <v:shape id="Textbox 477" style="position:absolute;margin-left:114.8pt;margin-top:10.2pt;width:379.3pt;height:10.9pt;z-index:-251658196;visibility:visible;mso-wrap-style:square;mso-wrap-distance-left:0;mso-wrap-distance-top:0;mso-wrap-distance-right:0;mso-wrap-distance-bottom:0;mso-position-horizontal:absolute;mso-position-horizontal-relative:page;mso-position-vertical:absolute;mso-position-vertical-relative:text;v-text-anchor:top" o:spid="_x0000_s1270" fillcolor="#ccc"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" w14:anchorId="5C299BAB">
                <v:fill opacity="49087f"/>
                <v:textbox inset="0,0,0,0">
                  <w:txbxContent>
                    <w:p w:rsidR="00B5377B" w:rsidRDefault="00C76DC4" w14:paraId="3310186E" w14:textId="77777777">
                      <w:pPr>
                        <w:spacing w:before="1" w:line="215" w:lineRule="exact"/>
                        <w:ind w:left="24"/>
                        <w:rPr>
                          <w:rFonts w:ascii="Tw Cen MT"/>
                          <w:b/>
                          <w:color w:val="000000"/>
                          <w:sz w:val="20"/>
                        </w:rPr>
                      </w:pPr>
                      <w:r>
                        <w:rPr>
                          <w:rFonts w:ascii="Tw Cen MT"/>
                          <w:b/>
                          <w:color w:val="000000"/>
                          <w:sz w:val="20"/>
                        </w:rPr>
                        <w:t>O</w:t>
                      </w:r>
                      <w:r>
                        <w:rPr>
                          <w:rFonts w:ascii="Tw Cen MT"/>
                          <w:b/>
                          <w:color w:val="000000"/>
                          <w:spacing w:val="-2"/>
                          <w:sz w:val="20"/>
                        </w:rPr>
                        <w:t xml:space="preserve"> </w:t>
                      </w:r>
                      <w:r>
                        <w:rPr>
                          <w:rFonts w:ascii="Tw Cen MT"/>
                          <w:b/>
                          <w:color w:val="000000"/>
                          <w:sz w:val="20"/>
                        </w:rPr>
                        <w:t>B</w:t>
                      </w:r>
                      <w:r>
                        <w:rPr>
                          <w:rFonts w:ascii="Tw Cen MT"/>
                          <w:b/>
                          <w:color w:val="000000"/>
                          <w:spacing w:val="1"/>
                          <w:sz w:val="20"/>
                        </w:rPr>
                        <w:t xml:space="preserve"> </w:t>
                      </w:r>
                      <w:r>
                        <w:rPr>
                          <w:rFonts w:ascii="Tw Cen MT"/>
                          <w:b/>
                          <w:color w:val="000000"/>
                          <w:sz w:val="20"/>
                        </w:rPr>
                        <w:t>J</w:t>
                      </w:r>
                      <w:r>
                        <w:rPr>
                          <w:rFonts w:ascii="Tw Cen MT"/>
                          <w:b/>
                          <w:color w:val="000000"/>
                          <w:spacing w:val="-3"/>
                          <w:sz w:val="20"/>
                        </w:rPr>
                        <w:t xml:space="preserve"> </w:t>
                      </w:r>
                      <w:r>
                        <w:rPr>
                          <w:rFonts w:ascii="Tw Cen MT"/>
                          <w:b/>
                          <w:color w:val="000000"/>
                          <w:sz w:val="20"/>
                        </w:rPr>
                        <w:t>E</w:t>
                      </w:r>
                      <w:r>
                        <w:rPr>
                          <w:rFonts w:ascii="Tw Cen MT"/>
                          <w:b/>
                          <w:color w:val="000000"/>
                          <w:spacing w:val="-1"/>
                          <w:sz w:val="20"/>
                        </w:rPr>
                        <w:t xml:space="preserve"> </w:t>
                      </w:r>
                      <w:r>
                        <w:rPr>
                          <w:rFonts w:ascii="Tw Cen MT"/>
                          <w:b/>
                          <w:color w:val="000000"/>
                          <w:sz w:val="20"/>
                        </w:rPr>
                        <w:t>C</w:t>
                      </w:r>
                      <w:r>
                        <w:rPr>
                          <w:rFonts w:ascii="Tw Cen MT"/>
                          <w:b/>
                          <w:color w:val="000000"/>
                          <w:spacing w:val="-2"/>
                          <w:sz w:val="20"/>
                        </w:rPr>
                        <w:t xml:space="preserve"> </w:t>
                      </w:r>
                      <w:r>
                        <w:rPr>
                          <w:rFonts w:ascii="Tw Cen MT"/>
                          <w:b/>
                          <w:color w:val="000000"/>
                          <w:sz w:val="20"/>
                        </w:rPr>
                        <w:t>T</w:t>
                      </w:r>
                      <w:r>
                        <w:rPr>
                          <w:rFonts w:ascii="Tw Cen MT"/>
                          <w:b/>
                          <w:color w:val="000000"/>
                          <w:spacing w:val="3"/>
                          <w:sz w:val="20"/>
                        </w:rPr>
                        <w:t xml:space="preserve"> </w:t>
                      </w:r>
                      <w:r>
                        <w:rPr>
                          <w:rFonts w:ascii="Tw Cen MT"/>
                          <w:b/>
                          <w:color w:val="000000"/>
                          <w:sz w:val="20"/>
                        </w:rPr>
                        <w:t>I</w:t>
                      </w:r>
                      <w:r>
                        <w:rPr>
                          <w:rFonts w:ascii="Tw Cen MT"/>
                          <w:b/>
                          <w:color w:val="000000"/>
                          <w:spacing w:val="-1"/>
                          <w:sz w:val="20"/>
                        </w:rPr>
                        <w:t xml:space="preserve"> </w:t>
                      </w:r>
                      <w:r>
                        <w:rPr>
                          <w:rFonts w:ascii="Tw Cen MT"/>
                          <w:b/>
                          <w:color w:val="000000"/>
                          <w:sz w:val="20"/>
                        </w:rPr>
                        <w:t xml:space="preserve">V </w:t>
                      </w:r>
                      <w:r>
                        <w:rPr>
                          <w:rFonts w:ascii="Tw Cen MT"/>
                          <w:b/>
                          <w:color w:val="000000"/>
                          <w:spacing w:val="-10"/>
                          <w:sz w:val="20"/>
                        </w:rPr>
                        <w:t>E</w:t>
                      </w:r>
                    </w:p>
                  </w:txbxContent>
                </v:textbox>
                <w10:wrap type="topAndBottom" anchorx="page"/>
              </v:shape>
            </w:pict>
          </mc:Fallback>
        </mc:AlternateContent>
      </w:r>
    </w:p>
    <w:p w:rsidR="00B5377B" w:rsidRDefault="00C76DC4" w14:paraId="4D97B418" w14:textId="77777777">
      <w:pPr>
        <w:spacing w:before="1" w:line="244" w:lineRule="auto"/>
        <w:ind w:left="1940" w:right="1928"/>
        <w:rPr>
          <w:rFonts w:ascii="Tw Cen MT"/>
          <w:sz w:val="20"/>
        </w:rPr>
      </w:pPr>
      <w:r>
        <w:rPr>
          <w:rFonts w:ascii="Tw Cen MT"/>
          <w:sz w:val="20"/>
        </w:rPr>
        <w:t>Assess</w:t>
      </w:r>
      <w:r>
        <w:rPr>
          <w:rFonts w:ascii="Tw Cen MT"/>
          <w:spacing w:val="-2"/>
          <w:sz w:val="20"/>
        </w:rPr>
        <w:t xml:space="preserve"> </w:t>
      </w:r>
      <w:r>
        <w:rPr>
          <w:rFonts w:ascii="Tw Cen MT"/>
          <w:sz w:val="20"/>
        </w:rPr>
        <w:t>the</w:t>
      </w:r>
      <w:r>
        <w:rPr>
          <w:rFonts w:ascii="Tw Cen MT"/>
          <w:spacing w:val="-3"/>
          <w:sz w:val="20"/>
        </w:rPr>
        <w:t xml:space="preserve"> </w:t>
      </w:r>
      <w:r>
        <w:rPr>
          <w:rFonts w:ascii="Tw Cen MT"/>
          <w:sz w:val="20"/>
        </w:rPr>
        <w:t>prevalence of</w:t>
      </w:r>
      <w:r>
        <w:rPr>
          <w:rFonts w:ascii="Tw Cen MT"/>
          <w:spacing w:val="-2"/>
          <w:sz w:val="20"/>
        </w:rPr>
        <w:t xml:space="preserve"> </w:t>
      </w:r>
      <w:r>
        <w:rPr>
          <w:rFonts w:ascii="Tw Cen MT"/>
          <w:sz w:val="20"/>
        </w:rPr>
        <w:t>Oomycete-caused root</w:t>
      </w:r>
      <w:r>
        <w:rPr>
          <w:rFonts w:ascii="Tw Cen MT"/>
          <w:spacing w:val="-2"/>
          <w:sz w:val="20"/>
        </w:rPr>
        <w:t xml:space="preserve"> </w:t>
      </w:r>
      <w:r>
        <w:rPr>
          <w:rFonts w:ascii="Tw Cen MT"/>
          <w:sz w:val="20"/>
        </w:rPr>
        <w:t>rot</w:t>
      </w:r>
      <w:r>
        <w:rPr>
          <w:rFonts w:ascii="Tw Cen MT"/>
          <w:spacing w:val="-2"/>
          <w:sz w:val="20"/>
        </w:rPr>
        <w:t xml:space="preserve"> </w:t>
      </w:r>
      <w:r>
        <w:rPr>
          <w:rFonts w:ascii="Tw Cen MT"/>
          <w:sz w:val="20"/>
        </w:rPr>
        <w:t>on soybean seedlings.</w:t>
      </w:r>
      <w:r>
        <w:rPr>
          <w:rFonts w:ascii="Tw Cen MT"/>
          <w:spacing w:val="40"/>
          <w:sz w:val="20"/>
        </w:rPr>
        <w:t xml:space="preserve"> </w:t>
      </w:r>
      <w:r>
        <w:rPr>
          <w:rFonts w:ascii="Tw Cen MT"/>
          <w:sz w:val="20"/>
        </w:rPr>
        <w:t>Collect</w:t>
      </w:r>
      <w:r>
        <w:rPr>
          <w:rFonts w:ascii="Tw Cen MT"/>
          <w:spacing w:val="-2"/>
          <w:sz w:val="20"/>
        </w:rPr>
        <w:t xml:space="preserve"> </w:t>
      </w:r>
      <w:r>
        <w:rPr>
          <w:rFonts w:ascii="Tw Cen MT"/>
          <w:sz w:val="20"/>
        </w:rPr>
        <w:t xml:space="preserve">samples for testing </w:t>
      </w:r>
      <w:r>
        <w:rPr>
          <w:rFonts w:ascii="Tw Cen MT"/>
          <w:color w:val="C00000"/>
          <w:sz w:val="20"/>
        </w:rPr>
        <w:t>for Phytophthora and Pythium spp</w:t>
      </w:r>
      <w:r>
        <w:rPr>
          <w:rFonts w:ascii="Tw Cen MT"/>
          <w:sz w:val="20"/>
        </w:rPr>
        <w:t>.</w:t>
      </w:r>
    </w:p>
    <w:p w:rsidR="00B5377B" w:rsidRDefault="00C76DC4" w14:paraId="4FE4CB18" w14:textId="77777777">
      <w:pPr>
        <w:pStyle w:val="ListParagraph"/>
        <w:numPr>
          <w:ilvl w:val="0"/>
          <w:numId w:val="23"/>
        </w:numPr>
        <w:tabs>
          <w:tab w:val="left" w:pos="2844"/>
        </w:tabs>
        <w:spacing w:before="11"/>
        <w:rPr>
          <w:rFonts w:ascii="Tw Cen MT" w:hAnsi="Tw Cen MT"/>
          <w:sz w:val="20"/>
        </w:rPr>
      </w:pPr>
      <w:r>
        <w:rPr>
          <w:rFonts w:ascii="Tw Cen MT" w:hAnsi="Tw Cen MT"/>
          <w:sz w:val="20"/>
        </w:rPr>
        <w:t>Determine</w:t>
      </w:r>
      <w:r>
        <w:rPr>
          <w:rFonts w:ascii="Tw Cen MT" w:hAnsi="Tw Cen MT"/>
          <w:spacing w:val="-3"/>
          <w:sz w:val="20"/>
        </w:rPr>
        <w:t xml:space="preserve"> </w:t>
      </w:r>
      <w:r>
        <w:rPr>
          <w:rFonts w:ascii="Tw Cen MT" w:hAnsi="Tw Cen MT"/>
          <w:sz w:val="20"/>
        </w:rPr>
        <w:t>the</w:t>
      </w:r>
      <w:r>
        <w:rPr>
          <w:rFonts w:ascii="Tw Cen MT" w:hAnsi="Tw Cen MT"/>
          <w:spacing w:val="-5"/>
          <w:sz w:val="20"/>
        </w:rPr>
        <w:t xml:space="preserve"> </w:t>
      </w:r>
      <w:r>
        <w:rPr>
          <w:rFonts w:ascii="Tw Cen MT" w:hAnsi="Tw Cen MT"/>
          <w:sz w:val="20"/>
        </w:rPr>
        <w:t>percent</w:t>
      </w:r>
      <w:r>
        <w:rPr>
          <w:rFonts w:ascii="Tw Cen MT" w:hAnsi="Tw Cen MT"/>
          <w:spacing w:val="-3"/>
          <w:sz w:val="20"/>
        </w:rPr>
        <w:t xml:space="preserve"> </w:t>
      </w:r>
      <w:r>
        <w:rPr>
          <w:rFonts w:ascii="Tw Cen MT" w:hAnsi="Tw Cen MT"/>
          <w:sz w:val="20"/>
        </w:rPr>
        <w:t>of</w:t>
      </w:r>
      <w:r>
        <w:rPr>
          <w:rFonts w:ascii="Tw Cen MT" w:hAnsi="Tw Cen MT"/>
          <w:spacing w:val="-4"/>
          <w:sz w:val="20"/>
        </w:rPr>
        <w:t xml:space="preserve"> </w:t>
      </w:r>
      <w:r>
        <w:rPr>
          <w:rFonts w:ascii="Tw Cen MT" w:hAnsi="Tw Cen MT"/>
          <w:sz w:val="20"/>
        </w:rPr>
        <w:t>surveyed fields</w:t>
      </w:r>
      <w:r>
        <w:rPr>
          <w:rFonts w:ascii="Tw Cen MT" w:hAnsi="Tw Cen MT"/>
          <w:spacing w:val="-4"/>
          <w:sz w:val="20"/>
        </w:rPr>
        <w:t xml:space="preserve"> </w:t>
      </w:r>
      <w:r>
        <w:rPr>
          <w:rFonts w:ascii="Tw Cen MT" w:hAnsi="Tw Cen MT"/>
          <w:sz w:val="20"/>
        </w:rPr>
        <w:t>that</w:t>
      </w:r>
      <w:r>
        <w:rPr>
          <w:rFonts w:ascii="Tw Cen MT" w:hAnsi="Tw Cen MT"/>
          <w:spacing w:val="1"/>
          <w:sz w:val="20"/>
        </w:rPr>
        <w:t xml:space="preserve"> </w:t>
      </w:r>
      <w:r>
        <w:rPr>
          <w:rFonts w:ascii="Tw Cen MT" w:hAnsi="Tw Cen MT"/>
          <w:sz w:val="20"/>
        </w:rPr>
        <w:t>are</w:t>
      </w:r>
      <w:r>
        <w:rPr>
          <w:rFonts w:ascii="Tw Cen MT" w:hAnsi="Tw Cen MT"/>
          <w:spacing w:val="-1"/>
          <w:sz w:val="20"/>
        </w:rPr>
        <w:t xml:space="preserve"> </w:t>
      </w:r>
      <w:r>
        <w:rPr>
          <w:rFonts w:ascii="Tw Cen MT" w:hAnsi="Tw Cen MT"/>
          <w:sz w:val="20"/>
        </w:rPr>
        <w:t xml:space="preserve">infected with </w:t>
      </w:r>
      <w:r>
        <w:rPr>
          <w:rFonts w:ascii="Tw Cen MT" w:hAnsi="Tw Cen MT"/>
          <w:spacing w:val="-2"/>
          <w:sz w:val="20"/>
        </w:rPr>
        <w:t>Oomycetes.</w:t>
      </w:r>
    </w:p>
    <w:p w:rsidR="00B5377B" w:rsidRDefault="00C76DC4" w14:paraId="17503169" w14:textId="77777777">
      <w:pPr>
        <w:pStyle w:val="ListParagraph"/>
        <w:numPr>
          <w:ilvl w:val="0"/>
          <w:numId w:val="23"/>
        </w:numPr>
        <w:tabs>
          <w:tab w:val="left" w:pos="2844"/>
        </w:tabs>
        <w:spacing w:before="23"/>
        <w:rPr>
          <w:rFonts w:ascii="Tw Cen MT" w:hAnsi="Tw Cen MT"/>
          <w:sz w:val="20"/>
        </w:rPr>
      </w:pPr>
      <w:r>
        <w:rPr>
          <w:rFonts w:ascii="Tw Cen MT" w:hAnsi="Tw Cen MT"/>
          <w:sz w:val="20"/>
        </w:rPr>
        <w:t>Estimate</w:t>
      </w:r>
      <w:r>
        <w:rPr>
          <w:rFonts w:ascii="Tw Cen MT" w:hAnsi="Tw Cen MT"/>
          <w:spacing w:val="-4"/>
          <w:sz w:val="20"/>
        </w:rPr>
        <w:t xml:space="preserve"> </w:t>
      </w:r>
      <w:r>
        <w:rPr>
          <w:rFonts w:ascii="Tw Cen MT" w:hAnsi="Tw Cen MT"/>
          <w:sz w:val="20"/>
        </w:rPr>
        <w:t>the extent</w:t>
      </w:r>
      <w:r>
        <w:rPr>
          <w:rFonts w:ascii="Tw Cen MT" w:hAnsi="Tw Cen MT"/>
          <w:spacing w:val="-3"/>
          <w:sz w:val="20"/>
        </w:rPr>
        <w:t xml:space="preserve"> </w:t>
      </w:r>
      <w:r>
        <w:rPr>
          <w:rFonts w:ascii="Tw Cen MT" w:hAnsi="Tw Cen MT"/>
          <w:sz w:val="20"/>
        </w:rPr>
        <w:t>of</w:t>
      </w:r>
      <w:r>
        <w:rPr>
          <w:rFonts w:ascii="Tw Cen MT" w:hAnsi="Tw Cen MT"/>
          <w:spacing w:val="-3"/>
          <w:sz w:val="20"/>
        </w:rPr>
        <w:t xml:space="preserve"> </w:t>
      </w:r>
      <w:r>
        <w:rPr>
          <w:rFonts w:ascii="Tw Cen MT" w:hAnsi="Tw Cen MT"/>
          <w:sz w:val="20"/>
        </w:rPr>
        <w:t>affected</w:t>
      </w:r>
      <w:r>
        <w:rPr>
          <w:rFonts w:ascii="Tw Cen MT" w:hAnsi="Tw Cen MT"/>
          <w:spacing w:val="-3"/>
          <w:sz w:val="20"/>
        </w:rPr>
        <w:t xml:space="preserve"> </w:t>
      </w:r>
      <w:r>
        <w:rPr>
          <w:rFonts w:ascii="Tw Cen MT" w:hAnsi="Tw Cen MT"/>
          <w:sz w:val="20"/>
        </w:rPr>
        <w:t>plants</w:t>
      </w:r>
      <w:r>
        <w:rPr>
          <w:rFonts w:ascii="Tw Cen MT" w:hAnsi="Tw Cen MT"/>
          <w:spacing w:val="1"/>
          <w:sz w:val="20"/>
        </w:rPr>
        <w:t xml:space="preserve"> </w:t>
      </w:r>
      <w:r>
        <w:rPr>
          <w:rFonts w:ascii="Tw Cen MT" w:hAnsi="Tw Cen MT"/>
          <w:sz w:val="20"/>
        </w:rPr>
        <w:t>in</w:t>
      </w:r>
      <w:r>
        <w:rPr>
          <w:rFonts w:ascii="Tw Cen MT" w:hAnsi="Tw Cen MT"/>
          <w:spacing w:val="-4"/>
          <w:sz w:val="20"/>
        </w:rPr>
        <w:t xml:space="preserve"> </w:t>
      </w:r>
      <w:r>
        <w:rPr>
          <w:rFonts w:ascii="Tw Cen MT" w:hAnsi="Tw Cen MT"/>
          <w:sz w:val="20"/>
        </w:rPr>
        <w:t>sampled</w:t>
      </w:r>
      <w:r>
        <w:rPr>
          <w:rFonts w:ascii="Tw Cen MT" w:hAnsi="Tw Cen MT"/>
          <w:spacing w:val="2"/>
          <w:sz w:val="20"/>
        </w:rPr>
        <w:t xml:space="preserve"> </w:t>
      </w:r>
      <w:r>
        <w:rPr>
          <w:rFonts w:ascii="Tw Cen MT" w:hAnsi="Tw Cen MT"/>
          <w:spacing w:val="-2"/>
          <w:sz w:val="20"/>
        </w:rPr>
        <w:t>fields.</w:t>
      </w:r>
    </w:p>
    <w:p w:rsidR="00B5377B" w:rsidRDefault="00C76DC4" w14:paraId="7A844CE0" w14:textId="77777777">
      <w:pPr>
        <w:pStyle w:val="ListParagraph"/>
        <w:numPr>
          <w:ilvl w:val="0"/>
          <w:numId w:val="23"/>
        </w:numPr>
        <w:tabs>
          <w:tab w:val="left" w:pos="2844"/>
        </w:tabs>
        <w:spacing w:before="20"/>
        <w:rPr>
          <w:rFonts w:ascii="Tw Cen MT" w:hAnsi="Tw Cen MT"/>
          <w:sz w:val="20"/>
        </w:rPr>
      </w:pPr>
      <w:r>
        <w:rPr>
          <w:rFonts w:ascii="Tw Cen MT" w:hAnsi="Tw Cen MT"/>
          <w:sz w:val="20"/>
        </w:rPr>
        <w:t>Make collections</w:t>
      </w:r>
      <w:r>
        <w:rPr>
          <w:rFonts w:ascii="Tw Cen MT" w:hAnsi="Tw Cen MT"/>
          <w:spacing w:val="1"/>
          <w:sz w:val="20"/>
        </w:rPr>
        <w:t xml:space="preserve"> </w:t>
      </w:r>
      <w:r>
        <w:rPr>
          <w:rFonts w:ascii="Tw Cen MT" w:hAnsi="Tw Cen MT"/>
          <w:sz w:val="20"/>
        </w:rPr>
        <w:t>of</w:t>
      </w:r>
      <w:r>
        <w:rPr>
          <w:rFonts w:ascii="Tw Cen MT" w:hAnsi="Tw Cen MT"/>
          <w:spacing w:val="-3"/>
          <w:sz w:val="20"/>
        </w:rPr>
        <w:t xml:space="preserve"> </w:t>
      </w:r>
      <w:r>
        <w:rPr>
          <w:rFonts w:ascii="Tw Cen MT" w:hAnsi="Tw Cen MT"/>
          <w:sz w:val="20"/>
        </w:rPr>
        <w:t>plants</w:t>
      </w:r>
      <w:r>
        <w:rPr>
          <w:rFonts w:ascii="Tw Cen MT" w:hAnsi="Tw Cen MT"/>
          <w:spacing w:val="-3"/>
          <w:sz w:val="20"/>
        </w:rPr>
        <w:t xml:space="preserve"> </w:t>
      </w:r>
      <w:r>
        <w:rPr>
          <w:rFonts w:ascii="Tw Cen MT" w:hAnsi="Tw Cen MT"/>
          <w:sz w:val="20"/>
        </w:rPr>
        <w:t>for</w:t>
      </w:r>
      <w:r>
        <w:rPr>
          <w:rFonts w:ascii="Tw Cen MT" w:hAnsi="Tw Cen MT"/>
          <w:spacing w:val="-3"/>
          <w:sz w:val="20"/>
        </w:rPr>
        <w:t xml:space="preserve"> </w:t>
      </w:r>
      <w:r>
        <w:rPr>
          <w:rFonts w:ascii="Tw Cen MT" w:hAnsi="Tw Cen MT"/>
          <w:sz w:val="20"/>
        </w:rPr>
        <w:t>pathogen</w:t>
      </w:r>
      <w:r>
        <w:rPr>
          <w:rFonts w:ascii="Tw Cen MT" w:hAnsi="Tw Cen MT"/>
          <w:spacing w:val="-4"/>
          <w:sz w:val="20"/>
        </w:rPr>
        <w:t xml:space="preserve"> </w:t>
      </w:r>
      <w:r>
        <w:rPr>
          <w:rFonts w:ascii="Tw Cen MT" w:hAnsi="Tw Cen MT"/>
          <w:sz w:val="20"/>
        </w:rPr>
        <w:t>testing</w:t>
      </w:r>
      <w:r>
        <w:rPr>
          <w:rFonts w:ascii="Tw Cen MT" w:hAnsi="Tw Cen MT"/>
          <w:spacing w:val="-3"/>
          <w:sz w:val="20"/>
        </w:rPr>
        <w:t xml:space="preserve"> </w:t>
      </w:r>
      <w:r>
        <w:rPr>
          <w:rFonts w:ascii="Tw Cen MT" w:hAnsi="Tw Cen MT"/>
          <w:sz w:val="20"/>
        </w:rPr>
        <w:t>in the</w:t>
      </w:r>
      <w:r>
        <w:rPr>
          <w:rFonts w:ascii="Tw Cen MT" w:hAnsi="Tw Cen MT"/>
          <w:spacing w:val="1"/>
          <w:sz w:val="20"/>
        </w:rPr>
        <w:t xml:space="preserve"> </w:t>
      </w:r>
      <w:r>
        <w:rPr>
          <w:rFonts w:ascii="Tw Cen MT" w:hAnsi="Tw Cen MT"/>
          <w:spacing w:val="-4"/>
          <w:sz w:val="20"/>
        </w:rPr>
        <w:t>lab.</w:t>
      </w:r>
    </w:p>
    <w:p w:rsidR="00B5377B" w:rsidRDefault="00C76DC4" w14:paraId="4086355F" w14:textId="77777777">
      <w:pPr>
        <w:pStyle w:val="BodyText"/>
        <w:spacing w:before="9"/>
        <w:rPr>
          <w:rFonts w:ascii="Tw Cen MT"/>
          <w:sz w:val="17"/>
        </w:rPr>
      </w:pPr>
      <w:r>
        <w:rPr>
          <w:noProof/>
        </w:rPr>
        <mc:AlternateContent>
          <mc:Choice Requires="wps">
            <w:drawing>
              <wp:anchor distT="0" distB="0" distL="0" distR="0" simplePos="0" relativeHeight="251658285" behindDoc="1" locked="0" layoutInCell="1" allowOverlap="1" wp14:anchorId="67B6F17A" wp14:editId="705ABD51">
                <wp:simplePos x="0" y="0"/>
                <wp:positionH relativeFrom="page">
                  <wp:posOffset>1457896</wp:posOffset>
                </wp:positionH>
                <wp:positionV relativeFrom="paragraph">
                  <wp:posOffset>139061</wp:posOffset>
                </wp:positionV>
                <wp:extent cx="4817110" cy="140970"/>
                <wp:effectExtent l="0" t="0" r="0" b="0"/>
                <wp:wrapTopAndBottom/>
                <wp:docPr id="478" name="Text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7110" cy="140970"/>
                        </a:xfrm>
                        <a:prstGeom prst="rect">
                          <a:avLst/>
                        </a:prstGeom>
                        <a:solidFill>
                          <a:srgbClr val="CCCCCC">
                            <a:alpha val="75000"/>
                          </a:srgbClr>
                        </a:solidFill>
                      </wps:spPr>
                      <wps:txbx>
                        <w:txbxContent>
                          <w:p w:rsidR="00B5377B" w:rsidRDefault="00C76DC4" w14:paraId="57879C9C" w14:textId="77777777">
                            <w:pPr>
                              <w:spacing w:before="1"/>
                              <w:ind w:left="24"/>
                              <w:rPr>
                                <w:rFonts w:ascii="Tw Cen MT"/>
                                <w:b/>
                                <w:color w:val="000000"/>
                                <w:sz w:val="20"/>
                              </w:rPr>
                            </w:pPr>
                            <w:r>
                              <w:rPr>
                                <w:rFonts w:ascii="Tw Cen MT"/>
                                <w:b/>
                                <w:color w:val="000000"/>
                                <w:sz w:val="20"/>
                              </w:rPr>
                              <w:t>T</w:t>
                            </w:r>
                            <w:r>
                              <w:rPr>
                                <w:rFonts w:ascii="Tw Cen MT"/>
                                <w:b/>
                                <w:color w:val="000000"/>
                                <w:spacing w:val="-1"/>
                                <w:sz w:val="20"/>
                              </w:rPr>
                              <w:t xml:space="preserve"> </w:t>
                            </w:r>
                            <w:r>
                              <w:rPr>
                                <w:rFonts w:ascii="Tw Cen MT"/>
                                <w:b/>
                                <w:color w:val="000000"/>
                                <w:sz w:val="20"/>
                              </w:rPr>
                              <w:t>I</w:t>
                            </w:r>
                            <w:r>
                              <w:rPr>
                                <w:rFonts w:ascii="Tw Cen MT"/>
                                <w:b/>
                                <w:color w:val="000000"/>
                                <w:spacing w:val="-1"/>
                                <w:sz w:val="20"/>
                              </w:rPr>
                              <w:t xml:space="preserve"> </w:t>
                            </w:r>
                            <w:r>
                              <w:rPr>
                                <w:rFonts w:ascii="Tw Cen MT"/>
                                <w:b/>
                                <w:color w:val="000000"/>
                                <w:sz w:val="20"/>
                              </w:rPr>
                              <w:t>M E</w:t>
                            </w:r>
                            <w:r>
                              <w:rPr>
                                <w:rFonts w:ascii="Tw Cen MT"/>
                                <w:b/>
                                <w:color w:val="000000"/>
                                <w:spacing w:val="51"/>
                                <w:sz w:val="20"/>
                              </w:rPr>
                              <w:t xml:space="preserve"> </w:t>
                            </w:r>
                            <w:r>
                              <w:rPr>
                                <w:rFonts w:ascii="Tw Cen MT"/>
                                <w:b/>
                                <w:color w:val="000000"/>
                                <w:sz w:val="20"/>
                              </w:rPr>
                              <w:t>F</w:t>
                            </w:r>
                            <w:r>
                              <w:rPr>
                                <w:rFonts w:ascii="Tw Cen MT"/>
                                <w:b/>
                                <w:color w:val="000000"/>
                                <w:spacing w:val="-1"/>
                                <w:sz w:val="20"/>
                              </w:rPr>
                              <w:t xml:space="preserve"> </w:t>
                            </w:r>
                            <w:r>
                              <w:rPr>
                                <w:rFonts w:ascii="Tw Cen MT"/>
                                <w:b/>
                                <w:color w:val="000000"/>
                                <w:sz w:val="20"/>
                              </w:rPr>
                              <w:t>R</w:t>
                            </w:r>
                            <w:r>
                              <w:rPr>
                                <w:rFonts w:ascii="Tw Cen MT"/>
                                <w:b/>
                                <w:color w:val="000000"/>
                                <w:spacing w:val="2"/>
                                <w:sz w:val="20"/>
                              </w:rPr>
                              <w:t xml:space="preserve"> </w:t>
                            </w:r>
                            <w:r>
                              <w:rPr>
                                <w:rFonts w:ascii="Tw Cen MT"/>
                                <w:b/>
                                <w:color w:val="000000"/>
                                <w:sz w:val="20"/>
                              </w:rPr>
                              <w:t>A</w:t>
                            </w:r>
                            <w:r>
                              <w:rPr>
                                <w:rFonts w:ascii="Tw Cen MT"/>
                                <w:b/>
                                <w:color w:val="000000"/>
                                <w:spacing w:val="-3"/>
                                <w:sz w:val="20"/>
                              </w:rPr>
                              <w:t xml:space="preserve"> </w:t>
                            </w:r>
                            <w:r>
                              <w:rPr>
                                <w:rFonts w:ascii="Tw Cen MT"/>
                                <w:b/>
                                <w:color w:val="000000"/>
                                <w:sz w:val="20"/>
                              </w:rPr>
                              <w:t xml:space="preserve">M </w:t>
                            </w:r>
                            <w:r>
                              <w:rPr>
                                <w:rFonts w:ascii="Tw Cen MT"/>
                                <w:b/>
                                <w:color w:val="000000"/>
                                <w:spacing w:val="-10"/>
                                <w:sz w:val="20"/>
                              </w:rPr>
                              <w:t>E</w:t>
                            </w:r>
                          </w:p>
                        </w:txbxContent>
                      </wps:txbx>
                      <wps:bodyPr wrap="square" lIns="0" tIns="0" rIns="0" bIns="0" rtlCol="0">
                        <a:noAutofit/>
                      </wps:bodyPr>
                    </wps:wsp>
                  </a:graphicData>
                </a:graphic>
              </wp:anchor>
            </w:drawing>
          </mc:Choice>
          <mc:Fallback>
            <w:pict w14:anchorId="43FCD68A">
              <v:shape id="Textbox 478" style="position:absolute;margin-left:114.8pt;margin-top:10.95pt;width:379.3pt;height:11.1pt;z-index:-251658195;visibility:visible;mso-wrap-style:square;mso-wrap-distance-left:0;mso-wrap-distance-top:0;mso-wrap-distance-right:0;mso-wrap-distance-bottom:0;mso-position-horizontal:absolute;mso-position-horizontal-relative:page;mso-position-vertical:absolute;mso-position-vertical-relative:text;v-text-anchor:top" o:spid="_x0000_s1271" fillcolor="#ccc"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" w14:anchorId="67B6F17A">
                <v:fill opacity="49087f"/>
                <v:textbox inset="0,0,0,0">
                  <w:txbxContent>
                    <w:p w:rsidR="00B5377B" w:rsidRDefault="00C76DC4" w14:paraId="3047AAFB" w14:textId="77777777">
                      <w:pPr>
                        <w:spacing w:before="1"/>
                        <w:ind w:left="24"/>
                        <w:rPr>
                          <w:rFonts w:ascii="Tw Cen MT"/>
                          <w:b/>
                          <w:color w:val="000000"/>
                          <w:sz w:val="20"/>
                        </w:rPr>
                      </w:pPr>
                      <w:r>
                        <w:rPr>
                          <w:rFonts w:ascii="Tw Cen MT"/>
                          <w:b/>
                          <w:color w:val="000000"/>
                          <w:sz w:val="20"/>
                        </w:rPr>
                        <w:t>T</w:t>
                      </w:r>
                      <w:r>
                        <w:rPr>
                          <w:rFonts w:ascii="Tw Cen MT"/>
                          <w:b/>
                          <w:color w:val="000000"/>
                          <w:spacing w:val="-1"/>
                          <w:sz w:val="20"/>
                        </w:rPr>
                        <w:t xml:space="preserve"> </w:t>
                      </w:r>
                      <w:r>
                        <w:rPr>
                          <w:rFonts w:ascii="Tw Cen MT"/>
                          <w:b/>
                          <w:color w:val="000000"/>
                          <w:sz w:val="20"/>
                        </w:rPr>
                        <w:t>I</w:t>
                      </w:r>
                      <w:r>
                        <w:rPr>
                          <w:rFonts w:ascii="Tw Cen MT"/>
                          <w:b/>
                          <w:color w:val="000000"/>
                          <w:spacing w:val="-1"/>
                          <w:sz w:val="20"/>
                        </w:rPr>
                        <w:t xml:space="preserve"> </w:t>
                      </w:r>
                      <w:r>
                        <w:rPr>
                          <w:rFonts w:ascii="Tw Cen MT"/>
                          <w:b/>
                          <w:color w:val="000000"/>
                          <w:sz w:val="20"/>
                        </w:rPr>
                        <w:t>M E</w:t>
                      </w:r>
                      <w:r>
                        <w:rPr>
                          <w:rFonts w:ascii="Tw Cen MT"/>
                          <w:b/>
                          <w:color w:val="000000"/>
                          <w:spacing w:val="51"/>
                          <w:sz w:val="20"/>
                        </w:rPr>
                        <w:t xml:space="preserve"> </w:t>
                      </w:r>
                      <w:r>
                        <w:rPr>
                          <w:rFonts w:ascii="Tw Cen MT"/>
                          <w:b/>
                          <w:color w:val="000000"/>
                          <w:sz w:val="20"/>
                        </w:rPr>
                        <w:t>F</w:t>
                      </w:r>
                      <w:r>
                        <w:rPr>
                          <w:rFonts w:ascii="Tw Cen MT"/>
                          <w:b/>
                          <w:color w:val="000000"/>
                          <w:spacing w:val="-1"/>
                          <w:sz w:val="20"/>
                        </w:rPr>
                        <w:t xml:space="preserve"> </w:t>
                      </w:r>
                      <w:r>
                        <w:rPr>
                          <w:rFonts w:ascii="Tw Cen MT"/>
                          <w:b/>
                          <w:color w:val="000000"/>
                          <w:sz w:val="20"/>
                        </w:rPr>
                        <w:t>R</w:t>
                      </w:r>
                      <w:r>
                        <w:rPr>
                          <w:rFonts w:ascii="Tw Cen MT"/>
                          <w:b/>
                          <w:color w:val="000000"/>
                          <w:spacing w:val="2"/>
                          <w:sz w:val="20"/>
                        </w:rPr>
                        <w:t xml:space="preserve"> </w:t>
                      </w:r>
                      <w:r>
                        <w:rPr>
                          <w:rFonts w:ascii="Tw Cen MT"/>
                          <w:b/>
                          <w:color w:val="000000"/>
                          <w:sz w:val="20"/>
                        </w:rPr>
                        <w:t>A</w:t>
                      </w:r>
                      <w:r>
                        <w:rPr>
                          <w:rFonts w:ascii="Tw Cen MT"/>
                          <w:b/>
                          <w:color w:val="000000"/>
                          <w:spacing w:val="-3"/>
                          <w:sz w:val="20"/>
                        </w:rPr>
                        <w:t xml:space="preserve"> </w:t>
                      </w:r>
                      <w:r>
                        <w:rPr>
                          <w:rFonts w:ascii="Tw Cen MT"/>
                          <w:b/>
                          <w:color w:val="000000"/>
                          <w:sz w:val="20"/>
                        </w:rPr>
                        <w:t xml:space="preserve">M </w:t>
                      </w:r>
                      <w:r>
                        <w:rPr>
                          <w:rFonts w:ascii="Tw Cen MT"/>
                          <w:b/>
                          <w:color w:val="000000"/>
                          <w:spacing w:val="-10"/>
                          <w:sz w:val="20"/>
                        </w:rPr>
                        <w:t>E</w:t>
                      </w:r>
                    </w:p>
                  </w:txbxContent>
                </v:textbox>
                <w10:wrap type="topAndBottom" anchorx="page"/>
              </v:shape>
            </w:pict>
          </mc:Fallback>
        </mc:AlternateContent>
      </w:r>
    </w:p>
    <w:p w:rsidR="00B5377B" w:rsidRDefault="00C76DC4" w14:paraId="77BA4B0F" w14:textId="77777777">
      <w:pPr>
        <w:spacing w:before="1"/>
        <w:ind w:left="1940"/>
        <w:rPr>
          <w:rFonts w:ascii="Tw Cen MT"/>
          <w:sz w:val="20"/>
        </w:rPr>
      </w:pPr>
      <w:r>
        <w:rPr>
          <w:rFonts w:ascii="Tw Cen MT"/>
          <w:sz w:val="20"/>
        </w:rPr>
        <w:t>Survey</w:t>
      </w:r>
      <w:r>
        <w:rPr>
          <w:rFonts w:ascii="Tw Cen MT"/>
          <w:spacing w:val="-2"/>
          <w:sz w:val="20"/>
        </w:rPr>
        <w:t xml:space="preserve"> </w:t>
      </w:r>
      <w:r>
        <w:rPr>
          <w:rFonts w:ascii="Tw Cen MT"/>
          <w:sz w:val="20"/>
        </w:rPr>
        <w:t>fields Late</w:t>
      </w:r>
      <w:r>
        <w:rPr>
          <w:rFonts w:ascii="Tw Cen MT"/>
          <w:spacing w:val="-1"/>
          <w:sz w:val="20"/>
        </w:rPr>
        <w:t xml:space="preserve"> </w:t>
      </w:r>
      <w:r>
        <w:rPr>
          <w:rFonts w:ascii="Tw Cen MT"/>
          <w:sz w:val="20"/>
        </w:rPr>
        <w:t>May</w:t>
      </w:r>
      <w:r>
        <w:rPr>
          <w:rFonts w:ascii="Tw Cen MT"/>
          <w:spacing w:val="-5"/>
          <w:sz w:val="20"/>
        </w:rPr>
        <w:t xml:space="preserve"> </w:t>
      </w:r>
      <w:r>
        <w:rPr>
          <w:rFonts w:ascii="Tw Cen MT"/>
          <w:sz w:val="20"/>
        </w:rPr>
        <w:t>to</w:t>
      </w:r>
      <w:r>
        <w:rPr>
          <w:rFonts w:ascii="Tw Cen MT"/>
          <w:spacing w:val="-2"/>
          <w:sz w:val="20"/>
        </w:rPr>
        <w:t xml:space="preserve"> </w:t>
      </w:r>
      <w:r>
        <w:rPr>
          <w:rFonts w:ascii="Tw Cen MT"/>
          <w:sz w:val="20"/>
        </w:rPr>
        <w:t>late</w:t>
      </w:r>
      <w:r>
        <w:rPr>
          <w:rFonts w:ascii="Tw Cen MT"/>
          <w:spacing w:val="-1"/>
          <w:sz w:val="20"/>
        </w:rPr>
        <w:t xml:space="preserve"> </w:t>
      </w:r>
      <w:r>
        <w:rPr>
          <w:rFonts w:ascii="Tw Cen MT"/>
          <w:sz w:val="20"/>
        </w:rPr>
        <w:t>June.</w:t>
      </w:r>
      <w:r>
        <w:rPr>
          <w:rFonts w:ascii="Tw Cen MT"/>
          <w:spacing w:val="-1"/>
          <w:sz w:val="20"/>
        </w:rPr>
        <w:t xml:space="preserve"> </w:t>
      </w:r>
      <w:r>
        <w:rPr>
          <w:rFonts w:ascii="Tw Cen MT"/>
          <w:sz w:val="20"/>
        </w:rPr>
        <w:t>Early</w:t>
      </w:r>
      <w:r>
        <w:rPr>
          <w:rFonts w:ascii="Tw Cen MT"/>
          <w:spacing w:val="-1"/>
          <w:sz w:val="20"/>
        </w:rPr>
        <w:t xml:space="preserve"> </w:t>
      </w:r>
      <w:r>
        <w:rPr>
          <w:rFonts w:ascii="Tw Cen MT"/>
          <w:sz w:val="20"/>
        </w:rPr>
        <w:t>vegetative</w:t>
      </w:r>
      <w:r>
        <w:rPr>
          <w:rFonts w:ascii="Tw Cen MT"/>
          <w:spacing w:val="-1"/>
          <w:sz w:val="20"/>
        </w:rPr>
        <w:t xml:space="preserve"> </w:t>
      </w:r>
      <w:r>
        <w:rPr>
          <w:rFonts w:ascii="Tw Cen MT"/>
          <w:spacing w:val="-2"/>
          <w:sz w:val="20"/>
        </w:rPr>
        <w:t>stages.</w:t>
      </w:r>
    </w:p>
    <w:p w:rsidR="00B5377B" w:rsidRDefault="00B5377B" w14:paraId="40DE7E94" w14:textId="77777777">
      <w:pPr>
        <w:pStyle w:val="BodyText"/>
        <w:spacing w:before="3"/>
        <w:rPr>
          <w:rFonts w:ascii="Tw Cen MT"/>
          <w:sz w:val="20"/>
        </w:rPr>
      </w:pPr>
    </w:p>
    <w:p w:rsidR="00B5377B" w:rsidRDefault="00C76DC4" w14:paraId="32AABE9F" w14:textId="77777777">
      <w:pPr>
        <w:ind w:left="1940"/>
        <w:rPr>
          <w:rFonts w:ascii="Tw Cen MT"/>
          <w:b/>
          <w:sz w:val="20"/>
        </w:rPr>
      </w:pPr>
      <w:r>
        <w:rPr>
          <w:rFonts w:ascii="Tw Cen MT"/>
          <w:b/>
          <w:sz w:val="20"/>
        </w:rPr>
        <w:t>P R</w:t>
      </w:r>
      <w:r>
        <w:rPr>
          <w:rFonts w:ascii="Tw Cen MT"/>
          <w:b/>
          <w:spacing w:val="-2"/>
          <w:sz w:val="20"/>
        </w:rPr>
        <w:t xml:space="preserve"> </w:t>
      </w:r>
      <w:r>
        <w:rPr>
          <w:rFonts w:ascii="Tw Cen MT"/>
          <w:b/>
          <w:sz w:val="20"/>
        </w:rPr>
        <w:t>O</w:t>
      </w:r>
      <w:r>
        <w:rPr>
          <w:rFonts w:ascii="Tw Cen MT"/>
          <w:b/>
          <w:spacing w:val="-2"/>
          <w:sz w:val="20"/>
        </w:rPr>
        <w:t xml:space="preserve"> </w:t>
      </w:r>
      <w:r>
        <w:rPr>
          <w:rFonts w:ascii="Tw Cen MT"/>
          <w:b/>
          <w:sz w:val="20"/>
        </w:rPr>
        <w:t>T</w:t>
      </w:r>
      <w:r>
        <w:rPr>
          <w:rFonts w:ascii="Tw Cen MT"/>
          <w:b/>
          <w:spacing w:val="-1"/>
          <w:sz w:val="20"/>
        </w:rPr>
        <w:t xml:space="preserve"> </w:t>
      </w:r>
      <w:r>
        <w:rPr>
          <w:rFonts w:ascii="Tw Cen MT"/>
          <w:b/>
          <w:sz w:val="20"/>
        </w:rPr>
        <w:t>O</w:t>
      </w:r>
      <w:r>
        <w:rPr>
          <w:rFonts w:ascii="Tw Cen MT"/>
          <w:b/>
          <w:spacing w:val="-2"/>
          <w:sz w:val="20"/>
        </w:rPr>
        <w:t xml:space="preserve"> </w:t>
      </w:r>
      <w:r>
        <w:rPr>
          <w:rFonts w:ascii="Tw Cen MT"/>
          <w:b/>
          <w:sz w:val="20"/>
        </w:rPr>
        <w:t>C</w:t>
      </w:r>
      <w:r>
        <w:rPr>
          <w:rFonts w:ascii="Tw Cen MT"/>
          <w:b/>
          <w:spacing w:val="2"/>
          <w:sz w:val="20"/>
        </w:rPr>
        <w:t xml:space="preserve"> </w:t>
      </w:r>
      <w:r>
        <w:rPr>
          <w:rFonts w:ascii="Tw Cen MT"/>
          <w:b/>
          <w:sz w:val="20"/>
        </w:rPr>
        <w:t>O</w:t>
      </w:r>
      <w:r>
        <w:rPr>
          <w:rFonts w:ascii="Tw Cen MT"/>
          <w:b/>
          <w:spacing w:val="-2"/>
          <w:sz w:val="20"/>
        </w:rPr>
        <w:t xml:space="preserve"> </w:t>
      </w:r>
      <w:r>
        <w:rPr>
          <w:rFonts w:ascii="Tw Cen MT"/>
          <w:b/>
          <w:spacing w:val="-10"/>
          <w:sz w:val="20"/>
        </w:rPr>
        <w:t>L</w:t>
      </w:r>
    </w:p>
    <w:p w:rsidR="00B5377B" w:rsidRDefault="00C76DC4" w14:paraId="5B5F9ED8" w14:textId="77777777">
      <w:pPr>
        <w:pStyle w:val="ListParagraph"/>
        <w:numPr>
          <w:ilvl w:val="1"/>
          <w:numId w:val="1"/>
        </w:numPr>
        <w:tabs>
          <w:tab w:val="left" w:pos="2241"/>
        </w:tabs>
        <w:spacing w:before="16"/>
        <w:ind w:hanging="301"/>
        <w:rPr>
          <w:rFonts w:ascii="Tw Cen MT" w:hAnsi="Tw Cen MT"/>
          <w:sz w:val="20"/>
        </w:rPr>
      </w:pPr>
      <w:r>
        <w:rPr>
          <w:rFonts w:ascii="Tw Cen MT" w:hAnsi="Tw Cen MT"/>
          <w:sz w:val="20"/>
        </w:rPr>
        <w:t>Take an</w:t>
      </w:r>
      <w:r>
        <w:rPr>
          <w:rFonts w:ascii="Tw Cen MT" w:hAnsi="Tw Cen MT"/>
          <w:spacing w:val="-3"/>
          <w:sz w:val="20"/>
        </w:rPr>
        <w:t xml:space="preserve"> </w:t>
      </w:r>
      <w:r>
        <w:rPr>
          <w:rFonts w:ascii="Tw Cen MT" w:hAnsi="Tw Cen MT"/>
          <w:sz w:val="20"/>
        </w:rPr>
        <w:t>overview</w:t>
      </w:r>
      <w:r>
        <w:rPr>
          <w:rFonts w:ascii="Tw Cen MT" w:hAnsi="Tw Cen MT"/>
          <w:spacing w:val="-1"/>
          <w:sz w:val="20"/>
        </w:rPr>
        <w:t xml:space="preserve"> </w:t>
      </w:r>
      <w:r>
        <w:rPr>
          <w:rFonts w:ascii="Tw Cen MT" w:hAnsi="Tw Cen MT"/>
          <w:sz w:val="20"/>
        </w:rPr>
        <w:t>of</w:t>
      </w:r>
      <w:r>
        <w:rPr>
          <w:rFonts w:ascii="Tw Cen MT" w:hAnsi="Tw Cen MT"/>
          <w:spacing w:val="-2"/>
          <w:sz w:val="20"/>
        </w:rPr>
        <w:t xml:space="preserve"> </w:t>
      </w:r>
      <w:r>
        <w:rPr>
          <w:rFonts w:ascii="Tw Cen MT" w:hAnsi="Tw Cen MT"/>
          <w:sz w:val="20"/>
        </w:rPr>
        <w:t>the</w:t>
      </w:r>
      <w:r>
        <w:rPr>
          <w:rFonts w:ascii="Tw Cen MT" w:hAnsi="Tw Cen MT"/>
          <w:spacing w:val="-3"/>
          <w:sz w:val="20"/>
        </w:rPr>
        <w:t xml:space="preserve"> </w:t>
      </w:r>
      <w:r>
        <w:rPr>
          <w:rFonts w:ascii="Tw Cen MT" w:hAnsi="Tw Cen MT"/>
          <w:sz w:val="20"/>
        </w:rPr>
        <w:t>field</w:t>
      </w:r>
      <w:r>
        <w:rPr>
          <w:rFonts w:ascii="Tw Cen MT" w:hAnsi="Tw Cen MT"/>
          <w:spacing w:val="-2"/>
          <w:sz w:val="20"/>
        </w:rPr>
        <w:t xml:space="preserve"> </w:t>
      </w:r>
      <w:r>
        <w:rPr>
          <w:rFonts w:ascii="Tw Cen MT" w:hAnsi="Tw Cen MT"/>
          <w:sz w:val="20"/>
        </w:rPr>
        <w:t>for</w:t>
      </w:r>
      <w:r>
        <w:rPr>
          <w:rFonts w:ascii="Tw Cen MT" w:hAnsi="Tw Cen MT"/>
          <w:spacing w:val="-2"/>
          <w:sz w:val="20"/>
        </w:rPr>
        <w:t xml:space="preserve"> </w:t>
      </w:r>
      <w:r>
        <w:rPr>
          <w:rFonts w:ascii="Tw Cen MT" w:hAnsi="Tw Cen MT"/>
          <w:sz w:val="20"/>
        </w:rPr>
        <w:t>areas</w:t>
      </w:r>
      <w:r>
        <w:rPr>
          <w:rFonts w:ascii="Tw Cen MT" w:hAnsi="Tw Cen MT"/>
          <w:spacing w:val="2"/>
          <w:sz w:val="20"/>
        </w:rPr>
        <w:t xml:space="preserve"> </w:t>
      </w:r>
      <w:r>
        <w:rPr>
          <w:rFonts w:ascii="Tw Cen MT" w:hAnsi="Tw Cen MT"/>
          <w:sz w:val="20"/>
        </w:rPr>
        <w:t>of</w:t>
      </w:r>
      <w:r>
        <w:rPr>
          <w:rFonts w:ascii="Tw Cen MT" w:hAnsi="Tw Cen MT"/>
          <w:spacing w:val="-2"/>
          <w:sz w:val="20"/>
        </w:rPr>
        <w:t xml:space="preserve"> </w:t>
      </w:r>
      <w:r>
        <w:rPr>
          <w:rFonts w:ascii="Tw Cen MT" w:hAnsi="Tw Cen MT"/>
          <w:sz w:val="20"/>
        </w:rPr>
        <w:t>stunting</w:t>
      </w:r>
      <w:r>
        <w:rPr>
          <w:rFonts w:ascii="Tw Cen MT" w:hAnsi="Tw Cen MT"/>
          <w:spacing w:val="-2"/>
          <w:sz w:val="20"/>
        </w:rPr>
        <w:t xml:space="preserve"> </w:t>
      </w:r>
      <w:r>
        <w:rPr>
          <w:rFonts w:ascii="Tw Cen MT" w:hAnsi="Tw Cen MT"/>
          <w:sz w:val="20"/>
        </w:rPr>
        <w:t>and</w:t>
      </w:r>
      <w:r>
        <w:rPr>
          <w:rFonts w:ascii="Tw Cen MT" w:hAnsi="Tw Cen MT"/>
          <w:spacing w:val="-2"/>
          <w:sz w:val="20"/>
        </w:rPr>
        <w:t xml:space="preserve"> discoloration.</w:t>
      </w:r>
    </w:p>
    <w:p w:rsidR="00B5377B" w:rsidRDefault="00C76DC4" w14:paraId="7E5DB070" w14:textId="77777777">
      <w:pPr>
        <w:pStyle w:val="ListParagraph"/>
        <w:numPr>
          <w:ilvl w:val="1"/>
          <w:numId w:val="1"/>
        </w:numPr>
        <w:tabs>
          <w:tab w:val="left" w:pos="2241"/>
        </w:tabs>
        <w:spacing w:before="19"/>
        <w:ind w:hanging="301"/>
        <w:rPr>
          <w:rFonts w:ascii="Tw Cen MT" w:hAnsi="Tw Cen MT"/>
          <w:sz w:val="20"/>
        </w:rPr>
      </w:pPr>
      <w:r>
        <w:rPr>
          <w:rFonts w:ascii="Tw Cen MT" w:hAnsi="Tw Cen MT"/>
          <w:sz w:val="20"/>
        </w:rPr>
        <w:t>If areas of stunting</w:t>
      </w:r>
      <w:r>
        <w:rPr>
          <w:rFonts w:ascii="Tw Cen MT" w:hAnsi="Tw Cen MT"/>
          <w:spacing w:val="-4"/>
          <w:sz w:val="20"/>
        </w:rPr>
        <w:t xml:space="preserve"> </w:t>
      </w:r>
      <w:r>
        <w:rPr>
          <w:rFonts w:ascii="Tw Cen MT" w:hAnsi="Tw Cen MT"/>
          <w:sz w:val="20"/>
        </w:rPr>
        <w:t>are</w:t>
      </w:r>
      <w:r>
        <w:rPr>
          <w:rFonts w:ascii="Tw Cen MT" w:hAnsi="Tw Cen MT"/>
          <w:spacing w:val="-1"/>
          <w:sz w:val="20"/>
        </w:rPr>
        <w:t xml:space="preserve"> </w:t>
      </w:r>
      <w:r>
        <w:rPr>
          <w:rFonts w:ascii="Tw Cen MT" w:hAnsi="Tw Cen MT"/>
          <w:sz w:val="20"/>
        </w:rPr>
        <w:t>found,</w:t>
      </w:r>
      <w:r>
        <w:rPr>
          <w:rFonts w:ascii="Tw Cen MT" w:hAnsi="Tw Cen MT"/>
          <w:spacing w:val="-1"/>
          <w:sz w:val="20"/>
        </w:rPr>
        <w:t xml:space="preserve"> </w:t>
      </w:r>
      <w:r>
        <w:rPr>
          <w:rFonts w:ascii="Tw Cen MT" w:hAnsi="Tw Cen MT"/>
          <w:sz w:val="20"/>
        </w:rPr>
        <w:t>check</w:t>
      </w:r>
      <w:r>
        <w:rPr>
          <w:rFonts w:ascii="Tw Cen MT" w:hAnsi="Tw Cen MT"/>
          <w:spacing w:val="-4"/>
          <w:sz w:val="20"/>
        </w:rPr>
        <w:t xml:space="preserve"> </w:t>
      </w:r>
      <w:r>
        <w:rPr>
          <w:rFonts w:ascii="Tw Cen MT" w:hAnsi="Tw Cen MT"/>
          <w:sz w:val="20"/>
        </w:rPr>
        <w:t>for</w:t>
      </w:r>
      <w:r>
        <w:rPr>
          <w:rFonts w:ascii="Tw Cen MT" w:hAnsi="Tw Cen MT"/>
          <w:spacing w:val="-4"/>
          <w:sz w:val="20"/>
        </w:rPr>
        <w:t xml:space="preserve"> </w:t>
      </w:r>
      <w:r>
        <w:rPr>
          <w:rFonts w:ascii="Tw Cen MT" w:hAnsi="Tw Cen MT"/>
          <w:sz w:val="20"/>
        </w:rPr>
        <w:t>signs</w:t>
      </w:r>
      <w:r>
        <w:rPr>
          <w:rFonts w:ascii="Tw Cen MT" w:hAnsi="Tw Cen MT"/>
          <w:spacing w:val="-4"/>
          <w:sz w:val="20"/>
        </w:rPr>
        <w:t xml:space="preserve"> </w:t>
      </w:r>
      <w:r>
        <w:rPr>
          <w:rFonts w:ascii="Tw Cen MT" w:hAnsi="Tw Cen MT"/>
          <w:sz w:val="20"/>
        </w:rPr>
        <w:t>of obvious</w:t>
      </w:r>
      <w:r>
        <w:rPr>
          <w:rFonts w:ascii="Tw Cen MT" w:hAnsi="Tw Cen MT"/>
          <w:spacing w:val="1"/>
          <w:sz w:val="20"/>
        </w:rPr>
        <w:t xml:space="preserve"> </w:t>
      </w:r>
      <w:r>
        <w:rPr>
          <w:rFonts w:ascii="Tw Cen MT" w:hAnsi="Tw Cen MT"/>
          <w:spacing w:val="-2"/>
          <w:sz w:val="20"/>
        </w:rPr>
        <w:t>flooding.</w:t>
      </w:r>
    </w:p>
    <w:p w:rsidR="00B5377B" w:rsidRDefault="00C76DC4" w14:paraId="6B46AF12" w14:textId="4702EFC6">
      <w:pPr>
        <w:pStyle w:val="ListParagraph"/>
        <w:numPr>
          <w:ilvl w:val="1"/>
          <w:numId w:val="1"/>
        </w:numPr>
        <w:tabs>
          <w:tab w:val="left" w:pos="2241"/>
        </w:tabs>
        <w:spacing w:before="20" w:line="242" w:lineRule="auto"/>
        <w:ind w:right="1950"/>
        <w:rPr>
          <w:rFonts w:ascii="Tw Cen MT" w:hAnsi="Tw Cen MT"/>
          <w:sz w:val="20"/>
        </w:rPr>
      </w:pPr>
      <w:r>
        <w:rPr>
          <w:rFonts w:ascii="Tw Cen MT" w:hAnsi="Tw Cen MT"/>
          <w:sz w:val="20"/>
        </w:rPr>
        <w:t xml:space="preserve">Survey for the characteristic "shepherd's crook" symptom of Phytophthora </w:t>
      </w:r>
      <w:r w:rsidR="00DA7091">
        <w:rPr>
          <w:rFonts w:ascii="Tw Cen MT" w:hAnsi="Tw Cen MT"/>
          <w:sz w:val="20"/>
        </w:rPr>
        <w:t>infection or</w:t>
      </w:r>
      <w:r>
        <w:rPr>
          <w:rFonts w:ascii="Tw Cen MT" w:hAnsi="Tw Cen MT"/>
          <w:sz w:val="20"/>
        </w:rPr>
        <w:t xml:space="preserve"> living plants with</w:t>
      </w:r>
      <w:r>
        <w:rPr>
          <w:rFonts w:ascii="Tw Cen MT" w:hAnsi="Tw Cen MT"/>
          <w:spacing w:val="-4"/>
          <w:sz w:val="20"/>
        </w:rPr>
        <w:t xml:space="preserve"> </w:t>
      </w:r>
      <w:r>
        <w:rPr>
          <w:rFonts w:ascii="Tw Cen MT" w:hAnsi="Tw Cen MT"/>
          <w:sz w:val="20"/>
        </w:rPr>
        <w:t>stem</w:t>
      </w:r>
      <w:r>
        <w:rPr>
          <w:rFonts w:ascii="Tw Cen MT" w:hAnsi="Tw Cen MT"/>
          <w:spacing w:val="-2"/>
          <w:sz w:val="20"/>
        </w:rPr>
        <w:t xml:space="preserve"> </w:t>
      </w:r>
      <w:r>
        <w:rPr>
          <w:rFonts w:ascii="Tw Cen MT" w:hAnsi="Tw Cen MT"/>
          <w:sz w:val="20"/>
        </w:rPr>
        <w:t>discoloration</w:t>
      </w:r>
      <w:r>
        <w:rPr>
          <w:rFonts w:ascii="Tw Cen MT" w:hAnsi="Tw Cen MT"/>
          <w:spacing w:val="-4"/>
          <w:sz w:val="20"/>
        </w:rPr>
        <w:t xml:space="preserve"> </w:t>
      </w:r>
      <w:r>
        <w:rPr>
          <w:rFonts w:ascii="Tw Cen MT" w:hAnsi="Tw Cen MT"/>
          <w:sz w:val="20"/>
        </w:rPr>
        <w:t>at or near the soil line.</w:t>
      </w:r>
      <w:r>
        <w:rPr>
          <w:rFonts w:ascii="Tw Cen MT" w:hAnsi="Tw Cen MT"/>
          <w:spacing w:val="40"/>
          <w:sz w:val="20"/>
        </w:rPr>
        <w:t xml:space="preserve"> </w:t>
      </w:r>
      <w:r>
        <w:rPr>
          <w:rFonts w:ascii="Tw Cen MT" w:hAnsi="Tw Cen MT"/>
          <w:sz w:val="20"/>
        </w:rPr>
        <w:t>Often,</w:t>
      </w:r>
      <w:r>
        <w:rPr>
          <w:rFonts w:ascii="Tw Cen MT" w:hAnsi="Tw Cen MT"/>
          <w:spacing w:val="-4"/>
          <w:sz w:val="20"/>
        </w:rPr>
        <w:t xml:space="preserve"> </w:t>
      </w:r>
      <w:r>
        <w:rPr>
          <w:rFonts w:ascii="Tw Cen MT" w:hAnsi="Tw Cen MT"/>
          <w:sz w:val="20"/>
        </w:rPr>
        <w:t>symptoms</w:t>
      </w:r>
      <w:r>
        <w:rPr>
          <w:rFonts w:ascii="Tw Cen MT" w:hAnsi="Tw Cen MT"/>
          <w:spacing w:val="-3"/>
          <w:sz w:val="20"/>
        </w:rPr>
        <w:t xml:space="preserve"> </w:t>
      </w:r>
      <w:r>
        <w:rPr>
          <w:rFonts w:ascii="Tw Cen MT" w:hAnsi="Tw Cen MT"/>
          <w:sz w:val="20"/>
        </w:rPr>
        <w:t>will appear in plants around the obvious ponded area.</w:t>
      </w:r>
      <w:r>
        <w:rPr>
          <w:rFonts w:ascii="Tw Cen MT" w:hAnsi="Tw Cen MT"/>
          <w:spacing w:val="40"/>
          <w:sz w:val="20"/>
        </w:rPr>
        <w:t xml:space="preserve"> </w:t>
      </w:r>
      <w:r>
        <w:rPr>
          <w:rFonts w:ascii="Tw Cen MT" w:hAnsi="Tw Cen MT"/>
          <w:sz w:val="20"/>
        </w:rPr>
        <w:t>Since Phytophthora infection is also favored by compacted soil, headlands and field access areas are also likely to show symptoms.</w:t>
      </w:r>
    </w:p>
    <w:p w:rsidR="00B5377B" w:rsidRDefault="00C76DC4" w14:paraId="11B74572" w14:textId="77777777">
      <w:pPr>
        <w:pStyle w:val="ListParagraph"/>
        <w:numPr>
          <w:ilvl w:val="1"/>
          <w:numId w:val="1"/>
        </w:numPr>
        <w:tabs>
          <w:tab w:val="left" w:pos="2241"/>
        </w:tabs>
        <w:spacing w:before="17" w:line="242" w:lineRule="auto"/>
        <w:ind w:right="1854"/>
        <w:rPr>
          <w:rFonts w:ascii="Tw Cen MT" w:hAnsi="Tw Cen MT"/>
          <w:sz w:val="20"/>
        </w:rPr>
      </w:pPr>
      <w:r>
        <w:rPr>
          <w:rFonts w:ascii="Tw Cen MT" w:hAnsi="Tw Cen MT"/>
          <w:sz w:val="20"/>
        </w:rPr>
        <w:t>If symptomatic plants are encountered, collect whole plant samples</w:t>
      </w:r>
      <w:r>
        <w:rPr>
          <w:rFonts w:ascii="Tw Cen MT" w:hAnsi="Tw Cen MT"/>
          <w:b/>
          <w:sz w:val="20"/>
        </w:rPr>
        <w:t xml:space="preserve">. </w:t>
      </w:r>
      <w:r>
        <w:rPr>
          <w:rFonts w:ascii="Tw Cen MT" w:hAnsi="Tw Cen MT"/>
          <w:color w:val="C00000"/>
          <w:sz w:val="20"/>
        </w:rPr>
        <w:t>If no symptomatic plants are evident, collect</w:t>
      </w:r>
      <w:r>
        <w:rPr>
          <w:rFonts w:ascii="Tw Cen MT" w:hAnsi="Tw Cen MT"/>
          <w:color w:val="C00000"/>
          <w:spacing w:val="-2"/>
          <w:sz w:val="20"/>
        </w:rPr>
        <w:t xml:space="preserve"> </w:t>
      </w:r>
      <w:r>
        <w:rPr>
          <w:rFonts w:ascii="Tw Cen MT" w:hAnsi="Tw Cen MT"/>
          <w:color w:val="C00000"/>
          <w:sz w:val="20"/>
        </w:rPr>
        <w:t>plants</w:t>
      </w:r>
      <w:r>
        <w:rPr>
          <w:rFonts w:ascii="Tw Cen MT" w:hAnsi="Tw Cen MT"/>
          <w:color w:val="C00000"/>
          <w:spacing w:val="-2"/>
          <w:sz w:val="20"/>
        </w:rPr>
        <w:t xml:space="preserve"> </w:t>
      </w:r>
      <w:r>
        <w:rPr>
          <w:rFonts w:ascii="Tw Cen MT" w:hAnsi="Tw Cen MT"/>
          <w:color w:val="C00000"/>
          <w:sz w:val="20"/>
        </w:rPr>
        <w:t>from</w:t>
      </w:r>
      <w:r>
        <w:rPr>
          <w:rFonts w:ascii="Tw Cen MT" w:hAnsi="Tw Cen MT"/>
          <w:color w:val="C00000"/>
          <w:spacing w:val="-5"/>
          <w:sz w:val="20"/>
        </w:rPr>
        <w:t xml:space="preserve"> </w:t>
      </w:r>
      <w:r>
        <w:rPr>
          <w:rFonts w:ascii="Tw Cen MT" w:hAnsi="Tw Cen MT"/>
          <w:color w:val="C00000"/>
          <w:sz w:val="20"/>
        </w:rPr>
        <w:t>four</w:t>
      </w:r>
      <w:r>
        <w:rPr>
          <w:rFonts w:ascii="Tw Cen MT" w:hAnsi="Tw Cen MT"/>
          <w:color w:val="C00000"/>
          <w:spacing w:val="-2"/>
          <w:sz w:val="20"/>
        </w:rPr>
        <w:t xml:space="preserve"> </w:t>
      </w:r>
      <w:r>
        <w:rPr>
          <w:rFonts w:ascii="Tw Cen MT" w:hAnsi="Tw Cen MT"/>
          <w:color w:val="C00000"/>
          <w:sz w:val="20"/>
        </w:rPr>
        <w:t>sites</w:t>
      </w:r>
      <w:r>
        <w:rPr>
          <w:rFonts w:ascii="Tw Cen MT" w:hAnsi="Tw Cen MT"/>
          <w:color w:val="C00000"/>
          <w:spacing w:val="-2"/>
          <w:sz w:val="20"/>
        </w:rPr>
        <w:t xml:space="preserve"> </w:t>
      </w:r>
      <w:r>
        <w:rPr>
          <w:rFonts w:ascii="Tw Cen MT" w:hAnsi="Tw Cen MT"/>
          <w:color w:val="C00000"/>
          <w:sz w:val="20"/>
        </w:rPr>
        <w:t>separated</w:t>
      </w:r>
      <w:r>
        <w:rPr>
          <w:rFonts w:ascii="Tw Cen MT" w:hAnsi="Tw Cen MT"/>
          <w:color w:val="C00000"/>
          <w:spacing w:val="-2"/>
          <w:sz w:val="20"/>
        </w:rPr>
        <w:t xml:space="preserve"> </w:t>
      </w:r>
      <w:r>
        <w:rPr>
          <w:rFonts w:ascii="Tw Cen MT" w:hAnsi="Tw Cen MT"/>
          <w:color w:val="C00000"/>
          <w:sz w:val="20"/>
        </w:rPr>
        <w:t>by 30 or more paces, favoring low-lying and wet areas.</w:t>
      </w:r>
    </w:p>
    <w:p w:rsidR="00B5377B" w:rsidRDefault="00C76DC4" w14:paraId="3EEFDC4A" w14:textId="29A80A29">
      <w:pPr>
        <w:pStyle w:val="ListParagraph"/>
        <w:numPr>
          <w:ilvl w:val="1"/>
          <w:numId w:val="1"/>
        </w:numPr>
        <w:tabs>
          <w:tab w:val="left" w:pos="2241"/>
        </w:tabs>
        <w:spacing w:before="15" w:line="242" w:lineRule="auto"/>
        <w:ind w:right="2021"/>
        <w:rPr>
          <w:rFonts w:ascii="Tw Cen MT" w:hAnsi="Tw Cen MT"/>
          <w:b/>
          <w:sz w:val="20"/>
        </w:rPr>
      </w:pPr>
      <w:r>
        <w:rPr>
          <w:rFonts w:ascii="Tw Cen MT" w:hAnsi="Tw Cen MT"/>
          <w:b/>
          <w:sz w:val="20"/>
        </w:rPr>
        <w:t>DIG</w:t>
      </w:r>
      <w:r>
        <w:rPr>
          <w:rFonts w:ascii="Tw Cen MT" w:hAnsi="Tw Cen MT"/>
          <w:b/>
          <w:spacing w:val="-2"/>
          <w:sz w:val="20"/>
        </w:rPr>
        <w:t xml:space="preserve"> </w:t>
      </w:r>
      <w:r>
        <w:rPr>
          <w:rFonts w:ascii="Tw Cen MT" w:hAnsi="Tw Cen MT"/>
          <w:b/>
          <w:sz w:val="20"/>
        </w:rPr>
        <w:t xml:space="preserve">up </w:t>
      </w:r>
      <w:r w:rsidR="00DA7091">
        <w:rPr>
          <w:rFonts w:ascii="Tw Cen MT" w:hAnsi="Tw Cen MT"/>
          <w:b/>
          <w:sz w:val="20"/>
        </w:rPr>
        <w:t>plants</w:t>
      </w:r>
      <w:r w:rsidR="00DA7091">
        <w:rPr>
          <w:rFonts w:ascii="Tw Cen MT" w:hAnsi="Tw Cen MT"/>
          <w:b/>
          <w:spacing w:val="-2"/>
          <w:sz w:val="20"/>
        </w:rPr>
        <w:t>,</w:t>
      </w:r>
      <w:r>
        <w:rPr>
          <w:rFonts w:ascii="Tw Cen MT" w:hAnsi="Tw Cen MT"/>
          <w:b/>
          <w:sz w:val="20"/>
        </w:rPr>
        <w:t xml:space="preserve"> DO</w:t>
      </w:r>
      <w:r>
        <w:rPr>
          <w:rFonts w:ascii="Tw Cen MT" w:hAnsi="Tw Cen MT"/>
          <w:b/>
          <w:spacing w:val="-1"/>
          <w:sz w:val="20"/>
        </w:rPr>
        <w:t xml:space="preserve"> </w:t>
      </w:r>
      <w:r>
        <w:rPr>
          <w:rFonts w:ascii="Tw Cen MT" w:hAnsi="Tw Cen MT"/>
          <w:b/>
          <w:sz w:val="20"/>
        </w:rPr>
        <w:t>NOT PULL.</w:t>
      </w:r>
      <w:r>
        <w:rPr>
          <w:rFonts w:ascii="Tw Cen MT" w:hAnsi="Tw Cen MT"/>
          <w:b/>
          <w:spacing w:val="40"/>
          <w:sz w:val="20"/>
        </w:rPr>
        <w:t xml:space="preserve"> </w:t>
      </w:r>
      <w:r>
        <w:rPr>
          <w:rFonts w:ascii="Tw Cen MT" w:hAnsi="Tw Cen MT"/>
          <w:b/>
          <w:sz w:val="20"/>
        </w:rPr>
        <w:t>Collect 5 plants</w:t>
      </w:r>
      <w:r>
        <w:rPr>
          <w:rFonts w:ascii="Tw Cen MT" w:hAnsi="Tw Cen MT"/>
          <w:b/>
          <w:spacing w:val="-2"/>
          <w:sz w:val="20"/>
        </w:rPr>
        <w:t xml:space="preserve"> </w:t>
      </w:r>
      <w:r>
        <w:rPr>
          <w:rFonts w:ascii="Tw Cen MT" w:hAnsi="Tw Cen MT"/>
          <w:b/>
          <w:sz w:val="20"/>
        </w:rPr>
        <w:t>at each of 4 sites</w:t>
      </w:r>
      <w:r>
        <w:rPr>
          <w:rFonts w:ascii="Tw Cen MT" w:hAnsi="Tw Cen MT"/>
          <w:b/>
          <w:spacing w:val="-2"/>
          <w:sz w:val="20"/>
        </w:rPr>
        <w:t xml:space="preserve"> </w:t>
      </w:r>
      <w:r>
        <w:rPr>
          <w:rFonts w:ascii="Tw Cen MT" w:hAnsi="Tw Cen MT"/>
          <w:b/>
          <w:sz w:val="20"/>
        </w:rPr>
        <w:t xml:space="preserve">around the suspect </w:t>
      </w:r>
      <w:r>
        <w:rPr>
          <w:rFonts w:ascii="Tw Cen MT" w:hAnsi="Tw Cen MT"/>
          <w:b/>
          <w:spacing w:val="-2"/>
          <w:sz w:val="20"/>
        </w:rPr>
        <w:t>area.</w:t>
      </w:r>
    </w:p>
    <w:p w:rsidR="00B5377B" w:rsidRDefault="00C76DC4" w14:paraId="12E2CD5D" w14:textId="77777777">
      <w:pPr>
        <w:pStyle w:val="ListParagraph"/>
        <w:numPr>
          <w:ilvl w:val="1"/>
          <w:numId w:val="1"/>
        </w:numPr>
        <w:tabs>
          <w:tab w:val="left" w:pos="2241"/>
        </w:tabs>
        <w:spacing w:before="15" w:line="247" w:lineRule="auto"/>
        <w:ind w:right="2000"/>
        <w:rPr>
          <w:rFonts w:ascii="Tw Cen MT" w:hAnsi="Tw Cen MT"/>
          <w:sz w:val="20"/>
        </w:rPr>
      </w:pPr>
      <w:r>
        <w:rPr>
          <w:rFonts w:ascii="Tw Cen MT" w:hAnsi="Tw Cen MT"/>
          <w:sz w:val="20"/>
        </w:rPr>
        <w:t>Bag plants in</w:t>
      </w:r>
      <w:r>
        <w:rPr>
          <w:rFonts w:ascii="Tw Cen MT" w:hAnsi="Tw Cen MT"/>
          <w:spacing w:val="-2"/>
          <w:sz w:val="20"/>
        </w:rPr>
        <w:t xml:space="preserve"> </w:t>
      </w:r>
      <w:r>
        <w:rPr>
          <w:rFonts w:ascii="Tw Cen MT" w:hAnsi="Tw Cen MT"/>
          <w:sz w:val="20"/>
        </w:rPr>
        <w:t>plastic</w:t>
      </w:r>
      <w:r>
        <w:rPr>
          <w:rFonts w:ascii="Tw Cen MT" w:hAnsi="Tw Cen MT"/>
          <w:spacing w:val="-3"/>
          <w:sz w:val="20"/>
        </w:rPr>
        <w:t xml:space="preserve"> </w:t>
      </w:r>
      <w:r>
        <w:rPr>
          <w:rFonts w:ascii="Tw Cen MT" w:hAnsi="Tw Cen MT"/>
          <w:sz w:val="20"/>
        </w:rPr>
        <w:t>(ziploc if</w:t>
      </w:r>
      <w:r>
        <w:rPr>
          <w:rFonts w:ascii="Tw Cen MT" w:hAnsi="Tw Cen MT"/>
          <w:spacing w:val="-1"/>
          <w:sz w:val="20"/>
        </w:rPr>
        <w:t xml:space="preserve"> </w:t>
      </w:r>
      <w:r>
        <w:rPr>
          <w:rFonts w:ascii="Tw Cen MT" w:hAnsi="Tw Cen MT"/>
          <w:sz w:val="20"/>
        </w:rPr>
        <w:t>possible) to</w:t>
      </w:r>
      <w:r>
        <w:rPr>
          <w:rFonts w:ascii="Tw Cen MT" w:hAnsi="Tw Cen MT"/>
          <w:spacing w:val="-2"/>
          <w:sz w:val="20"/>
        </w:rPr>
        <w:t xml:space="preserve"> </w:t>
      </w:r>
      <w:r>
        <w:rPr>
          <w:rFonts w:ascii="Tw Cen MT" w:hAnsi="Tw Cen MT"/>
          <w:sz w:val="20"/>
        </w:rPr>
        <w:t>prevent</w:t>
      </w:r>
      <w:r>
        <w:rPr>
          <w:rFonts w:ascii="Tw Cen MT" w:hAnsi="Tw Cen MT"/>
          <w:spacing w:val="-1"/>
          <w:sz w:val="20"/>
        </w:rPr>
        <w:t xml:space="preserve"> </w:t>
      </w:r>
      <w:r>
        <w:rPr>
          <w:rFonts w:ascii="Tw Cen MT" w:hAnsi="Tw Cen MT"/>
          <w:sz w:val="20"/>
        </w:rPr>
        <w:t>drying</w:t>
      </w:r>
      <w:r>
        <w:rPr>
          <w:rFonts w:ascii="Tw Cen MT" w:hAnsi="Tw Cen MT"/>
          <w:spacing w:val="-1"/>
          <w:sz w:val="20"/>
        </w:rPr>
        <w:t xml:space="preserve"> </w:t>
      </w:r>
      <w:r>
        <w:rPr>
          <w:rFonts w:ascii="Tw Cen MT" w:hAnsi="Tw Cen MT"/>
          <w:sz w:val="20"/>
        </w:rPr>
        <w:t>out. Label with</w:t>
      </w:r>
      <w:r>
        <w:rPr>
          <w:rFonts w:ascii="Tw Cen MT" w:hAnsi="Tw Cen MT"/>
          <w:spacing w:val="-3"/>
          <w:sz w:val="20"/>
        </w:rPr>
        <w:t xml:space="preserve"> </w:t>
      </w:r>
      <w:r>
        <w:rPr>
          <w:rFonts w:ascii="Tw Cen MT" w:hAnsi="Tw Cen MT"/>
          <w:color w:val="C00000"/>
          <w:sz w:val="20"/>
        </w:rPr>
        <w:t>Observation</w:t>
      </w:r>
      <w:r>
        <w:rPr>
          <w:rFonts w:ascii="Tw Cen MT" w:hAnsi="Tw Cen MT"/>
          <w:color w:val="C00000"/>
          <w:spacing w:val="-2"/>
          <w:sz w:val="20"/>
        </w:rPr>
        <w:t xml:space="preserve"> </w:t>
      </w:r>
      <w:r>
        <w:rPr>
          <w:rFonts w:ascii="Tw Cen MT" w:hAnsi="Tw Cen MT"/>
          <w:color w:val="C00000"/>
          <w:sz w:val="20"/>
        </w:rPr>
        <w:t>ID number, County and growth stage.</w:t>
      </w:r>
    </w:p>
    <w:p w:rsidR="00B5377B" w:rsidRDefault="00C76DC4" w14:paraId="21ED3165" w14:textId="77777777">
      <w:pPr>
        <w:pStyle w:val="ListParagraph"/>
        <w:numPr>
          <w:ilvl w:val="1"/>
          <w:numId w:val="1"/>
        </w:numPr>
        <w:tabs>
          <w:tab w:val="left" w:pos="2241"/>
        </w:tabs>
        <w:spacing w:before="9" w:line="242" w:lineRule="auto"/>
        <w:ind w:right="2039"/>
        <w:rPr>
          <w:rFonts w:ascii="Tw Cen MT" w:hAnsi="Tw Cen MT"/>
          <w:sz w:val="20"/>
        </w:rPr>
      </w:pPr>
      <w:r>
        <w:rPr>
          <w:rFonts w:ascii="Tw Cen MT" w:hAnsi="Tw Cen MT"/>
          <w:sz w:val="20"/>
        </w:rPr>
        <w:t>Avoid sampling</w:t>
      </w:r>
      <w:r>
        <w:rPr>
          <w:rFonts w:ascii="Tw Cen MT" w:hAnsi="Tw Cen MT"/>
          <w:spacing w:val="-3"/>
          <w:sz w:val="20"/>
        </w:rPr>
        <w:t xml:space="preserve"> </w:t>
      </w:r>
      <w:r>
        <w:rPr>
          <w:rFonts w:ascii="Tw Cen MT" w:hAnsi="Tw Cen MT"/>
          <w:sz w:val="20"/>
        </w:rPr>
        <w:t>dead</w:t>
      </w:r>
      <w:r>
        <w:rPr>
          <w:rFonts w:ascii="Tw Cen MT" w:hAnsi="Tw Cen MT"/>
          <w:spacing w:val="-3"/>
          <w:sz w:val="20"/>
        </w:rPr>
        <w:t xml:space="preserve"> </w:t>
      </w:r>
      <w:r>
        <w:rPr>
          <w:rFonts w:ascii="Tw Cen MT" w:hAnsi="Tw Cen MT"/>
          <w:sz w:val="20"/>
        </w:rPr>
        <w:t>plants</w:t>
      </w:r>
      <w:r>
        <w:rPr>
          <w:rFonts w:ascii="Tw Cen MT" w:hAnsi="Tw Cen MT"/>
          <w:spacing w:val="-3"/>
          <w:sz w:val="20"/>
        </w:rPr>
        <w:t xml:space="preserve"> </w:t>
      </w:r>
      <w:r>
        <w:rPr>
          <w:rFonts w:ascii="Tw Cen MT" w:hAnsi="Tw Cen MT"/>
          <w:sz w:val="20"/>
        </w:rPr>
        <w:t>in the center</w:t>
      </w:r>
      <w:r>
        <w:rPr>
          <w:rFonts w:ascii="Tw Cen MT" w:hAnsi="Tw Cen MT"/>
          <w:spacing w:val="-3"/>
          <w:sz w:val="20"/>
        </w:rPr>
        <w:t xml:space="preserve"> </w:t>
      </w:r>
      <w:r>
        <w:rPr>
          <w:rFonts w:ascii="Tw Cen MT" w:hAnsi="Tw Cen MT"/>
          <w:sz w:val="20"/>
        </w:rPr>
        <w:t>of</w:t>
      </w:r>
      <w:r>
        <w:rPr>
          <w:rFonts w:ascii="Tw Cen MT" w:hAnsi="Tw Cen MT"/>
          <w:spacing w:val="-3"/>
          <w:sz w:val="20"/>
        </w:rPr>
        <w:t xml:space="preserve"> </w:t>
      </w:r>
      <w:r>
        <w:rPr>
          <w:rFonts w:ascii="Tw Cen MT" w:hAnsi="Tw Cen MT"/>
          <w:sz w:val="20"/>
        </w:rPr>
        <w:t>flooded areas; preferentially</w:t>
      </w:r>
      <w:r>
        <w:rPr>
          <w:rFonts w:ascii="Tw Cen MT" w:hAnsi="Tw Cen MT"/>
          <w:spacing w:val="-4"/>
          <w:sz w:val="20"/>
        </w:rPr>
        <w:t xml:space="preserve"> </w:t>
      </w:r>
      <w:r>
        <w:rPr>
          <w:rFonts w:ascii="Tw Cen MT" w:hAnsi="Tw Cen MT"/>
          <w:sz w:val="20"/>
        </w:rPr>
        <w:t>collect plants that are still living.</w:t>
      </w:r>
    </w:p>
    <w:p w:rsidR="00B5377B" w:rsidRDefault="00C76DC4" w14:paraId="238CA38B" w14:textId="77777777">
      <w:pPr>
        <w:pStyle w:val="ListParagraph"/>
        <w:numPr>
          <w:ilvl w:val="1"/>
          <w:numId w:val="1"/>
        </w:numPr>
        <w:tabs>
          <w:tab w:val="left" w:pos="2241"/>
        </w:tabs>
        <w:spacing w:before="19"/>
        <w:ind w:hanging="301"/>
        <w:rPr>
          <w:rFonts w:ascii="Tw Cen MT" w:hAnsi="Tw Cen MT"/>
          <w:sz w:val="20"/>
        </w:rPr>
      </w:pPr>
      <w:r>
        <w:rPr>
          <w:rFonts w:ascii="Tw Cen MT" w:hAnsi="Tw Cen MT"/>
          <w:sz w:val="20"/>
        </w:rPr>
        <w:t>Keep plants</w:t>
      </w:r>
      <w:r>
        <w:rPr>
          <w:rFonts w:ascii="Tw Cen MT" w:hAnsi="Tw Cen MT"/>
          <w:spacing w:val="1"/>
          <w:sz w:val="20"/>
        </w:rPr>
        <w:t xml:space="preserve"> </w:t>
      </w:r>
      <w:r>
        <w:rPr>
          <w:rFonts w:ascii="Tw Cen MT" w:hAnsi="Tw Cen MT"/>
          <w:sz w:val="20"/>
        </w:rPr>
        <w:t>on ice until</w:t>
      </w:r>
      <w:r>
        <w:rPr>
          <w:rFonts w:ascii="Tw Cen MT" w:hAnsi="Tw Cen MT"/>
          <w:spacing w:val="-4"/>
          <w:sz w:val="20"/>
        </w:rPr>
        <w:t xml:space="preserve"> </w:t>
      </w:r>
      <w:r>
        <w:rPr>
          <w:rFonts w:ascii="Tw Cen MT" w:hAnsi="Tw Cen MT"/>
          <w:sz w:val="20"/>
        </w:rPr>
        <w:t>delivered</w:t>
      </w:r>
      <w:r>
        <w:rPr>
          <w:rFonts w:ascii="Tw Cen MT" w:hAnsi="Tw Cen MT"/>
          <w:spacing w:val="1"/>
          <w:sz w:val="20"/>
        </w:rPr>
        <w:t xml:space="preserve"> </w:t>
      </w:r>
      <w:r>
        <w:rPr>
          <w:rFonts w:ascii="Tw Cen MT" w:hAnsi="Tw Cen MT"/>
          <w:sz w:val="20"/>
        </w:rPr>
        <w:t>to</w:t>
      </w:r>
      <w:r>
        <w:rPr>
          <w:rFonts w:ascii="Tw Cen MT" w:hAnsi="Tw Cen MT"/>
          <w:spacing w:val="-4"/>
          <w:sz w:val="20"/>
        </w:rPr>
        <w:t xml:space="preserve"> </w:t>
      </w:r>
      <w:r>
        <w:rPr>
          <w:rFonts w:ascii="Tw Cen MT" w:hAnsi="Tw Cen MT"/>
          <w:sz w:val="20"/>
        </w:rPr>
        <w:t xml:space="preserve">the </w:t>
      </w:r>
      <w:r>
        <w:rPr>
          <w:rFonts w:ascii="Tw Cen MT" w:hAnsi="Tw Cen MT"/>
          <w:spacing w:val="-2"/>
          <w:sz w:val="20"/>
        </w:rPr>
        <w:t>laboratory.</w:t>
      </w:r>
    </w:p>
    <w:p w:rsidR="00B5377B" w:rsidRDefault="00C76DC4" w14:paraId="656AD9A5" w14:textId="77777777">
      <w:pPr>
        <w:pStyle w:val="ListParagraph"/>
        <w:numPr>
          <w:ilvl w:val="1"/>
          <w:numId w:val="1"/>
        </w:numPr>
        <w:tabs>
          <w:tab w:val="left" w:pos="2241"/>
        </w:tabs>
        <w:spacing w:before="19"/>
        <w:ind w:hanging="301"/>
        <w:rPr>
          <w:rFonts w:ascii="Tw Cen MT" w:hAnsi="Tw Cen MT"/>
          <w:sz w:val="20"/>
        </w:rPr>
      </w:pPr>
      <w:r>
        <w:rPr>
          <w:rFonts w:ascii="Tw Cen MT" w:hAnsi="Tw Cen MT"/>
          <w:sz w:val="20"/>
        </w:rPr>
        <w:t>Track</w:t>
      </w:r>
      <w:r>
        <w:rPr>
          <w:rFonts w:ascii="Tw Cen MT" w:hAnsi="Tw Cen MT"/>
          <w:spacing w:val="-2"/>
          <w:sz w:val="20"/>
        </w:rPr>
        <w:t xml:space="preserve"> </w:t>
      </w:r>
      <w:r>
        <w:rPr>
          <w:rFonts w:ascii="Tw Cen MT" w:hAnsi="Tw Cen MT"/>
          <w:sz w:val="20"/>
        </w:rPr>
        <w:t>sample</w:t>
      </w:r>
      <w:r>
        <w:rPr>
          <w:rFonts w:ascii="Tw Cen MT" w:hAnsi="Tw Cen MT"/>
          <w:spacing w:val="-1"/>
          <w:sz w:val="20"/>
        </w:rPr>
        <w:t xml:space="preserve"> </w:t>
      </w:r>
      <w:r>
        <w:rPr>
          <w:rFonts w:ascii="Tw Cen MT" w:hAnsi="Tw Cen MT"/>
          <w:sz w:val="20"/>
        </w:rPr>
        <w:t>information</w:t>
      </w:r>
      <w:r>
        <w:rPr>
          <w:rFonts w:ascii="Tw Cen MT" w:hAnsi="Tw Cen MT"/>
          <w:spacing w:val="-1"/>
          <w:sz w:val="20"/>
        </w:rPr>
        <w:t xml:space="preserve"> </w:t>
      </w:r>
      <w:r>
        <w:rPr>
          <w:rFonts w:ascii="Tw Cen MT" w:hAnsi="Tw Cen MT"/>
          <w:sz w:val="20"/>
        </w:rPr>
        <w:t>on</w:t>
      </w:r>
      <w:r>
        <w:rPr>
          <w:rFonts w:ascii="Tw Cen MT" w:hAnsi="Tw Cen MT"/>
          <w:spacing w:val="-1"/>
          <w:sz w:val="20"/>
        </w:rPr>
        <w:t xml:space="preserve"> </w:t>
      </w:r>
      <w:r>
        <w:rPr>
          <w:rFonts w:ascii="Tw Cen MT" w:hAnsi="Tw Cen MT"/>
          <w:spacing w:val="-2"/>
          <w:sz w:val="20"/>
        </w:rPr>
        <w:t>spreadsheet.</w:t>
      </w:r>
    </w:p>
    <w:p w:rsidR="00B5377B" w:rsidRDefault="00C76DC4" w14:paraId="4F2C7A17" w14:textId="77777777">
      <w:pPr>
        <w:pStyle w:val="ListParagraph"/>
        <w:numPr>
          <w:ilvl w:val="1"/>
          <w:numId w:val="1"/>
        </w:numPr>
        <w:tabs>
          <w:tab w:val="left" w:pos="2241"/>
        </w:tabs>
        <w:spacing w:before="20"/>
        <w:ind w:hanging="301"/>
        <w:rPr>
          <w:rFonts w:ascii="Tw Cen MT" w:hAnsi="Tw Cen MT"/>
          <w:sz w:val="20"/>
        </w:rPr>
      </w:pPr>
      <w:r>
        <w:rPr>
          <w:rFonts w:ascii="Tw Cen MT" w:hAnsi="Tw Cen MT"/>
          <w:sz w:val="20"/>
        </w:rPr>
        <w:t>Estimate</w:t>
      </w:r>
      <w:r>
        <w:rPr>
          <w:rFonts w:ascii="Tw Cen MT" w:hAnsi="Tw Cen MT"/>
          <w:spacing w:val="-4"/>
          <w:sz w:val="20"/>
        </w:rPr>
        <w:t xml:space="preserve"> </w:t>
      </w:r>
      <w:r>
        <w:rPr>
          <w:rFonts w:ascii="Tw Cen MT" w:hAnsi="Tw Cen MT"/>
          <w:sz w:val="20"/>
        </w:rPr>
        <w:t>percent</w:t>
      </w:r>
      <w:r>
        <w:rPr>
          <w:rFonts w:ascii="Tw Cen MT" w:hAnsi="Tw Cen MT"/>
          <w:spacing w:val="1"/>
          <w:sz w:val="20"/>
        </w:rPr>
        <w:t xml:space="preserve"> </w:t>
      </w:r>
      <w:r>
        <w:rPr>
          <w:rFonts w:ascii="Tw Cen MT" w:hAnsi="Tw Cen MT"/>
          <w:sz w:val="20"/>
        </w:rPr>
        <w:t>of</w:t>
      </w:r>
      <w:r>
        <w:rPr>
          <w:rFonts w:ascii="Tw Cen MT" w:hAnsi="Tw Cen MT"/>
          <w:spacing w:val="-3"/>
          <w:sz w:val="20"/>
        </w:rPr>
        <w:t xml:space="preserve"> </w:t>
      </w:r>
      <w:r>
        <w:rPr>
          <w:rFonts w:ascii="Tw Cen MT" w:hAnsi="Tw Cen MT"/>
          <w:sz w:val="20"/>
        </w:rPr>
        <w:t>field</w:t>
      </w:r>
      <w:r>
        <w:rPr>
          <w:rFonts w:ascii="Tw Cen MT" w:hAnsi="Tw Cen MT"/>
          <w:spacing w:val="-3"/>
          <w:sz w:val="20"/>
        </w:rPr>
        <w:t xml:space="preserve"> </w:t>
      </w:r>
      <w:r>
        <w:rPr>
          <w:rFonts w:ascii="Tw Cen MT" w:hAnsi="Tw Cen MT"/>
          <w:sz w:val="20"/>
        </w:rPr>
        <w:t>in the area</w:t>
      </w:r>
      <w:r>
        <w:rPr>
          <w:rFonts w:ascii="Tw Cen MT" w:hAnsi="Tw Cen MT"/>
          <w:spacing w:val="1"/>
          <w:sz w:val="20"/>
        </w:rPr>
        <w:t xml:space="preserve"> </w:t>
      </w:r>
      <w:r>
        <w:rPr>
          <w:rFonts w:ascii="Tw Cen MT" w:hAnsi="Tw Cen MT"/>
          <w:sz w:val="20"/>
        </w:rPr>
        <w:t>with</w:t>
      </w:r>
      <w:r>
        <w:rPr>
          <w:rFonts w:ascii="Tw Cen MT" w:hAnsi="Tw Cen MT"/>
          <w:spacing w:val="-3"/>
          <w:sz w:val="20"/>
        </w:rPr>
        <w:t xml:space="preserve"> </w:t>
      </w:r>
      <w:r>
        <w:rPr>
          <w:rFonts w:ascii="Tw Cen MT" w:hAnsi="Tw Cen MT"/>
          <w:spacing w:val="-2"/>
          <w:sz w:val="20"/>
        </w:rPr>
        <w:t>symptoms.</w:t>
      </w:r>
    </w:p>
    <w:p w:rsidR="00B5377B" w:rsidRDefault="00B5377B" w14:paraId="78549473" w14:textId="77777777">
      <w:pPr>
        <w:pStyle w:val="BodyText"/>
        <w:spacing w:before="2"/>
        <w:rPr>
          <w:rFonts w:ascii="Tw Cen MT"/>
          <w:sz w:val="20"/>
        </w:rPr>
      </w:pPr>
    </w:p>
    <w:p w:rsidR="00B5377B" w:rsidRDefault="00C76DC4" w14:paraId="5FD006A6" w14:textId="77777777">
      <w:pPr>
        <w:spacing w:before="1"/>
        <w:ind w:left="1940"/>
        <w:rPr>
          <w:rFonts w:ascii="Tw Cen MT"/>
          <w:b/>
          <w:sz w:val="20"/>
        </w:rPr>
      </w:pPr>
      <w:r>
        <w:rPr>
          <w:rFonts w:ascii="Tw Cen MT"/>
          <w:b/>
          <w:sz w:val="20"/>
        </w:rPr>
        <w:t>S</w:t>
      </w:r>
      <w:r>
        <w:rPr>
          <w:rFonts w:ascii="Tw Cen MT"/>
          <w:b/>
          <w:spacing w:val="-1"/>
          <w:sz w:val="20"/>
        </w:rPr>
        <w:t xml:space="preserve"> </w:t>
      </w:r>
      <w:r>
        <w:rPr>
          <w:rFonts w:ascii="Tw Cen MT"/>
          <w:b/>
          <w:sz w:val="20"/>
        </w:rPr>
        <w:t>U R</w:t>
      </w:r>
      <w:r>
        <w:rPr>
          <w:rFonts w:ascii="Tw Cen MT"/>
          <w:b/>
          <w:spacing w:val="-2"/>
          <w:sz w:val="20"/>
        </w:rPr>
        <w:t xml:space="preserve"> </w:t>
      </w:r>
      <w:r>
        <w:rPr>
          <w:rFonts w:ascii="Tw Cen MT"/>
          <w:b/>
          <w:sz w:val="20"/>
        </w:rPr>
        <w:t>V E</w:t>
      </w:r>
      <w:r>
        <w:rPr>
          <w:rFonts w:ascii="Tw Cen MT"/>
          <w:b/>
          <w:spacing w:val="-1"/>
          <w:sz w:val="20"/>
        </w:rPr>
        <w:t xml:space="preserve"> </w:t>
      </w:r>
      <w:r>
        <w:rPr>
          <w:rFonts w:ascii="Tw Cen MT"/>
          <w:b/>
          <w:sz w:val="20"/>
        </w:rPr>
        <w:t>Y</w:t>
      </w:r>
      <w:r>
        <w:rPr>
          <w:rFonts w:ascii="Tw Cen MT"/>
          <w:b/>
          <w:spacing w:val="54"/>
          <w:sz w:val="20"/>
        </w:rPr>
        <w:t xml:space="preserve"> </w:t>
      </w:r>
      <w:r>
        <w:rPr>
          <w:rFonts w:ascii="Tw Cen MT"/>
          <w:b/>
          <w:sz w:val="20"/>
        </w:rPr>
        <w:t>S</w:t>
      </w:r>
      <w:r>
        <w:rPr>
          <w:rFonts w:ascii="Tw Cen MT"/>
          <w:b/>
          <w:spacing w:val="-1"/>
          <w:sz w:val="20"/>
        </w:rPr>
        <w:t xml:space="preserve"> </w:t>
      </w:r>
      <w:r>
        <w:rPr>
          <w:rFonts w:ascii="Tw Cen MT"/>
          <w:b/>
          <w:sz w:val="20"/>
        </w:rPr>
        <w:t>I</w:t>
      </w:r>
      <w:r>
        <w:rPr>
          <w:rFonts w:ascii="Tw Cen MT"/>
          <w:b/>
          <w:spacing w:val="-1"/>
          <w:sz w:val="20"/>
        </w:rPr>
        <w:t xml:space="preserve"> </w:t>
      </w:r>
      <w:r>
        <w:rPr>
          <w:rFonts w:ascii="Tw Cen MT"/>
          <w:b/>
          <w:sz w:val="20"/>
        </w:rPr>
        <w:t>T</w:t>
      </w:r>
      <w:r>
        <w:rPr>
          <w:rFonts w:ascii="Tw Cen MT"/>
          <w:b/>
          <w:spacing w:val="-1"/>
          <w:sz w:val="20"/>
        </w:rPr>
        <w:t xml:space="preserve"> </w:t>
      </w:r>
      <w:r>
        <w:rPr>
          <w:rFonts w:ascii="Tw Cen MT"/>
          <w:b/>
          <w:sz w:val="20"/>
        </w:rPr>
        <w:t>E</w:t>
      </w:r>
      <w:r>
        <w:rPr>
          <w:rFonts w:ascii="Tw Cen MT"/>
          <w:b/>
          <w:spacing w:val="3"/>
          <w:sz w:val="20"/>
        </w:rPr>
        <w:t xml:space="preserve"> </w:t>
      </w:r>
      <w:r>
        <w:rPr>
          <w:rFonts w:ascii="Tw Cen MT"/>
          <w:b/>
          <w:spacing w:val="-10"/>
          <w:sz w:val="20"/>
        </w:rPr>
        <w:t>S</w:t>
      </w:r>
    </w:p>
    <w:p w:rsidR="00B5377B" w:rsidRDefault="00C76DC4" w14:paraId="4A9BE658" w14:textId="77777777">
      <w:pPr>
        <w:pStyle w:val="ListParagraph"/>
        <w:numPr>
          <w:ilvl w:val="1"/>
          <w:numId w:val="1"/>
        </w:numPr>
        <w:tabs>
          <w:tab w:val="left" w:pos="2241"/>
        </w:tabs>
        <w:spacing w:before="19" w:line="242" w:lineRule="auto"/>
        <w:ind w:right="1885"/>
        <w:rPr>
          <w:rFonts w:ascii="Tw Cen MT" w:hAnsi="Tw Cen MT"/>
          <w:sz w:val="20"/>
        </w:rPr>
      </w:pPr>
      <w:r>
        <w:rPr>
          <w:rFonts w:ascii="Tw Cen MT" w:hAnsi="Tw Cen MT"/>
          <w:sz w:val="20"/>
        </w:rPr>
        <w:t>Locate a soybean field: Drive to the target point on the GPS, or as near as the road will allow.</w:t>
      </w:r>
      <w:r>
        <w:rPr>
          <w:rFonts w:ascii="Tw Cen MT" w:hAnsi="Tw Cen MT"/>
          <w:spacing w:val="64"/>
          <w:sz w:val="20"/>
        </w:rPr>
        <w:t xml:space="preserve"> </w:t>
      </w:r>
      <w:r>
        <w:rPr>
          <w:rFonts w:ascii="Tw Cen MT" w:hAnsi="Tw Cen MT"/>
          <w:sz w:val="20"/>
        </w:rPr>
        <w:t>If a soybean field is visible from that point,</w:t>
      </w:r>
      <w:r>
        <w:rPr>
          <w:rFonts w:ascii="Tw Cen MT" w:hAnsi="Tw Cen MT"/>
          <w:spacing w:val="-4"/>
          <w:sz w:val="20"/>
        </w:rPr>
        <w:t xml:space="preserve"> </w:t>
      </w:r>
      <w:r>
        <w:rPr>
          <w:rFonts w:ascii="Tw Cen MT" w:hAnsi="Tw Cen MT"/>
          <w:sz w:val="20"/>
        </w:rPr>
        <w:t>sample that field.</w:t>
      </w:r>
      <w:r>
        <w:rPr>
          <w:rFonts w:ascii="Tw Cen MT" w:hAnsi="Tw Cen MT"/>
          <w:spacing w:val="64"/>
          <w:sz w:val="20"/>
        </w:rPr>
        <w:t xml:space="preserve"> </w:t>
      </w:r>
      <w:r>
        <w:rPr>
          <w:rFonts w:ascii="Tw Cen MT" w:hAnsi="Tw Cen MT"/>
          <w:sz w:val="20"/>
        </w:rPr>
        <w:t>If no soybean field is visible, enter the next</w:t>
      </w:r>
      <w:r>
        <w:rPr>
          <w:rFonts w:ascii="Tw Cen MT" w:hAnsi="Tw Cen MT"/>
          <w:spacing w:val="-2"/>
          <w:sz w:val="20"/>
        </w:rPr>
        <w:t xml:space="preserve"> </w:t>
      </w:r>
      <w:r>
        <w:rPr>
          <w:rFonts w:ascii="Tw Cen MT" w:hAnsi="Tw Cen MT"/>
          <w:sz w:val="20"/>
        </w:rPr>
        <w:t>target waypoint in</w:t>
      </w:r>
      <w:r>
        <w:rPr>
          <w:rFonts w:ascii="Tw Cen MT" w:hAnsi="Tw Cen MT"/>
          <w:spacing w:val="-3"/>
          <w:sz w:val="20"/>
        </w:rPr>
        <w:t xml:space="preserve"> </w:t>
      </w:r>
      <w:r>
        <w:rPr>
          <w:rFonts w:ascii="Tw Cen MT" w:hAnsi="Tw Cen MT"/>
          <w:sz w:val="20"/>
        </w:rPr>
        <w:t>the</w:t>
      </w:r>
      <w:r>
        <w:rPr>
          <w:rFonts w:ascii="Tw Cen MT" w:hAnsi="Tw Cen MT"/>
          <w:spacing w:val="-3"/>
          <w:sz w:val="20"/>
        </w:rPr>
        <w:t xml:space="preserve"> </w:t>
      </w:r>
      <w:r>
        <w:rPr>
          <w:rFonts w:ascii="Tw Cen MT" w:hAnsi="Tw Cen MT"/>
          <w:sz w:val="20"/>
        </w:rPr>
        <w:t>GPS and</w:t>
      </w:r>
      <w:r>
        <w:rPr>
          <w:rFonts w:ascii="Tw Cen MT" w:hAnsi="Tw Cen MT"/>
          <w:spacing w:val="-2"/>
          <w:sz w:val="20"/>
        </w:rPr>
        <w:t xml:space="preserve"> </w:t>
      </w:r>
      <w:r>
        <w:rPr>
          <w:rFonts w:ascii="Tw Cen MT" w:hAnsi="Tw Cen MT"/>
          <w:sz w:val="20"/>
        </w:rPr>
        <w:t>begin</w:t>
      </w:r>
      <w:r>
        <w:rPr>
          <w:rFonts w:ascii="Tw Cen MT" w:hAnsi="Tw Cen MT"/>
          <w:spacing w:val="-3"/>
          <w:sz w:val="20"/>
        </w:rPr>
        <w:t xml:space="preserve"> </w:t>
      </w:r>
      <w:r>
        <w:rPr>
          <w:rFonts w:ascii="Tw Cen MT" w:hAnsi="Tw Cen MT"/>
          <w:sz w:val="20"/>
        </w:rPr>
        <w:t>driving,</w:t>
      </w:r>
      <w:r>
        <w:rPr>
          <w:rFonts w:ascii="Tw Cen MT" w:hAnsi="Tw Cen MT"/>
          <w:spacing w:val="-3"/>
          <w:sz w:val="20"/>
        </w:rPr>
        <w:t xml:space="preserve"> </w:t>
      </w:r>
      <w:r>
        <w:rPr>
          <w:rFonts w:ascii="Tw Cen MT" w:hAnsi="Tw Cen MT"/>
          <w:sz w:val="20"/>
        </w:rPr>
        <w:t>following</w:t>
      </w:r>
      <w:r>
        <w:rPr>
          <w:rFonts w:ascii="Tw Cen MT" w:hAnsi="Tw Cen MT"/>
          <w:spacing w:val="-2"/>
          <w:sz w:val="20"/>
        </w:rPr>
        <w:t xml:space="preserve"> </w:t>
      </w:r>
      <w:r>
        <w:rPr>
          <w:rFonts w:ascii="Tw Cen MT" w:hAnsi="Tw Cen MT"/>
          <w:sz w:val="20"/>
        </w:rPr>
        <w:t>the GPS turn-by-turn instructions (set for "shortest distance").</w:t>
      </w:r>
      <w:r>
        <w:rPr>
          <w:rFonts w:ascii="Tw Cen MT" w:hAnsi="Tw Cen MT"/>
          <w:spacing w:val="40"/>
          <w:sz w:val="20"/>
        </w:rPr>
        <w:t xml:space="preserve"> </w:t>
      </w:r>
      <w:r>
        <w:rPr>
          <w:rFonts w:ascii="Tw Cen MT" w:hAnsi="Tw Cen MT"/>
          <w:sz w:val="20"/>
        </w:rPr>
        <w:t>Stop and survey the first accessible soybean field encountered. If no suitable field is found by the second waypoint, the first field is an omit.</w:t>
      </w:r>
    </w:p>
    <w:p w:rsidR="00B5377B" w:rsidRDefault="00C76DC4" w14:paraId="59E0A837" w14:textId="77777777">
      <w:pPr>
        <w:pStyle w:val="ListParagraph"/>
        <w:numPr>
          <w:ilvl w:val="1"/>
          <w:numId w:val="1"/>
        </w:numPr>
        <w:tabs>
          <w:tab w:val="left" w:pos="2241"/>
        </w:tabs>
        <w:spacing w:before="11"/>
        <w:ind w:hanging="301"/>
        <w:rPr>
          <w:rFonts w:ascii="Tw Cen MT" w:hAnsi="Tw Cen MT"/>
          <w:sz w:val="20"/>
        </w:rPr>
      </w:pPr>
      <w:r w:rsidRPr="00106860">
        <w:rPr>
          <w:rFonts w:ascii="Tw Cen MT" w:hAnsi="Tw Cen MT"/>
          <w:color w:val="A20000"/>
          <w:sz w:val="20"/>
        </w:rPr>
        <w:t>SAMPLE</w:t>
      </w:r>
      <w:r w:rsidRPr="00106860">
        <w:rPr>
          <w:rFonts w:ascii="Tw Cen MT" w:hAnsi="Tw Cen MT"/>
          <w:color w:val="A20000"/>
          <w:spacing w:val="-1"/>
          <w:sz w:val="20"/>
        </w:rPr>
        <w:t xml:space="preserve"> </w:t>
      </w:r>
      <w:r>
        <w:rPr>
          <w:rFonts w:ascii="Tw Cen MT" w:hAnsi="Tw Cen MT"/>
          <w:sz w:val="20"/>
        </w:rPr>
        <w:t>55</w:t>
      </w:r>
      <w:r>
        <w:rPr>
          <w:rFonts w:ascii="Tw Cen MT" w:hAnsi="Tw Cen MT"/>
          <w:spacing w:val="-3"/>
          <w:sz w:val="20"/>
        </w:rPr>
        <w:t xml:space="preserve"> </w:t>
      </w:r>
      <w:r>
        <w:rPr>
          <w:rFonts w:ascii="Tw Cen MT" w:hAnsi="Tw Cen MT"/>
          <w:sz w:val="20"/>
        </w:rPr>
        <w:t>fields randomly. Map</w:t>
      </w:r>
      <w:r>
        <w:rPr>
          <w:rFonts w:ascii="Tw Cen MT" w:hAnsi="Tw Cen MT"/>
          <w:spacing w:val="-3"/>
          <w:sz w:val="20"/>
        </w:rPr>
        <w:t xml:space="preserve"> </w:t>
      </w:r>
      <w:r>
        <w:rPr>
          <w:rFonts w:ascii="Tw Cen MT" w:hAnsi="Tw Cen MT"/>
          <w:spacing w:val="-2"/>
          <w:sz w:val="20"/>
        </w:rPr>
        <w:t>attached.</w:t>
      </w:r>
    </w:p>
    <w:p w:rsidR="00B5377B" w:rsidRDefault="00C76DC4" w14:paraId="1AA2358D" w14:textId="77777777">
      <w:pPr>
        <w:pStyle w:val="BodyText"/>
        <w:spacing w:before="3"/>
        <w:rPr>
          <w:rFonts w:ascii="Tw Cen MT"/>
          <w:sz w:val="18"/>
        </w:rPr>
      </w:pPr>
      <w:r>
        <w:rPr>
          <w:noProof/>
        </w:rPr>
        <mc:AlternateContent>
          <mc:Choice Requires="wps">
            <w:drawing>
              <wp:anchor distT="0" distB="0" distL="0" distR="0" simplePos="0" relativeHeight="251658286" behindDoc="1" locked="0" layoutInCell="1" allowOverlap="1" wp14:anchorId="641DD11F" wp14:editId="66EC8679">
                <wp:simplePos x="0" y="0"/>
                <wp:positionH relativeFrom="page">
                  <wp:posOffset>1457896</wp:posOffset>
                </wp:positionH>
                <wp:positionV relativeFrom="paragraph">
                  <wp:posOffset>141808</wp:posOffset>
                </wp:positionV>
                <wp:extent cx="4817110" cy="138430"/>
                <wp:effectExtent l="0" t="0" r="0" b="0"/>
                <wp:wrapTopAndBottom/>
                <wp:docPr id="479" name="Text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7110" cy="138430"/>
                        </a:xfrm>
                        <a:prstGeom prst="rect">
                          <a:avLst/>
                        </a:prstGeom>
                        <a:solidFill>
                          <a:srgbClr val="CCCCCC">
                            <a:alpha val="75000"/>
                          </a:srgbClr>
                        </a:solidFill>
                      </wps:spPr>
                      <wps:txbx>
                        <w:txbxContent>
                          <w:p w:rsidR="00B5377B" w:rsidRDefault="00C76DC4" w14:paraId="14FDD095" w14:textId="77777777">
                            <w:pPr>
                              <w:spacing w:before="1" w:line="215" w:lineRule="exact"/>
                              <w:ind w:left="24"/>
                              <w:rPr>
                                <w:rFonts w:ascii="Tw Cen MT"/>
                                <w:b/>
                                <w:color w:val="000000"/>
                                <w:sz w:val="20"/>
                              </w:rPr>
                            </w:pPr>
                            <w:r>
                              <w:rPr>
                                <w:rFonts w:ascii="Tw Cen MT"/>
                                <w:b/>
                                <w:color w:val="000000"/>
                                <w:spacing w:val="-2"/>
                                <w:sz w:val="20"/>
                              </w:rPr>
                              <w:t>SYMPTOMS</w:t>
                            </w:r>
                          </w:p>
                        </w:txbxContent>
                      </wps:txbx>
                      <wps:bodyPr wrap="square" lIns="0" tIns="0" rIns="0" bIns="0" rtlCol="0">
                        <a:noAutofit/>
                      </wps:bodyPr>
                    </wps:wsp>
                  </a:graphicData>
                </a:graphic>
              </wp:anchor>
            </w:drawing>
          </mc:Choice>
          <mc:Fallback>
            <w:pict w14:anchorId="0A4CC88A">
              <v:shape id="Textbox 479" style="position:absolute;margin-left:114.8pt;margin-top:11.15pt;width:379.3pt;height:10.9pt;z-index:-251658194;visibility:visible;mso-wrap-style:square;mso-wrap-distance-left:0;mso-wrap-distance-top:0;mso-wrap-distance-right:0;mso-wrap-distance-bottom:0;mso-position-horizontal:absolute;mso-position-horizontal-relative:page;mso-position-vertical:absolute;mso-position-vertical-relative:text;v-text-anchor:top" o:spid="_x0000_s1272" fillcolor="#ccc"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" w14:anchorId="641DD11F">
                <v:fill opacity="49087f"/>
                <v:textbox inset="0,0,0,0">
                  <w:txbxContent>
                    <w:p w:rsidR="00B5377B" w:rsidRDefault="00C76DC4" w14:paraId="14C539D0" w14:textId="77777777">
                      <w:pPr>
                        <w:spacing w:before="1" w:line="215" w:lineRule="exact"/>
                        <w:ind w:left="24"/>
                        <w:rPr>
                          <w:rFonts w:ascii="Tw Cen MT"/>
                          <w:b/>
                          <w:color w:val="000000"/>
                          <w:sz w:val="20"/>
                        </w:rPr>
                      </w:pPr>
                      <w:r>
                        <w:rPr>
                          <w:rFonts w:ascii="Tw Cen MT"/>
                          <w:b/>
                          <w:color w:val="000000"/>
                          <w:spacing w:val="-2"/>
                          <w:sz w:val="20"/>
                        </w:rPr>
                        <w:t>SYMPTOMS</w:t>
                      </w:r>
                    </w:p>
                  </w:txbxContent>
                </v:textbox>
                <w10:wrap type="topAndBottom" anchorx="page"/>
              </v:shape>
            </w:pict>
          </mc:Fallback>
        </mc:AlternateContent>
      </w:r>
    </w:p>
    <w:p w:rsidR="00B5377B" w:rsidRDefault="00C76DC4" w14:paraId="5BED2774" w14:textId="77777777">
      <w:pPr>
        <w:tabs>
          <w:tab w:val="left" w:pos="5811"/>
        </w:tabs>
        <w:spacing w:before="1" w:line="242" w:lineRule="auto"/>
        <w:ind w:left="1940" w:right="1802"/>
        <w:rPr>
          <w:rFonts w:ascii="Tw Cen MT" w:hAnsi="Tw Cen MT"/>
          <w:sz w:val="20"/>
        </w:rPr>
      </w:pPr>
      <w:r>
        <w:rPr>
          <w:rFonts w:ascii="Tw Cen MT" w:hAnsi="Tw Cen MT"/>
          <w:sz w:val="20"/>
        </w:rPr>
        <w:t>Symptoms of Phytophthora generally</w:t>
      </w:r>
      <w:r>
        <w:rPr>
          <w:rFonts w:ascii="Tw Cen MT" w:hAnsi="Tw Cen MT"/>
          <w:spacing w:val="-4"/>
          <w:sz w:val="20"/>
        </w:rPr>
        <w:t xml:space="preserve"> </w:t>
      </w:r>
      <w:r>
        <w:rPr>
          <w:rFonts w:ascii="Tw Cen MT" w:hAnsi="Tw Cen MT"/>
          <w:sz w:val="20"/>
        </w:rPr>
        <w:t>appear shortly after emergence.</w:t>
      </w:r>
      <w:r>
        <w:rPr>
          <w:rFonts w:ascii="Tw Cen MT" w:hAnsi="Tw Cen MT"/>
          <w:spacing w:val="40"/>
          <w:sz w:val="20"/>
        </w:rPr>
        <w:t xml:space="preserve"> </w:t>
      </w:r>
      <w:r>
        <w:rPr>
          <w:rFonts w:ascii="Tw Cen MT" w:hAnsi="Tw Cen MT"/>
          <w:sz w:val="20"/>
        </w:rPr>
        <w:t>There</w:t>
      </w:r>
      <w:r>
        <w:rPr>
          <w:rFonts w:ascii="Tw Cen MT" w:hAnsi="Tw Cen MT"/>
          <w:spacing w:val="-4"/>
          <w:sz w:val="20"/>
        </w:rPr>
        <w:t xml:space="preserve"> </w:t>
      </w:r>
      <w:r>
        <w:rPr>
          <w:rFonts w:ascii="Tw Cen MT" w:hAnsi="Tw Cen MT"/>
          <w:sz w:val="20"/>
        </w:rPr>
        <w:t>are</w:t>
      </w:r>
      <w:r>
        <w:rPr>
          <w:rFonts w:ascii="Tw Cen MT" w:hAnsi="Tw Cen MT"/>
          <w:spacing w:val="-4"/>
          <w:sz w:val="20"/>
        </w:rPr>
        <w:t xml:space="preserve"> </w:t>
      </w:r>
      <w:r>
        <w:rPr>
          <w:rFonts w:ascii="Tw Cen MT" w:hAnsi="Tw Cen MT"/>
          <w:sz w:val="20"/>
        </w:rPr>
        <w:t>some early- season symptoms which are characteristic of infection by Phytophthora.</w:t>
      </w:r>
      <w:r>
        <w:rPr>
          <w:rFonts w:ascii="Tw Cen MT" w:hAnsi="Tw Cen MT"/>
          <w:spacing w:val="40"/>
          <w:sz w:val="20"/>
        </w:rPr>
        <w:t xml:space="preserve"> </w:t>
      </w:r>
      <w:r>
        <w:rPr>
          <w:rFonts w:ascii="Tw Cen MT" w:hAnsi="Tw Cen MT"/>
          <w:sz w:val="20"/>
        </w:rPr>
        <w:t>Stem discoloration reaching up from the soil line is one (photo 1).</w:t>
      </w:r>
      <w:r>
        <w:rPr>
          <w:rFonts w:ascii="Tw Cen MT" w:hAnsi="Tw Cen MT"/>
          <w:sz w:val="20"/>
        </w:rPr>
        <w:tab/>
      </w:r>
      <w:r>
        <w:rPr>
          <w:rFonts w:ascii="Tw Cen MT" w:hAnsi="Tw Cen MT"/>
          <w:sz w:val="20"/>
        </w:rPr>
        <w:t>A "shepherd's crook" at the top of the dead stem (photo 2) is another.</w:t>
      </w:r>
      <w:r>
        <w:rPr>
          <w:rFonts w:ascii="Tw Cen MT" w:hAnsi="Tw Cen MT"/>
          <w:spacing w:val="72"/>
          <w:sz w:val="20"/>
        </w:rPr>
        <w:t xml:space="preserve"> </w:t>
      </w:r>
      <w:r>
        <w:rPr>
          <w:rFonts w:ascii="Tw Cen MT" w:hAnsi="Tw Cen MT"/>
          <w:sz w:val="20"/>
        </w:rPr>
        <w:t>Dead plants will generally keep their leaves (photo 3). Symptoms</w:t>
      </w:r>
      <w:r>
        <w:rPr>
          <w:rFonts w:ascii="Tw Cen MT" w:hAnsi="Tw Cen MT"/>
          <w:spacing w:val="40"/>
          <w:sz w:val="20"/>
        </w:rPr>
        <w:t xml:space="preserve"> </w:t>
      </w:r>
      <w:r>
        <w:rPr>
          <w:rFonts w:ascii="Tw Cen MT" w:hAnsi="Tw Cen MT"/>
          <w:sz w:val="20"/>
        </w:rPr>
        <w:t>of P. sansomeana are classic root rot, generally without discoloration or shepherd’s crook.</w:t>
      </w:r>
    </w:p>
    <w:p w:rsidR="00B5377B" w:rsidRDefault="00B5377B" w14:paraId="340F870D" w14:textId="77777777">
      <w:pPr>
        <w:spacing w:line="242" w:lineRule="auto"/>
        <w:rPr>
          <w:rFonts w:ascii="Tw Cen MT" w:hAnsi="Tw Cen MT"/>
          <w:sz w:val="20"/>
        </w:rPr>
        <w:sectPr w:rsidR="00B5377B">
          <w:pgSz w:w="12240" w:h="15840" w:orient="portrait"/>
          <w:pgMar w:top="760" w:right="580" w:bottom="460" w:left="380" w:header="486" w:footer="278" w:gutter="0"/>
          <w:cols w:space="720"/>
        </w:sectPr>
      </w:pPr>
    </w:p>
    <w:p w:rsidR="00B5377B" w:rsidRDefault="00C76DC4" w14:paraId="52BCC581" w14:textId="77777777">
      <w:pPr>
        <w:pStyle w:val="BodyText"/>
        <w:rPr>
          <w:rFonts w:ascii="Tw Cen MT"/>
          <w:sz w:val="28"/>
        </w:rPr>
      </w:pPr>
      <w:r>
        <w:rPr>
          <w:noProof/>
        </w:rPr>
        <mc:AlternateContent>
          <mc:Choice Requires="wpg">
            <w:drawing>
              <wp:anchor distT="0" distB="0" distL="0" distR="0" simplePos="0" relativeHeight="251658244" behindDoc="1" locked="0" layoutInCell="1" allowOverlap="1" wp14:anchorId="1AEFC599" wp14:editId="66E7B189">
                <wp:simplePos x="0" y="0"/>
                <wp:positionH relativeFrom="page">
                  <wp:posOffset>459740</wp:posOffset>
                </wp:positionH>
                <wp:positionV relativeFrom="page">
                  <wp:posOffset>795013</wp:posOffset>
                </wp:positionV>
                <wp:extent cx="6855459" cy="8751570"/>
                <wp:effectExtent l="0" t="0" r="0" b="0"/>
                <wp:wrapNone/>
                <wp:docPr id="480" name="Group 480" descr="Photos of plants with disease symptom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5459" cy="8751570"/>
                          <a:chOff x="0" y="0"/>
                          <a:chExt cx="6855459" cy="8751570"/>
                        </a:xfrm>
                      </wpg:grpSpPr>
                      <wps:wsp>
                        <wps:cNvPr id="481" name="Graphic 481"/>
                        <wps:cNvSpPr/>
                        <wps:spPr>
                          <a:xfrm>
                            <a:off x="0" y="119386"/>
                            <a:ext cx="6855459" cy="8632190"/>
                          </a:xfrm>
                          <a:custGeom>
                            <a:avLst/>
                            <a:gdLst/>
                            <a:ahLst/>
                            <a:cxnLst/>
                            <a:rect l="l" t="t" r="r" b="b"/>
                            <a:pathLst>
                              <a:path w="6855459" h="8632190">
                                <a:moveTo>
                                  <a:pt x="6798309" y="0"/>
                                </a:moveTo>
                                <a:lnTo>
                                  <a:pt x="57150" y="0"/>
                                </a:lnTo>
                                <a:lnTo>
                                  <a:pt x="24110" y="892"/>
                                </a:lnTo>
                                <a:lnTo>
                                  <a:pt x="7143" y="7143"/>
                                </a:lnTo>
                                <a:lnTo>
                                  <a:pt x="892" y="24110"/>
                                </a:lnTo>
                                <a:lnTo>
                                  <a:pt x="0" y="57150"/>
                                </a:lnTo>
                                <a:lnTo>
                                  <a:pt x="0" y="8574786"/>
                                </a:lnTo>
                                <a:lnTo>
                                  <a:pt x="892" y="8607825"/>
                                </a:lnTo>
                                <a:lnTo>
                                  <a:pt x="7143" y="8624792"/>
                                </a:lnTo>
                                <a:lnTo>
                                  <a:pt x="24110" y="8631043"/>
                                </a:lnTo>
                                <a:lnTo>
                                  <a:pt x="57150" y="8631936"/>
                                </a:lnTo>
                                <a:lnTo>
                                  <a:pt x="6798309" y="8631936"/>
                                </a:lnTo>
                                <a:lnTo>
                                  <a:pt x="6831349" y="8631043"/>
                                </a:lnTo>
                                <a:lnTo>
                                  <a:pt x="6848316" y="8624792"/>
                                </a:lnTo>
                                <a:lnTo>
                                  <a:pt x="6854567" y="8607825"/>
                                </a:lnTo>
                                <a:lnTo>
                                  <a:pt x="6855459" y="8574786"/>
                                </a:lnTo>
                                <a:lnTo>
                                  <a:pt x="6855459" y="57150"/>
                                </a:lnTo>
                                <a:lnTo>
                                  <a:pt x="6854567" y="24110"/>
                                </a:lnTo>
                                <a:lnTo>
                                  <a:pt x="6848316" y="7143"/>
                                </a:lnTo>
                                <a:lnTo>
                                  <a:pt x="6831349" y="892"/>
                                </a:lnTo>
                                <a:lnTo>
                                  <a:pt x="6798309" y="0"/>
                                </a:lnTo>
                                <a:close/>
                              </a:path>
                            </a:pathLst>
                          </a:custGeom>
                          <a:solidFill>
                            <a:srgbClr val="EFE8E2"/>
                          </a:solidFill>
                        </wps:spPr>
                        <wps:bodyPr wrap="square" lIns="0" tIns="0" rIns="0" bIns="0" rtlCol="0">
                          <a:prstTxWarp prst="textNoShape">
                            <a:avLst/>
                          </a:prstTxWarp>
                          <a:noAutofit/>
                        </wps:bodyPr>
                      </wps:wsp>
                      <wps:wsp>
                        <wps:cNvPr id="482" name="Graphic 482"/>
                        <wps:cNvSpPr/>
                        <wps:spPr>
                          <a:xfrm>
                            <a:off x="151518" y="0"/>
                            <a:ext cx="271780" cy="603885"/>
                          </a:xfrm>
                          <a:custGeom>
                            <a:avLst/>
                            <a:gdLst/>
                            <a:ahLst/>
                            <a:cxnLst/>
                            <a:rect l="l" t="t" r="r" b="b"/>
                            <a:pathLst>
                              <a:path w="271780" h="603885">
                                <a:moveTo>
                                  <a:pt x="159577" y="0"/>
                                </a:moveTo>
                                <a:lnTo>
                                  <a:pt x="102846" y="14330"/>
                                </a:lnTo>
                                <a:lnTo>
                                  <a:pt x="61164" y="51968"/>
                                </a:lnTo>
                                <a:lnTo>
                                  <a:pt x="44239" y="100920"/>
                                </a:lnTo>
                                <a:lnTo>
                                  <a:pt x="38955" y="142743"/>
                                </a:lnTo>
                                <a:lnTo>
                                  <a:pt x="33809" y="202933"/>
                                </a:lnTo>
                                <a:lnTo>
                                  <a:pt x="7809" y="448375"/>
                                </a:lnTo>
                                <a:lnTo>
                                  <a:pt x="2565" y="489376"/>
                                </a:lnTo>
                                <a:lnTo>
                                  <a:pt x="371" y="512478"/>
                                </a:lnTo>
                                <a:lnTo>
                                  <a:pt x="0" y="532896"/>
                                </a:lnTo>
                                <a:lnTo>
                                  <a:pt x="2313" y="549643"/>
                                </a:lnTo>
                                <a:lnTo>
                                  <a:pt x="12576" y="571571"/>
                                </a:lnTo>
                                <a:lnTo>
                                  <a:pt x="29395" y="588510"/>
                                </a:lnTo>
                                <a:lnTo>
                                  <a:pt x="51330" y="599426"/>
                                </a:lnTo>
                                <a:lnTo>
                                  <a:pt x="76938" y="603288"/>
                                </a:lnTo>
                                <a:lnTo>
                                  <a:pt x="98825" y="600443"/>
                                </a:lnTo>
                                <a:lnTo>
                                  <a:pt x="134259" y="579408"/>
                                </a:lnTo>
                                <a:lnTo>
                                  <a:pt x="152075" y="544724"/>
                                </a:lnTo>
                                <a:lnTo>
                                  <a:pt x="158557" y="501430"/>
                                </a:lnTo>
                                <a:lnTo>
                                  <a:pt x="161987" y="455668"/>
                                </a:lnTo>
                                <a:lnTo>
                                  <a:pt x="176171" y="320898"/>
                                </a:lnTo>
                                <a:lnTo>
                                  <a:pt x="186456" y="239186"/>
                                </a:lnTo>
                                <a:lnTo>
                                  <a:pt x="190652" y="202901"/>
                                </a:lnTo>
                                <a:lnTo>
                                  <a:pt x="193913" y="167511"/>
                                </a:lnTo>
                                <a:lnTo>
                                  <a:pt x="195670" y="131991"/>
                                </a:lnTo>
                                <a:lnTo>
                                  <a:pt x="196953" y="122847"/>
                                </a:lnTo>
                                <a:lnTo>
                                  <a:pt x="197054" y="115671"/>
                                </a:lnTo>
                                <a:lnTo>
                                  <a:pt x="196191" y="110718"/>
                                </a:lnTo>
                                <a:lnTo>
                                  <a:pt x="186425" y="99517"/>
                                </a:lnTo>
                                <a:lnTo>
                                  <a:pt x="174309" y="99517"/>
                                </a:lnTo>
                                <a:lnTo>
                                  <a:pt x="150050" y="135099"/>
                                </a:lnTo>
                                <a:lnTo>
                                  <a:pt x="148312" y="154000"/>
                                </a:lnTo>
                                <a:lnTo>
                                  <a:pt x="116978" y="454458"/>
                                </a:lnTo>
                                <a:lnTo>
                                  <a:pt x="111229" y="511444"/>
                                </a:lnTo>
                                <a:lnTo>
                                  <a:pt x="92139" y="556067"/>
                                </a:lnTo>
                                <a:lnTo>
                                  <a:pt x="72912" y="559269"/>
                                </a:lnTo>
                                <a:lnTo>
                                  <a:pt x="61444" y="557860"/>
                                </a:lnTo>
                                <a:lnTo>
                                  <a:pt x="56707" y="553313"/>
                                </a:lnTo>
                                <a:lnTo>
                                  <a:pt x="54167" y="549998"/>
                                </a:lnTo>
                                <a:lnTo>
                                  <a:pt x="47766" y="534212"/>
                                </a:lnTo>
                                <a:lnTo>
                                  <a:pt x="46278" y="512598"/>
                                </a:lnTo>
                                <a:lnTo>
                                  <a:pt x="48046" y="487253"/>
                                </a:lnTo>
                                <a:lnTo>
                                  <a:pt x="55018" y="431165"/>
                                </a:lnTo>
                                <a:lnTo>
                                  <a:pt x="80014" y="192506"/>
                                </a:lnTo>
                                <a:lnTo>
                                  <a:pt x="83615" y="142122"/>
                                </a:lnTo>
                                <a:lnTo>
                                  <a:pt x="90326" y="97653"/>
                                </a:lnTo>
                                <a:lnTo>
                                  <a:pt x="123410" y="55667"/>
                                </a:lnTo>
                                <a:lnTo>
                                  <a:pt x="165114" y="45313"/>
                                </a:lnTo>
                                <a:lnTo>
                                  <a:pt x="191068" y="54474"/>
                                </a:lnTo>
                                <a:lnTo>
                                  <a:pt x="208477" y="70983"/>
                                </a:lnTo>
                                <a:lnTo>
                                  <a:pt x="218815" y="88811"/>
                                </a:lnTo>
                                <a:lnTo>
                                  <a:pt x="223559" y="101930"/>
                                </a:lnTo>
                                <a:lnTo>
                                  <a:pt x="224029" y="111137"/>
                                </a:lnTo>
                                <a:lnTo>
                                  <a:pt x="225058" y="116230"/>
                                </a:lnTo>
                                <a:lnTo>
                                  <a:pt x="226620" y="120269"/>
                                </a:lnTo>
                                <a:lnTo>
                                  <a:pt x="270460" y="120269"/>
                                </a:lnTo>
                                <a:lnTo>
                                  <a:pt x="271286" y="116598"/>
                                </a:lnTo>
                                <a:lnTo>
                                  <a:pt x="271197" y="110210"/>
                                </a:lnTo>
                                <a:lnTo>
                                  <a:pt x="254689" y="55330"/>
                                </a:lnTo>
                                <a:lnTo>
                                  <a:pt x="218797" y="17195"/>
                                </a:lnTo>
                                <a:lnTo>
                                  <a:pt x="175277" y="1106"/>
                                </a:lnTo>
                                <a:lnTo>
                                  <a:pt x="159577" y="0"/>
                                </a:lnTo>
                                <a:close/>
                              </a:path>
                            </a:pathLst>
                          </a:custGeom>
                          <a:solidFill>
                            <a:srgbClr val="996945"/>
                          </a:solidFill>
                        </wps:spPr>
                        <wps:bodyPr wrap="square" lIns="0" tIns="0" rIns="0" bIns="0" rtlCol="0">
                          <a:prstTxWarp prst="textNoShape">
                            <a:avLst/>
                          </a:prstTxWarp>
                          <a:noAutofit/>
                        </wps:bodyPr>
                      </wps:wsp>
                      <pic:pic xmlns:pic="http://schemas.openxmlformats.org/drawingml/2006/picture">
                        <pic:nvPicPr>
                          <pic:cNvPr id="483" name="Image 483"/>
                          <pic:cNvPicPr/>
                        </pic:nvPicPr>
                        <pic:blipFill>
                          <a:blip r:embed="rId115" cstate="print"/>
                          <a:stretch>
                            <a:fillRect/>
                          </a:stretch>
                        </pic:blipFill>
                        <pic:spPr>
                          <a:xfrm>
                            <a:off x="699363" y="712108"/>
                            <a:ext cx="2293620" cy="3903344"/>
                          </a:xfrm>
                          <a:prstGeom prst="rect">
                            <a:avLst/>
                          </a:prstGeom>
                        </pic:spPr>
                      </pic:pic>
                      <pic:pic xmlns:pic="http://schemas.openxmlformats.org/drawingml/2006/picture">
                        <pic:nvPicPr>
                          <pic:cNvPr id="484" name="Image 484"/>
                          <pic:cNvPicPr/>
                        </pic:nvPicPr>
                        <pic:blipFill>
                          <a:blip r:embed="rId116" cstate="print"/>
                          <a:stretch>
                            <a:fillRect/>
                          </a:stretch>
                        </pic:blipFill>
                        <pic:spPr>
                          <a:xfrm>
                            <a:off x="3232374" y="686708"/>
                            <a:ext cx="2954023" cy="2112650"/>
                          </a:xfrm>
                          <a:prstGeom prst="rect">
                            <a:avLst/>
                          </a:prstGeom>
                        </pic:spPr>
                      </pic:pic>
                      <pic:pic xmlns:pic="http://schemas.openxmlformats.org/drawingml/2006/picture">
                        <pic:nvPicPr>
                          <pic:cNvPr id="485" name="Image 485"/>
                          <pic:cNvPicPr/>
                        </pic:nvPicPr>
                        <pic:blipFill>
                          <a:blip r:embed="rId117" cstate="print"/>
                          <a:stretch>
                            <a:fillRect/>
                          </a:stretch>
                        </pic:blipFill>
                        <pic:spPr>
                          <a:xfrm>
                            <a:off x="668242" y="5312048"/>
                            <a:ext cx="4761870" cy="3171190"/>
                          </a:xfrm>
                          <a:prstGeom prst="rect">
                            <a:avLst/>
                          </a:prstGeom>
                        </pic:spPr>
                      </pic:pic>
                    </wpg:wgp>
                  </a:graphicData>
                </a:graphic>
              </wp:anchor>
            </w:drawing>
          </mc:Choice>
          <mc:Fallback xmlns:arto="http://schemas.microsoft.com/office/word/2006/arto">
            <w:pict w14:anchorId="53C7AED9">
              <v:group id="Group 480" style="position:absolute;margin-left:36.2pt;margin-top:62.6pt;width:539.8pt;height:689.1pt;z-index:-251661304;mso-wrap-distance-left:0;mso-wrap-distance-right:0;mso-position-horizontal-relative:page;mso-position-vertical-relative:page" alt="Photos of plants with disease symptoms" coordsize="68554,87515" o:spid="_x0000_s1026" w14:anchorId="2328EFE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">
                <v:shape id="Graphic 481" style="position:absolute;top:1193;width:68554;height:86322;visibility:visible;mso-wrap-style:square;v-text-anchor:top" coordsize="6855459,8632190" o:spid="_x0000_s1027" fillcolor="#efe8e2" stroked="f" path="m6798309,l57150,,24110,892,7143,7143,892,24110,,57150,,8574786r892,33039l7143,8624792r16967,6251l57150,8631936r6741159,l6831349,8631043r16967,-6251l6854567,8607825r892,-33039l6855459,57150r-892,-33040l6848316,7143,6831349,892,67983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">
                  <v:path arrowok="t"/>
                </v:shape>
                <v:shape id="Graphic 482" style="position:absolute;left:1515;width:2717;height:6038;visibility:visible;mso-wrap-style:square;v-text-anchor:top" coordsize="271780,603885" o:spid="_x0000_s1028" fillcolor="#996945" stroked="f" path="m159577,l102846,14330,61164,51968,44239,100920r-5284,41823l33809,202933,7809,448375,2565,489376,371,512478,,532896r2313,16747l12576,571571r16819,16939l51330,599426r25608,3862l98825,600443r35434,-21035l152075,544724r6482,-43294l161987,455668,176171,320898r10285,-81712l190652,202901r3261,-35390l195670,131991r1283,-9144l197054,115671r-863,-4953l186425,99517r-12116,l150050,135099r-1738,18901l116978,454458r-5749,56986l92139,556067r-19227,3202l61444,557860r-4737,-4547l54167,549998,47766,534212,46278,512598r1768,-25345l55018,431165,80014,192506r3601,-50384l90326,97653,123410,55667,165114,45313r25954,9161l208477,70983r10338,17828l223559,101930r470,9207l225058,116230r1562,4039l270460,120269r826,-3671l271197,110210,254689,55330,218797,17195,175277,1106,1595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">
                  <v:path arrowok="t"/>
                </v:shape>
                <v:shape id="Image 483" style="position:absolute;left:6993;top:7121;width:22936;height:39033;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">
                  <v:imagedata o:title="" r:id="rId118"/>
                </v:shape>
                <v:shape id="Image 484" style="position:absolute;left:32323;top:6867;width:29540;height:21126;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">
                  <v:imagedata o:title="" r:id="rId119"/>
                </v:shape>
                <v:shape id="Image 485" style="position:absolute;left:6682;top:53120;width:47619;height:31712;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">
                  <v:imagedata o:title="" r:id="rId120"/>
                </v:shape>
                <w10:wrap anchorx="page" anchory="page"/>
              </v:group>
            </w:pict>
          </mc:Fallback>
        </mc:AlternateContent>
      </w:r>
    </w:p>
    <w:p w:rsidR="00B5377B" w:rsidRDefault="00B5377B" w14:paraId="2EF1C027" w14:textId="77777777">
      <w:pPr>
        <w:pStyle w:val="BodyText"/>
        <w:rPr>
          <w:rFonts w:ascii="Tw Cen MT"/>
          <w:sz w:val="28"/>
        </w:rPr>
      </w:pPr>
    </w:p>
    <w:p w:rsidR="00B5377B" w:rsidRDefault="00B5377B" w14:paraId="0B656D4A" w14:textId="77777777">
      <w:pPr>
        <w:pStyle w:val="BodyText"/>
        <w:spacing w:before="53"/>
        <w:rPr>
          <w:rFonts w:ascii="Tw Cen MT"/>
          <w:sz w:val="28"/>
        </w:rPr>
      </w:pPr>
    </w:p>
    <w:p w:rsidR="00B5377B" w:rsidRDefault="00C76DC4" w14:paraId="4D1E708C" w14:textId="77777777">
      <w:pPr>
        <w:tabs>
          <w:tab w:val="left" w:pos="5619"/>
        </w:tabs>
        <w:spacing w:before="1"/>
        <w:ind w:left="1429"/>
        <w:rPr>
          <w:rFonts w:ascii="Tw Cen MT"/>
          <w:sz w:val="28"/>
        </w:rPr>
      </w:pPr>
      <w:r>
        <w:rPr>
          <w:rFonts w:ascii="Tw Cen MT"/>
          <w:position w:val="-4"/>
          <w:sz w:val="28"/>
        </w:rPr>
        <w:t>Photo</w:t>
      </w:r>
      <w:r>
        <w:rPr>
          <w:rFonts w:ascii="Tw Cen MT"/>
          <w:spacing w:val="-9"/>
          <w:position w:val="-4"/>
          <w:sz w:val="28"/>
        </w:rPr>
        <w:t xml:space="preserve"> </w:t>
      </w:r>
      <w:r>
        <w:rPr>
          <w:rFonts w:ascii="Tw Cen MT"/>
          <w:spacing w:val="-10"/>
          <w:position w:val="-4"/>
          <w:sz w:val="28"/>
        </w:rPr>
        <w:t>1</w:t>
      </w:r>
      <w:r>
        <w:rPr>
          <w:rFonts w:ascii="Tw Cen MT"/>
          <w:position w:val="-4"/>
          <w:sz w:val="28"/>
        </w:rPr>
        <w:tab/>
      </w:r>
      <w:r>
        <w:rPr>
          <w:rFonts w:ascii="Tw Cen MT"/>
          <w:sz w:val="28"/>
        </w:rPr>
        <w:t>Photo</w:t>
      </w:r>
      <w:r>
        <w:rPr>
          <w:rFonts w:ascii="Tw Cen MT"/>
          <w:spacing w:val="-9"/>
          <w:sz w:val="28"/>
        </w:rPr>
        <w:t xml:space="preserve"> </w:t>
      </w:r>
      <w:r>
        <w:rPr>
          <w:rFonts w:ascii="Tw Cen MT"/>
          <w:spacing w:val="-10"/>
          <w:sz w:val="28"/>
        </w:rPr>
        <w:t>2</w:t>
      </w:r>
    </w:p>
    <w:p w:rsidR="00B5377B" w:rsidRDefault="00B5377B" w14:paraId="23D07B56" w14:textId="77777777">
      <w:pPr>
        <w:pStyle w:val="BodyText"/>
        <w:rPr>
          <w:rFonts w:ascii="Tw Cen MT"/>
          <w:sz w:val="28"/>
        </w:rPr>
      </w:pPr>
    </w:p>
    <w:p w:rsidR="00B5377B" w:rsidRDefault="00B5377B" w14:paraId="101848DE" w14:textId="77777777">
      <w:pPr>
        <w:pStyle w:val="BodyText"/>
        <w:rPr>
          <w:rFonts w:ascii="Tw Cen MT"/>
          <w:sz w:val="28"/>
        </w:rPr>
      </w:pPr>
    </w:p>
    <w:p w:rsidR="00B5377B" w:rsidRDefault="00B5377B" w14:paraId="0EB03016" w14:textId="77777777">
      <w:pPr>
        <w:pStyle w:val="BodyText"/>
        <w:rPr>
          <w:rFonts w:ascii="Tw Cen MT"/>
          <w:sz w:val="28"/>
        </w:rPr>
      </w:pPr>
    </w:p>
    <w:p w:rsidR="00B5377B" w:rsidRDefault="00B5377B" w14:paraId="183181C1" w14:textId="77777777">
      <w:pPr>
        <w:pStyle w:val="BodyText"/>
        <w:rPr>
          <w:rFonts w:ascii="Tw Cen MT"/>
          <w:sz w:val="28"/>
        </w:rPr>
      </w:pPr>
    </w:p>
    <w:p w:rsidR="00B5377B" w:rsidRDefault="00B5377B" w14:paraId="3E4B80B6" w14:textId="77777777">
      <w:pPr>
        <w:pStyle w:val="BodyText"/>
        <w:rPr>
          <w:rFonts w:ascii="Tw Cen MT"/>
          <w:sz w:val="28"/>
        </w:rPr>
      </w:pPr>
    </w:p>
    <w:p w:rsidR="00B5377B" w:rsidRDefault="00B5377B" w14:paraId="71959769" w14:textId="77777777">
      <w:pPr>
        <w:pStyle w:val="BodyText"/>
        <w:rPr>
          <w:rFonts w:ascii="Tw Cen MT"/>
          <w:sz w:val="28"/>
        </w:rPr>
      </w:pPr>
    </w:p>
    <w:p w:rsidR="00B5377B" w:rsidRDefault="00B5377B" w14:paraId="12DE9A6C" w14:textId="77777777">
      <w:pPr>
        <w:pStyle w:val="BodyText"/>
        <w:rPr>
          <w:rFonts w:ascii="Tw Cen MT"/>
          <w:sz w:val="28"/>
        </w:rPr>
      </w:pPr>
    </w:p>
    <w:p w:rsidR="00B5377B" w:rsidRDefault="00B5377B" w14:paraId="00D6DDB5" w14:textId="77777777">
      <w:pPr>
        <w:pStyle w:val="BodyText"/>
        <w:rPr>
          <w:rFonts w:ascii="Tw Cen MT"/>
          <w:sz w:val="28"/>
        </w:rPr>
      </w:pPr>
    </w:p>
    <w:p w:rsidR="00B5377B" w:rsidRDefault="00B5377B" w14:paraId="4E040C45" w14:textId="77777777">
      <w:pPr>
        <w:pStyle w:val="BodyText"/>
        <w:rPr>
          <w:rFonts w:ascii="Tw Cen MT"/>
          <w:sz w:val="28"/>
        </w:rPr>
      </w:pPr>
    </w:p>
    <w:p w:rsidR="00B5377B" w:rsidRDefault="00B5377B" w14:paraId="0C5790A8" w14:textId="77777777">
      <w:pPr>
        <w:pStyle w:val="BodyText"/>
        <w:rPr>
          <w:rFonts w:ascii="Tw Cen MT"/>
          <w:sz w:val="28"/>
        </w:rPr>
      </w:pPr>
    </w:p>
    <w:p w:rsidR="00B5377B" w:rsidRDefault="00B5377B" w14:paraId="165536F4" w14:textId="77777777">
      <w:pPr>
        <w:pStyle w:val="BodyText"/>
        <w:rPr>
          <w:rFonts w:ascii="Tw Cen MT"/>
          <w:sz w:val="28"/>
        </w:rPr>
      </w:pPr>
    </w:p>
    <w:p w:rsidR="00B5377B" w:rsidRDefault="00B5377B" w14:paraId="5E29F1C6" w14:textId="77777777">
      <w:pPr>
        <w:pStyle w:val="BodyText"/>
        <w:rPr>
          <w:rFonts w:ascii="Tw Cen MT"/>
          <w:sz w:val="28"/>
        </w:rPr>
      </w:pPr>
    </w:p>
    <w:p w:rsidR="00B5377B" w:rsidRDefault="00B5377B" w14:paraId="0A2D2F8B" w14:textId="77777777">
      <w:pPr>
        <w:pStyle w:val="BodyText"/>
        <w:rPr>
          <w:rFonts w:ascii="Tw Cen MT"/>
          <w:sz w:val="28"/>
        </w:rPr>
      </w:pPr>
    </w:p>
    <w:p w:rsidR="00B5377B" w:rsidRDefault="00B5377B" w14:paraId="0285AF95" w14:textId="77777777">
      <w:pPr>
        <w:pStyle w:val="BodyText"/>
        <w:rPr>
          <w:rFonts w:ascii="Tw Cen MT"/>
          <w:sz w:val="28"/>
        </w:rPr>
      </w:pPr>
    </w:p>
    <w:p w:rsidR="00B5377B" w:rsidRDefault="00B5377B" w14:paraId="5DAD9090" w14:textId="77777777">
      <w:pPr>
        <w:pStyle w:val="BodyText"/>
        <w:rPr>
          <w:rFonts w:ascii="Tw Cen MT"/>
          <w:sz w:val="28"/>
        </w:rPr>
      </w:pPr>
    </w:p>
    <w:p w:rsidR="00B5377B" w:rsidRDefault="00B5377B" w14:paraId="668FCF4F" w14:textId="77777777">
      <w:pPr>
        <w:pStyle w:val="BodyText"/>
        <w:rPr>
          <w:rFonts w:ascii="Tw Cen MT"/>
          <w:sz w:val="28"/>
        </w:rPr>
      </w:pPr>
    </w:p>
    <w:p w:rsidR="00B5377B" w:rsidRDefault="00B5377B" w14:paraId="3611093A" w14:textId="77777777">
      <w:pPr>
        <w:pStyle w:val="BodyText"/>
        <w:rPr>
          <w:rFonts w:ascii="Tw Cen MT"/>
          <w:sz w:val="28"/>
        </w:rPr>
      </w:pPr>
    </w:p>
    <w:p w:rsidR="00B5377B" w:rsidRDefault="00B5377B" w14:paraId="469BD5C1" w14:textId="77777777">
      <w:pPr>
        <w:pStyle w:val="BodyText"/>
        <w:rPr>
          <w:rFonts w:ascii="Tw Cen MT"/>
          <w:sz w:val="28"/>
        </w:rPr>
      </w:pPr>
    </w:p>
    <w:p w:rsidR="00B5377B" w:rsidRDefault="00B5377B" w14:paraId="6364253A" w14:textId="77777777">
      <w:pPr>
        <w:pStyle w:val="BodyText"/>
        <w:rPr>
          <w:rFonts w:ascii="Tw Cen MT"/>
          <w:sz w:val="28"/>
        </w:rPr>
      </w:pPr>
    </w:p>
    <w:p w:rsidR="00B5377B" w:rsidRDefault="00B5377B" w14:paraId="13F5134A" w14:textId="77777777">
      <w:pPr>
        <w:pStyle w:val="BodyText"/>
        <w:rPr>
          <w:rFonts w:ascii="Tw Cen MT"/>
          <w:sz w:val="28"/>
        </w:rPr>
      </w:pPr>
    </w:p>
    <w:p w:rsidR="00B5377B" w:rsidRDefault="00B5377B" w14:paraId="3BF1C2F8" w14:textId="77777777">
      <w:pPr>
        <w:pStyle w:val="BodyText"/>
        <w:rPr>
          <w:rFonts w:ascii="Tw Cen MT"/>
          <w:sz w:val="28"/>
        </w:rPr>
      </w:pPr>
    </w:p>
    <w:p w:rsidR="00B5377B" w:rsidRDefault="00B5377B" w14:paraId="44D169B4" w14:textId="77777777">
      <w:pPr>
        <w:pStyle w:val="BodyText"/>
        <w:spacing w:before="247"/>
        <w:rPr>
          <w:rFonts w:ascii="Tw Cen MT"/>
          <w:sz w:val="28"/>
        </w:rPr>
      </w:pPr>
    </w:p>
    <w:p w:rsidR="00B5377B" w:rsidRDefault="00C76DC4" w14:paraId="30D0EE6A" w14:textId="77777777">
      <w:pPr>
        <w:spacing w:before="1"/>
        <w:ind w:left="1410"/>
        <w:rPr>
          <w:rFonts w:ascii="Tw Cen MT"/>
          <w:sz w:val="28"/>
        </w:rPr>
      </w:pPr>
      <w:r>
        <w:rPr>
          <w:rFonts w:ascii="Tw Cen MT"/>
          <w:sz w:val="28"/>
        </w:rPr>
        <w:t>Photo</w:t>
      </w:r>
      <w:r>
        <w:rPr>
          <w:rFonts w:ascii="Tw Cen MT"/>
          <w:spacing w:val="-9"/>
          <w:sz w:val="28"/>
        </w:rPr>
        <w:t xml:space="preserve"> </w:t>
      </w:r>
      <w:r>
        <w:rPr>
          <w:rFonts w:ascii="Tw Cen MT"/>
          <w:spacing w:val="-10"/>
          <w:sz w:val="28"/>
        </w:rPr>
        <w:t>3</w:t>
      </w:r>
    </w:p>
    <w:p w:rsidR="00B5377B" w:rsidRDefault="00B5377B" w14:paraId="5A57320C" w14:textId="77777777">
      <w:pPr>
        <w:rPr>
          <w:rFonts w:ascii="Tw Cen MT"/>
          <w:sz w:val="28"/>
        </w:rPr>
        <w:sectPr w:rsidR="00B5377B">
          <w:pgSz w:w="12240" w:h="15840" w:orient="portrait"/>
          <w:pgMar w:top="760" w:right="580" w:bottom="460" w:left="380" w:header="486" w:footer="278" w:gutter="0"/>
          <w:cols w:space="720"/>
        </w:sectPr>
      </w:pPr>
    </w:p>
    <w:p w:rsidR="00B5377B" w:rsidRDefault="00B5377B" w14:paraId="5E27D285" w14:textId="77777777">
      <w:pPr>
        <w:pStyle w:val="BodyText"/>
        <w:rPr>
          <w:rFonts w:ascii="Tw Cen MT"/>
          <w:sz w:val="20"/>
        </w:rPr>
      </w:pPr>
    </w:p>
    <w:p w:rsidR="00B5377B" w:rsidRDefault="00B5377B" w14:paraId="38C42231" w14:textId="77777777">
      <w:pPr>
        <w:pStyle w:val="BodyText"/>
        <w:spacing w:before="56"/>
        <w:rPr>
          <w:rFonts w:ascii="Tw Cen MT"/>
          <w:sz w:val="20"/>
        </w:rPr>
      </w:pPr>
    </w:p>
    <w:p w:rsidR="00B5377B" w:rsidRDefault="00C76DC4" w14:paraId="57607E87" w14:textId="77777777">
      <w:pPr>
        <w:pStyle w:val="BodyText"/>
        <w:ind w:left="344"/>
        <w:rPr>
          <w:rFonts w:ascii="Tw Cen MT"/>
          <w:sz w:val="20"/>
        </w:rPr>
      </w:pPr>
      <w:r>
        <w:rPr>
          <w:rFonts w:ascii="Tw Cen MT"/>
          <w:noProof/>
          <w:sz w:val="20"/>
        </w:rPr>
        <mc:AlternateContent>
          <mc:Choice Requires="wpg">
            <w:drawing>
              <wp:inline distT="0" distB="0" distL="0" distR="0" wp14:anchorId="679BEF7B" wp14:editId="59E34CD7">
                <wp:extent cx="6855459" cy="8751570"/>
                <wp:effectExtent l="0" t="0" r="0" b="1904"/>
                <wp:docPr id="486" name="Group 486" descr="Example map showing GPS points on a map to represent survey locations for Soybean Root Rot Targe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5459" cy="8751570"/>
                          <a:chOff x="0" y="0"/>
                          <a:chExt cx="6855459" cy="8751570"/>
                        </a:xfrm>
                      </wpg:grpSpPr>
                      <wps:wsp>
                        <wps:cNvPr id="487" name="Graphic 487"/>
                        <wps:cNvSpPr/>
                        <wps:spPr>
                          <a:xfrm>
                            <a:off x="0" y="119386"/>
                            <a:ext cx="6855459" cy="8632190"/>
                          </a:xfrm>
                          <a:custGeom>
                            <a:avLst/>
                            <a:gdLst/>
                            <a:ahLst/>
                            <a:cxnLst/>
                            <a:rect l="l" t="t" r="r" b="b"/>
                            <a:pathLst>
                              <a:path w="6855459" h="8632190">
                                <a:moveTo>
                                  <a:pt x="6798309" y="0"/>
                                </a:moveTo>
                                <a:lnTo>
                                  <a:pt x="57150" y="0"/>
                                </a:lnTo>
                                <a:lnTo>
                                  <a:pt x="24110" y="892"/>
                                </a:lnTo>
                                <a:lnTo>
                                  <a:pt x="7143" y="7143"/>
                                </a:lnTo>
                                <a:lnTo>
                                  <a:pt x="892" y="24110"/>
                                </a:lnTo>
                                <a:lnTo>
                                  <a:pt x="0" y="57150"/>
                                </a:lnTo>
                                <a:lnTo>
                                  <a:pt x="0" y="8574786"/>
                                </a:lnTo>
                                <a:lnTo>
                                  <a:pt x="892" y="8607825"/>
                                </a:lnTo>
                                <a:lnTo>
                                  <a:pt x="7143" y="8624792"/>
                                </a:lnTo>
                                <a:lnTo>
                                  <a:pt x="24110" y="8631043"/>
                                </a:lnTo>
                                <a:lnTo>
                                  <a:pt x="57150" y="8631936"/>
                                </a:lnTo>
                                <a:lnTo>
                                  <a:pt x="6798309" y="8631936"/>
                                </a:lnTo>
                                <a:lnTo>
                                  <a:pt x="6831349" y="8631043"/>
                                </a:lnTo>
                                <a:lnTo>
                                  <a:pt x="6848316" y="8624792"/>
                                </a:lnTo>
                                <a:lnTo>
                                  <a:pt x="6854567" y="8607825"/>
                                </a:lnTo>
                                <a:lnTo>
                                  <a:pt x="6855459" y="8574786"/>
                                </a:lnTo>
                                <a:lnTo>
                                  <a:pt x="6855459" y="57150"/>
                                </a:lnTo>
                                <a:lnTo>
                                  <a:pt x="6854567" y="24110"/>
                                </a:lnTo>
                                <a:lnTo>
                                  <a:pt x="6848316" y="7143"/>
                                </a:lnTo>
                                <a:lnTo>
                                  <a:pt x="6831349" y="892"/>
                                </a:lnTo>
                                <a:lnTo>
                                  <a:pt x="6798309" y="0"/>
                                </a:lnTo>
                                <a:close/>
                              </a:path>
                            </a:pathLst>
                          </a:custGeom>
                          <a:solidFill>
                            <a:srgbClr val="EFE8E2"/>
                          </a:solidFill>
                        </wps:spPr>
                        <wps:bodyPr wrap="square" lIns="0" tIns="0" rIns="0" bIns="0" rtlCol="0">
                          <a:prstTxWarp prst="textNoShape">
                            <a:avLst/>
                          </a:prstTxWarp>
                          <a:noAutofit/>
                        </wps:bodyPr>
                      </wps:wsp>
                      <wps:wsp>
                        <wps:cNvPr id="488" name="Graphic 488"/>
                        <wps:cNvSpPr/>
                        <wps:spPr>
                          <a:xfrm>
                            <a:off x="151518" y="0"/>
                            <a:ext cx="271780" cy="603885"/>
                          </a:xfrm>
                          <a:custGeom>
                            <a:avLst/>
                            <a:gdLst/>
                            <a:ahLst/>
                            <a:cxnLst/>
                            <a:rect l="l" t="t" r="r" b="b"/>
                            <a:pathLst>
                              <a:path w="271780" h="603885">
                                <a:moveTo>
                                  <a:pt x="159577" y="0"/>
                                </a:moveTo>
                                <a:lnTo>
                                  <a:pt x="102846" y="14330"/>
                                </a:lnTo>
                                <a:lnTo>
                                  <a:pt x="61164" y="51968"/>
                                </a:lnTo>
                                <a:lnTo>
                                  <a:pt x="44239" y="100920"/>
                                </a:lnTo>
                                <a:lnTo>
                                  <a:pt x="38955" y="142743"/>
                                </a:lnTo>
                                <a:lnTo>
                                  <a:pt x="33809" y="202933"/>
                                </a:lnTo>
                                <a:lnTo>
                                  <a:pt x="7809" y="448375"/>
                                </a:lnTo>
                                <a:lnTo>
                                  <a:pt x="2565" y="489376"/>
                                </a:lnTo>
                                <a:lnTo>
                                  <a:pt x="371" y="512478"/>
                                </a:lnTo>
                                <a:lnTo>
                                  <a:pt x="0" y="532896"/>
                                </a:lnTo>
                                <a:lnTo>
                                  <a:pt x="2313" y="549643"/>
                                </a:lnTo>
                                <a:lnTo>
                                  <a:pt x="12576" y="571571"/>
                                </a:lnTo>
                                <a:lnTo>
                                  <a:pt x="29395" y="588510"/>
                                </a:lnTo>
                                <a:lnTo>
                                  <a:pt x="51330" y="599426"/>
                                </a:lnTo>
                                <a:lnTo>
                                  <a:pt x="76938" y="603288"/>
                                </a:lnTo>
                                <a:lnTo>
                                  <a:pt x="98825" y="600443"/>
                                </a:lnTo>
                                <a:lnTo>
                                  <a:pt x="134259" y="579408"/>
                                </a:lnTo>
                                <a:lnTo>
                                  <a:pt x="152075" y="544724"/>
                                </a:lnTo>
                                <a:lnTo>
                                  <a:pt x="158557" y="501430"/>
                                </a:lnTo>
                                <a:lnTo>
                                  <a:pt x="161987" y="455668"/>
                                </a:lnTo>
                                <a:lnTo>
                                  <a:pt x="176171" y="320898"/>
                                </a:lnTo>
                                <a:lnTo>
                                  <a:pt x="186456" y="239186"/>
                                </a:lnTo>
                                <a:lnTo>
                                  <a:pt x="190652" y="202901"/>
                                </a:lnTo>
                                <a:lnTo>
                                  <a:pt x="193913" y="167511"/>
                                </a:lnTo>
                                <a:lnTo>
                                  <a:pt x="195670" y="131991"/>
                                </a:lnTo>
                                <a:lnTo>
                                  <a:pt x="196953" y="122847"/>
                                </a:lnTo>
                                <a:lnTo>
                                  <a:pt x="197054" y="115671"/>
                                </a:lnTo>
                                <a:lnTo>
                                  <a:pt x="196191" y="110718"/>
                                </a:lnTo>
                                <a:lnTo>
                                  <a:pt x="186425" y="99517"/>
                                </a:lnTo>
                                <a:lnTo>
                                  <a:pt x="174309" y="99517"/>
                                </a:lnTo>
                                <a:lnTo>
                                  <a:pt x="150050" y="135099"/>
                                </a:lnTo>
                                <a:lnTo>
                                  <a:pt x="148312" y="154000"/>
                                </a:lnTo>
                                <a:lnTo>
                                  <a:pt x="116978" y="454458"/>
                                </a:lnTo>
                                <a:lnTo>
                                  <a:pt x="111229" y="511444"/>
                                </a:lnTo>
                                <a:lnTo>
                                  <a:pt x="92139" y="556067"/>
                                </a:lnTo>
                                <a:lnTo>
                                  <a:pt x="72912" y="559269"/>
                                </a:lnTo>
                                <a:lnTo>
                                  <a:pt x="61444" y="557860"/>
                                </a:lnTo>
                                <a:lnTo>
                                  <a:pt x="56707" y="553313"/>
                                </a:lnTo>
                                <a:lnTo>
                                  <a:pt x="54167" y="549998"/>
                                </a:lnTo>
                                <a:lnTo>
                                  <a:pt x="47766" y="534212"/>
                                </a:lnTo>
                                <a:lnTo>
                                  <a:pt x="46278" y="512598"/>
                                </a:lnTo>
                                <a:lnTo>
                                  <a:pt x="48046" y="487253"/>
                                </a:lnTo>
                                <a:lnTo>
                                  <a:pt x="55018" y="431165"/>
                                </a:lnTo>
                                <a:lnTo>
                                  <a:pt x="80014" y="192506"/>
                                </a:lnTo>
                                <a:lnTo>
                                  <a:pt x="83615" y="142122"/>
                                </a:lnTo>
                                <a:lnTo>
                                  <a:pt x="90326" y="97653"/>
                                </a:lnTo>
                                <a:lnTo>
                                  <a:pt x="123410" y="55667"/>
                                </a:lnTo>
                                <a:lnTo>
                                  <a:pt x="165114" y="45313"/>
                                </a:lnTo>
                                <a:lnTo>
                                  <a:pt x="191068" y="54474"/>
                                </a:lnTo>
                                <a:lnTo>
                                  <a:pt x="208477" y="70983"/>
                                </a:lnTo>
                                <a:lnTo>
                                  <a:pt x="218815" y="88811"/>
                                </a:lnTo>
                                <a:lnTo>
                                  <a:pt x="223559" y="101930"/>
                                </a:lnTo>
                                <a:lnTo>
                                  <a:pt x="224029" y="111137"/>
                                </a:lnTo>
                                <a:lnTo>
                                  <a:pt x="225058" y="116230"/>
                                </a:lnTo>
                                <a:lnTo>
                                  <a:pt x="226620" y="120269"/>
                                </a:lnTo>
                                <a:lnTo>
                                  <a:pt x="270460" y="120269"/>
                                </a:lnTo>
                                <a:lnTo>
                                  <a:pt x="271286" y="116598"/>
                                </a:lnTo>
                                <a:lnTo>
                                  <a:pt x="271197" y="110210"/>
                                </a:lnTo>
                                <a:lnTo>
                                  <a:pt x="254689" y="55330"/>
                                </a:lnTo>
                                <a:lnTo>
                                  <a:pt x="218797" y="17195"/>
                                </a:lnTo>
                                <a:lnTo>
                                  <a:pt x="175277" y="1106"/>
                                </a:lnTo>
                                <a:lnTo>
                                  <a:pt x="159577" y="0"/>
                                </a:lnTo>
                                <a:close/>
                              </a:path>
                            </a:pathLst>
                          </a:custGeom>
                          <a:solidFill>
                            <a:srgbClr val="996945"/>
                          </a:solidFill>
                        </wps:spPr>
                        <wps:bodyPr wrap="square" lIns="0" tIns="0" rIns="0" bIns="0" rtlCol="0">
                          <a:prstTxWarp prst="textNoShape">
                            <a:avLst/>
                          </a:prstTxWarp>
                          <a:noAutofit/>
                        </wps:bodyPr>
                      </wps:wsp>
                      <pic:pic xmlns:pic="http://schemas.openxmlformats.org/drawingml/2006/picture">
                        <pic:nvPicPr>
                          <pic:cNvPr id="489" name="Image 489"/>
                          <pic:cNvPicPr/>
                        </pic:nvPicPr>
                        <pic:blipFill>
                          <a:blip r:embed="rId121" cstate="print"/>
                          <a:stretch>
                            <a:fillRect/>
                          </a:stretch>
                        </pic:blipFill>
                        <pic:spPr>
                          <a:xfrm>
                            <a:off x="391798" y="542246"/>
                            <a:ext cx="6124611" cy="7931314"/>
                          </a:xfrm>
                          <a:prstGeom prst="rect">
                            <a:avLst/>
                          </a:prstGeom>
                        </pic:spPr>
                      </pic:pic>
                    </wpg:wgp>
                  </a:graphicData>
                </a:graphic>
              </wp:inline>
            </w:drawing>
          </mc:Choice>
          <mc:Fallback xmlns:arto="http://schemas.microsoft.com/office/word/2006/arto">
            <w:pict w14:anchorId="5C67D308">
              <v:group id="Group 486" style="width:539.8pt;height:689.1pt;mso-position-horizontal-relative:char;mso-position-vertical-relative:line" alt="Example map showing GPS points on a map to represent survey locations for Soybean Root Rot Targets" coordsize="68554,87515" o:spid="_x0000_s1026" w14:anchorId="54EEFE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">
                <v:shape id="Graphic 487" style="position:absolute;top:1193;width:68554;height:86322;visibility:visible;mso-wrap-style:square;v-text-anchor:top" coordsize="6855459,8632190" o:spid="_x0000_s1027" fillcolor="#efe8e2" stroked="f" path="m6798309,l57150,,24110,892,7143,7143,892,24110,,57150,,8574786r892,33039l7143,8624792r16967,6251l57150,8631936r6741159,l6831349,8631043r16967,-6251l6854567,8607825r892,-33039l6855459,57150r-892,-33040l6848316,7143,6831349,892,67983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">
                  <v:path arrowok="t"/>
                </v:shape>
                <v:shape id="Graphic 488" style="position:absolute;left:1515;width:2717;height:6038;visibility:visible;mso-wrap-style:square;v-text-anchor:top" coordsize="271780,603885" o:spid="_x0000_s1028" fillcolor="#996945" stroked="f" path="m159577,l102846,14330,61164,51968,44239,100920r-5284,41823l33809,202933,7809,448375,2565,489376,371,512478,,532896r2313,16747l12576,571571r16819,16939l51330,599426r25608,3862l98825,600443r35434,-21035l152075,544724r6482,-43294l161987,455668,176171,320898r10285,-81712l190652,202901r3261,-35390l195670,131991r1283,-9144l197054,115671r-863,-4953l186425,99517r-12116,l150050,135099r-1738,18901l116978,454458r-5749,56986l92139,556067r-19227,3202l61444,557860r-4737,-4547l54167,549998,47766,534212,46278,512598r1768,-25345l55018,431165,80014,192506r3601,-50384l90326,97653,123410,55667,165114,45313r25954,9161l208477,70983r10338,17828l223559,101930r470,9207l225058,116230r1562,4039l270460,120269r826,-3671l271197,110210,254689,55330,218797,17195,175277,1106,1595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">
                  <v:path arrowok="t"/>
                </v:shape>
                <v:shape id="Image 489" style="position:absolute;left:3917;top:5422;width:61247;height:79313;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">
                  <v:imagedata o:title="" r:id="rId122"/>
                </v:shape>
                <w10:anchorlock/>
              </v:group>
            </w:pict>
          </mc:Fallback>
        </mc:AlternateContent>
      </w:r>
    </w:p>
    <w:p w:rsidR="00B5377B" w:rsidRDefault="00B5377B" w14:paraId="2BE2DAE2" w14:textId="77777777">
      <w:pPr>
        <w:rPr>
          <w:rFonts w:ascii="Tw Cen MT"/>
          <w:sz w:val="20"/>
        </w:rPr>
        <w:sectPr w:rsidR="00B5377B">
          <w:pgSz w:w="12240" w:h="15840" w:orient="portrait"/>
          <w:pgMar w:top="760" w:right="580" w:bottom="460" w:left="380" w:header="486" w:footer="278" w:gutter="0"/>
          <w:cols w:space="720"/>
        </w:sectPr>
      </w:pPr>
    </w:p>
    <w:p w:rsidR="00B5377B" w:rsidRDefault="00C76DC4" w14:paraId="38F3E1C6" w14:textId="77777777">
      <w:pPr>
        <w:pStyle w:val="Heading2"/>
        <w:rPr>
          <w:b/>
        </w:rPr>
      </w:pPr>
      <w:bookmarkStart w:name="_TOC_250002" w:id="5"/>
      <w:r w:rsidRPr="00106860">
        <w:rPr>
          <w:b/>
          <w:color w:val="316E00"/>
          <w:spacing w:val="-14"/>
        </w:rPr>
        <w:t>DATA</w:t>
      </w:r>
      <w:r w:rsidRPr="00106860">
        <w:rPr>
          <w:b/>
          <w:color w:val="316E00"/>
          <w:spacing w:val="-11"/>
        </w:rPr>
        <w:t xml:space="preserve"> </w:t>
      </w:r>
      <w:bookmarkEnd w:id="5"/>
      <w:r w:rsidRPr="00106860">
        <w:rPr>
          <w:b/>
          <w:color w:val="316E00"/>
          <w:spacing w:val="19"/>
        </w:rPr>
        <w:t>MANAGEMENT</w:t>
      </w:r>
    </w:p>
    <w:p w:rsidR="00B5377B" w:rsidRDefault="00C76DC4" w14:paraId="7F294251" w14:textId="77777777">
      <w:pPr>
        <w:pStyle w:val="BodyText"/>
        <w:spacing w:before="56"/>
        <w:rPr>
          <w:b/>
          <w:sz w:val="20"/>
        </w:rPr>
      </w:pPr>
      <w:r>
        <w:rPr>
          <w:noProof/>
        </w:rPr>
        <mc:AlternateContent>
          <mc:Choice Requires="wpg">
            <w:drawing>
              <wp:anchor distT="0" distB="0" distL="0" distR="0" simplePos="0" relativeHeight="251658287" behindDoc="1" locked="0" layoutInCell="1" allowOverlap="1" wp14:anchorId="65E72024" wp14:editId="0D504547">
                <wp:simplePos x="0" y="0"/>
                <wp:positionH relativeFrom="page">
                  <wp:posOffset>457200</wp:posOffset>
                </wp:positionH>
                <wp:positionV relativeFrom="paragraph">
                  <wp:posOffset>200485</wp:posOffset>
                </wp:positionV>
                <wp:extent cx="6851650" cy="408305"/>
                <wp:effectExtent l="0" t="0" r="0" b="0"/>
                <wp:wrapTopAndBottom/>
                <wp:docPr id="490" name="Group 490" descr="Header: What data needs to be managed, and what does management look lik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491" name="Textbox 491"/>
                        <wps:cNvSpPr txBox="1"/>
                        <wps:spPr>
                          <a:xfrm>
                            <a:off x="393191" y="0"/>
                            <a:ext cx="6458585" cy="408305"/>
                          </a:xfrm>
                          <a:prstGeom prst="rect">
                            <a:avLst/>
                          </a:prstGeom>
                          <a:solidFill>
                            <a:srgbClr val="FEDBC0"/>
                          </a:solidFill>
                        </wps:spPr>
                        <wps:txbx>
                          <w:txbxContent>
                            <w:p w:rsidR="00B5377B" w:rsidRDefault="00C76DC4" w14:paraId="38807E51" w14:textId="77777777">
                              <w:pPr>
                                <w:spacing w:before="150"/>
                                <w:ind w:left="100"/>
                                <w:rPr>
                                  <w:i/>
                                  <w:color w:val="000000"/>
                                  <w:sz w:val="26"/>
                                </w:rPr>
                              </w:pPr>
                              <w:r>
                                <w:rPr>
                                  <w:i/>
                                  <w:color w:val="231F20"/>
                                  <w:w w:val="80"/>
                                  <w:sz w:val="26"/>
                                </w:rPr>
                                <w:t>What</w:t>
                              </w:r>
                              <w:r>
                                <w:rPr>
                                  <w:i/>
                                  <w:color w:val="231F20"/>
                                  <w:spacing w:val="-10"/>
                                  <w:sz w:val="26"/>
                                </w:rPr>
                                <w:t xml:space="preserve"> </w:t>
                              </w:r>
                              <w:r>
                                <w:rPr>
                                  <w:i/>
                                  <w:color w:val="231F20"/>
                                  <w:w w:val="80"/>
                                  <w:sz w:val="26"/>
                                </w:rPr>
                                <w:t>data</w:t>
                              </w:r>
                              <w:r>
                                <w:rPr>
                                  <w:i/>
                                  <w:color w:val="231F20"/>
                                  <w:spacing w:val="-9"/>
                                  <w:sz w:val="26"/>
                                </w:rPr>
                                <w:t xml:space="preserve"> </w:t>
                              </w:r>
                              <w:r>
                                <w:rPr>
                                  <w:i/>
                                  <w:color w:val="231F20"/>
                                  <w:w w:val="80"/>
                                  <w:sz w:val="26"/>
                                </w:rPr>
                                <w:t>needs</w:t>
                              </w:r>
                              <w:r>
                                <w:rPr>
                                  <w:i/>
                                  <w:color w:val="231F20"/>
                                  <w:spacing w:val="-9"/>
                                  <w:sz w:val="26"/>
                                </w:rPr>
                                <w:t xml:space="preserve"> </w:t>
                              </w:r>
                              <w:r>
                                <w:rPr>
                                  <w:i/>
                                  <w:color w:val="231F20"/>
                                  <w:w w:val="80"/>
                                  <w:sz w:val="26"/>
                                </w:rPr>
                                <w:t>to</w:t>
                              </w:r>
                              <w:r>
                                <w:rPr>
                                  <w:i/>
                                  <w:color w:val="231F20"/>
                                  <w:spacing w:val="-9"/>
                                  <w:sz w:val="26"/>
                                </w:rPr>
                                <w:t xml:space="preserve"> </w:t>
                              </w:r>
                              <w:r>
                                <w:rPr>
                                  <w:i/>
                                  <w:color w:val="231F20"/>
                                  <w:w w:val="80"/>
                                  <w:sz w:val="26"/>
                                </w:rPr>
                                <w:t>be</w:t>
                              </w:r>
                              <w:r>
                                <w:rPr>
                                  <w:i/>
                                  <w:color w:val="231F20"/>
                                  <w:spacing w:val="-9"/>
                                  <w:sz w:val="26"/>
                                </w:rPr>
                                <w:t xml:space="preserve"> </w:t>
                              </w:r>
                              <w:r>
                                <w:rPr>
                                  <w:i/>
                                  <w:color w:val="231F20"/>
                                  <w:w w:val="80"/>
                                  <w:sz w:val="26"/>
                                </w:rPr>
                                <w:t>managed,</w:t>
                              </w:r>
                              <w:r>
                                <w:rPr>
                                  <w:i/>
                                  <w:color w:val="231F20"/>
                                  <w:spacing w:val="-9"/>
                                  <w:sz w:val="26"/>
                                </w:rPr>
                                <w:t xml:space="preserve"> </w:t>
                              </w:r>
                              <w:r>
                                <w:rPr>
                                  <w:i/>
                                  <w:color w:val="231F20"/>
                                  <w:w w:val="80"/>
                                  <w:sz w:val="26"/>
                                </w:rPr>
                                <w:t>and</w:t>
                              </w:r>
                              <w:r>
                                <w:rPr>
                                  <w:i/>
                                  <w:color w:val="231F20"/>
                                  <w:spacing w:val="-10"/>
                                  <w:sz w:val="26"/>
                                </w:rPr>
                                <w:t xml:space="preserve"> </w:t>
                              </w:r>
                              <w:r>
                                <w:rPr>
                                  <w:i/>
                                  <w:color w:val="231F20"/>
                                  <w:w w:val="80"/>
                                  <w:sz w:val="26"/>
                                </w:rPr>
                                <w:t>what</w:t>
                              </w:r>
                              <w:r>
                                <w:rPr>
                                  <w:i/>
                                  <w:color w:val="231F20"/>
                                  <w:spacing w:val="-9"/>
                                  <w:sz w:val="26"/>
                                </w:rPr>
                                <w:t xml:space="preserve"> </w:t>
                              </w:r>
                              <w:r>
                                <w:rPr>
                                  <w:i/>
                                  <w:color w:val="231F20"/>
                                  <w:w w:val="80"/>
                                  <w:sz w:val="26"/>
                                </w:rPr>
                                <w:t>does</w:t>
                              </w:r>
                              <w:r>
                                <w:rPr>
                                  <w:i/>
                                  <w:color w:val="231F20"/>
                                  <w:spacing w:val="-9"/>
                                  <w:sz w:val="26"/>
                                </w:rPr>
                                <w:t xml:space="preserve"> </w:t>
                              </w:r>
                              <w:r>
                                <w:rPr>
                                  <w:i/>
                                  <w:color w:val="231F20"/>
                                  <w:w w:val="80"/>
                                  <w:sz w:val="26"/>
                                </w:rPr>
                                <w:t>management</w:t>
                              </w:r>
                              <w:r>
                                <w:rPr>
                                  <w:i/>
                                  <w:color w:val="231F20"/>
                                  <w:spacing w:val="-9"/>
                                  <w:sz w:val="26"/>
                                </w:rPr>
                                <w:t xml:space="preserve"> </w:t>
                              </w:r>
                              <w:r>
                                <w:rPr>
                                  <w:i/>
                                  <w:color w:val="231F20"/>
                                  <w:w w:val="80"/>
                                  <w:sz w:val="26"/>
                                </w:rPr>
                                <w:t>look</w:t>
                              </w:r>
                              <w:r>
                                <w:rPr>
                                  <w:i/>
                                  <w:color w:val="231F20"/>
                                  <w:spacing w:val="-9"/>
                                  <w:sz w:val="26"/>
                                </w:rPr>
                                <w:t xml:space="preserve"> </w:t>
                              </w:r>
                              <w:r>
                                <w:rPr>
                                  <w:i/>
                                  <w:color w:val="231F20"/>
                                  <w:spacing w:val="-4"/>
                                  <w:w w:val="80"/>
                                  <w:sz w:val="26"/>
                                </w:rPr>
                                <w:t>like?</w:t>
                              </w:r>
                            </w:p>
                          </w:txbxContent>
                        </wps:txbx>
                        <wps:bodyPr wrap="square" lIns="0" tIns="0" rIns="0" bIns="0" rtlCol="0">
                          <a:noAutofit/>
                        </wps:bodyPr>
                      </wps:wsp>
                      <wps:wsp>
                        <wps:cNvPr id="492" name="Textbox 492"/>
                        <wps:cNvSpPr txBox="1"/>
                        <wps:spPr>
                          <a:xfrm>
                            <a:off x="0" y="0"/>
                            <a:ext cx="393700" cy="408305"/>
                          </a:xfrm>
                          <a:prstGeom prst="rect">
                            <a:avLst/>
                          </a:prstGeom>
                          <a:solidFill>
                            <a:srgbClr val="F47B28"/>
                          </a:solidFill>
                        </wps:spPr>
                        <wps:txbx>
                          <w:txbxContent>
                            <w:p w:rsidR="00B5377B" w:rsidRDefault="00C76DC4" w14:paraId="636E4736" w14:textId="77777777">
                              <w:pPr>
                                <w:spacing w:line="642" w:lineRule="exact"/>
                                <w:ind w:left="166"/>
                                <w:rPr>
                                  <w:b/>
                                  <w:color w:val="000000"/>
                                  <w:sz w:val="58"/>
                                </w:rPr>
                              </w:pPr>
                              <w:r w:rsidRPr="00106860">
                                <w:rPr>
                                  <w:b/>
                                  <w:color w:val="0E0E0E"/>
                                  <w:spacing w:val="-10"/>
                                  <w:sz w:val="58"/>
                                </w:rPr>
                                <w:t>?</w:t>
                              </w:r>
                            </w:p>
                          </w:txbxContent>
                        </wps:txbx>
                        <wps:bodyPr wrap="square" lIns="0" tIns="0" rIns="0" bIns="0" rtlCol="0">
                          <a:noAutofit/>
                        </wps:bodyPr>
                      </wps:wsp>
                    </wpg:wgp>
                  </a:graphicData>
                </a:graphic>
              </wp:anchor>
            </w:drawing>
          </mc:Choice>
          <mc:Fallback>
            <w:pict w14:anchorId="1EFD493E">
              <v:group id="Group 490" style="position:absolute;margin-left:36pt;margin-top:15.8pt;width:539.5pt;height:32.15pt;z-index:-251658193;mso-wrap-distance-left:0;mso-wrap-distance-right:0;mso-position-horizontal-relative:page;mso-position-vertical-relative:text" alt="Header: What data needs to be managed, and what does management look like?" coordsize="68516,4083" o:spid="_x0000_s1273" w14:anchorId="65E72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">
                <v:shape id="Textbox 491" style="position:absolute;left:3931;width:64586;height:4083;visibility:visible;mso-wrap-style:square;v-text-anchor:top" o:spid="_x0000_s1274" fillcolor="#fedbc0"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">
                  <v:textbox inset="0,0,0,0">
                    <w:txbxContent>
                      <w:p w:rsidR="00B5377B" w:rsidRDefault="00C76DC4" w14:paraId="49516A40" w14:textId="77777777">
                        <w:pPr>
                          <w:spacing w:before="150"/>
                          <w:ind w:left="100"/>
                          <w:rPr>
                            <w:i/>
                            <w:color w:val="000000"/>
                            <w:sz w:val="26"/>
                          </w:rPr>
                        </w:pPr>
                        <w:r>
                          <w:rPr>
                            <w:i/>
                            <w:color w:val="231F20"/>
                            <w:w w:val="80"/>
                            <w:sz w:val="26"/>
                          </w:rPr>
                          <w:t>What</w:t>
                        </w:r>
                        <w:r>
                          <w:rPr>
                            <w:i/>
                            <w:color w:val="231F20"/>
                            <w:spacing w:val="-10"/>
                            <w:sz w:val="26"/>
                          </w:rPr>
                          <w:t xml:space="preserve"> </w:t>
                        </w:r>
                        <w:r>
                          <w:rPr>
                            <w:i/>
                            <w:color w:val="231F20"/>
                            <w:w w:val="80"/>
                            <w:sz w:val="26"/>
                          </w:rPr>
                          <w:t>data</w:t>
                        </w:r>
                        <w:r>
                          <w:rPr>
                            <w:i/>
                            <w:color w:val="231F20"/>
                            <w:spacing w:val="-9"/>
                            <w:sz w:val="26"/>
                          </w:rPr>
                          <w:t xml:space="preserve"> </w:t>
                        </w:r>
                        <w:r>
                          <w:rPr>
                            <w:i/>
                            <w:color w:val="231F20"/>
                            <w:w w:val="80"/>
                            <w:sz w:val="26"/>
                          </w:rPr>
                          <w:t>needs</w:t>
                        </w:r>
                        <w:r>
                          <w:rPr>
                            <w:i/>
                            <w:color w:val="231F20"/>
                            <w:spacing w:val="-9"/>
                            <w:sz w:val="26"/>
                          </w:rPr>
                          <w:t xml:space="preserve"> </w:t>
                        </w:r>
                        <w:r>
                          <w:rPr>
                            <w:i/>
                            <w:color w:val="231F20"/>
                            <w:w w:val="80"/>
                            <w:sz w:val="26"/>
                          </w:rPr>
                          <w:t>to</w:t>
                        </w:r>
                        <w:r>
                          <w:rPr>
                            <w:i/>
                            <w:color w:val="231F20"/>
                            <w:spacing w:val="-9"/>
                            <w:sz w:val="26"/>
                          </w:rPr>
                          <w:t xml:space="preserve"> </w:t>
                        </w:r>
                        <w:r>
                          <w:rPr>
                            <w:i/>
                            <w:color w:val="231F20"/>
                            <w:w w:val="80"/>
                            <w:sz w:val="26"/>
                          </w:rPr>
                          <w:t>be</w:t>
                        </w:r>
                        <w:r>
                          <w:rPr>
                            <w:i/>
                            <w:color w:val="231F20"/>
                            <w:spacing w:val="-9"/>
                            <w:sz w:val="26"/>
                          </w:rPr>
                          <w:t xml:space="preserve"> </w:t>
                        </w:r>
                        <w:r>
                          <w:rPr>
                            <w:i/>
                            <w:color w:val="231F20"/>
                            <w:w w:val="80"/>
                            <w:sz w:val="26"/>
                          </w:rPr>
                          <w:t>managed,</w:t>
                        </w:r>
                        <w:r>
                          <w:rPr>
                            <w:i/>
                            <w:color w:val="231F20"/>
                            <w:spacing w:val="-9"/>
                            <w:sz w:val="26"/>
                          </w:rPr>
                          <w:t xml:space="preserve"> </w:t>
                        </w:r>
                        <w:r>
                          <w:rPr>
                            <w:i/>
                            <w:color w:val="231F20"/>
                            <w:w w:val="80"/>
                            <w:sz w:val="26"/>
                          </w:rPr>
                          <w:t>and</w:t>
                        </w:r>
                        <w:r>
                          <w:rPr>
                            <w:i/>
                            <w:color w:val="231F20"/>
                            <w:spacing w:val="-10"/>
                            <w:sz w:val="26"/>
                          </w:rPr>
                          <w:t xml:space="preserve"> </w:t>
                        </w:r>
                        <w:r>
                          <w:rPr>
                            <w:i/>
                            <w:color w:val="231F20"/>
                            <w:w w:val="80"/>
                            <w:sz w:val="26"/>
                          </w:rPr>
                          <w:t>what</w:t>
                        </w:r>
                        <w:r>
                          <w:rPr>
                            <w:i/>
                            <w:color w:val="231F20"/>
                            <w:spacing w:val="-9"/>
                            <w:sz w:val="26"/>
                          </w:rPr>
                          <w:t xml:space="preserve"> </w:t>
                        </w:r>
                        <w:r>
                          <w:rPr>
                            <w:i/>
                            <w:color w:val="231F20"/>
                            <w:w w:val="80"/>
                            <w:sz w:val="26"/>
                          </w:rPr>
                          <w:t>does</w:t>
                        </w:r>
                        <w:r>
                          <w:rPr>
                            <w:i/>
                            <w:color w:val="231F20"/>
                            <w:spacing w:val="-9"/>
                            <w:sz w:val="26"/>
                          </w:rPr>
                          <w:t xml:space="preserve"> </w:t>
                        </w:r>
                        <w:r>
                          <w:rPr>
                            <w:i/>
                            <w:color w:val="231F20"/>
                            <w:w w:val="80"/>
                            <w:sz w:val="26"/>
                          </w:rPr>
                          <w:t>management</w:t>
                        </w:r>
                        <w:r>
                          <w:rPr>
                            <w:i/>
                            <w:color w:val="231F20"/>
                            <w:spacing w:val="-9"/>
                            <w:sz w:val="26"/>
                          </w:rPr>
                          <w:t xml:space="preserve"> </w:t>
                        </w:r>
                        <w:r>
                          <w:rPr>
                            <w:i/>
                            <w:color w:val="231F20"/>
                            <w:w w:val="80"/>
                            <w:sz w:val="26"/>
                          </w:rPr>
                          <w:t>look</w:t>
                        </w:r>
                        <w:r>
                          <w:rPr>
                            <w:i/>
                            <w:color w:val="231F20"/>
                            <w:spacing w:val="-9"/>
                            <w:sz w:val="26"/>
                          </w:rPr>
                          <w:t xml:space="preserve"> </w:t>
                        </w:r>
                        <w:r>
                          <w:rPr>
                            <w:i/>
                            <w:color w:val="231F20"/>
                            <w:spacing w:val="-4"/>
                            <w:w w:val="80"/>
                            <w:sz w:val="26"/>
                          </w:rPr>
                          <w:t>like?</w:t>
                        </w:r>
                      </w:p>
                    </w:txbxContent>
                  </v:textbox>
                </v:shape>
                <v:shape id="Textbox 492" style="position:absolute;width:3937;height:4083;visibility:visible;mso-wrap-style:square;v-text-anchor:top" o:spid="_x0000_s1275" fillcolor="#f47b28"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">
                  <v:textbox inset="0,0,0,0">
                    <w:txbxContent>
                      <w:p w:rsidR="00B5377B" w:rsidRDefault="00C76DC4" w14:paraId="61373D56" w14:textId="77777777">
                        <w:pPr>
                          <w:spacing w:line="642" w:lineRule="exact"/>
                          <w:ind w:left="166"/>
                          <w:rPr>
                            <w:b/>
                            <w:color w:val="000000"/>
                            <w:sz w:val="58"/>
                          </w:rPr>
                        </w:pPr>
                        <w:r w:rsidRPr="00106860">
                          <w:rPr>
                            <w:b/>
                            <w:color w:val="0E0E0E"/>
                            <w:spacing w:val="-10"/>
                            <w:sz w:val="58"/>
                          </w:rPr>
                          <w:t>?</w:t>
                        </w:r>
                      </w:p>
                    </w:txbxContent>
                  </v:textbox>
                </v:shape>
                <w10:wrap type="topAndBottom" anchorx="page"/>
              </v:group>
            </w:pict>
          </mc:Fallback>
        </mc:AlternateContent>
      </w:r>
    </w:p>
    <w:p w:rsidR="00B5377B" w:rsidRDefault="00B5377B" w14:paraId="6CE21203" w14:textId="77777777">
      <w:pPr>
        <w:pStyle w:val="BodyText"/>
        <w:spacing w:before="197"/>
        <w:rPr>
          <w:b/>
        </w:rPr>
      </w:pPr>
    </w:p>
    <w:p w:rsidR="00B5377B" w:rsidRDefault="00C76DC4" w14:paraId="37D9EF35" w14:textId="5061E64C">
      <w:pPr>
        <w:pStyle w:val="BodyText"/>
        <w:ind w:left="340" w:right="226"/>
      </w:pPr>
      <w:r>
        <w:rPr>
          <w:color w:val="231F20"/>
          <w:w w:val="85"/>
        </w:rPr>
        <w:t>All information collected from Pest Detection and CAPS surveys must be carefully managed from initial recording, to reporting, and finally storage. The final storage place for all of this data is the National Agricultural Pest Information System (NAPIS). The results, including both positive and negative records, from CAPS and Farm Bill Goal 1 Survey must</w:t>
      </w:r>
      <w:r>
        <w:rPr>
          <w:color w:val="231F20"/>
          <w:spacing w:val="-8"/>
          <w:w w:val="85"/>
        </w:rPr>
        <w:t xml:space="preserve"> </w:t>
      </w:r>
      <w:r>
        <w:rPr>
          <w:color w:val="231F20"/>
          <w:w w:val="85"/>
        </w:rPr>
        <w:t>be</w:t>
      </w:r>
      <w:r>
        <w:rPr>
          <w:color w:val="231F20"/>
          <w:spacing w:val="-8"/>
          <w:w w:val="85"/>
        </w:rPr>
        <w:t xml:space="preserve"> </w:t>
      </w:r>
      <w:r>
        <w:rPr>
          <w:color w:val="231F20"/>
          <w:w w:val="85"/>
        </w:rPr>
        <w:t>entered</w:t>
      </w:r>
      <w:r>
        <w:rPr>
          <w:color w:val="231F20"/>
          <w:spacing w:val="-8"/>
          <w:w w:val="85"/>
        </w:rPr>
        <w:t xml:space="preserve"> </w:t>
      </w:r>
      <w:r>
        <w:rPr>
          <w:color w:val="231F20"/>
          <w:w w:val="85"/>
        </w:rPr>
        <w:t>into</w:t>
      </w:r>
      <w:r>
        <w:rPr>
          <w:color w:val="231F20"/>
          <w:spacing w:val="-8"/>
          <w:w w:val="85"/>
        </w:rPr>
        <w:t xml:space="preserve"> </w:t>
      </w:r>
      <w:r>
        <w:rPr>
          <w:color w:val="231F20"/>
          <w:w w:val="85"/>
        </w:rPr>
        <w:t>NAPIS</w:t>
      </w:r>
      <w:r>
        <w:rPr>
          <w:color w:val="231F20"/>
          <w:spacing w:val="-8"/>
          <w:w w:val="85"/>
        </w:rPr>
        <w:t xml:space="preserve"> </w:t>
      </w:r>
      <w:r>
        <w:rPr>
          <w:i/>
          <w:color w:val="231F20"/>
          <w:w w:val="85"/>
        </w:rPr>
        <w:t>as</w:t>
      </w:r>
      <w:r>
        <w:rPr>
          <w:i/>
          <w:color w:val="231F20"/>
          <w:spacing w:val="-12"/>
          <w:w w:val="85"/>
        </w:rPr>
        <w:t xml:space="preserve"> </w:t>
      </w:r>
      <w:r>
        <w:rPr>
          <w:i/>
          <w:color w:val="231F20"/>
          <w:w w:val="85"/>
        </w:rPr>
        <w:t>soon</w:t>
      </w:r>
      <w:r>
        <w:rPr>
          <w:i/>
          <w:color w:val="231F20"/>
          <w:spacing w:val="-12"/>
          <w:w w:val="85"/>
        </w:rPr>
        <w:t xml:space="preserve"> </w:t>
      </w:r>
      <w:r>
        <w:rPr>
          <w:i/>
          <w:color w:val="231F20"/>
          <w:w w:val="85"/>
        </w:rPr>
        <w:t>as</w:t>
      </w:r>
      <w:r>
        <w:rPr>
          <w:i/>
          <w:color w:val="231F20"/>
          <w:spacing w:val="-12"/>
          <w:w w:val="85"/>
        </w:rPr>
        <w:t xml:space="preserve"> </w:t>
      </w:r>
      <w:r>
        <w:rPr>
          <w:i/>
          <w:color w:val="231F20"/>
          <w:w w:val="85"/>
        </w:rPr>
        <w:t>identification</w:t>
      </w:r>
      <w:r>
        <w:rPr>
          <w:i/>
          <w:color w:val="231F20"/>
          <w:spacing w:val="-12"/>
          <w:w w:val="85"/>
        </w:rPr>
        <w:t xml:space="preserve"> </w:t>
      </w:r>
      <w:r>
        <w:rPr>
          <w:i/>
          <w:color w:val="231F20"/>
          <w:w w:val="85"/>
        </w:rPr>
        <w:t>or</w:t>
      </w:r>
      <w:r>
        <w:rPr>
          <w:i/>
          <w:color w:val="231F20"/>
          <w:spacing w:val="-12"/>
          <w:w w:val="85"/>
        </w:rPr>
        <w:t xml:space="preserve"> </w:t>
      </w:r>
      <w:r>
        <w:rPr>
          <w:i/>
          <w:color w:val="231F20"/>
          <w:w w:val="85"/>
        </w:rPr>
        <w:t>diagnostic</w:t>
      </w:r>
      <w:r>
        <w:rPr>
          <w:i/>
          <w:color w:val="231F20"/>
          <w:spacing w:val="-12"/>
          <w:w w:val="85"/>
        </w:rPr>
        <w:t xml:space="preserve"> </w:t>
      </w:r>
      <w:r>
        <w:rPr>
          <w:i/>
          <w:color w:val="231F20"/>
          <w:w w:val="85"/>
        </w:rPr>
        <w:t>results</w:t>
      </w:r>
      <w:r>
        <w:rPr>
          <w:i/>
          <w:color w:val="231F20"/>
          <w:spacing w:val="-12"/>
          <w:w w:val="85"/>
        </w:rPr>
        <w:t xml:space="preserve"> </w:t>
      </w:r>
      <w:r>
        <w:rPr>
          <w:i/>
          <w:color w:val="231F20"/>
          <w:w w:val="85"/>
        </w:rPr>
        <w:t>are</w:t>
      </w:r>
      <w:r>
        <w:rPr>
          <w:i/>
          <w:color w:val="231F20"/>
          <w:spacing w:val="-12"/>
          <w:w w:val="85"/>
        </w:rPr>
        <w:t xml:space="preserve"> </w:t>
      </w:r>
      <w:r>
        <w:rPr>
          <w:i/>
          <w:color w:val="231F20"/>
          <w:w w:val="85"/>
        </w:rPr>
        <w:t>available</w:t>
      </w:r>
      <w:r>
        <w:rPr>
          <w:i/>
          <w:color w:val="231F20"/>
          <w:spacing w:val="-8"/>
          <w:w w:val="85"/>
        </w:rPr>
        <w:t xml:space="preserve"> </w:t>
      </w:r>
      <w:r>
        <w:rPr>
          <w:color w:val="231F20"/>
          <w:w w:val="85"/>
        </w:rPr>
        <w:t>so</w:t>
      </w:r>
      <w:r>
        <w:rPr>
          <w:color w:val="231F20"/>
          <w:spacing w:val="-8"/>
          <w:w w:val="85"/>
        </w:rPr>
        <w:t xml:space="preserve"> </w:t>
      </w:r>
      <w:r>
        <w:rPr>
          <w:color w:val="231F20"/>
          <w:w w:val="85"/>
        </w:rPr>
        <w:t>that</w:t>
      </w:r>
      <w:r>
        <w:rPr>
          <w:color w:val="231F20"/>
          <w:spacing w:val="-8"/>
          <w:w w:val="85"/>
        </w:rPr>
        <w:t xml:space="preserve"> </w:t>
      </w:r>
      <w:r>
        <w:rPr>
          <w:color w:val="231F20"/>
          <w:w w:val="85"/>
        </w:rPr>
        <w:t>the</w:t>
      </w:r>
      <w:r>
        <w:rPr>
          <w:color w:val="231F20"/>
          <w:spacing w:val="-8"/>
          <w:w w:val="85"/>
        </w:rPr>
        <w:t xml:space="preserve"> </w:t>
      </w:r>
      <w:r>
        <w:rPr>
          <w:color w:val="231F20"/>
          <w:w w:val="85"/>
        </w:rPr>
        <w:t>national</w:t>
      </w:r>
      <w:r>
        <w:rPr>
          <w:color w:val="231F20"/>
          <w:spacing w:val="-8"/>
          <w:w w:val="85"/>
        </w:rPr>
        <w:t xml:space="preserve"> </w:t>
      </w:r>
      <w:r>
        <w:rPr>
          <w:color w:val="231F20"/>
          <w:w w:val="85"/>
        </w:rPr>
        <w:t>records</w:t>
      </w:r>
      <w:r>
        <w:rPr>
          <w:color w:val="231F20"/>
          <w:spacing w:val="-8"/>
          <w:w w:val="85"/>
        </w:rPr>
        <w:t xml:space="preserve"> </w:t>
      </w:r>
      <w:r>
        <w:rPr>
          <w:color w:val="231F20"/>
          <w:w w:val="85"/>
        </w:rPr>
        <w:t xml:space="preserve">are timely and </w:t>
      </w:r>
      <w:r w:rsidR="00F94B44">
        <w:rPr>
          <w:color w:val="231F20"/>
          <w:w w:val="85"/>
        </w:rPr>
        <w:t>up to date</w:t>
      </w:r>
      <w:r>
        <w:rPr>
          <w:color w:val="231F20"/>
          <w:w w:val="85"/>
        </w:rPr>
        <w:t>. The NAPIS database summarizes survey data at the county level for insects, pathogens, weeds, mollusks,</w:t>
      </w:r>
      <w:r>
        <w:rPr>
          <w:color w:val="231F20"/>
          <w:spacing w:val="-10"/>
          <w:w w:val="85"/>
        </w:rPr>
        <w:t xml:space="preserve"> </w:t>
      </w:r>
      <w:r>
        <w:rPr>
          <w:color w:val="231F20"/>
          <w:w w:val="85"/>
        </w:rPr>
        <w:t>and</w:t>
      </w:r>
      <w:r>
        <w:rPr>
          <w:color w:val="231F20"/>
          <w:spacing w:val="-9"/>
          <w:w w:val="85"/>
        </w:rPr>
        <w:t xml:space="preserve"> </w:t>
      </w:r>
      <w:r>
        <w:rPr>
          <w:color w:val="231F20"/>
          <w:w w:val="85"/>
        </w:rPr>
        <w:t>biological</w:t>
      </w:r>
      <w:r>
        <w:rPr>
          <w:color w:val="231F20"/>
          <w:spacing w:val="-10"/>
          <w:w w:val="85"/>
        </w:rPr>
        <w:t xml:space="preserve"> </w:t>
      </w:r>
      <w:r>
        <w:rPr>
          <w:color w:val="231F20"/>
          <w:w w:val="85"/>
        </w:rPr>
        <w:t>control</w:t>
      </w:r>
      <w:r>
        <w:rPr>
          <w:color w:val="231F20"/>
          <w:spacing w:val="-9"/>
          <w:w w:val="85"/>
        </w:rPr>
        <w:t xml:space="preserve"> </w:t>
      </w:r>
      <w:r>
        <w:rPr>
          <w:color w:val="231F20"/>
          <w:w w:val="85"/>
        </w:rPr>
        <w:t>organisms</w:t>
      </w:r>
      <w:r>
        <w:rPr>
          <w:color w:val="231F20"/>
          <w:spacing w:val="-10"/>
          <w:w w:val="85"/>
        </w:rPr>
        <w:t xml:space="preserve"> </w:t>
      </w:r>
      <w:r>
        <w:rPr>
          <w:color w:val="231F20"/>
          <w:w w:val="85"/>
        </w:rPr>
        <w:t>across</w:t>
      </w:r>
      <w:r>
        <w:rPr>
          <w:color w:val="231F20"/>
          <w:spacing w:val="-9"/>
          <w:w w:val="85"/>
        </w:rPr>
        <w:t xml:space="preserve"> </w:t>
      </w:r>
      <w:r>
        <w:rPr>
          <w:color w:val="231F20"/>
          <w:w w:val="85"/>
        </w:rPr>
        <w:t>all</w:t>
      </w:r>
      <w:r>
        <w:rPr>
          <w:color w:val="231F20"/>
          <w:spacing w:val="-10"/>
          <w:w w:val="85"/>
        </w:rPr>
        <w:t xml:space="preserve"> </w:t>
      </w:r>
      <w:r>
        <w:rPr>
          <w:color w:val="231F20"/>
          <w:w w:val="85"/>
        </w:rPr>
        <w:t>50</w:t>
      </w:r>
      <w:r>
        <w:rPr>
          <w:color w:val="231F20"/>
          <w:spacing w:val="-9"/>
          <w:w w:val="85"/>
        </w:rPr>
        <w:t xml:space="preserve"> </w:t>
      </w:r>
      <w:r>
        <w:rPr>
          <w:color w:val="231F20"/>
          <w:w w:val="85"/>
        </w:rPr>
        <w:t>states</w:t>
      </w:r>
      <w:r>
        <w:rPr>
          <w:color w:val="231F20"/>
          <w:spacing w:val="-10"/>
          <w:w w:val="85"/>
        </w:rPr>
        <w:t xml:space="preserve"> </w:t>
      </w:r>
      <w:r>
        <w:rPr>
          <w:color w:val="231F20"/>
          <w:w w:val="85"/>
        </w:rPr>
        <w:t>and</w:t>
      </w:r>
      <w:r>
        <w:rPr>
          <w:color w:val="231F20"/>
          <w:spacing w:val="-9"/>
          <w:w w:val="85"/>
        </w:rPr>
        <w:t xml:space="preserve"> </w:t>
      </w:r>
      <w:r>
        <w:rPr>
          <w:color w:val="231F20"/>
          <w:w w:val="85"/>
        </w:rPr>
        <w:t>three</w:t>
      </w:r>
      <w:r>
        <w:rPr>
          <w:color w:val="231F20"/>
          <w:spacing w:val="-10"/>
          <w:w w:val="85"/>
        </w:rPr>
        <w:t xml:space="preserve"> </w:t>
      </w:r>
      <w:r>
        <w:rPr>
          <w:color w:val="231F20"/>
          <w:w w:val="85"/>
        </w:rPr>
        <w:t>territories</w:t>
      </w:r>
      <w:r>
        <w:rPr>
          <w:color w:val="231F20"/>
          <w:spacing w:val="-9"/>
          <w:w w:val="85"/>
        </w:rPr>
        <w:t xml:space="preserve"> </w:t>
      </w:r>
      <w:r>
        <w:rPr>
          <w:color w:val="231F20"/>
          <w:w w:val="85"/>
        </w:rPr>
        <w:t>emphasizing</w:t>
      </w:r>
      <w:r>
        <w:rPr>
          <w:color w:val="231F20"/>
          <w:spacing w:val="-10"/>
          <w:w w:val="85"/>
        </w:rPr>
        <w:t xml:space="preserve"> </w:t>
      </w:r>
      <w:r>
        <w:rPr>
          <w:color w:val="231F20"/>
          <w:w w:val="85"/>
        </w:rPr>
        <w:t>exotic</w:t>
      </w:r>
      <w:r>
        <w:rPr>
          <w:color w:val="231F20"/>
          <w:spacing w:val="-9"/>
          <w:w w:val="85"/>
        </w:rPr>
        <w:t xml:space="preserve"> </w:t>
      </w:r>
      <w:r>
        <w:rPr>
          <w:color w:val="231F20"/>
          <w:w w:val="85"/>
        </w:rPr>
        <w:t>pests</w:t>
      </w:r>
      <w:r>
        <w:rPr>
          <w:color w:val="231F20"/>
          <w:spacing w:val="-10"/>
          <w:w w:val="85"/>
        </w:rPr>
        <w:t xml:space="preserve"> </w:t>
      </w:r>
      <w:r>
        <w:rPr>
          <w:color w:val="231F20"/>
          <w:w w:val="85"/>
        </w:rPr>
        <w:t>that</w:t>
      </w:r>
      <w:r>
        <w:rPr>
          <w:color w:val="231F20"/>
          <w:spacing w:val="-9"/>
          <w:w w:val="85"/>
        </w:rPr>
        <w:t xml:space="preserve"> </w:t>
      </w:r>
      <w:r>
        <w:rPr>
          <w:color w:val="231F20"/>
          <w:w w:val="85"/>
        </w:rPr>
        <w:t>may impact U.S. agricultural exports or harm agricultural production and/or natural resources.</w:t>
      </w:r>
    </w:p>
    <w:p w:rsidR="00B5377B" w:rsidRDefault="00B5377B" w14:paraId="3EBA904E" w14:textId="77777777">
      <w:pPr>
        <w:pStyle w:val="BodyText"/>
        <w:spacing w:before="7"/>
      </w:pPr>
    </w:p>
    <w:p w:rsidR="00B5377B" w:rsidRDefault="00C76DC4" w14:paraId="163EE830" w14:textId="77777777">
      <w:pPr>
        <w:pStyle w:val="BodyText"/>
        <w:ind w:left="340" w:right="490"/>
      </w:pPr>
      <w:r>
        <w:rPr>
          <w:color w:val="231F20"/>
          <w:w w:val="85"/>
        </w:rPr>
        <w:t>Negative data from national surveys supports trade and exports, and benefits American agriculture; therefore, the documentation of negative data is extremely important and valuable. The CAPS Program strives to ensure that all negative data is valid and results from active survey efforts. The CAPS Program has developed guidelines to assist in data entry of valid negative data. The Approved Methods for Pest Surveillance (AMPS) enables one to determine</w:t>
      </w:r>
    </w:p>
    <w:p w:rsidR="00B5377B" w:rsidRDefault="00C76DC4" w14:paraId="065E49D7" w14:textId="77777777">
      <w:pPr>
        <w:pStyle w:val="BodyText"/>
        <w:spacing w:before="4"/>
        <w:ind w:left="340"/>
      </w:pPr>
      <w:r>
        <w:rPr>
          <w:color w:val="231F20"/>
          <w:w w:val="85"/>
        </w:rPr>
        <w:t>the</w:t>
      </w:r>
      <w:r>
        <w:rPr>
          <w:color w:val="231F20"/>
          <w:spacing w:val="-7"/>
          <w:w w:val="85"/>
        </w:rPr>
        <w:t xml:space="preserve"> </w:t>
      </w:r>
      <w:r>
        <w:rPr>
          <w:color w:val="231F20"/>
          <w:w w:val="85"/>
        </w:rPr>
        <w:t>appropriate</w:t>
      </w:r>
      <w:r>
        <w:rPr>
          <w:color w:val="231F20"/>
          <w:spacing w:val="-7"/>
          <w:w w:val="85"/>
        </w:rPr>
        <w:t xml:space="preserve"> </w:t>
      </w:r>
      <w:r>
        <w:rPr>
          <w:color w:val="231F20"/>
          <w:w w:val="85"/>
        </w:rPr>
        <w:t>pests</w:t>
      </w:r>
      <w:r>
        <w:rPr>
          <w:color w:val="231F20"/>
          <w:spacing w:val="-7"/>
          <w:w w:val="85"/>
        </w:rPr>
        <w:t xml:space="preserve"> </w:t>
      </w:r>
      <w:r>
        <w:rPr>
          <w:color w:val="231F20"/>
          <w:w w:val="85"/>
        </w:rPr>
        <w:t>that</w:t>
      </w:r>
      <w:r>
        <w:rPr>
          <w:color w:val="231F20"/>
          <w:spacing w:val="-7"/>
          <w:w w:val="85"/>
        </w:rPr>
        <w:t xml:space="preserve"> </w:t>
      </w:r>
      <w:r>
        <w:rPr>
          <w:color w:val="231F20"/>
          <w:w w:val="85"/>
        </w:rPr>
        <w:t>can</w:t>
      </w:r>
      <w:r>
        <w:rPr>
          <w:color w:val="231F20"/>
          <w:spacing w:val="-7"/>
          <w:w w:val="85"/>
        </w:rPr>
        <w:t xml:space="preserve"> </w:t>
      </w:r>
      <w:r>
        <w:rPr>
          <w:color w:val="231F20"/>
          <w:w w:val="85"/>
        </w:rPr>
        <w:t>be</w:t>
      </w:r>
      <w:r>
        <w:rPr>
          <w:color w:val="231F20"/>
          <w:spacing w:val="-7"/>
          <w:w w:val="85"/>
        </w:rPr>
        <w:t xml:space="preserve"> </w:t>
      </w:r>
      <w:r>
        <w:rPr>
          <w:color w:val="231F20"/>
          <w:w w:val="85"/>
        </w:rPr>
        <w:t>considered</w:t>
      </w:r>
      <w:r>
        <w:rPr>
          <w:color w:val="231F20"/>
          <w:spacing w:val="-7"/>
          <w:w w:val="85"/>
        </w:rPr>
        <w:t xml:space="preserve"> </w:t>
      </w:r>
      <w:r>
        <w:rPr>
          <w:color w:val="231F20"/>
          <w:w w:val="85"/>
        </w:rPr>
        <w:t>negative</w:t>
      </w:r>
      <w:r>
        <w:rPr>
          <w:color w:val="231F20"/>
          <w:spacing w:val="-7"/>
          <w:w w:val="85"/>
        </w:rPr>
        <w:t xml:space="preserve"> </w:t>
      </w:r>
      <w:r>
        <w:rPr>
          <w:color w:val="231F20"/>
          <w:w w:val="85"/>
        </w:rPr>
        <w:t>for</w:t>
      </w:r>
      <w:r>
        <w:rPr>
          <w:color w:val="231F20"/>
          <w:spacing w:val="-7"/>
          <w:w w:val="85"/>
        </w:rPr>
        <w:t xml:space="preserve"> </w:t>
      </w:r>
      <w:r>
        <w:rPr>
          <w:color w:val="231F20"/>
          <w:w w:val="85"/>
        </w:rPr>
        <w:t>a</w:t>
      </w:r>
      <w:r>
        <w:rPr>
          <w:color w:val="231F20"/>
          <w:spacing w:val="-7"/>
          <w:w w:val="85"/>
        </w:rPr>
        <w:t xml:space="preserve"> </w:t>
      </w:r>
      <w:r>
        <w:rPr>
          <w:color w:val="231F20"/>
          <w:w w:val="85"/>
        </w:rPr>
        <w:t>survey</w:t>
      </w:r>
      <w:r>
        <w:rPr>
          <w:color w:val="231F20"/>
          <w:spacing w:val="-7"/>
          <w:w w:val="85"/>
        </w:rPr>
        <w:t xml:space="preserve"> </w:t>
      </w:r>
      <w:r>
        <w:rPr>
          <w:color w:val="231F20"/>
          <w:w w:val="85"/>
        </w:rPr>
        <w:t>effort</w:t>
      </w:r>
      <w:r>
        <w:rPr>
          <w:color w:val="231F20"/>
          <w:spacing w:val="-7"/>
          <w:w w:val="85"/>
        </w:rPr>
        <w:t xml:space="preserve"> </w:t>
      </w:r>
      <w:r>
        <w:rPr>
          <w:color w:val="231F20"/>
          <w:w w:val="85"/>
        </w:rPr>
        <w:t>based</w:t>
      </w:r>
      <w:r>
        <w:rPr>
          <w:color w:val="231F20"/>
          <w:spacing w:val="-7"/>
          <w:w w:val="85"/>
        </w:rPr>
        <w:t xml:space="preserve"> </w:t>
      </w:r>
      <w:r>
        <w:rPr>
          <w:color w:val="231F20"/>
          <w:w w:val="85"/>
        </w:rPr>
        <w:t>on</w:t>
      </w:r>
      <w:r>
        <w:rPr>
          <w:color w:val="231F20"/>
          <w:spacing w:val="-7"/>
          <w:w w:val="85"/>
        </w:rPr>
        <w:t xml:space="preserve"> </w:t>
      </w:r>
      <w:r>
        <w:rPr>
          <w:color w:val="231F20"/>
          <w:w w:val="85"/>
        </w:rPr>
        <w:t>the</w:t>
      </w:r>
      <w:r>
        <w:rPr>
          <w:color w:val="231F20"/>
          <w:spacing w:val="-7"/>
          <w:w w:val="85"/>
        </w:rPr>
        <w:t xml:space="preserve"> </w:t>
      </w:r>
      <w:r>
        <w:rPr>
          <w:color w:val="231F20"/>
          <w:w w:val="85"/>
        </w:rPr>
        <w:t>survey</w:t>
      </w:r>
      <w:r>
        <w:rPr>
          <w:color w:val="231F20"/>
          <w:spacing w:val="-7"/>
          <w:w w:val="85"/>
        </w:rPr>
        <w:t xml:space="preserve"> </w:t>
      </w:r>
      <w:r>
        <w:rPr>
          <w:color w:val="231F20"/>
          <w:w w:val="85"/>
        </w:rPr>
        <w:t>methodology,</w:t>
      </w:r>
      <w:r>
        <w:rPr>
          <w:color w:val="231F20"/>
          <w:spacing w:val="-7"/>
          <w:w w:val="85"/>
        </w:rPr>
        <w:t xml:space="preserve"> </w:t>
      </w:r>
      <w:r>
        <w:rPr>
          <w:color w:val="231F20"/>
          <w:w w:val="85"/>
        </w:rPr>
        <w:t>trap/lure combination,</w:t>
      </w:r>
      <w:r>
        <w:rPr>
          <w:color w:val="231F20"/>
          <w:spacing w:val="-1"/>
          <w:w w:val="85"/>
        </w:rPr>
        <w:t xml:space="preserve"> </w:t>
      </w:r>
      <w:r>
        <w:rPr>
          <w:color w:val="231F20"/>
          <w:w w:val="85"/>
        </w:rPr>
        <w:t>etc.</w:t>
      </w:r>
      <w:r>
        <w:rPr>
          <w:color w:val="231F20"/>
          <w:spacing w:val="-1"/>
          <w:w w:val="85"/>
        </w:rPr>
        <w:t xml:space="preserve"> </w:t>
      </w:r>
      <w:r>
        <w:rPr>
          <w:color w:val="231F20"/>
          <w:w w:val="85"/>
        </w:rPr>
        <w:t>Data</w:t>
      </w:r>
      <w:r>
        <w:rPr>
          <w:color w:val="231F20"/>
          <w:spacing w:val="-1"/>
          <w:w w:val="85"/>
        </w:rPr>
        <w:t xml:space="preserve"> </w:t>
      </w:r>
      <w:r>
        <w:rPr>
          <w:color w:val="231F20"/>
          <w:w w:val="85"/>
        </w:rPr>
        <w:t>entry</w:t>
      </w:r>
      <w:r>
        <w:rPr>
          <w:color w:val="231F20"/>
          <w:spacing w:val="-1"/>
          <w:w w:val="85"/>
        </w:rPr>
        <w:t xml:space="preserve"> </w:t>
      </w:r>
      <w:r>
        <w:rPr>
          <w:color w:val="231F20"/>
          <w:w w:val="85"/>
        </w:rPr>
        <w:t>will</w:t>
      </w:r>
      <w:r>
        <w:rPr>
          <w:color w:val="231F20"/>
          <w:spacing w:val="-1"/>
          <w:w w:val="85"/>
        </w:rPr>
        <w:t xml:space="preserve"> </w:t>
      </w:r>
      <w:r>
        <w:rPr>
          <w:color w:val="231F20"/>
          <w:w w:val="85"/>
        </w:rPr>
        <w:t>be</w:t>
      </w:r>
      <w:r>
        <w:rPr>
          <w:color w:val="231F20"/>
          <w:spacing w:val="-1"/>
          <w:w w:val="85"/>
        </w:rPr>
        <w:t xml:space="preserve"> </w:t>
      </w:r>
      <w:r>
        <w:rPr>
          <w:color w:val="231F20"/>
          <w:w w:val="85"/>
        </w:rPr>
        <w:t>checked</w:t>
      </w:r>
      <w:r>
        <w:rPr>
          <w:color w:val="231F20"/>
          <w:spacing w:val="-1"/>
          <w:w w:val="85"/>
        </w:rPr>
        <w:t xml:space="preserve"> </w:t>
      </w:r>
      <w:r>
        <w:rPr>
          <w:color w:val="231F20"/>
          <w:w w:val="85"/>
        </w:rPr>
        <w:t>and</w:t>
      </w:r>
      <w:r>
        <w:rPr>
          <w:color w:val="231F20"/>
          <w:spacing w:val="-1"/>
          <w:w w:val="85"/>
        </w:rPr>
        <w:t xml:space="preserve"> </w:t>
      </w:r>
      <w:r>
        <w:rPr>
          <w:color w:val="231F20"/>
          <w:w w:val="85"/>
        </w:rPr>
        <w:t>validated</w:t>
      </w:r>
      <w:r>
        <w:rPr>
          <w:color w:val="231F20"/>
          <w:spacing w:val="-1"/>
          <w:w w:val="85"/>
        </w:rPr>
        <w:t xml:space="preserve"> </w:t>
      </w:r>
      <w:r>
        <w:rPr>
          <w:color w:val="231F20"/>
          <w:w w:val="85"/>
        </w:rPr>
        <w:t>against</w:t>
      </w:r>
      <w:r>
        <w:rPr>
          <w:color w:val="231F20"/>
          <w:spacing w:val="-1"/>
          <w:w w:val="85"/>
        </w:rPr>
        <w:t xml:space="preserve"> </w:t>
      </w:r>
      <w:r>
        <w:rPr>
          <w:color w:val="231F20"/>
          <w:w w:val="85"/>
        </w:rPr>
        <w:t>the</w:t>
      </w:r>
      <w:r>
        <w:rPr>
          <w:color w:val="231F20"/>
          <w:spacing w:val="-1"/>
          <w:w w:val="85"/>
        </w:rPr>
        <w:t xml:space="preserve"> </w:t>
      </w:r>
      <w:r>
        <w:rPr>
          <w:color w:val="231F20"/>
          <w:w w:val="85"/>
        </w:rPr>
        <w:t>approved</w:t>
      </w:r>
      <w:r>
        <w:rPr>
          <w:color w:val="231F20"/>
          <w:spacing w:val="-1"/>
          <w:w w:val="85"/>
        </w:rPr>
        <w:t xml:space="preserve"> </w:t>
      </w:r>
      <w:r>
        <w:rPr>
          <w:color w:val="231F20"/>
          <w:w w:val="85"/>
        </w:rPr>
        <w:t>survey</w:t>
      </w:r>
      <w:r>
        <w:rPr>
          <w:color w:val="231F20"/>
          <w:spacing w:val="-1"/>
          <w:w w:val="85"/>
        </w:rPr>
        <w:t xml:space="preserve"> </w:t>
      </w:r>
      <w:r>
        <w:rPr>
          <w:color w:val="231F20"/>
          <w:w w:val="85"/>
        </w:rPr>
        <w:t>method</w:t>
      </w:r>
      <w:r>
        <w:rPr>
          <w:color w:val="231F20"/>
          <w:spacing w:val="-1"/>
          <w:w w:val="85"/>
        </w:rPr>
        <w:t xml:space="preserve"> </w:t>
      </w:r>
      <w:r>
        <w:rPr>
          <w:color w:val="231F20"/>
          <w:w w:val="85"/>
        </w:rPr>
        <w:t>for</w:t>
      </w:r>
      <w:r>
        <w:rPr>
          <w:color w:val="231F20"/>
          <w:spacing w:val="-1"/>
          <w:w w:val="85"/>
        </w:rPr>
        <w:t xml:space="preserve"> </w:t>
      </w:r>
      <w:r>
        <w:rPr>
          <w:color w:val="231F20"/>
          <w:w w:val="85"/>
        </w:rPr>
        <w:t>each</w:t>
      </w:r>
      <w:r>
        <w:rPr>
          <w:color w:val="231F20"/>
          <w:spacing w:val="-1"/>
          <w:w w:val="85"/>
        </w:rPr>
        <w:t xml:space="preserve"> </w:t>
      </w:r>
      <w:r>
        <w:rPr>
          <w:color w:val="231F20"/>
          <w:w w:val="85"/>
        </w:rPr>
        <w:t>pest</w:t>
      </w:r>
      <w:r>
        <w:rPr>
          <w:color w:val="231F20"/>
          <w:spacing w:val="-1"/>
          <w:w w:val="85"/>
        </w:rPr>
        <w:t xml:space="preserve"> </w:t>
      </w:r>
      <w:r>
        <w:rPr>
          <w:color w:val="231F20"/>
          <w:w w:val="85"/>
        </w:rPr>
        <w:t>on</w:t>
      </w:r>
      <w:r>
        <w:rPr>
          <w:color w:val="231F20"/>
          <w:spacing w:val="-1"/>
          <w:w w:val="85"/>
        </w:rPr>
        <w:t xml:space="preserve"> </w:t>
      </w:r>
      <w:r>
        <w:rPr>
          <w:color w:val="231F20"/>
          <w:w w:val="85"/>
        </w:rPr>
        <w:t xml:space="preserve">the Priority Pest List. Data not conforming to the approved method will not be accepted into the database. All positive </w:t>
      </w:r>
      <w:r>
        <w:rPr>
          <w:color w:val="231F20"/>
          <w:w w:val="90"/>
        </w:rPr>
        <w:t>records</w:t>
      </w:r>
      <w:r>
        <w:rPr>
          <w:color w:val="231F20"/>
          <w:spacing w:val="-14"/>
          <w:w w:val="90"/>
        </w:rPr>
        <w:t xml:space="preserve"> </w:t>
      </w:r>
      <w:r>
        <w:rPr>
          <w:color w:val="231F20"/>
          <w:w w:val="90"/>
        </w:rPr>
        <w:t>should</w:t>
      </w:r>
      <w:r>
        <w:rPr>
          <w:color w:val="231F20"/>
          <w:spacing w:val="-13"/>
          <w:w w:val="90"/>
        </w:rPr>
        <w:t xml:space="preserve"> </w:t>
      </w:r>
      <w:r>
        <w:rPr>
          <w:color w:val="231F20"/>
          <w:w w:val="90"/>
        </w:rPr>
        <w:t>be</w:t>
      </w:r>
      <w:r>
        <w:rPr>
          <w:color w:val="231F20"/>
          <w:spacing w:val="-13"/>
          <w:w w:val="90"/>
        </w:rPr>
        <w:t xml:space="preserve"> </w:t>
      </w:r>
      <w:r>
        <w:rPr>
          <w:color w:val="231F20"/>
          <w:w w:val="90"/>
        </w:rPr>
        <w:t>at</w:t>
      </w:r>
      <w:r>
        <w:rPr>
          <w:color w:val="231F20"/>
          <w:spacing w:val="-13"/>
          <w:w w:val="90"/>
        </w:rPr>
        <w:t xml:space="preserve"> </w:t>
      </w:r>
      <w:r>
        <w:rPr>
          <w:color w:val="231F20"/>
          <w:w w:val="90"/>
        </w:rPr>
        <w:t>the</w:t>
      </w:r>
      <w:r>
        <w:rPr>
          <w:color w:val="231F20"/>
          <w:spacing w:val="-13"/>
          <w:w w:val="90"/>
        </w:rPr>
        <w:t xml:space="preserve"> </w:t>
      </w:r>
      <w:r>
        <w:rPr>
          <w:color w:val="231F20"/>
          <w:w w:val="90"/>
        </w:rPr>
        <w:t>species</w:t>
      </w:r>
      <w:r>
        <w:rPr>
          <w:color w:val="231F20"/>
          <w:spacing w:val="-13"/>
          <w:w w:val="90"/>
        </w:rPr>
        <w:t xml:space="preserve"> </w:t>
      </w:r>
      <w:r>
        <w:rPr>
          <w:color w:val="231F20"/>
          <w:w w:val="90"/>
        </w:rPr>
        <w:t>level.</w:t>
      </w:r>
    </w:p>
    <w:p w:rsidR="00B5377B" w:rsidRDefault="00C76DC4" w14:paraId="6A436CC2" w14:textId="77777777">
      <w:pPr>
        <w:pStyle w:val="BodyText"/>
        <w:spacing w:before="83"/>
        <w:rPr>
          <w:sz w:val="20"/>
        </w:rPr>
      </w:pPr>
      <w:r>
        <w:rPr>
          <w:noProof/>
        </w:rPr>
        <mc:AlternateContent>
          <mc:Choice Requires="wpg">
            <w:drawing>
              <wp:anchor distT="0" distB="0" distL="0" distR="0" simplePos="0" relativeHeight="251658288" behindDoc="1" locked="0" layoutInCell="1" allowOverlap="1" wp14:anchorId="2D3ED679" wp14:editId="1E13927A">
                <wp:simplePos x="0" y="0"/>
                <wp:positionH relativeFrom="page">
                  <wp:posOffset>457200</wp:posOffset>
                </wp:positionH>
                <wp:positionV relativeFrom="paragraph">
                  <wp:posOffset>217724</wp:posOffset>
                </wp:positionV>
                <wp:extent cx="6851650" cy="408305"/>
                <wp:effectExtent l="0" t="0" r="0" b="0"/>
                <wp:wrapTopAndBottom/>
                <wp:docPr id="493" name="Group 493" descr="Header: Why are data management practices so important to the CAPS Progra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494" name="Graphic 494"/>
                        <wps:cNvSpPr/>
                        <wps:spPr>
                          <a:xfrm>
                            <a:off x="393191" y="0"/>
                            <a:ext cx="6458585" cy="408305"/>
                          </a:xfrm>
                          <a:custGeom>
                            <a:avLst/>
                            <a:gdLst/>
                            <a:ahLst/>
                            <a:cxnLst/>
                            <a:rect l="l" t="t" r="r" b="b"/>
                            <a:pathLst>
                              <a:path w="6458585" h="408305">
                                <a:moveTo>
                                  <a:pt x="0" y="407924"/>
                                </a:moveTo>
                                <a:lnTo>
                                  <a:pt x="6458458" y="407924"/>
                                </a:lnTo>
                                <a:lnTo>
                                  <a:pt x="6458458" y="0"/>
                                </a:lnTo>
                                <a:lnTo>
                                  <a:pt x="0" y="0"/>
                                </a:lnTo>
                                <a:lnTo>
                                  <a:pt x="0" y="407924"/>
                                </a:lnTo>
                                <a:close/>
                              </a:path>
                            </a:pathLst>
                          </a:custGeom>
                          <a:solidFill>
                            <a:srgbClr val="F2CDBE"/>
                          </a:solidFill>
                        </wps:spPr>
                        <wps:bodyPr wrap="square" lIns="0" tIns="0" rIns="0" bIns="0" rtlCol="0">
                          <a:prstTxWarp prst="textNoShape">
                            <a:avLst/>
                          </a:prstTxWarp>
                          <a:noAutofit/>
                        </wps:bodyPr>
                      </wps:wsp>
                      <wps:wsp>
                        <wps:cNvPr id="495" name="Graphic 495"/>
                        <wps:cNvSpPr/>
                        <wps:spPr>
                          <a:xfrm>
                            <a:off x="0" y="0"/>
                            <a:ext cx="393700" cy="408305"/>
                          </a:xfrm>
                          <a:custGeom>
                            <a:avLst/>
                            <a:gdLst/>
                            <a:ahLst/>
                            <a:cxnLst/>
                            <a:rect l="l" t="t" r="r" b="b"/>
                            <a:pathLst>
                              <a:path w="393700" h="408305">
                                <a:moveTo>
                                  <a:pt x="393192" y="0"/>
                                </a:moveTo>
                                <a:lnTo>
                                  <a:pt x="0" y="0"/>
                                </a:lnTo>
                                <a:lnTo>
                                  <a:pt x="0" y="407924"/>
                                </a:lnTo>
                                <a:lnTo>
                                  <a:pt x="393192" y="407924"/>
                                </a:lnTo>
                                <a:lnTo>
                                  <a:pt x="393192" y="0"/>
                                </a:lnTo>
                                <a:close/>
                              </a:path>
                            </a:pathLst>
                          </a:custGeom>
                          <a:solidFill>
                            <a:srgbClr val="E18066"/>
                          </a:solidFill>
                        </wps:spPr>
                        <wps:bodyPr wrap="square" lIns="0" tIns="0" rIns="0" bIns="0" rtlCol="0">
                          <a:prstTxWarp prst="textNoShape">
                            <a:avLst/>
                          </a:prstTxWarp>
                          <a:noAutofit/>
                        </wps:bodyPr>
                      </wps:wsp>
                      <wps:wsp>
                        <wps:cNvPr id="496" name="Graphic 496"/>
                        <wps:cNvSpPr/>
                        <wps:spPr>
                          <a:xfrm>
                            <a:off x="71121" y="87676"/>
                            <a:ext cx="265430" cy="233045"/>
                          </a:xfrm>
                          <a:custGeom>
                            <a:avLst/>
                            <a:gdLst/>
                            <a:ahLst/>
                            <a:cxnLst/>
                            <a:rect l="l" t="t" r="r" b="b"/>
                            <a:pathLst>
                              <a:path w="265430" h="233045">
                                <a:moveTo>
                                  <a:pt x="132616" y="0"/>
                                </a:moveTo>
                                <a:lnTo>
                                  <a:pt x="4867" y="181241"/>
                                </a:lnTo>
                                <a:lnTo>
                                  <a:pt x="0" y="198278"/>
                                </a:lnTo>
                                <a:lnTo>
                                  <a:pt x="1066" y="207052"/>
                                </a:lnTo>
                                <a:lnTo>
                                  <a:pt x="34166" y="232575"/>
                                </a:lnTo>
                                <a:lnTo>
                                  <a:pt x="230597" y="232575"/>
                                </a:lnTo>
                                <a:lnTo>
                                  <a:pt x="263973" y="207052"/>
                                </a:lnTo>
                                <a:lnTo>
                                  <a:pt x="265176" y="198278"/>
                                </a:lnTo>
                                <a:lnTo>
                                  <a:pt x="265020" y="197142"/>
                                </a:lnTo>
                                <a:lnTo>
                                  <a:pt x="124831" y="197142"/>
                                </a:lnTo>
                                <a:lnTo>
                                  <a:pt x="118875" y="191236"/>
                                </a:lnTo>
                                <a:lnTo>
                                  <a:pt x="118875" y="103111"/>
                                </a:lnTo>
                                <a:lnTo>
                                  <a:pt x="124831" y="97205"/>
                                </a:lnTo>
                                <a:lnTo>
                                  <a:pt x="210287" y="97205"/>
                                </a:lnTo>
                                <a:lnTo>
                                  <a:pt x="206230" y="90398"/>
                                </a:lnTo>
                                <a:lnTo>
                                  <a:pt x="124831" y="90398"/>
                                </a:lnTo>
                                <a:lnTo>
                                  <a:pt x="118875" y="84493"/>
                                </a:lnTo>
                                <a:lnTo>
                                  <a:pt x="118875" y="64503"/>
                                </a:lnTo>
                                <a:lnTo>
                                  <a:pt x="124831" y="58597"/>
                                </a:lnTo>
                                <a:lnTo>
                                  <a:pt x="187279" y="58597"/>
                                </a:lnTo>
                                <a:lnTo>
                                  <a:pt x="162372" y="16802"/>
                                </a:lnTo>
                                <a:lnTo>
                                  <a:pt x="156760" y="9772"/>
                                </a:lnTo>
                                <a:lnTo>
                                  <a:pt x="149728" y="4486"/>
                                </a:lnTo>
                                <a:lnTo>
                                  <a:pt x="141579" y="1157"/>
                                </a:lnTo>
                                <a:lnTo>
                                  <a:pt x="132616" y="0"/>
                                </a:lnTo>
                                <a:close/>
                              </a:path>
                              <a:path w="265430" h="233045">
                                <a:moveTo>
                                  <a:pt x="210287" y="97205"/>
                                </a:moveTo>
                                <a:lnTo>
                                  <a:pt x="140401" y="97205"/>
                                </a:lnTo>
                                <a:lnTo>
                                  <a:pt x="146357" y="103111"/>
                                </a:lnTo>
                                <a:lnTo>
                                  <a:pt x="146357" y="191236"/>
                                </a:lnTo>
                                <a:lnTo>
                                  <a:pt x="140401" y="197142"/>
                                </a:lnTo>
                                <a:lnTo>
                                  <a:pt x="265020" y="197142"/>
                                </a:lnTo>
                                <a:lnTo>
                                  <a:pt x="263973" y="189505"/>
                                </a:lnTo>
                                <a:lnTo>
                                  <a:pt x="260365" y="181241"/>
                                </a:lnTo>
                                <a:lnTo>
                                  <a:pt x="210287" y="97205"/>
                                </a:lnTo>
                                <a:close/>
                              </a:path>
                              <a:path w="265430" h="233045">
                                <a:moveTo>
                                  <a:pt x="187279" y="58597"/>
                                </a:moveTo>
                                <a:lnTo>
                                  <a:pt x="140401" y="58597"/>
                                </a:lnTo>
                                <a:lnTo>
                                  <a:pt x="146357" y="64503"/>
                                </a:lnTo>
                                <a:lnTo>
                                  <a:pt x="146357" y="84493"/>
                                </a:lnTo>
                                <a:lnTo>
                                  <a:pt x="140401" y="90398"/>
                                </a:lnTo>
                                <a:lnTo>
                                  <a:pt x="206230" y="90398"/>
                                </a:lnTo>
                                <a:lnTo>
                                  <a:pt x="187279" y="58597"/>
                                </a:lnTo>
                                <a:close/>
                              </a:path>
                            </a:pathLst>
                          </a:custGeom>
                          <a:solidFill>
                            <a:srgbClr val="FFFFFF"/>
                          </a:solidFill>
                        </wps:spPr>
                        <wps:bodyPr wrap="square" lIns="0" tIns="0" rIns="0" bIns="0" rtlCol="0">
                          <a:prstTxWarp prst="textNoShape">
                            <a:avLst/>
                          </a:prstTxWarp>
                          <a:noAutofit/>
                        </wps:bodyPr>
                      </wps:wsp>
                      <wps:wsp>
                        <wps:cNvPr id="497" name="Textbox 497"/>
                        <wps:cNvSpPr txBox="1"/>
                        <wps:spPr>
                          <a:xfrm>
                            <a:off x="0" y="0"/>
                            <a:ext cx="6851650" cy="408305"/>
                          </a:xfrm>
                          <a:prstGeom prst="rect">
                            <a:avLst/>
                          </a:prstGeom>
                        </wps:spPr>
                        <wps:txbx>
                          <w:txbxContent>
                            <w:p w:rsidR="00B5377B" w:rsidRDefault="00C76DC4" w14:paraId="0546A63C" w14:textId="77777777">
                              <w:pPr>
                                <w:spacing w:before="142"/>
                                <w:ind w:left="719"/>
                                <w:rPr>
                                  <w:i/>
                                  <w:sz w:val="26"/>
                                </w:rPr>
                              </w:pPr>
                              <w:r>
                                <w:rPr>
                                  <w:i/>
                                  <w:color w:val="231F20"/>
                                  <w:w w:val="80"/>
                                  <w:sz w:val="26"/>
                                </w:rPr>
                                <w:t>Why</w:t>
                              </w:r>
                              <w:r>
                                <w:rPr>
                                  <w:i/>
                                  <w:color w:val="231F20"/>
                                  <w:spacing w:val="-9"/>
                                  <w:sz w:val="26"/>
                                </w:rPr>
                                <w:t xml:space="preserve"> </w:t>
                              </w:r>
                              <w:r>
                                <w:rPr>
                                  <w:i/>
                                  <w:color w:val="231F20"/>
                                  <w:w w:val="80"/>
                                  <w:sz w:val="26"/>
                                </w:rPr>
                                <w:t>are</w:t>
                              </w:r>
                              <w:r>
                                <w:rPr>
                                  <w:i/>
                                  <w:color w:val="231F20"/>
                                  <w:spacing w:val="-9"/>
                                  <w:sz w:val="26"/>
                                </w:rPr>
                                <w:t xml:space="preserve"> </w:t>
                              </w:r>
                              <w:r>
                                <w:rPr>
                                  <w:i/>
                                  <w:color w:val="231F20"/>
                                  <w:w w:val="80"/>
                                  <w:sz w:val="26"/>
                                </w:rPr>
                                <w:t>data</w:t>
                              </w:r>
                              <w:r>
                                <w:rPr>
                                  <w:i/>
                                  <w:color w:val="231F20"/>
                                  <w:spacing w:val="-9"/>
                                  <w:sz w:val="26"/>
                                </w:rPr>
                                <w:t xml:space="preserve"> </w:t>
                              </w:r>
                              <w:r>
                                <w:rPr>
                                  <w:i/>
                                  <w:color w:val="231F20"/>
                                  <w:w w:val="80"/>
                                  <w:sz w:val="26"/>
                                </w:rPr>
                                <w:t>management</w:t>
                              </w:r>
                              <w:r>
                                <w:rPr>
                                  <w:i/>
                                  <w:color w:val="231F20"/>
                                  <w:spacing w:val="-9"/>
                                  <w:sz w:val="26"/>
                                </w:rPr>
                                <w:t xml:space="preserve"> </w:t>
                              </w:r>
                              <w:r>
                                <w:rPr>
                                  <w:i/>
                                  <w:color w:val="231F20"/>
                                  <w:w w:val="80"/>
                                  <w:sz w:val="26"/>
                                </w:rPr>
                                <w:t>practices</w:t>
                              </w:r>
                              <w:r>
                                <w:rPr>
                                  <w:i/>
                                  <w:color w:val="231F20"/>
                                  <w:spacing w:val="-9"/>
                                  <w:sz w:val="26"/>
                                </w:rPr>
                                <w:t xml:space="preserve"> </w:t>
                              </w:r>
                              <w:r>
                                <w:rPr>
                                  <w:i/>
                                  <w:color w:val="231F20"/>
                                  <w:w w:val="80"/>
                                  <w:sz w:val="26"/>
                                </w:rPr>
                                <w:t>so</w:t>
                              </w:r>
                              <w:r>
                                <w:rPr>
                                  <w:i/>
                                  <w:color w:val="231F20"/>
                                  <w:spacing w:val="-9"/>
                                  <w:sz w:val="26"/>
                                </w:rPr>
                                <w:t xml:space="preserve"> </w:t>
                              </w:r>
                              <w:r>
                                <w:rPr>
                                  <w:i/>
                                  <w:color w:val="231F20"/>
                                  <w:w w:val="80"/>
                                  <w:sz w:val="26"/>
                                </w:rPr>
                                <w:t>important</w:t>
                              </w:r>
                              <w:r>
                                <w:rPr>
                                  <w:i/>
                                  <w:color w:val="231F20"/>
                                  <w:spacing w:val="-9"/>
                                  <w:sz w:val="26"/>
                                </w:rPr>
                                <w:t xml:space="preserve"> </w:t>
                              </w:r>
                              <w:r>
                                <w:rPr>
                                  <w:i/>
                                  <w:color w:val="231F20"/>
                                  <w:w w:val="80"/>
                                  <w:sz w:val="26"/>
                                </w:rPr>
                                <w:t>to</w:t>
                              </w:r>
                              <w:r>
                                <w:rPr>
                                  <w:i/>
                                  <w:color w:val="231F20"/>
                                  <w:spacing w:val="-9"/>
                                  <w:sz w:val="26"/>
                                </w:rPr>
                                <w:t xml:space="preserve"> </w:t>
                              </w:r>
                              <w:r>
                                <w:rPr>
                                  <w:i/>
                                  <w:color w:val="231F20"/>
                                  <w:w w:val="80"/>
                                  <w:sz w:val="26"/>
                                </w:rPr>
                                <w:t>the</w:t>
                              </w:r>
                              <w:r>
                                <w:rPr>
                                  <w:i/>
                                  <w:color w:val="231F20"/>
                                  <w:spacing w:val="-9"/>
                                  <w:sz w:val="26"/>
                                </w:rPr>
                                <w:t xml:space="preserve"> </w:t>
                              </w:r>
                              <w:r>
                                <w:rPr>
                                  <w:i/>
                                  <w:color w:val="231F20"/>
                                  <w:w w:val="80"/>
                                  <w:sz w:val="26"/>
                                </w:rPr>
                                <w:t>CAPS</w:t>
                              </w:r>
                              <w:r>
                                <w:rPr>
                                  <w:i/>
                                  <w:color w:val="231F20"/>
                                  <w:spacing w:val="-9"/>
                                  <w:sz w:val="26"/>
                                </w:rPr>
                                <w:t xml:space="preserve"> </w:t>
                              </w:r>
                              <w:r>
                                <w:rPr>
                                  <w:i/>
                                  <w:color w:val="231F20"/>
                                  <w:spacing w:val="-2"/>
                                  <w:w w:val="80"/>
                                  <w:sz w:val="26"/>
                                </w:rPr>
                                <w:t>Program?</w:t>
                              </w:r>
                            </w:p>
                          </w:txbxContent>
                        </wps:txbx>
                        <wps:bodyPr wrap="square" lIns="0" tIns="0" rIns="0" bIns="0" rtlCol="0">
                          <a:noAutofit/>
                        </wps:bodyPr>
                      </wps:wsp>
                    </wpg:wgp>
                  </a:graphicData>
                </a:graphic>
              </wp:anchor>
            </w:drawing>
          </mc:Choice>
          <mc:Fallback>
            <w:pict w14:anchorId="42B52827">
              <v:group id="Group 493" style="position:absolute;margin-left:36pt;margin-top:17.15pt;width:539.5pt;height:32.15pt;z-index:-251658192;mso-wrap-distance-left:0;mso-wrap-distance-right:0;mso-position-horizontal-relative:page;mso-position-vertical-relative:text" alt="Header: Why are data management practices so important to the CAPS Program?" coordsize="68516,4083" o:spid="_x0000_s1276" w14:anchorId="2D3ED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">
                <v:shape id="Graphic 494" style="position:absolute;left:3931;width:64586;height:4083;visibility:visible;mso-wrap-style:square;v-text-anchor:top" coordsize="6458585,408305" o:spid="_x0000_s1277" fillcolor="#f2cdbe" stroked="f" path="m,407924r6458458,l6458458,,,,,4079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">
                  <v:path arrowok="t"/>
                </v:shape>
                <v:shape id="Graphic 495" style="position:absolute;width:3937;height:4083;visibility:visible;mso-wrap-style:square;v-text-anchor:top" coordsize="393700,408305" o:spid="_x0000_s1278" fillcolor="#e18066" stroked="f" path="m393192,l,,,407924r393192,l3931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">
                  <v:path arrowok="t"/>
                </v:shape>
                <v:shape id="Graphic 496" style="position:absolute;left:711;top:876;width:2654;height:2331;visibility:visible;mso-wrap-style:square;v-text-anchor:top" coordsize="265430,233045" o:spid="_x0000_s1279" stroked="f" path="m132616,l4867,181241,,198278r1066,8774l34166,232575r196431,l263973,207052r1203,-8774l265020,197142r-140189,l118875,191236r,-88125l124831,97205r85456,l206230,90398r-81399,l118875,84493r,-19990l124831,58597r62448,l162372,16802,156760,9772,149728,4486,141579,1157,132616,xem210287,97205r-69886,l146357,103111r,88125l140401,197142r124619,l263973,189505r-3608,-8264l210287,97205xem187279,58597r-46878,l146357,64503r,19990l140401,90398r65829,l187279,585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">
                  <v:path arrowok="t"/>
                </v:shape>
                <v:shape id="Textbox 497" style="position:absolute;width:68516;height:4083;visibility:visible;mso-wrap-style:square;v-text-anchor:top" o:spid="_x0000_s128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BrU/+YxQAAANwAAAAP&#10;AAAAAAAAAAAAAAAAAAcCAABkcnMvZG93bnJldi54bWxQSwUGAAAAAAMAAwC3AAAA+QIAAAAA&#10;">
                  <v:textbox inset="0,0,0,0">
                    <w:txbxContent>
                      <w:p w:rsidR="00B5377B" w:rsidRDefault="00C76DC4" w14:paraId="61195D2A" w14:textId="77777777">
                        <w:pPr>
                          <w:spacing w:before="142"/>
                          <w:ind w:left="719"/>
                          <w:rPr>
                            <w:i/>
                            <w:sz w:val="26"/>
                          </w:rPr>
                        </w:pPr>
                        <w:r>
                          <w:rPr>
                            <w:i/>
                            <w:color w:val="231F20"/>
                            <w:w w:val="80"/>
                            <w:sz w:val="26"/>
                          </w:rPr>
                          <w:t>Why</w:t>
                        </w:r>
                        <w:r>
                          <w:rPr>
                            <w:i/>
                            <w:color w:val="231F20"/>
                            <w:spacing w:val="-9"/>
                            <w:sz w:val="26"/>
                          </w:rPr>
                          <w:t xml:space="preserve"> </w:t>
                        </w:r>
                        <w:r>
                          <w:rPr>
                            <w:i/>
                            <w:color w:val="231F20"/>
                            <w:w w:val="80"/>
                            <w:sz w:val="26"/>
                          </w:rPr>
                          <w:t>are</w:t>
                        </w:r>
                        <w:r>
                          <w:rPr>
                            <w:i/>
                            <w:color w:val="231F20"/>
                            <w:spacing w:val="-9"/>
                            <w:sz w:val="26"/>
                          </w:rPr>
                          <w:t xml:space="preserve"> </w:t>
                        </w:r>
                        <w:r>
                          <w:rPr>
                            <w:i/>
                            <w:color w:val="231F20"/>
                            <w:w w:val="80"/>
                            <w:sz w:val="26"/>
                          </w:rPr>
                          <w:t>data</w:t>
                        </w:r>
                        <w:r>
                          <w:rPr>
                            <w:i/>
                            <w:color w:val="231F20"/>
                            <w:spacing w:val="-9"/>
                            <w:sz w:val="26"/>
                          </w:rPr>
                          <w:t xml:space="preserve"> </w:t>
                        </w:r>
                        <w:r>
                          <w:rPr>
                            <w:i/>
                            <w:color w:val="231F20"/>
                            <w:w w:val="80"/>
                            <w:sz w:val="26"/>
                          </w:rPr>
                          <w:t>management</w:t>
                        </w:r>
                        <w:r>
                          <w:rPr>
                            <w:i/>
                            <w:color w:val="231F20"/>
                            <w:spacing w:val="-9"/>
                            <w:sz w:val="26"/>
                          </w:rPr>
                          <w:t xml:space="preserve"> </w:t>
                        </w:r>
                        <w:r>
                          <w:rPr>
                            <w:i/>
                            <w:color w:val="231F20"/>
                            <w:w w:val="80"/>
                            <w:sz w:val="26"/>
                          </w:rPr>
                          <w:t>practices</w:t>
                        </w:r>
                        <w:r>
                          <w:rPr>
                            <w:i/>
                            <w:color w:val="231F20"/>
                            <w:spacing w:val="-9"/>
                            <w:sz w:val="26"/>
                          </w:rPr>
                          <w:t xml:space="preserve"> </w:t>
                        </w:r>
                        <w:r>
                          <w:rPr>
                            <w:i/>
                            <w:color w:val="231F20"/>
                            <w:w w:val="80"/>
                            <w:sz w:val="26"/>
                          </w:rPr>
                          <w:t>so</w:t>
                        </w:r>
                        <w:r>
                          <w:rPr>
                            <w:i/>
                            <w:color w:val="231F20"/>
                            <w:spacing w:val="-9"/>
                            <w:sz w:val="26"/>
                          </w:rPr>
                          <w:t xml:space="preserve"> </w:t>
                        </w:r>
                        <w:r>
                          <w:rPr>
                            <w:i/>
                            <w:color w:val="231F20"/>
                            <w:w w:val="80"/>
                            <w:sz w:val="26"/>
                          </w:rPr>
                          <w:t>important</w:t>
                        </w:r>
                        <w:r>
                          <w:rPr>
                            <w:i/>
                            <w:color w:val="231F20"/>
                            <w:spacing w:val="-9"/>
                            <w:sz w:val="26"/>
                          </w:rPr>
                          <w:t xml:space="preserve"> </w:t>
                        </w:r>
                        <w:r>
                          <w:rPr>
                            <w:i/>
                            <w:color w:val="231F20"/>
                            <w:w w:val="80"/>
                            <w:sz w:val="26"/>
                          </w:rPr>
                          <w:t>to</w:t>
                        </w:r>
                        <w:r>
                          <w:rPr>
                            <w:i/>
                            <w:color w:val="231F20"/>
                            <w:spacing w:val="-9"/>
                            <w:sz w:val="26"/>
                          </w:rPr>
                          <w:t xml:space="preserve"> </w:t>
                        </w:r>
                        <w:r>
                          <w:rPr>
                            <w:i/>
                            <w:color w:val="231F20"/>
                            <w:w w:val="80"/>
                            <w:sz w:val="26"/>
                          </w:rPr>
                          <w:t>the</w:t>
                        </w:r>
                        <w:r>
                          <w:rPr>
                            <w:i/>
                            <w:color w:val="231F20"/>
                            <w:spacing w:val="-9"/>
                            <w:sz w:val="26"/>
                          </w:rPr>
                          <w:t xml:space="preserve"> </w:t>
                        </w:r>
                        <w:r>
                          <w:rPr>
                            <w:i/>
                            <w:color w:val="231F20"/>
                            <w:w w:val="80"/>
                            <w:sz w:val="26"/>
                          </w:rPr>
                          <w:t>CAPS</w:t>
                        </w:r>
                        <w:r>
                          <w:rPr>
                            <w:i/>
                            <w:color w:val="231F20"/>
                            <w:spacing w:val="-9"/>
                            <w:sz w:val="26"/>
                          </w:rPr>
                          <w:t xml:space="preserve"> </w:t>
                        </w:r>
                        <w:r>
                          <w:rPr>
                            <w:i/>
                            <w:color w:val="231F20"/>
                            <w:spacing w:val="-2"/>
                            <w:w w:val="80"/>
                            <w:sz w:val="26"/>
                          </w:rPr>
                          <w:t>Program?</w:t>
                        </w:r>
                      </w:p>
                    </w:txbxContent>
                  </v:textbox>
                </v:shape>
                <w10:wrap type="topAndBottom" anchorx="page"/>
              </v:group>
            </w:pict>
          </mc:Fallback>
        </mc:AlternateContent>
      </w:r>
    </w:p>
    <w:p w:rsidR="00B5377B" w:rsidRDefault="00B5377B" w14:paraId="37B03C66" w14:textId="77777777">
      <w:pPr>
        <w:pStyle w:val="BodyText"/>
        <w:spacing w:before="188"/>
      </w:pPr>
    </w:p>
    <w:p w:rsidR="00B5377B" w:rsidRDefault="00C76DC4" w14:paraId="7F09DA6F" w14:textId="77777777">
      <w:pPr>
        <w:pStyle w:val="BodyText"/>
        <w:ind w:left="340" w:right="433"/>
      </w:pPr>
      <w:r>
        <w:rPr>
          <w:color w:val="231F20"/>
          <w:w w:val="85"/>
        </w:rPr>
        <w:t>Gathering valid survey data is the entire mission of the CAPS Program. Regulatory and trade decisions, as well as mitigation</w:t>
      </w:r>
      <w:r>
        <w:rPr>
          <w:color w:val="231F20"/>
          <w:spacing w:val="-7"/>
          <w:w w:val="85"/>
        </w:rPr>
        <w:t xml:space="preserve"> </w:t>
      </w:r>
      <w:r>
        <w:rPr>
          <w:color w:val="231F20"/>
          <w:w w:val="85"/>
        </w:rPr>
        <w:t>actions,</w:t>
      </w:r>
      <w:r>
        <w:rPr>
          <w:color w:val="231F20"/>
          <w:spacing w:val="-7"/>
          <w:w w:val="85"/>
        </w:rPr>
        <w:t xml:space="preserve"> </w:t>
      </w:r>
      <w:r>
        <w:rPr>
          <w:color w:val="231F20"/>
          <w:w w:val="85"/>
        </w:rPr>
        <w:t>are</w:t>
      </w:r>
      <w:r>
        <w:rPr>
          <w:color w:val="231F20"/>
          <w:spacing w:val="-7"/>
          <w:w w:val="85"/>
        </w:rPr>
        <w:t xml:space="preserve"> </w:t>
      </w:r>
      <w:r>
        <w:rPr>
          <w:color w:val="231F20"/>
          <w:w w:val="85"/>
        </w:rPr>
        <w:t>dictated</w:t>
      </w:r>
      <w:r>
        <w:rPr>
          <w:color w:val="231F20"/>
          <w:spacing w:val="-7"/>
          <w:w w:val="85"/>
        </w:rPr>
        <w:t xml:space="preserve"> </w:t>
      </w:r>
      <w:r>
        <w:rPr>
          <w:color w:val="231F20"/>
          <w:w w:val="85"/>
        </w:rPr>
        <w:t>by</w:t>
      </w:r>
      <w:r>
        <w:rPr>
          <w:color w:val="231F20"/>
          <w:spacing w:val="-7"/>
          <w:w w:val="85"/>
        </w:rPr>
        <w:t xml:space="preserve"> </w:t>
      </w:r>
      <w:r>
        <w:rPr>
          <w:color w:val="231F20"/>
          <w:w w:val="85"/>
        </w:rPr>
        <w:t>interpreting</w:t>
      </w:r>
      <w:r>
        <w:rPr>
          <w:color w:val="231F20"/>
          <w:spacing w:val="-7"/>
          <w:w w:val="85"/>
        </w:rPr>
        <w:t xml:space="preserve"> </w:t>
      </w:r>
      <w:r>
        <w:rPr>
          <w:color w:val="231F20"/>
          <w:w w:val="85"/>
        </w:rPr>
        <w:t>the</w:t>
      </w:r>
      <w:r>
        <w:rPr>
          <w:color w:val="231F20"/>
          <w:spacing w:val="-7"/>
          <w:w w:val="85"/>
        </w:rPr>
        <w:t xml:space="preserve"> </w:t>
      </w:r>
      <w:r>
        <w:rPr>
          <w:color w:val="231F20"/>
          <w:w w:val="85"/>
        </w:rPr>
        <w:t>most</w:t>
      </w:r>
      <w:r>
        <w:rPr>
          <w:color w:val="231F20"/>
          <w:spacing w:val="-7"/>
          <w:w w:val="85"/>
        </w:rPr>
        <w:t xml:space="preserve"> </w:t>
      </w:r>
      <w:r>
        <w:rPr>
          <w:color w:val="231F20"/>
          <w:w w:val="85"/>
        </w:rPr>
        <w:t>current</w:t>
      </w:r>
      <w:r>
        <w:rPr>
          <w:color w:val="231F20"/>
          <w:spacing w:val="-7"/>
          <w:w w:val="85"/>
        </w:rPr>
        <w:t xml:space="preserve"> </w:t>
      </w:r>
      <w:r>
        <w:rPr>
          <w:color w:val="231F20"/>
          <w:w w:val="85"/>
        </w:rPr>
        <w:t>data.</w:t>
      </w:r>
      <w:r>
        <w:rPr>
          <w:color w:val="231F20"/>
          <w:spacing w:val="-7"/>
          <w:w w:val="85"/>
        </w:rPr>
        <w:t xml:space="preserve"> </w:t>
      </w:r>
      <w:r>
        <w:rPr>
          <w:color w:val="231F20"/>
          <w:w w:val="85"/>
        </w:rPr>
        <w:t>Therefore,</w:t>
      </w:r>
      <w:r>
        <w:rPr>
          <w:color w:val="231F20"/>
          <w:spacing w:val="-7"/>
          <w:w w:val="85"/>
        </w:rPr>
        <w:t xml:space="preserve"> </w:t>
      </w:r>
      <w:r>
        <w:rPr>
          <w:color w:val="231F20"/>
          <w:w w:val="85"/>
        </w:rPr>
        <w:t>it</w:t>
      </w:r>
      <w:r>
        <w:rPr>
          <w:color w:val="231F20"/>
          <w:spacing w:val="-7"/>
          <w:w w:val="85"/>
        </w:rPr>
        <w:t xml:space="preserve"> </w:t>
      </w:r>
      <w:r>
        <w:rPr>
          <w:color w:val="231F20"/>
          <w:w w:val="85"/>
        </w:rPr>
        <w:t>is</w:t>
      </w:r>
      <w:r>
        <w:rPr>
          <w:color w:val="231F20"/>
          <w:spacing w:val="-7"/>
          <w:w w:val="85"/>
        </w:rPr>
        <w:t xml:space="preserve"> </w:t>
      </w:r>
      <w:r>
        <w:rPr>
          <w:color w:val="231F20"/>
          <w:w w:val="85"/>
        </w:rPr>
        <w:t>critical</w:t>
      </w:r>
      <w:r>
        <w:rPr>
          <w:color w:val="231F20"/>
          <w:spacing w:val="-7"/>
          <w:w w:val="85"/>
        </w:rPr>
        <w:t xml:space="preserve"> </w:t>
      </w:r>
      <w:r>
        <w:rPr>
          <w:color w:val="231F20"/>
          <w:w w:val="85"/>
        </w:rPr>
        <w:t>to</w:t>
      </w:r>
      <w:r>
        <w:rPr>
          <w:color w:val="231F20"/>
          <w:spacing w:val="-7"/>
          <w:w w:val="85"/>
        </w:rPr>
        <w:t xml:space="preserve"> </w:t>
      </w:r>
      <w:r>
        <w:rPr>
          <w:color w:val="231F20"/>
          <w:w w:val="85"/>
        </w:rPr>
        <w:t>the</w:t>
      </w:r>
      <w:r>
        <w:rPr>
          <w:color w:val="231F20"/>
          <w:spacing w:val="-7"/>
          <w:w w:val="85"/>
        </w:rPr>
        <w:t xml:space="preserve"> </w:t>
      </w:r>
      <w:r>
        <w:rPr>
          <w:color w:val="231F20"/>
          <w:w w:val="85"/>
        </w:rPr>
        <w:t>mission</w:t>
      </w:r>
      <w:r>
        <w:rPr>
          <w:color w:val="231F20"/>
          <w:spacing w:val="-7"/>
          <w:w w:val="85"/>
        </w:rPr>
        <w:t xml:space="preserve"> </w:t>
      </w:r>
      <w:r>
        <w:rPr>
          <w:color w:val="231F20"/>
          <w:w w:val="85"/>
        </w:rPr>
        <w:t>of</w:t>
      </w:r>
      <w:r>
        <w:rPr>
          <w:color w:val="231F20"/>
          <w:spacing w:val="-7"/>
          <w:w w:val="85"/>
        </w:rPr>
        <w:t xml:space="preserve"> </w:t>
      </w:r>
      <w:r>
        <w:rPr>
          <w:color w:val="231F20"/>
          <w:w w:val="85"/>
        </w:rPr>
        <w:t>CAPS for data to be accurate, current, and easy to find. The only way to accomplish this is to keep data collection and</w:t>
      </w:r>
    </w:p>
    <w:p w:rsidR="00B5377B" w:rsidRDefault="00C76DC4" w14:paraId="380DDC2C" w14:textId="77777777">
      <w:pPr>
        <w:pStyle w:val="BodyText"/>
        <w:spacing w:before="3"/>
        <w:ind w:left="340" w:right="159"/>
      </w:pPr>
      <w:r>
        <w:rPr>
          <w:color w:val="231F20"/>
          <w:w w:val="85"/>
        </w:rPr>
        <w:t>reporting</w:t>
      </w:r>
      <w:r>
        <w:rPr>
          <w:color w:val="231F20"/>
          <w:spacing w:val="-10"/>
          <w:w w:val="85"/>
        </w:rPr>
        <w:t xml:space="preserve"> </w:t>
      </w:r>
      <w:r>
        <w:rPr>
          <w:color w:val="231F20"/>
          <w:w w:val="85"/>
        </w:rPr>
        <w:t>organized</w:t>
      </w:r>
      <w:r>
        <w:rPr>
          <w:color w:val="231F20"/>
          <w:spacing w:val="-10"/>
          <w:w w:val="85"/>
        </w:rPr>
        <w:t xml:space="preserve"> </w:t>
      </w:r>
      <w:r>
        <w:rPr>
          <w:color w:val="231F20"/>
          <w:w w:val="85"/>
        </w:rPr>
        <w:t>throughout</w:t>
      </w:r>
      <w:r>
        <w:rPr>
          <w:color w:val="231F20"/>
          <w:spacing w:val="-9"/>
          <w:w w:val="85"/>
        </w:rPr>
        <w:t xml:space="preserve"> </w:t>
      </w:r>
      <w:r>
        <w:rPr>
          <w:color w:val="231F20"/>
          <w:w w:val="85"/>
        </w:rPr>
        <w:t>the</w:t>
      </w:r>
      <w:r>
        <w:rPr>
          <w:color w:val="231F20"/>
          <w:spacing w:val="-10"/>
          <w:w w:val="85"/>
        </w:rPr>
        <w:t xml:space="preserve"> </w:t>
      </w:r>
      <w:r>
        <w:rPr>
          <w:color w:val="231F20"/>
          <w:w w:val="85"/>
        </w:rPr>
        <w:t>entire</w:t>
      </w:r>
      <w:r>
        <w:rPr>
          <w:color w:val="231F20"/>
          <w:spacing w:val="-9"/>
          <w:w w:val="85"/>
        </w:rPr>
        <w:t xml:space="preserve"> </w:t>
      </w:r>
      <w:r>
        <w:rPr>
          <w:color w:val="231F20"/>
          <w:w w:val="85"/>
        </w:rPr>
        <w:t>survey</w:t>
      </w:r>
      <w:r>
        <w:rPr>
          <w:color w:val="231F20"/>
          <w:spacing w:val="-10"/>
          <w:w w:val="85"/>
        </w:rPr>
        <w:t xml:space="preserve"> </w:t>
      </w:r>
      <w:r>
        <w:rPr>
          <w:color w:val="231F20"/>
          <w:w w:val="85"/>
        </w:rPr>
        <w:t>process.</w:t>
      </w:r>
      <w:r>
        <w:rPr>
          <w:color w:val="231F20"/>
          <w:spacing w:val="-9"/>
          <w:w w:val="85"/>
        </w:rPr>
        <w:t xml:space="preserve"> </w:t>
      </w:r>
      <w:r>
        <w:rPr>
          <w:color w:val="231F20"/>
          <w:w w:val="85"/>
        </w:rPr>
        <w:t>The</w:t>
      </w:r>
      <w:r>
        <w:rPr>
          <w:color w:val="231F20"/>
          <w:spacing w:val="-10"/>
          <w:w w:val="85"/>
        </w:rPr>
        <w:t xml:space="preserve"> </w:t>
      </w:r>
      <w:r>
        <w:rPr>
          <w:color w:val="231F20"/>
          <w:w w:val="85"/>
        </w:rPr>
        <w:t>state</w:t>
      </w:r>
      <w:r>
        <w:rPr>
          <w:color w:val="231F20"/>
          <w:spacing w:val="-10"/>
          <w:w w:val="85"/>
        </w:rPr>
        <w:t xml:space="preserve"> </w:t>
      </w:r>
      <w:r>
        <w:rPr>
          <w:color w:val="231F20"/>
          <w:w w:val="85"/>
        </w:rPr>
        <w:t>program</w:t>
      </w:r>
      <w:r>
        <w:rPr>
          <w:color w:val="231F20"/>
          <w:spacing w:val="-9"/>
          <w:w w:val="85"/>
        </w:rPr>
        <w:t xml:space="preserve"> </w:t>
      </w:r>
      <w:r>
        <w:rPr>
          <w:color w:val="231F20"/>
          <w:w w:val="85"/>
        </w:rPr>
        <w:t>can</w:t>
      </w:r>
      <w:r>
        <w:rPr>
          <w:color w:val="231F20"/>
          <w:spacing w:val="-10"/>
          <w:w w:val="85"/>
        </w:rPr>
        <w:t xml:space="preserve"> </w:t>
      </w:r>
      <w:r>
        <w:rPr>
          <w:color w:val="231F20"/>
          <w:w w:val="85"/>
        </w:rPr>
        <w:t>assist</w:t>
      </w:r>
      <w:r>
        <w:rPr>
          <w:color w:val="231F20"/>
          <w:spacing w:val="-9"/>
          <w:w w:val="85"/>
        </w:rPr>
        <w:t xml:space="preserve"> </w:t>
      </w:r>
      <w:r>
        <w:rPr>
          <w:color w:val="231F20"/>
          <w:w w:val="85"/>
        </w:rPr>
        <w:t>individuals</w:t>
      </w:r>
      <w:r>
        <w:rPr>
          <w:color w:val="231F20"/>
          <w:spacing w:val="-10"/>
          <w:w w:val="85"/>
        </w:rPr>
        <w:t xml:space="preserve"> </w:t>
      </w:r>
      <w:r>
        <w:rPr>
          <w:color w:val="231F20"/>
          <w:w w:val="85"/>
        </w:rPr>
        <w:t>responsible</w:t>
      </w:r>
      <w:r>
        <w:rPr>
          <w:color w:val="231F20"/>
          <w:spacing w:val="-9"/>
          <w:w w:val="85"/>
        </w:rPr>
        <w:t xml:space="preserve"> </w:t>
      </w:r>
      <w:r>
        <w:rPr>
          <w:color w:val="231F20"/>
          <w:w w:val="85"/>
        </w:rPr>
        <w:t>for</w:t>
      </w:r>
      <w:r>
        <w:rPr>
          <w:color w:val="231F20"/>
          <w:spacing w:val="-10"/>
          <w:w w:val="85"/>
        </w:rPr>
        <w:t xml:space="preserve"> </w:t>
      </w:r>
      <w:r>
        <w:rPr>
          <w:color w:val="231F20"/>
          <w:w w:val="85"/>
        </w:rPr>
        <w:t>data collection by implementing best practices for handling data that are carried out consistently by all CAPS personnel</w:t>
      </w:r>
    </w:p>
    <w:p w:rsidR="00B5377B" w:rsidRDefault="00C76DC4" w14:paraId="06C4439A" w14:textId="77777777">
      <w:pPr>
        <w:pStyle w:val="BodyText"/>
        <w:spacing w:before="2"/>
        <w:ind w:left="340"/>
      </w:pPr>
      <w:r>
        <w:rPr>
          <w:color w:val="231F20"/>
          <w:w w:val="85"/>
        </w:rPr>
        <w:t>in</w:t>
      </w:r>
      <w:r>
        <w:rPr>
          <w:color w:val="231F20"/>
          <w:spacing w:val="-4"/>
          <w:w w:val="85"/>
        </w:rPr>
        <w:t xml:space="preserve"> </w:t>
      </w:r>
      <w:r>
        <w:rPr>
          <w:color w:val="231F20"/>
          <w:w w:val="85"/>
        </w:rPr>
        <w:t>the</w:t>
      </w:r>
      <w:r>
        <w:rPr>
          <w:color w:val="231F20"/>
          <w:spacing w:val="-4"/>
          <w:w w:val="85"/>
        </w:rPr>
        <w:t xml:space="preserve"> </w:t>
      </w:r>
      <w:r>
        <w:rPr>
          <w:color w:val="231F20"/>
          <w:w w:val="85"/>
        </w:rPr>
        <w:t>state.</w:t>
      </w:r>
      <w:r>
        <w:rPr>
          <w:color w:val="231F20"/>
          <w:spacing w:val="-4"/>
          <w:w w:val="85"/>
        </w:rPr>
        <w:t xml:space="preserve"> </w:t>
      </w:r>
      <w:r>
        <w:rPr>
          <w:color w:val="231F20"/>
          <w:w w:val="85"/>
        </w:rPr>
        <w:t>If</w:t>
      </w:r>
      <w:r>
        <w:rPr>
          <w:color w:val="231F20"/>
          <w:spacing w:val="-4"/>
          <w:w w:val="85"/>
        </w:rPr>
        <w:t xml:space="preserve"> </w:t>
      </w:r>
      <w:r>
        <w:rPr>
          <w:color w:val="231F20"/>
          <w:w w:val="85"/>
        </w:rPr>
        <w:t>the</w:t>
      </w:r>
      <w:r>
        <w:rPr>
          <w:color w:val="231F20"/>
          <w:spacing w:val="-4"/>
          <w:w w:val="85"/>
        </w:rPr>
        <w:t xml:space="preserve"> </w:t>
      </w:r>
      <w:r>
        <w:rPr>
          <w:color w:val="231F20"/>
          <w:w w:val="85"/>
        </w:rPr>
        <w:t>data</w:t>
      </w:r>
      <w:r>
        <w:rPr>
          <w:color w:val="231F20"/>
          <w:spacing w:val="-4"/>
          <w:w w:val="85"/>
        </w:rPr>
        <w:t xml:space="preserve"> </w:t>
      </w:r>
      <w:r>
        <w:rPr>
          <w:color w:val="231F20"/>
          <w:w w:val="85"/>
        </w:rPr>
        <w:t>is</w:t>
      </w:r>
      <w:r>
        <w:rPr>
          <w:color w:val="231F20"/>
          <w:spacing w:val="-4"/>
          <w:w w:val="85"/>
        </w:rPr>
        <w:t xml:space="preserve"> </w:t>
      </w:r>
      <w:r>
        <w:rPr>
          <w:color w:val="231F20"/>
          <w:w w:val="85"/>
        </w:rPr>
        <w:t>not</w:t>
      </w:r>
      <w:r>
        <w:rPr>
          <w:color w:val="231F20"/>
          <w:spacing w:val="-4"/>
          <w:w w:val="85"/>
        </w:rPr>
        <w:t xml:space="preserve"> </w:t>
      </w:r>
      <w:r>
        <w:rPr>
          <w:color w:val="231F20"/>
          <w:w w:val="85"/>
        </w:rPr>
        <w:t>kept</w:t>
      </w:r>
      <w:r>
        <w:rPr>
          <w:color w:val="231F20"/>
          <w:spacing w:val="-4"/>
          <w:w w:val="85"/>
        </w:rPr>
        <w:t xml:space="preserve"> </w:t>
      </w:r>
      <w:r>
        <w:rPr>
          <w:color w:val="231F20"/>
          <w:w w:val="85"/>
        </w:rPr>
        <w:t>organized</w:t>
      </w:r>
      <w:r>
        <w:rPr>
          <w:color w:val="231F20"/>
          <w:spacing w:val="-4"/>
          <w:w w:val="85"/>
        </w:rPr>
        <w:t xml:space="preserve"> </w:t>
      </w:r>
      <w:r>
        <w:rPr>
          <w:color w:val="231F20"/>
          <w:w w:val="85"/>
        </w:rPr>
        <w:t>from</w:t>
      </w:r>
      <w:r>
        <w:rPr>
          <w:color w:val="231F20"/>
          <w:spacing w:val="-4"/>
          <w:w w:val="85"/>
        </w:rPr>
        <w:t xml:space="preserve"> </w:t>
      </w:r>
      <w:r>
        <w:rPr>
          <w:color w:val="231F20"/>
          <w:w w:val="85"/>
        </w:rPr>
        <w:t>the</w:t>
      </w:r>
      <w:r>
        <w:rPr>
          <w:color w:val="231F20"/>
          <w:spacing w:val="-4"/>
          <w:w w:val="85"/>
        </w:rPr>
        <w:t xml:space="preserve"> </w:t>
      </w:r>
      <w:r>
        <w:rPr>
          <w:color w:val="231F20"/>
          <w:w w:val="85"/>
        </w:rPr>
        <w:t>beginning,</w:t>
      </w:r>
      <w:r>
        <w:rPr>
          <w:color w:val="231F20"/>
          <w:spacing w:val="-4"/>
          <w:w w:val="85"/>
        </w:rPr>
        <w:t xml:space="preserve"> </w:t>
      </w:r>
      <w:r>
        <w:rPr>
          <w:color w:val="231F20"/>
          <w:w w:val="85"/>
        </w:rPr>
        <w:t>delays</w:t>
      </w:r>
      <w:r>
        <w:rPr>
          <w:color w:val="231F20"/>
          <w:spacing w:val="-4"/>
          <w:w w:val="85"/>
        </w:rPr>
        <w:t xml:space="preserve"> </w:t>
      </w:r>
      <w:r>
        <w:rPr>
          <w:color w:val="231F20"/>
          <w:w w:val="85"/>
        </w:rPr>
        <w:t>in</w:t>
      </w:r>
      <w:r>
        <w:rPr>
          <w:color w:val="231F20"/>
          <w:spacing w:val="-4"/>
          <w:w w:val="85"/>
        </w:rPr>
        <w:t xml:space="preserve"> </w:t>
      </w:r>
      <w:r>
        <w:rPr>
          <w:color w:val="231F20"/>
          <w:w w:val="85"/>
        </w:rPr>
        <w:t>reporting</w:t>
      </w:r>
      <w:r>
        <w:rPr>
          <w:color w:val="231F20"/>
          <w:spacing w:val="-4"/>
          <w:w w:val="85"/>
        </w:rPr>
        <w:t xml:space="preserve"> </w:t>
      </w:r>
      <w:r>
        <w:rPr>
          <w:color w:val="231F20"/>
          <w:w w:val="85"/>
        </w:rPr>
        <w:t>and</w:t>
      </w:r>
      <w:r>
        <w:rPr>
          <w:color w:val="231F20"/>
          <w:spacing w:val="-4"/>
          <w:w w:val="85"/>
        </w:rPr>
        <w:t xml:space="preserve"> </w:t>
      </w:r>
      <w:r>
        <w:rPr>
          <w:color w:val="231F20"/>
          <w:w w:val="85"/>
        </w:rPr>
        <w:t>mistakes</w:t>
      </w:r>
      <w:r>
        <w:rPr>
          <w:color w:val="231F20"/>
          <w:spacing w:val="-4"/>
          <w:w w:val="85"/>
        </w:rPr>
        <w:t xml:space="preserve"> </w:t>
      </w:r>
      <w:r>
        <w:rPr>
          <w:color w:val="231F20"/>
          <w:w w:val="85"/>
        </w:rPr>
        <w:t>are</w:t>
      </w:r>
      <w:r>
        <w:rPr>
          <w:color w:val="231F20"/>
          <w:spacing w:val="-4"/>
          <w:w w:val="85"/>
        </w:rPr>
        <w:t xml:space="preserve"> </w:t>
      </w:r>
      <w:r>
        <w:rPr>
          <w:color w:val="231F20"/>
          <w:w w:val="85"/>
        </w:rPr>
        <w:t>more</w:t>
      </w:r>
      <w:r>
        <w:rPr>
          <w:color w:val="231F20"/>
          <w:spacing w:val="-4"/>
          <w:w w:val="85"/>
        </w:rPr>
        <w:t xml:space="preserve"> </w:t>
      </w:r>
      <w:r>
        <w:rPr>
          <w:color w:val="231F20"/>
          <w:w w:val="85"/>
        </w:rPr>
        <w:t>likely</w:t>
      </w:r>
      <w:r>
        <w:rPr>
          <w:color w:val="231F20"/>
          <w:spacing w:val="-4"/>
          <w:w w:val="85"/>
        </w:rPr>
        <w:t xml:space="preserve"> </w:t>
      </w:r>
      <w:r>
        <w:rPr>
          <w:color w:val="231F20"/>
          <w:w w:val="85"/>
        </w:rPr>
        <w:t>to occur.</w:t>
      </w:r>
      <w:r>
        <w:rPr>
          <w:color w:val="231F20"/>
          <w:spacing w:val="-8"/>
          <w:w w:val="85"/>
        </w:rPr>
        <w:t xml:space="preserve"> </w:t>
      </w:r>
      <w:r>
        <w:rPr>
          <w:color w:val="231F20"/>
          <w:w w:val="85"/>
        </w:rPr>
        <w:t>These</w:t>
      </w:r>
      <w:r>
        <w:rPr>
          <w:color w:val="231F20"/>
          <w:spacing w:val="-8"/>
          <w:w w:val="85"/>
        </w:rPr>
        <w:t xml:space="preserve"> </w:t>
      </w:r>
      <w:r>
        <w:rPr>
          <w:color w:val="231F20"/>
          <w:w w:val="85"/>
        </w:rPr>
        <w:t>delays</w:t>
      </w:r>
      <w:r>
        <w:rPr>
          <w:color w:val="231F20"/>
          <w:spacing w:val="-8"/>
          <w:w w:val="85"/>
        </w:rPr>
        <w:t xml:space="preserve"> </w:t>
      </w:r>
      <w:r>
        <w:rPr>
          <w:color w:val="231F20"/>
          <w:w w:val="85"/>
        </w:rPr>
        <w:t>in</w:t>
      </w:r>
      <w:r>
        <w:rPr>
          <w:color w:val="231F20"/>
          <w:spacing w:val="-8"/>
          <w:w w:val="85"/>
        </w:rPr>
        <w:t xml:space="preserve"> </w:t>
      </w:r>
      <w:r>
        <w:rPr>
          <w:color w:val="231F20"/>
          <w:w w:val="85"/>
        </w:rPr>
        <w:t>detecting</w:t>
      </w:r>
      <w:r>
        <w:rPr>
          <w:color w:val="231F20"/>
          <w:spacing w:val="-8"/>
          <w:w w:val="85"/>
        </w:rPr>
        <w:t xml:space="preserve"> </w:t>
      </w:r>
      <w:r>
        <w:rPr>
          <w:color w:val="231F20"/>
          <w:w w:val="85"/>
        </w:rPr>
        <w:t>pests</w:t>
      </w:r>
      <w:r>
        <w:rPr>
          <w:color w:val="231F20"/>
          <w:spacing w:val="-8"/>
          <w:w w:val="85"/>
        </w:rPr>
        <w:t xml:space="preserve"> </w:t>
      </w:r>
      <w:r>
        <w:rPr>
          <w:color w:val="231F20"/>
          <w:w w:val="85"/>
        </w:rPr>
        <w:t>due</w:t>
      </w:r>
      <w:r>
        <w:rPr>
          <w:color w:val="231F20"/>
          <w:spacing w:val="-8"/>
          <w:w w:val="85"/>
        </w:rPr>
        <w:t xml:space="preserve"> </w:t>
      </w:r>
      <w:r>
        <w:rPr>
          <w:color w:val="231F20"/>
          <w:w w:val="85"/>
        </w:rPr>
        <w:t>to</w:t>
      </w:r>
      <w:r>
        <w:rPr>
          <w:color w:val="231F20"/>
          <w:spacing w:val="-8"/>
          <w:w w:val="85"/>
        </w:rPr>
        <w:t xml:space="preserve"> </w:t>
      </w:r>
      <w:r>
        <w:rPr>
          <w:color w:val="231F20"/>
          <w:w w:val="85"/>
        </w:rPr>
        <w:t>poor</w:t>
      </w:r>
      <w:r>
        <w:rPr>
          <w:color w:val="231F20"/>
          <w:spacing w:val="-8"/>
          <w:w w:val="85"/>
        </w:rPr>
        <w:t xml:space="preserve"> </w:t>
      </w:r>
      <w:r>
        <w:rPr>
          <w:color w:val="231F20"/>
          <w:w w:val="85"/>
        </w:rPr>
        <w:t>data</w:t>
      </w:r>
      <w:r>
        <w:rPr>
          <w:color w:val="231F20"/>
          <w:spacing w:val="-8"/>
          <w:w w:val="85"/>
        </w:rPr>
        <w:t xml:space="preserve"> </w:t>
      </w:r>
      <w:r>
        <w:rPr>
          <w:color w:val="231F20"/>
          <w:w w:val="85"/>
        </w:rPr>
        <w:t>management</w:t>
      </w:r>
      <w:r>
        <w:rPr>
          <w:color w:val="231F20"/>
          <w:spacing w:val="-8"/>
          <w:w w:val="85"/>
        </w:rPr>
        <w:t xml:space="preserve"> </w:t>
      </w:r>
      <w:r>
        <w:rPr>
          <w:color w:val="231F20"/>
          <w:w w:val="85"/>
        </w:rPr>
        <w:t>could</w:t>
      </w:r>
      <w:r>
        <w:rPr>
          <w:color w:val="231F20"/>
          <w:spacing w:val="-8"/>
          <w:w w:val="85"/>
        </w:rPr>
        <w:t xml:space="preserve"> </w:t>
      </w:r>
      <w:r>
        <w:rPr>
          <w:color w:val="231F20"/>
          <w:w w:val="85"/>
        </w:rPr>
        <w:t>result</w:t>
      </w:r>
      <w:r>
        <w:rPr>
          <w:color w:val="231F20"/>
          <w:spacing w:val="-8"/>
          <w:w w:val="85"/>
        </w:rPr>
        <w:t xml:space="preserve"> </w:t>
      </w:r>
      <w:r>
        <w:rPr>
          <w:color w:val="231F20"/>
          <w:w w:val="85"/>
        </w:rPr>
        <w:t>in</w:t>
      </w:r>
      <w:r>
        <w:rPr>
          <w:color w:val="231F20"/>
          <w:spacing w:val="-8"/>
          <w:w w:val="85"/>
        </w:rPr>
        <w:t xml:space="preserve"> </w:t>
      </w:r>
      <w:r>
        <w:rPr>
          <w:color w:val="231F20"/>
          <w:w w:val="85"/>
        </w:rPr>
        <w:t>disastrous</w:t>
      </w:r>
      <w:r>
        <w:rPr>
          <w:color w:val="231F20"/>
          <w:spacing w:val="-8"/>
          <w:w w:val="85"/>
        </w:rPr>
        <w:t xml:space="preserve"> </w:t>
      </w:r>
      <w:r>
        <w:rPr>
          <w:color w:val="231F20"/>
          <w:w w:val="85"/>
        </w:rPr>
        <w:t>costs</w:t>
      </w:r>
      <w:r>
        <w:rPr>
          <w:color w:val="231F20"/>
          <w:spacing w:val="-8"/>
          <w:w w:val="85"/>
        </w:rPr>
        <w:t xml:space="preserve"> </w:t>
      </w:r>
      <w:r>
        <w:rPr>
          <w:color w:val="231F20"/>
          <w:w w:val="85"/>
        </w:rPr>
        <w:t>to</w:t>
      </w:r>
      <w:r>
        <w:rPr>
          <w:color w:val="231F20"/>
          <w:spacing w:val="-8"/>
          <w:w w:val="85"/>
        </w:rPr>
        <w:t xml:space="preserve"> </w:t>
      </w:r>
      <w:r>
        <w:rPr>
          <w:color w:val="231F20"/>
          <w:w w:val="85"/>
        </w:rPr>
        <w:t>U.S.</w:t>
      </w:r>
      <w:r>
        <w:rPr>
          <w:color w:val="231F20"/>
          <w:spacing w:val="-8"/>
          <w:w w:val="85"/>
        </w:rPr>
        <w:t xml:space="preserve"> </w:t>
      </w:r>
      <w:r>
        <w:rPr>
          <w:color w:val="231F20"/>
          <w:w w:val="85"/>
        </w:rPr>
        <w:t>agriculture production, natural resources, and/or interstate and international trade.</w:t>
      </w:r>
    </w:p>
    <w:p w:rsidR="00B5377B" w:rsidRDefault="00C76DC4" w14:paraId="32622697" w14:textId="77777777">
      <w:pPr>
        <w:pStyle w:val="BodyText"/>
        <w:spacing w:before="68"/>
        <w:rPr>
          <w:sz w:val="20"/>
        </w:rPr>
      </w:pPr>
      <w:r>
        <w:rPr>
          <w:noProof/>
        </w:rPr>
        <mc:AlternateContent>
          <mc:Choice Requires="wpg">
            <w:drawing>
              <wp:anchor distT="0" distB="0" distL="0" distR="0" simplePos="0" relativeHeight="251658289" behindDoc="1" locked="0" layoutInCell="1" allowOverlap="1" wp14:anchorId="2095B4B8" wp14:editId="11BB7C66">
                <wp:simplePos x="0" y="0"/>
                <wp:positionH relativeFrom="page">
                  <wp:posOffset>457200</wp:posOffset>
                </wp:positionH>
                <wp:positionV relativeFrom="paragraph">
                  <wp:posOffset>208207</wp:posOffset>
                </wp:positionV>
                <wp:extent cx="6851650" cy="408305"/>
                <wp:effectExtent l="0" t="0" r="0" b="0"/>
                <wp:wrapTopAndBottom/>
                <wp:docPr id="498" name="Group 498" descr="Header: Who leads the data management policies and procedur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499" name="Graphic 499"/>
                        <wps:cNvSpPr/>
                        <wps:spPr>
                          <a:xfrm>
                            <a:off x="393191" y="0"/>
                            <a:ext cx="6458585" cy="408305"/>
                          </a:xfrm>
                          <a:custGeom>
                            <a:avLst/>
                            <a:gdLst/>
                            <a:ahLst/>
                            <a:cxnLst/>
                            <a:rect l="l" t="t" r="r" b="b"/>
                            <a:pathLst>
                              <a:path w="6458585" h="408305">
                                <a:moveTo>
                                  <a:pt x="0" y="407924"/>
                                </a:moveTo>
                                <a:lnTo>
                                  <a:pt x="6458458" y="407924"/>
                                </a:lnTo>
                                <a:lnTo>
                                  <a:pt x="6458458" y="0"/>
                                </a:lnTo>
                                <a:lnTo>
                                  <a:pt x="0" y="0"/>
                                </a:lnTo>
                                <a:lnTo>
                                  <a:pt x="0" y="407924"/>
                                </a:lnTo>
                                <a:close/>
                              </a:path>
                            </a:pathLst>
                          </a:custGeom>
                          <a:solidFill>
                            <a:srgbClr val="D8E4CD"/>
                          </a:solidFill>
                        </wps:spPr>
                        <wps:bodyPr wrap="square" lIns="0" tIns="0" rIns="0" bIns="0" rtlCol="0">
                          <a:prstTxWarp prst="textNoShape">
                            <a:avLst/>
                          </a:prstTxWarp>
                          <a:noAutofit/>
                        </wps:bodyPr>
                      </wps:wsp>
                      <wps:wsp>
                        <wps:cNvPr id="500" name="Graphic 500"/>
                        <wps:cNvSpPr/>
                        <wps:spPr>
                          <a:xfrm>
                            <a:off x="0" y="0"/>
                            <a:ext cx="393700" cy="408305"/>
                          </a:xfrm>
                          <a:custGeom>
                            <a:avLst/>
                            <a:gdLst/>
                            <a:ahLst/>
                            <a:cxnLst/>
                            <a:rect l="l" t="t" r="r" b="b"/>
                            <a:pathLst>
                              <a:path w="393700" h="408305">
                                <a:moveTo>
                                  <a:pt x="393192" y="0"/>
                                </a:moveTo>
                                <a:lnTo>
                                  <a:pt x="0" y="0"/>
                                </a:lnTo>
                                <a:lnTo>
                                  <a:pt x="0" y="407924"/>
                                </a:lnTo>
                                <a:lnTo>
                                  <a:pt x="393192" y="407924"/>
                                </a:lnTo>
                                <a:lnTo>
                                  <a:pt x="393192" y="0"/>
                                </a:lnTo>
                                <a:close/>
                              </a:path>
                            </a:pathLst>
                          </a:custGeom>
                          <a:solidFill>
                            <a:srgbClr val="7BAC57"/>
                          </a:solidFill>
                        </wps:spPr>
                        <wps:bodyPr wrap="square" lIns="0" tIns="0" rIns="0" bIns="0" rtlCol="0">
                          <a:prstTxWarp prst="textNoShape">
                            <a:avLst/>
                          </a:prstTxWarp>
                          <a:noAutofit/>
                        </wps:bodyPr>
                      </wps:wsp>
                      <pic:pic xmlns:pic="http://schemas.openxmlformats.org/drawingml/2006/picture">
                        <pic:nvPicPr>
                          <pic:cNvPr id="501" name="Image 501"/>
                          <pic:cNvPicPr/>
                        </pic:nvPicPr>
                        <pic:blipFill>
                          <a:blip r:embed="rId105" cstate="print"/>
                          <a:stretch>
                            <a:fillRect/>
                          </a:stretch>
                        </pic:blipFill>
                        <pic:spPr>
                          <a:xfrm>
                            <a:off x="76705" y="64479"/>
                            <a:ext cx="237820" cy="292342"/>
                          </a:xfrm>
                          <a:prstGeom prst="rect">
                            <a:avLst/>
                          </a:prstGeom>
                        </pic:spPr>
                      </pic:pic>
                      <wps:wsp>
                        <wps:cNvPr id="502" name="Textbox 502"/>
                        <wps:cNvSpPr txBox="1"/>
                        <wps:spPr>
                          <a:xfrm>
                            <a:off x="0" y="0"/>
                            <a:ext cx="6851650" cy="408305"/>
                          </a:xfrm>
                          <a:prstGeom prst="rect">
                            <a:avLst/>
                          </a:prstGeom>
                        </wps:spPr>
                        <wps:txbx>
                          <w:txbxContent>
                            <w:p w:rsidR="00B5377B" w:rsidRDefault="00C76DC4" w14:paraId="53E2B3F8" w14:textId="77777777">
                              <w:pPr>
                                <w:spacing w:before="156"/>
                                <w:ind w:left="719"/>
                                <w:rPr>
                                  <w:i/>
                                  <w:sz w:val="26"/>
                                </w:rPr>
                              </w:pPr>
                              <w:r>
                                <w:rPr>
                                  <w:i/>
                                  <w:color w:val="231F20"/>
                                  <w:w w:val="80"/>
                                  <w:sz w:val="26"/>
                                </w:rPr>
                                <w:t>Who</w:t>
                              </w:r>
                              <w:r>
                                <w:rPr>
                                  <w:i/>
                                  <w:color w:val="231F20"/>
                                  <w:spacing w:val="-7"/>
                                  <w:sz w:val="26"/>
                                </w:rPr>
                                <w:t xml:space="preserve"> </w:t>
                              </w:r>
                              <w:r>
                                <w:rPr>
                                  <w:i/>
                                  <w:color w:val="231F20"/>
                                  <w:w w:val="80"/>
                                  <w:sz w:val="26"/>
                                </w:rPr>
                                <w:t>leads</w:t>
                              </w:r>
                              <w:r>
                                <w:rPr>
                                  <w:i/>
                                  <w:color w:val="231F20"/>
                                  <w:spacing w:val="-7"/>
                                  <w:sz w:val="26"/>
                                </w:rPr>
                                <w:t xml:space="preserve"> </w:t>
                              </w:r>
                              <w:r>
                                <w:rPr>
                                  <w:i/>
                                  <w:color w:val="231F20"/>
                                  <w:w w:val="80"/>
                                  <w:sz w:val="26"/>
                                </w:rPr>
                                <w:t>the</w:t>
                              </w:r>
                              <w:r>
                                <w:rPr>
                                  <w:i/>
                                  <w:color w:val="231F20"/>
                                  <w:spacing w:val="-7"/>
                                  <w:sz w:val="26"/>
                                </w:rPr>
                                <w:t xml:space="preserve"> </w:t>
                              </w:r>
                              <w:r>
                                <w:rPr>
                                  <w:i/>
                                  <w:color w:val="231F20"/>
                                  <w:w w:val="80"/>
                                  <w:sz w:val="26"/>
                                </w:rPr>
                                <w:t>data</w:t>
                              </w:r>
                              <w:r>
                                <w:rPr>
                                  <w:i/>
                                  <w:color w:val="231F20"/>
                                  <w:spacing w:val="-7"/>
                                  <w:sz w:val="26"/>
                                </w:rPr>
                                <w:t xml:space="preserve"> </w:t>
                              </w:r>
                              <w:r>
                                <w:rPr>
                                  <w:i/>
                                  <w:color w:val="231F20"/>
                                  <w:w w:val="80"/>
                                  <w:sz w:val="26"/>
                                </w:rPr>
                                <w:t>management</w:t>
                              </w:r>
                              <w:r>
                                <w:rPr>
                                  <w:i/>
                                  <w:color w:val="231F20"/>
                                  <w:spacing w:val="-7"/>
                                  <w:sz w:val="26"/>
                                </w:rPr>
                                <w:t xml:space="preserve"> </w:t>
                              </w:r>
                              <w:r>
                                <w:rPr>
                                  <w:i/>
                                  <w:color w:val="231F20"/>
                                  <w:w w:val="80"/>
                                  <w:sz w:val="26"/>
                                </w:rPr>
                                <w:t>policies</w:t>
                              </w:r>
                              <w:r>
                                <w:rPr>
                                  <w:i/>
                                  <w:color w:val="231F20"/>
                                  <w:spacing w:val="-7"/>
                                  <w:sz w:val="26"/>
                                </w:rPr>
                                <w:t xml:space="preserve"> </w:t>
                              </w:r>
                              <w:r>
                                <w:rPr>
                                  <w:i/>
                                  <w:color w:val="231F20"/>
                                  <w:w w:val="80"/>
                                  <w:sz w:val="26"/>
                                </w:rPr>
                                <w:t>and</w:t>
                              </w:r>
                              <w:r>
                                <w:rPr>
                                  <w:i/>
                                  <w:color w:val="231F20"/>
                                  <w:spacing w:val="-7"/>
                                  <w:sz w:val="26"/>
                                </w:rPr>
                                <w:t xml:space="preserve"> </w:t>
                              </w:r>
                              <w:r>
                                <w:rPr>
                                  <w:i/>
                                  <w:color w:val="231F20"/>
                                  <w:spacing w:val="-2"/>
                                  <w:w w:val="80"/>
                                  <w:sz w:val="26"/>
                                </w:rPr>
                                <w:t>procedures?</w:t>
                              </w:r>
                            </w:p>
                          </w:txbxContent>
                        </wps:txbx>
                        <wps:bodyPr wrap="square" lIns="0" tIns="0" rIns="0" bIns="0" rtlCol="0">
                          <a:noAutofit/>
                        </wps:bodyPr>
                      </wps:wsp>
                    </wpg:wgp>
                  </a:graphicData>
                </a:graphic>
              </wp:anchor>
            </w:drawing>
          </mc:Choice>
          <mc:Fallback>
            <w:pict w14:anchorId="04D3771C">
              <v:group id="Group 498" style="position:absolute;margin-left:36pt;margin-top:16.4pt;width:539.5pt;height:32.15pt;z-index:-251658191;mso-wrap-distance-left:0;mso-wrap-distance-right:0;mso-position-horizontal-relative:page;mso-position-vertical-relative:text" alt="Header: Who leads the data management policies and procedures?" coordsize="68516,4083" o:spid="_x0000_s1281" w14:anchorId="2095B4B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">
                <v:shape id="Graphic 499" style="position:absolute;left:3931;width:64586;height:4083;visibility:visible;mso-wrap-style:square;v-text-anchor:top" coordsize="6458585,408305" o:spid="_x0000_s1282" fillcolor="#d8e4cd" stroked="f" path="m,407924r6458458,l6458458,,,,,4079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">
                  <v:path arrowok="t"/>
                </v:shape>
                <v:shape id="Graphic 500" style="position:absolute;width:3937;height:4083;visibility:visible;mso-wrap-style:square;v-text-anchor:top" coordsize="393700,408305" o:spid="_x0000_s1283" fillcolor="#7bac57" stroked="f" path="m393192,l,,,407924r393192,l3931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">
                  <v:path arrowok="t"/>
                </v:shape>
                <v:shape id="Image 501" style="position:absolute;left:767;top:644;width:2378;height:2924;visibility:visible;mso-wrap-style:square" o:spid="_x0000_s12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">
                  <v:imagedata o:title="" r:id="rId106"/>
                </v:shape>
                <v:shape id="Textbox 502" style="position:absolute;width:68516;height:4083;visibility:visible;mso-wrap-style:square;v-text-anchor:top" o:spid="_x0000_s128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8YaxQAAANwAAAAPAAAAZHJzL2Rvd25yZXYueG1sRI9BawIx&#10;FITvBf9DeIK3mlRQ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Dlz8YaxQAAANwAAAAP&#10;AAAAAAAAAAAAAAAAAAcCAABkcnMvZG93bnJldi54bWxQSwUGAAAAAAMAAwC3AAAA+QIAAAAA&#10;">
                  <v:textbox inset="0,0,0,0">
                    <w:txbxContent>
                      <w:p w:rsidR="00B5377B" w:rsidRDefault="00C76DC4" w14:paraId="133C437B" w14:textId="77777777">
                        <w:pPr>
                          <w:spacing w:before="156"/>
                          <w:ind w:left="719"/>
                          <w:rPr>
                            <w:i/>
                            <w:sz w:val="26"/>
                          </w:rPr>
                        </w:pPr>
                        <w:r>
                          <w:rPr>
                            <w:i/>
                            <w:color w:val="231F20"/>
                            <w:w w:val="80"/>
                            <w:sz w:val="26"/>
                          </w:rPr>
                          <w:t>Who</w:t>
                        </w:r>
                        <w:r>
                          <w:rPr>
                            <w:i/>
                            <w:color w:val="231F20"/>
                            <w:spacing w:val="-7"/>
                            <w:sz w:val="26"/>
                          </w:rPr>
                          <w:t xml:space="preserve"> </w:t>
                        </w:r>
                        <w:r>
                          <w:rPr>
                            <w:i/>
                            <w:color w:val="231F20"/>
                            <w:w w:val="80"/>
                            <w:sz w:val="26"/>
                          </w:rPr>
                          <w:t>leads</w:t>
                        </w:r>
                        <w:r>
                          <w:rPr>
                            <w:i/>
                            <w:color w:val="231F20"/>
                            <w:spacing w:val="-7"/>
                            <w:sz w:val="26"/>
                          </w:rPr>
                          <w:t xml:space="preserve"> </w:t>
                        </w:r>
                        <w:r>
                          <w:rPr>
                            <w:i/>
                            <w:color w:val="231F20"/>
                            <w:w w:val="80"/>
                            <w:sz w:val="26"/>
                          </w:rPr>
                          <w:t>the</w:t>
                        </w:r>
                        <w:r>
                          <w:rPr>
                            <w:i/>
                            <w:color w:val="231F20"/>
                            <w:spacing w:val="-7"/>
                            <w:sz w:val="26"/>
                          </w:rPr>
                          <w:t xml:space="preserve"> </w:t>
                        </w:r>
                        <w:r>
                          <w:rPr>
                            <w:i/>
                            <w:color w:val="231F20"/>
                            <w:w w:val="80"/>
                            <w:sz w:val="26"/>
                          </w:rPr>
                          <w:t>data</w:t>
                        </w:r>
                        <w:r>
                          <w:rPr>
                            <w:i/>
                            <w:color w:val="231F20"/>
                            <w:spacing w:val="-7"/>
                            <w:sz w:val="26"/>
                          </w:rPr>
                          <w:t xml:space="preserve"> </w:t>
                        </w:r>
                        <w:r>
                          <w:rPr>
                            <w:i/>
                            <w:color w:val="231F20"/>
                            <w:w w:val="80"/>
                            <w:sz w:val="26"/>
                          </w:rPr>
                          <w:t>management</w:t>
                        </w:r>
                        <w:r>
                          <w:rPr>
                            <w:i/>
                            <w:color w:val="231F20"/>
                            <w:spacing w:val="-7"/>
                            <w:sz w:val="26"/>
                          </w:rPr>
                          <w:t xml:space="preserve"> </w:t>
                        </w:r>
                        <w:r>
                          <w:rPr>
                            <w:i/>
                            <w:color w:val="231F20"/>
                            <w:w w:val="80"/>
                            <w:sz w:val="26"/>
                          </w:rPr>
                          <w:t>policies</w:t>
                        </w:r>
                        <w:r>
                          <w:rPr>
                            <w:i/>
                            <w:color w:val="231F20"/>
                            <w:spacing w:val="-7"/>
                            <w:sz w:val="26"/>
                          </w:rPr>
                          <w:t xml:space="preserve"> </w:t>
                        </w:r>
                        <w:r>
                          <w:rPr>
                            <w:i/>
                            <w:color w:val="231F20"/>
                            <w:w w:val="80"/>
                            <w:sz w:val="26"/>
                          </w:rPr>
                          <w:t>and</w:t>
                        </w:r>
                        <w:r>
                          <w:rPr>
                            <w:i/>
                            <w:color w:val="231F20"/>
                            <w:spacing w:val="-7"/>
                            <w:sz w:val="26"/>
                          </w:rPr>
                          <w:t xml:space="preserve"> </w:t>
                        </w:r>
                        <w:r>
                          <w:rPr>
                            <w:i/>
                            <w:color w:val="231F20"/>
                            <w:spacing w:val="-2"/>
                            <w:w w:val="80"/>
                            <w:sz w:val="26"/>
                          </w:rPr>
                          <w:t>procedures?</w:t>
                        </w:r>
                      </w:p>
                    </w:txbxContent>
                  </v:textbox>
                </v:shape>
                <w10:wrap type="topAndBottom" anchorx="page"/>
              </v:group>
            </w:pict>
          </mc:Fallback>
        </mc:AlternateContent>
      </w:r>
    </w:p>
    <w:p w:rsidR="00B5377B" w:rsidRDefault="00B5377B" w14:paraId="7A6F38CE" w14:textId="77777777">
      <w:pPr>
        <w:pStyle w:val="BodyText"/>
        <w:spacing w:before="201"/>
      </w:pPr>
    </w:p>
    <w:p w:rsidR="00B5377B" w:rsidRDefault="00C76DC4" w14:paraId="17E341C1" w14:textId="77777777">
      <w:pPr>
        <w:pStyle w:val="BodyText"/>
        <w:spacing w:before="1"/>
        <w:ind w:left="340" w:right="143"/>
      </w:pPr>
      <w:r>
        <w:rPr>
          <w:color w:val="231F20"/>
          <w:w w:val="85"/>
        </w:rPr>
        <w:t xml:space="preserve">It is ultimately the </w:t>
      </w:r>
      <w:r>
        <w:rPr>
          <w:b/>
          <w:color w:val="231F20"/>
          <w:w w:val="85"/>
        </w:rPr>
        <w:t xml:space="preserve">State Survey Coordinator’s (SSC) </w:t>
      </w:r>
      <w:r>
        <w:rPr>
          <w:color w:val="231F20"/>
          <w:w w:val="85"/>
        </w:rPr>
        <w:t>responsibility to ensure data is correctly and promptly entered into NAPIS by the appointed deadlines for each survey effort. This may involve personally entering data; however, it could</w:t>
      </w:r>
      <w:r>
        <w:rPr>
          <w:color w:val="231F20"/>
          <w:spacing w:val="-8"/>
          <w:w w:val="85"/>
        </w:rPr>
        <w:t xml:space="preserve"> </w:t>
      </w:r>
      <w:r>
        <w:rPr>
          <w:color w:val="231F20"/>
          <w:w w:val="85"/>
        </w:rPr>
        <w:t>also</w:t>
      </w:r>
      <w:r>
        <w:rPr>
          <w:color w:val="231F20"/>
          <w:spacing w:val="-8"/>
          <w:w w:val="85"/>
        </w:rPr>
        <w:t xml:space="preserve"> </w:t>
      </w:r>
      <w:r>
        <w:rPr>
          <w:color w:val="231F20"/>
          <w:w w:val="85"/>
        </w:rPr>
        <w:t>mean</w:t>
      </w:r>
      <w:r>
        <w:rPr>
          <w:color w:val="231F20"/>
          <w:spacing w:val="-8"/>
          <w:w w:val="85"/>
        </w:rPr>
        <w:t xml:space="preserve"> </w:t>
      </w:r>
      <w:r>
        <w:rPr>
          <w:color w:val="231F20"/>
          <w:w w:val="85"/>
        </w:rPr>
        <w:t>training</w:t>
      </w:r>
      <w:r>
        <w:rPr>
          <w:color w:val="231F20"/>
          <w:spacing w:val="-8"/>
          <w:w w:val="85"/>
        </w:rPr>
        <w:t xml:space="preserve"> </w:t>
      </w:r>
      <w:r>
        <w:rPr>
          <w:color w:val="231F20"/>
          <w:w w:val="85"/>
        </w:rPr>
        <w:t>and</w:t>
      </w:r>
      <w:r>
        <w:rPr>
          <w:color w:val="231F20"/>
          <w:spacing w:val="-8"/>
          <w:w w:val="85"/>
        </w:rPr>
        <w:t xml:space="preserve"> </w:t>
      </w:r>
      <w:r>
        <w:rPr>
          <w:color w:val="231F20"/>
          <w:w w:val="85"/>
        </w:rPr>
        <w:t>supervising</w:t>
      </w:r>
      <w:r>
        <w:rPr>
          <w:color w:val="231F20"/>
          <w:spacing w:val="-8"/>
          <w:w w:val="85"/>
        </w:rPr>
        <w:t xml:space="preserve"> </w:t>
      </w:r>
      <w:r>
        <w:rPr>
          <w:color w:val="231F20"/>
          <w:w w:val="85"/>
        </w:rPr>
        <w:t>others</w:t>
      </w:r>
      <w:r>
        <w:rPr>
          <w:color w:val="231F20"/>
          <w:spacing w:val="-8"/>
          <w:w w:val="85"/>
        </w:rPr>
        <w:t xml:space="preserve"> </w:t>
      </w:r>
      <w:r>
        <w:rPr>
          <w:color w:val="231F20"/>
          <w:w w:val="85"/>
        </w:rPr>
        <w:t>to</w:t>
      </w:r>
      <w:r>
        <w:rPr>
          <w:color w:val="231F20"/>
          <w:spacing w:val="-8"/>
          <w:w w:val="85"/>
        </w:rPr>
        <w:t xml:space="preserve"> </w:t>
      </w:r>
      <w:r>
        <w:rPr>
          <w:color w:val="231F20"/>
          <w:w w:val="85"/>
        </w:rPr>
        <w:t>enter</w:t>
      </w:r>
      <w:r>
        <w:rPr>
          <w:color w:val="231F20"/>
          <w:spacing w:val="-8"/>
          <w:w w:val="85"/>
        </w:rPr>
        <w:t xml:space="preserve"> </w:t>
      </w:r>
      <w:r>
        <w:rPr>
          <w:color w:val="231F20"/>
          <w:w w:val="85"/>
        </w:rPr>
        <w:t>the</w:t>
      </w:r>
      <w:r>
        <w:rPr>
          <w:color w:val="231F20"/>
          <w:spacing w:val="-8"/>
          <w:w w:val="85"/>
        </w:rPr>
        <w:t xml:space="preserve"> </w:t>
      </w:r>
      <w:r>
        <w:rPr>
          <w:color w:val="231F20"/>
          <w:w w:val="85"/>
        </w:rPr>
        <w:t>data.</w:t>
      </w:r>
      <w:r>
        <w:rPr>
          <w:color w:val="231F20"/>
          <w:spacing w:val="-8"/>
          <w:w w:val="85"/>
        </w:rPr>
        <w:t xml:space="preserve"> </w:t>
      </w:r>
      <w:r>
        <w:rPr>
          <w:color w:val="231F20"/>
          <w:w w:val="85"/>
        </w:rPr>
        <w:t>Ultimately,</w:t>
      </w:r>
      <w:r>
        <w:rPr>
          <w:color w:val="231F20"/>
          <w:spacing w:val="-8"/>
          <w:w w:val="85"/>
        </w:rPr>
        <w:t xml:space="preserve"> </w:t>
      </w:r>
      <w:r>
        <w:rPr>
          <w:color w:val="231F20"/>
          <w:w w:val="85"/>
        </w:rPr>
        <w:t>only</w:t>
      </w:r>
      <w:r>
        <w:rPr>
          <w:color w:val="231F20"/>
          <w:spacing w:val="-8"/>
          <w:w w:val="85"/>
        </w:rPr>
        <w:t xml:space="preserve"> </w:t>
      </w:r>
      <w:r>
        <w:rPr>
          <w:color w:val="231F20"/>
          <w:w w:val="85"/>
        </w:rPr>
        <w:t>the</w:t>
      </w:r>
      <w:r>
        <w:rPr>
          <w:color w:val="231F20"/>
          <w:spacing w:val="-8"/>
          <w:w w:val="85"/>
        </w:rPr>
        <w:t xml:space="preserve"> </w:t>
      </w:r>
      <w:r>
        <w:rPr>
          <w:color w:val="231F20"/>
          <w:w w:val="85"/>
        </w:rPr>
        <w:t>SSC,</w:t>
      </w:r>
      <w:r>
        <w:rPr>
          <w:color w:val="231F20"/>
          <w:spacing w:val="-8"/>
          <w:w w:val="85"/>
        </w:rPr>
        <w:t xml:space="preserve"> </w:t>
      </w:r>
      <w:r>
        <w:rPr>
          <w:color w:val="231F20"/>
          <w:w w:val="85"/>
        </w:rPr>
        <w:t>or</w:t>
      </w:r>
      <w:r>
        <w:rPr>
          <w:color w:val="231F20"/>
          <w:spacing w:val="-8"/>
          <w:w w:val="85"/>
        </w:rPr>
        <w:t xml:space="preserve"> </w:t>
      </w:r>
      <w:r>
        <w:rPr>
          <w:color w:val="231F20"/>
          <w:w w:val="85"/>
        </w:rPr>
        <w:t>their</w:t>
      </w:r>
      <w:r>
        <w:rPr>
          <w:color w:val="231F20"/>
          <w:spacing w:val="-8"/>
          <w:w w:val="85"/>
        </w:rPr>
        <w:t xml:space="preserve"> </w:t>
      </w:r>
      <w:r>
        <w:rPr>
          <w:color w:val="231F20"/>
          <w:w w:val="85"/>
        </w:rPr>
        <w:t>designee,</w:t>
      </w:r>
      <w:r>
        <w:rPr>
          <w:color w:val="231F20"/>
          <w:spacing w:val="-8"/>
          <w:w w:val="85"/>
        </w:rPr>
        <w:t xml:space="preserve"> </w:t>
      </w:r>
      <w:r>
        <w:rPr>
          <w:color w:val="231F20"/>
          <w:w w:val="85"/>
        </w:rPr>
        <w:t>has</w:t>
      </w:r>
      <w:r>
        <w:rPr>
          <w:color w:val="231F20"/>
          <w:spacing w:val="-8"/>
          <w:w w:val="85"/>
        </w:rPr>
        <w:t xml:space="preserve"> </w:t>
      </w:r>
      <w:r>
        <w:rPr>
          <w:color w:val="231F20"/>
          <w:w w:val="85"/>
        </w:rPr>
        <w:t xml:space="preserve">data entry rights. Training and help with data entry, as well as other IT facets of the CAPS Program, are available from the </w:t>
      </w:r>
      <w:r>
        <w:rPr>
          <w:color w:val="231F20"/>
          <w:w w:val="90"/>
        </w:rPr>
        <w:t>CAPS</w:t>
      </w:r>
      <w:r>
        <w:rPr>
          <w:color w:val="231F20"/>
          <w:spacing w:val="-14"/>
          <w:w w:val="90"/>
        </w:rPr>
        <w:t xml:space="preserve"> </w:t>
      </w:r>
      <w:r>
        <w:rPr>
          <w:color w:val="231F20"/>
          <w:w w:val="90"/>
        </w:rPr>
        <w:t>Information</w:t>
      </w:r>
      <w:r>
        <w:rPr>
          <w:color w:val="231F20"/>
          <w:spacing w:val="-13"/>
          <w:w w:val="90"/>
        </w:rPr>
        <w:t xml:space="preserve"> </w:t>
      </w:r>
      <w:r>
        <w:rPr>
          <w:color w:val="231F20"/>
          <w:w w:val="90"/>
        </w:rPr>
        <w:t>Services</w:t>
      </w:r>
      <w:r>
        <w:rPr>
          <w:color w:val="231F20"/>
          <w:spacing w:val="-13"/>
          <w:w w:val="90"/>
        </w:rPr>
        <w:t xml:space="preserve"> </w:t>
      </w:r>
      <w:r>
        <w:rPr>
          <w:color w:val="231F20"/>
          <w:w w:val="90"/>
        </w:rPr>
        <w:t>staff</w:t>
      </w:r>
      <w:r>
        <w:rPr>
          <w:color w:val="231F20"/>
          <w:spacing w:val="-13"/>
          <w:w w:val="90"/>
        </w:rPr>
        <w:t xml:space="preserve"> </w:t>
      </w:r>
      <w:r>
        <w:rPr>
          <w:color w:val="231F20"/>
          <w:w w:val="90"/>
        </w:rPr>
        <w:t>at</w:t>
      </w:r>
      <w:r>
        <w:rPr>
          <w:color w:val="231F20"/>
          <w:spacing w:val="-13"/>
          <w:w w:val="90"/>
        </w:rPr>
        <w:t xml:space="preserve"> </w:t>
      </w:r>
      <w:r>
        <w:rPr>
          <w:color w:val="231F20"/>
          <w:w w:val="90"/>
        </w:rPr>
        <w:t>Purdue</w:t>
      </w:r>
      <w:r>
        <w:rPr>
          <w:color w:val="231F20"/>
          <w:spacing w:val="-13"/>
          <w:w w:val="90"/>
        </w:rPr>
        <w:t xml:space="preserve"> </w:t>
      </w:r>
      <w:r>
        <w:rPr>
          <w:color w:val="231F20"/>
          <w:w w:val="90"/>
        </w:rPr>
        <w:t>University</w:t>
      </w:r>
      <w:r>
        <w:rPr>
          <w:color w:val="231F20"/>
          <w:spacing w:val="-13"/>
          <w:w w:val="90"/>
        </w:rPr>
        <w:t xml:space="preserve"> </w:t>
      </w:r>
      <w:hyperlink r:id="rId123">
        <w:r w:rsidRPr="00106860">
          <w:rPr>
            <w:color w:val="244061" w:themeColor="accent1" w:themeShade="80"/>
            <w:w w:val="90"/>
          </w:rPr>
          <w:t>(napis@purdue.edu</w:t>
        </w:r>
        <w:r>
          <w:rPr>
            <w:color w:val="231F20"/>
            <w:w w:val="90"/>
          </w:rPr>
          <w:t>).</w:t>
        </w:r>
      </w:hyperlink>
    </w:p>
    <w:p w:rsidR="00B5377B" w:rsidRDefault="00B5377B" w14:paraId="045E59F7" w14:textId="77777777">
      <w:pPr>
        <w:pStyle w:val="BodyText"/>
        <w:spacing w:before="3"/>
      </w:pPr>
    </w:p>
    <w:p w:rsidR="00B5377B" w:rsidRDefault="00C76DC4" w14:paraId="32AE0BD5" w14:textId="6ACA9337">
      <w:pPr>
        <w:pStyle w:val="BodyText"/>
        <w:spacing w:before="1"/>
        <w:ind w:left="340"/>
      </w:pPr>
      <w:r>
        <w:rPr>
          <w:color w:val="231F20"/>
          <w:w w:val="85"/>
        </w:rPr>
        <w:t xml:space="preserve">The </w:t>
      </w:r>
      <w:r>
        <w:rPr>
          <w:b/>
          <w:color w:val="231F20"/>
          <w:w w:val="85"/>
        </w:rPr>
        <w:t xml:space="preserve">State Plant Regulatory Official (SPRO) </w:t>
      </w:r>
      <w:r>
        <w:rPr>
          <w:color w:val="231F20"/>
          <w:w w:val="85"/>
        </w:rPr>
        <w:t xml:space="preserve">usually is responsible for supervising these efforts. </w:t>
      </w:r>
      <w:r w:rsidR="00541B97">
        <w:rPr>
          <w:color w:val="231F20"/>
          <w:w w:val="85"/>
        </w:rPr>
        <w:t>They</w:t>
      </w:r>
      <w:r>
        <w:rPr>
          <w:color w:val="231F20"/>
          <w:w w:val="85"/>
        </w:rPr>
        <w:t xml:space="preserve"> should be prepared to answer any questions, assist with complications that arise, and manage personnel workload so that data entry</w:t>
      </w:r>
      <w:r>
        <w:rPr>
          <w:color w:val="231F20"/>
          <w:spacing w:val="-3"/>
          <w:w w:val="85"/>
        </w:rPr>
        <w:t xml:space="preserve"> </w:t>
      </w:r>
      <w:r>
        <w:rPr>
          <w:color w:val="231F20"/>
          <w:w w:val="85"/>
        </w:rPr>
        <w:t>is</w:t>
      </w:r>
      <w:r>
        <w:rPr>
          <w:color w:val="231F20"/>
          <w:spacing w:val="-3"/>
          <w:w w:val="85"/>
        </w:rPr>
        <w:t xml:space="preserve"> </w:t>
      </w:r>
      <w:r>
        <w:rPr>
          <w:color w:val="231F20"/>
          <w:w w:val="85"/>
        </w:rPr>
        <w:t>completed</w:t>
      </w:r>
      <w:r>
        <w:rPr>
          <w:color w:val="231F20"/>
          <w:spacing w:val="-3"/>
          <w:w w:val="85"/>
        </w:rPr>
        <w:t xml:space="preserve"> </w:t>
      </w:r>
      <w:r>
        <w:rPr>
          <w:color w:val="231F20"/>
          <w:w w:val="85"/>
        </w:rPr>
        <w:t>in</w:t>
      </w:r>
      <w:r>
        <w:rPr>
          <w:color w:val="231F20"/>
          <w:spacing w:val="-3"/>
          <w:w w:val="85"/>
        </w:rPr>
        <w:t xml:space="preserve"> </w:t>
      </w:r>
      <w:r>
        <w:rPr>
          <w:color w:val="231F20"/>
          <w:w w:val="85"/>
        </w:rPr>
        <w:t>a</w:t>
      </w:r>
      <w:r>
        <w:rPr>
          <w:color w:val="231F20"/>
          <w:spacing w:val="-3"/>
          <w:w w:val="85"/>
        </w:rPr>
        <w:t xml:space="preserve"> </w:t>
      </w:r>
      <w:r>
        <w:rPr>
          <w:color w:val="231F20"/>
          <w:w w:val="85"/>
        </w:rPr>
        <w:t>timely</w:t>
      </w:r>
      <w:r>
        <w:rPr>
          <w:color w:val="231F20"/>
          <w:spacing w:val="-3"/>
          <w:w w:val="85"/>
        </w:rPr>
        <w:t xml:space="preserve"> </w:t>
      </w:r>
      <w:r>
        <w:rPr>
          <w:color w:val="231F20"/>
          <w:w w:val="85"/>
        </w:rPr>
        <w:t>manner.</w:t>
      </w:r>
      <w:r>
        <w:rPr>
          <w:color w:val="231F20"/>
          <w:spacing w:val="-3"/>
          <w:w w:val="85"/>
        </w:rPr>
        <w:t xml:space="preserve"> </w:t>
      </w:r>
      <w:r>
        <w:rPr>
          <w:color w:val="231F20"/>
          <w:w w:val="85"/>
        </w:rPr>
        <w:t>However,</w:t>
      </w:r>
      <w:r>
        <w:rPr>
          <w:color w:val="231F20"/>
          <w:spacing w:val="-3"/>
          <w:w w:val="85"/>
        </w:rPr>
        <w:t xml:space="preserve"> </w:t>
      </w:r>
      <w:r>
        <w:rPr>
          <w:color w:val="231F20"/>
          <w:w w:val="85"/>
        </w:rPr>
        <w:t>a</w:t>
      </w:r>
      <w:r>
        <w:rPr>
          <w:color w:val="231F20"/>
          <w:spacing w:val="-3"/>
          <w:w w:val="85"/>
        </w:rPr>
        <w:t xml:space="preserve"> </w:t>
      </w:r>
      <w:r>
        <w:rPr>
          <w:color w:val="231F20"/>
          <w:w w:val="85"/>
        </w:rPr>
        <w:t>best</w:t>
      </w:r>
      <w:r>
        <w:rPr>
          <w:color w:val="231F20"/>
          <w:spacing w:val="-3"/>
          <w:w w:val="85"/>
        </w:rPr>
        <w:t xml:space="preserve"> </w:t>
      </w:r>
      <w:r>
        <w:rPr>
          <w:color w:val="231F20"/>
          <w:w w:val="85"/>
        </w:rPr>
        <w:t>practice</w:t>
      </w:r>
      <w:r>
        <w:rPr>
          <w:color w:val="231F20"/>
          <w:spacing w:val="-3"/>
          <w:w w:val="85"/>
        </w:rPr>
        <w:t xml:space="preserve"> </w:t>
      </w:r>
      <w:r>
        <w:rPr>
          <w:color w:val="231F20"/>
          <w:w w:val="85"/>
        </w:rPr>
        <w:t>may</w:t>
      </w:r>
      <w:r>
        <w:rPr>
          <w:color w:val="231F20"/>
          <w:spacing w:val="-3"/>
          <w:w w:val="85"/>
        </w:rPr>
        <w:t xml:space="preserve"> </w:t>
      </w:r>
      <w:r>
        <w:rPr>
          <w:color w:val="231F20"/>
          <w:w w:val="85"/>
        </w:rPr>
        <w:t>be</w:t>
      </w:r>
      <w:r>
        <w:rPr>
          <w:color w:val="231F20"/>
          <w:spacing w:val="-3"/>
          <w:w w:val="85"/>
        </w:rPr>
        <w:t xml:space="preserve"> </w:t>
      </w:r>
      <w:r>
        <w:rPr>
          <w:color w:val="231F20"/>
          <w:w w:val="85"/>
        </w:rPr>
        <w:t>to</w:t>
      </w:r>
      <w:r>
        <w:rPr>
          <w:color w:val="231F20"/>
          <w:spacing w:val="-3"/>
          <w:w w:val="85"/>
        </w:rPr>
        <w:t xml:space="preserve"> </w:t>
      </w:r>
      <w:r>
        <w:rPr>
          <w:color w:val="231F20"/>
          <w:w w:val="85"/>
        </w:rPr>
        <w:t>share</w:t>
      </w:r>
      <w:r>
        <w:rPr>
          <w:color w:val="231F20"/>
          <w:spacing w:val="-3"/>
          <w:w w:val="85"/>
        </w:rPr>
        <w:t xml:space="preserve"> </w:t>
      </w:r>
      <w:r>
        <w:rPr>
          <w:color w:val="231F20"/>
          <w:w w:val="85"/>
        </w:rPr>
        <w:t>the</w:t>
      </w:r>
      <w:r>
        <w:rPr>
          <w:color w:val="231F20"/>
          <w:spacing w:val="-3"/>
          <w:w w:val="85"/>
        </w:rPr>
        <w:t xml:space="preserve"> </w:t>
      </w:r>
      <w:r>
        <w:rPr>
          <w:color w:val="231F20"/>
          <w:w w:val="85"/>
        </w:rPr>
        <w:t>data</w:t>
      </w:r>
      <w:r>
        <w:rPr>
          <w:color w:val="231F20"/>
          <w:spacing w:val="-3"/>
          <w:w w:val="85"/>
        </w:rPr>
        <w:t xml:space="preserve"> </w:t>
      </w:r>
      <w:r>
        <w:rPr>
          <w:color w:val="231F20"/>
          <w:w w:val="85"/>
        </w:rPr>
        <w:t>with</w:t>
      </w:r>
      <w:r>
        <w:rPr>
          <w:color w:val="231F20"/>
          <w:spacing w:val="-3"/>
          <w:w w:val="85"/>
        </w:rPr>
        <w:t xml:space="preserve"> </w:t>
      </w:r>
      <w:r>
        <w:rPr>
          <w:color w:val="231F20"/>
          <w:w w:val="85"/>
        </w:rPr>
        <w:t>both</w:t>
      </w:r>
      <w:r>
        <w:rPr>
          <w:color w:val="231F20"/>
          <w:spacing w:val="-3"/>
          <w:w w:val="85"/>
        </w:rPr>
        <w:t xml:space="preserve"> </w:t>
      </w:r>
      <w:r>
        <w:rPr>
          <w:color w:val="231F20"/>
          <w:w w:val="85"/>
        </w:rPr>
        <w:t>the</w:t>
      </w:r>
      <w:r>
        <w:rPr>
          <w:color w:val="231F20"/>
          <w:spacing w:val="-3"/>
          <w:w w:val="85"/>
        </w:rPr>
        <w:t xml:space="preserve"> </w:t>
      </w:r>
      <w:r>
        <w:rPr>
          <w:color w:val="231F20"/>
          <w:w w:val="85"/>
        </w:rPr>
        <w:t>SPRO</w:t>
      </w:r>
      <w:r>
        <w:rPr>
          <w:color w:val="231F20"/>
          <w:spacing w:val="-3"/>
          <w:w w:val="85"/>
        </w:rPr>
        <w:t xml:space="preserve"> </w:t>
      </w:r>
      <w:r>
        <w:rPr>
          <w:color w:val="231F20"/>
          <w:w w:val="85"/>
        </w:rPr>
        <w:t>and</w:t>
      </w:r>
      <w:r>
        <w:rPr>
          <w:color w:val="231F20"/>
          <w:spacing w:val="-3"/>
          <w:w w:val="85"/>
        </w:rPr>
        <w:t xml:space="preserve"> </w:t>
      </w:r>
      <w:r w:rsidR="00F94B44">
        <w:rPr>
          <w:color w:val="231F20"/>
          <w:w w:val="85"/>
        </w:rPr>
        <w:t>PSS and</w:t>
      </w:r>
      <w:r>
        <w:rPr>
          <w:color w:val="231F20"/>
          <w:w w:val="85"/>
        </w:rPr>
        <w:t xml:space="preserve"> ask that they also review the data to verify that valid data will be entered into NAPIS. Just be sure to make the practice consistent for everyone in the state from year to year.</w:t>
      </w:r>
    </w:p>
    <w:p w:rsidR="00B5377B" w:rsidRDefault="00B5377B" w14:paraId="5A08BF92" w14:textId="77777777">
      <w:pPr>
        <w:sectPr w:rsidR="00B5377B">
          <w:pgSz w:w="12240" w:h="15840" w:orient="portrait"/>
          <w:pgMar w:top="760" w:right="580" w:bottom="460" w:left="380" w:header="486" w:footer="278" w:gutter="0"/>
          <w:cols w:space="720"/>
        </w:sectPr>
      </w:pPr>
    </w:p>
    <w:p w:rsidR="00B5377B" w:rsidRDefault="00B5377B" w14:paraId="1CAA3209" w14:textId="77777777">
      <w:pPr>
        <w:pStyle w:val="BodyText"/>
        <w:spacing w:before="98" w:after="1"/>
        <w:rPr>
          <w:sz w:val="20"/>
        </w:rPr>
      </w:pPr>
    </w:p>
    <w:tbl>
      <w:tblPr>
        <w:tblW w:w="0" w:type="auto"/>
        <w:tblInd w:w="351" w:type="dxa"/>
        <w:tblLayout w:type="fixed"/>
        <w:tblCellMar>
          <w:left w:w="0" w:type="dxa"/>
          <w:right w:w="0" w:type="dxa"/>
        </w:tblCellMar>
        <w:tblLook w:val="01E0" w:firstRow="1" w:lastRow="1" w:firstColumn="1" w:lastColumn="1" w:noHBand="0" w:noVBand="0"/>
      </w:tblPr>
      <w:tblGrid>
        <w:gridCol w:w="10600"/>
      </w:tblGrid>
      <w:tr w:rsidR="00B5377B" w14:paraId="7F51641E" w14:textId="77777777">
        <w:trPr>
          <w:trHeight w:val="568"/>
        </w:trPr>
        <w:tc>
          <w:tcPr>
            <w:tcW w:w="10600" w:type="dxa"/>
            <w:shd w:val="clear" w:color="auto" w:fill="EDDB94"/>
          </w:tcPr>
          <w:p w:rsidR="00B5377B" w:rsidRDefault="00C76DC4" w14:paraId="484E4F9F" w14:textId="77777777">
            <w:pPr>
              <w:pStyle w:val="TableParagraph"/>
              <w:spacing w:before="135"/>
              <w:ind w:left="180"/>
              <w:rPr>
                <w:b/>
                <w:sz w:val="26"/>
              </w:rPr>
            </w:pPr>
            <w:r>
              <w:rPr>
                <w:b/>
                <w:spacing w:val="13"/>
                <w:w w:val="90"/>
                <w:sz w:val="26"/>
              </w:rPr>
              <w:t>EXPECTATIONS</w:t>
            </w:r>
            <w:r>
              <w:rPr>
                <w:b/>
                <w:spacing w:val="22"/>
                <w:sz w:val="26"/>
              </w:rPr>
              <w:t xml:space="preserve"> </w:t>
            </w:r>
            <w:r>
              <w:rPr>
                <w:b/>
                <w:spacing w:val="12"/>
                <w:w w:val="90"/>
                <w:sz w:val="26"/>
              </w:rPr>
              <w:t>AND</w:t>
            </w:r>
            <w:r>
              <w:rPr>
                <w:b/>
                <w:spacing w:val="23"/>
                <w:sz w:val="26"/>
              </w:rPr>
              <w:t xml:space="preserve"> </w:t>
            </w:r>
            <w:r>
              <w:rPr>
                <w:b/>
                <w:spacing w:val="16"/>
                <w:w w:val="90"/>
                <w:sz w:val="26"/>
              </w:rPr>
              <w:t>HELPFUL</w:t>
            </w:r>
            <w:r>
              <w:rPr>
                <w:b/>
                <w:spacing w:val="23"/>
                <w:sz w:val="26"/>
              </w:rPr>
              <w:t xml:space="preserve"> </w:t>
            </w:r>
            <w:r>
              <w:rPr>
                <w:b/>
                <w:spacing w:val="14"/>
                <w:w w:val="90"/>
                <w:sz w:val="26"/>
              </w:rPr>
              <w:t>TIPS</w:t>
            </w:r>
            <w:r>
              <w:rPr>
                <w:b/>
                <w:spacing w:val="22"/>
                <w:sz w:val="26"/>
              </w:rPr>
              <w:t xml:space="preserve"> </w:t>
            </w:r>
            <w:r>
              <w:rPr>
                <w:b/>
                <w:spacing w:val="11"/>
                <w:w w:val="90"/>
                <w:sz w:val="26"/>
              </w:rPr>
              <w:t>FOR</w:t>
            </w:r>
            <w:r>
              <w:rPr>
                <w:b/>
                <w:spacing w:val="23"/>
                <w:sz w:val="26"/>
              </w:rPr>
              <w:t xml:space="preserve"> </w:t>
            </w:r>
            <w:r>
              <w:rPr>
                <w:b/>
                <w:spacing w:val="15"/>
                <w:w w:val="90"/>
                <w:sz w:val="26"/>
              </w:rPr>
              <w:t>MANAGING</w:t>
            </w:r>
            <w:r>
              <w:rPr>
                <w:b/>
                <w:spacing w:val="23"/>
                <w:sz w:val="26"/>
              </w:rPr>
              <w:t xml:space="preserve"> </w:t>
            </w:r>
            <w:r>
              <w:rPr>
                <w:b/>
                <w:spacing w:val="-4"/>
                <w:w w:val="90"/>
                <w:sz w:val="26"/>
              </w:rPr>
              <w:t>DATA</w:t>
            </w:r>
          </w:p>
        </w:tc>
      </w:tr>
      <w:tr w:rsidR="00B5377B" w14:paraId="58300815" w14:textId="77777777">
        <w:trPr>
          <w:trHeight w:val="1323"/>
        </w:trPr>
        <w:tc>
          <w:tcPr>
            <w:tcW w:w="10600" w:type="dxa"/>
            <w:shd w:val="clear" w:color="auto" w:fill="FCF8ED"/>
          </w:tcPr>
          <w:p w:rsidR="00B5377B" w:rsidRDefault="00C76DC4" w14:paraId="707ADF89" w14:textId="77777777">
            <w:pPr>
              <w:pStyle w:val="TableParagraph"/>
              <w:tabs>
                <w:tab w:val="left" w:pos="817"/>
              </w:tabs>
              <w:spacing w:before="180" w:line="247" w:lineRule="exact"/>
              <w:ind w:left="198"/>
              <w:rPr>
                <w:b/>
                <w:sz w:val="21"/>
              </w:rPr>
            </w:pPr>
            <w:r>
              <w:rPr>
                <w:noProof/>
                <w:position w:val="-3"/>
              </w:rPr>
              <w:drawing>
                <wp:inline distT="0" distB="0" distL="0" distR="0" wp14:anchorId="5BA690C9" wp14:editId="60A00E86">
                  <wp:extent cx="152501" cy="155117"/>
                  <wp:effectExtent l="0" t="0" r="0" b="0"/>
                  <wp:docPr id="503" name="Image 5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 name="Image 503">
                            <a:extLst>
                              <a:ext uri="{C183D7F6-B498-43B3-948B-1728B52AA6E4}">
                                <adec:decorative xmlns:adec="http://schemas.microsoft.com/office/drawing/2017/decorative" val="1"/>
                              </a:ext>
                            </a:extLst>
                          </pic:cNvPr>
                          <pic:cNvPicPr/>
                        </pic:nvPicPr>
                        <pic:blipFill>
                          <a:blip r:embed="rId124" cstate="print"/>
                          <a:stretch>
                            <a:fillRect/>
                          </a:stretch>
                        </pic:blipFill>
                        <pic:spPr>
                          <a:xfrm>
                            <a:off x="0" y="0"/>
                            <a:ext cx="152501" cy="155117"/>
                          </a:xfrm>
                          <a:prstGeom prst="rect">
                            <a:avLst/>
                          </a:prstGeom>
                        </pic:spPr>
                      </pic:pic>
                    </a:graphicData>
                  </a:graphic>
                </wp:inline>
              </w:drawing>
            </w:r>
            <w:r>
              <w:rPr>
                <w:rFonts w:ascii="Times New Roman"/>
                <w:sz w:val="20"/>
              </w:rPr>
              <w:tab/>
            </w:r>
            <w:r>
              <w:rPr>
                <w:b/>
                <w:color w:val="231F20"/>
                <w:w w:val="85"/>
                <w:sz w:val="21"/>
              </w:rPr>
              <w:t>Available</w:t>
            </w:r>
            <w:r>
              <w:rPr>
                <w:b/>
                <w:color w:val="231F20"/>
                <w:spacing w:val="-7"/>
                <w:w w:val="85"/>
                <w:sz w:val="21"/>
              </w:rPr>
              <w:t xml:space="preserve"> </w:t>
            </w:r>
            <w:r>
              <w:rPr>
                <w:b/>
                <w:color w:val="231F20"/>
                <w:spacing w:val="-2"/>
                <w:w w:val="95"/>
                <w:sz w:val="21"/>
              </w:rPr>
              <w:t>Training</w:t>
            </w:r>
          </w:p>
          <w:p w:rsidR="00B5377B" w:rsidRDefault="00C76DC4" w14:paraId="34DE88BA" w14:textId="77777777">
            <w:pPr>
              <w:pStyle w:val="TableParagraph"/>
              <w:spacing w:before="3" w:line="232" w:lineRule="auto"/>
              <w:ind w:left="817" w:right="256"/>
              <w:rPr>
                <w:sz w:val="21"/>
              </w:rPr>
            </w:pPr>
            <w:r>
              <w:rPr>
                <w:color w:val="231F20"/>
                <w:spacing w:val="-2"/>
                <w:w w:val="90"/>
                <w:sz w:val="21"/>
              </w:rPr>
              <w:t>Take</w:t>
            </w:r>
            <w:r>
              <w:rPr>
                <w:color w:val="231F20"/>
                <w:spacing w:val="-3"/>
                <w:w w:val="90"/>
                <w:sz w:val="21"/>
              </w:rPr>
              <w:t xml:space="preserve"> </w:t>
            </w:r>
            <w:r>
              <w:rPr>
                <w:color w:val="231F20"/>
                <w:spacing w:val="-2"/>
                <w:w w:val="90"/>
                <w:sz w:val="21"/>
              </w:rPr>
              <w:t>advantage</w:t>
            </w:r>
            <w:r>
              <w:rPr>
                <w:color w:val="231F20"/>
                <w:spacing w:val="-3"/>
                <w:w w:val="90"/>
                <w:sz w:val="21"/>
              </w:rPr>
              <w:t xml:space="preserve"> </w:t>
            </w:r>
            <w:r>
              <w:rPr>
                <w:color w:val="231F20"/>
                <w:spacing w:val="-2"/>
                <w:w w:val="90"/>
                <w:sz w:val="21"/>
              </w:rPr>
              <w:t>of</w:t>
            </w:r>
            <w:r>
              <w:rPr>
                <w:color w:val="231F20"/>
                <w:spacing w:val="-3"/>
                <w:w w:val="90"/>
                <w:sz w:val="21"/>
              </w:rPr>
              <w:t xml:space="preserve"> </w:t>
            </w:r>
            <w:r>
              <w:rPr>
                <w:color w:val="231F20"/>
                <w:spacing w:val="-2"/>
                <w:w w:val="90"/>
                <w:sz w:val="21"/>
              </w:rPr>
              <w:t>one-on-one</w:t>
            </w:r>
            <w:r>
              <w:rPr>
                <w:color w:val="231F20"/>
                <w:spacing w:val="-3"/>
                <w:w w:val="90"/>
                <w:sz w:val="21"/>
              </w:rPr>
              <w:t xml:space="preserve"> </w:t>
            </w:r>
            <w:r>
              <w:rPr>
                <w:color w:val="231F20"/>
                <w:spacing w:val="-2"/>
                <w:w w:val="90"/>
                <w:sz w:val="21"/>
              </w:rPr>
              <w:t>training</w:t>
            </w:r>
            <w:r>
              <w:rPr>
                <w:color w:val="231F20"/>
                <w:spacing w:val="-3"/>
                <w:w w:val="90"/>
                <w:sz w:val="21"/>
              </w:rPr>
              <w:t xml:space="preserve"> </w:t>
            </w:r>
            <w:r>
              <w:rPr>
                <w:color w:val="231F20"/>
                <w:spacing w:val="-2"/>
                <w:w w:val="90"/>
                <w:sz w:val="21"/>
              </w:rPr>
              <w:t>provided</w:t>
            </w:r>
            <w:r>
              <w:rPr>
                <w:color w:val="231F20"/>
                <w:spacing w:val="-3"/>
                <w:w w:val="90"/>
                <w:sz w:val="21"/>
              </w:rPr>
              <w:t xml:space="preserve"> </w:t>
            </w:r>
            <w:r>
              <w:rPr>
                <w:color w:val="231F20"/>
                <w:spacing w:val="-2"/>
                <w:w w:val="90"/>
                <w:sz w:val="21"/>
              </w:rPr>
              <w:t>by</w:t>
            </w:r>
            <w:r>
              <w:rPr>
                <w:color w:val="231F20"/>
                <w:spacing w:val="-3"/>
                <w:w w:val="90"/>
                <w:sz w:val="21"/>
              </w:rPr>
              <w:t xml:space="preserve"> </w:t>
            </w:r>
            <w:r>
              <w:rPr>
                <w:color w:val="231F20"/>
                <w:spacing w:val="-2"/>
                <w:w w:val="90"/>
                <w:sz w:val="21"/>
              </w:rPr>
              <w:t>the</w:t>
            </w:r>
            <w:r>
              <w:rPr>
                <w:color w:val="231F20"/>
                <w:spacing w:val="-3"/>
                <w:w w:val="90"/>
                <w:sz w:val="21"/>
              </w:rPr>
              <w:t xml:space="preserve"> </w:t>
            </w:r>
            <w:r>
              <w:rPr>
                <w:color w:val="231F20"/>
                <w:spacing w:val="-2"/>
                <w:w w:val="90"/>
                <w:sz w:val="21"/>
              </w:rPr>
              <w:t>CAPS</w:t>
            </w:r>
            <w:r>
              <w:rPr>
                <w:color w:val="231F20"/>
                <w:spacing w:val="-3"/>
                <w:w w:val="90"/>
                <w:sz w:val="21"/>
              </w:rPr>
              <w:t xml:space="preserve"> </w:t>
            </w:r>
            <w:r>
              <w:rPr>
                <w:color w:val="231F20"/>
                <w:spacing w:val="-2"/>
                <w:w w:val="90"/>
                <w:sz w:val="21"/>
              </w:rPr>
              <w:t>Information</w:t>
            </w:r>
            <w:r>
              <w:rPr>
                <w:color w:val="231F20"/>
                <w:spacing w:val="-3"/>
                <w:w w:val="90"/>
                <w:sz w:val="21"/>
              </w:rPr>
              <w:t xml:space="preserve"> </w:t>
            </w:r>
            <w:r>
              <w:rPr>
                <w:color w:val="231F20"/>
                <w:spacing w:val="-2"/>
                <w:w w:val="90"/>
                <w:sz w:val="21"/>
              </w:rPr>
              <w:t>Services</w:t>
            </w:r>
            <w:r>
              <w:rPr>
                <w:color w:val="231F20"/>
                <w:spacing w:val="-3"/>
                <w:w w:val="90"/>
                <w:sz w:val="21"/>
              </w:rPr>
              <w:t xml:space="preserve"> </w:t>
            </w:r>
            <w:r>
              <w:rPr>
                <w:color w:val="231F20"/>
                <w:spacing w:val="-2"/>
                <w:w w:val="90"/>
                <w:sz w:val="21"/>
              </w:rPr>
              <w:t>group</w:t>
            </w:r>
            <w:r>
              <w:rPr>
                <w:color w:val="231F20"/>
                <w:spacing w:val="-3"/>
                <w:w w:val="90"/>
                <w:sz w:val="21"/>
              </w:rPr>
              <w:t xml:space="preserve"> </w:t>
            </w:r>
            <w:r>
              <w:rPr>
                <w:color w:val="231F20"/>
                <w:spacing w:val="-2"/>
                <w:w w:val="90"/>
                <w:sz w:val="21"/>
              </w:rPr>
              <w:t>at</w:t>
            </w:r>
            <w:r>
              <w:rPr>
                <w:color w:val="231F20"/>
                <w:spacing w:val="-3"/>
                <w:w w:val="90"/>
                <w:sz w:val="21"/>
              </w:rPr>
              <w:t xml:space="preserve"> </w:t>
            </w:r>
            <w:r>
              <w:rPr>
                <w:color w:val="231F20"/>
                <w:spacing w:val="-2"/>
                <w:w w:val="90"/>
                <w:sz w:val="21"/>
              </w:rPr>
              <w:t>Purdue University.</w:t>
            </w:r>
            <w:r>
              <w:rPr>
                <w:color w:val="231F20"/>
                <w:spacing w:val="-7"/>
                <w:w w:val="90"/>
                <w:sz w:val="21"/>
              </w:rPr>
              <w:t xml:space="preserve"> </w:t>
            </w:r>
            <w:r>
              <w:rPr>
                <w:color w:val="231F20"/>
                <w:spacing w:val="-2"/>
                <w:w w:val="90"/>
                <w:sz w:val="21"/>
              </w:rPr>
              <w:t>Upon</w:t>
            </w:r>
            <w:r>
              <w:rPr>
                <w:color w:val="231F20"/>
                <w:spacing w:val="-7"/>
                <w:w w:val="90"/>
                <w:sz w:val="21"/>
              </w:rPr>
              <w:t xml:space="preserve"> </w:t>
            </w:r>
            <w:r>
              <w:rPr>
                <w:color w:val="231F20"/>
                <w:spacing w:val="-2"/>
                <w:w w:val="90"/>
                <w:sz w:val="21"/>
              </w:rPr>
              <w:t>request,</w:t>
            </w:r>
            <w:r>
              <w:rPr>
                <w:color w:val="231F20"/>
                <w:spacing w:val="-7"/>
                <w:w w:val="90"/>
                <w:sz w:val="21"/>
              </w:rPr>
              <w:t xml:space="preserve"> </w:t>
            </w:r>
            <w:r>
              <w:rPr>
                <w:color w:val="231F20"/>
                <w:spacing w:val="-2"/>
                <w:w w:val="90"/>
                <w:sz w:val="21"/>
              </w:rPr>
              <w:t>the</w:t>
            </w:r>
            <w:r>
              <w:rPr>
                <w:color w:val="231F20"/>
                <w:spacing w:val="-7"/>
                <w:w w:val="90"/>
                <w:sz w:val="21"/>
              </w:rPr>
              <w:t xml:space="preserve"> </w:t>
            </w:r>
            <w:r>
              <w:rPr>
                <w:color w:val="231F20"/>
                <w:spacing w:val="-2"/>
                <w:w w:val="90"/>
                <w:sz w:val="21"/>
              </w:rPr>
              <w:t>Purdue</w:t>
            </w:r>
            <w:r>
              <w:rPr>
                <w:color w:val="231F20"/>
                <w:spacing w:val="-7"/>
                <w:w w:val="90"/>
                <w:sz w:val="21"/>
              </w:rPr>
              <w:t xml:space="preserve"> </w:t>
            </w:r>
            <w:r>
              <w:rPr>
                <w:color w:val="231F20"/>
                <w:spacing w:val="-2"/>
                <w:w w:val="90"/>
                <w:sz w:val="21"/>
              </w:rPr>
              <w:t>group</w:t>
            </w:r>
            <w:r>
              <w:rPr>
                <w:color w:val="231F20"/>
                <w:spacing w:val="-7"/>
                <w:w w:val="90"/>
                <w:sz w:val="21"/>
              </w:rPr>
              <w:t xml:space="preserve"> </w:t>
            </w:r>
            <w:r>
              <w:rPr>
                <w:color w:val="231F20"/>
                <w:spacing w:val="-2"/>
                <w:w w:val="90"/>
                <w:sz w:val="21"/>
              </w:rPr>
              <w:t>offers</w:t>
            </w:r>
            <w:r>
              <w:rPr>
                <w:color w:val="231F20"/>
                <w:spacing w:val="-7"/>
                <w:w w:val="90"/>
                <w:sz w:val="21"/>
              </w:rPr>
              <w:t xml:space="preserve"> </w:t>
            </w:r>
            <w:r>
              <w:rPr>
                <w:color w:val="231F20"/>
                <w:spacing w:val="-2"/>
                <w:w w:val="90"/>
                <w:sz w:val="21"/>
              </w:rPr>
              <w:t>training</w:t>
            </w:r>
            <w:r>
              <w:rPr>
                <w:color w:val="231F20"/>
                <w:spacing w:val="-7"/>
                <w:w w:val="90"/>
                <w:sz w:val="21"/>
              </w:rPr>
              <w:t xml:space="preserve"> </w:t>
            </w:r>
            <w:r>
              <w:rPr>
                <w:color w:val="231F20"/>
                <w:spacing w:val="-2"/>
                <w:w w:val="90"/>
                <w:sz w:val="21"/>
              </w:rPr>
              <w:t>to</w:t>
            </w:r>
            <w:r>
              <w:rPr>
                <w:color w:val="231F20"/>
                <w:spacing w:val="-7"/>
                <w:w w:val="90"/>
                <w:sz w:val="21"/>
              </w:rPr>
              <w:t xml:space="preserve"> </w:t>
            </w:r>
            <w:r>
              <w:rPr>
                <w:color w:val="231F20"/>
                <w:spacing w:val="-2"/>
                <w:w w:val="90"/>
                <w:sz w:val="21"/>
              </w:rPr>
              <w:t>help</w:t>
            </w:r>
            <w:r>
              <w:rPr>
                <w:color w:val="231F20"/>
                <w:spacing w:val="-7"/>
                <w:w w:val="90"/>
                <w:sz w:val="21"/>
              </w:rPr>
              <w:t xml:space="preserve"> </w:t>
            </w:r>
            <w:r>
              <w:rPr>
                <w:color w:val="231F20"/>
                <w:spacing w:val="-2"/>
                <w:w w:val="90"/>
                <w:sz w:val="21"/>
              </w:rPr>
              <w:t>on-board</w:t>
            </w:r>
            <w:r>
              <w:rPr>
                <w:color w:val="231F20"/>
                <w:spacing w:val="-7"/>
                <w:w w:val="90"/>
                <w:sz w:val="21"/>
              </w:rPr>
              <w:t xml:space="preserve"> </w:t>
            </w:r>
            <w:r>
              <w:rPr>
                <w:color w:val="231F20"/>
                <w:spacing w:val="-2"/>
                <w:w w:val="90"/>
                <w:sz w:val="21"/>
              </w:rPr>
              <w:t>new</w:t>
            </w:r>
            <w:r>
              <w:rPr>
                <w:color w:val="231F20"/>
                <w:spacing w:val="-7"/>
                <w:w w:val="90"/>
                <w:sz w:val="21"/>
              </w:rPr>
              <w:t xml:space="preserve"> </w:t>
            </w:r>
            <w:r>
              <w:rPr>
                <w:color w:val="231F20"/>
                <w:spacing w:val="-2"/>
                <w:w w:val="90"/>
                <w:sz w:val="21"/>
              </w:rPr>
              <w:t>SSCs</w:t>
            </w:r>
            <w:r>
              <w:rPr>
                <w:color w:val="231F20"/>
                <w:spacing w:val="-7"/>
                <w:w w:val="90"/>
                <w:sz w:val="21"/>
              </w:rPr>
              <w:t xml:space="preserve"> </w:t>
            </w:r>
            <w:r>
              <w:rPr>
                <w:color w:val="231F20"/>
                <w:spacing w:val="-2"/>
                <w:w w:val="90"/>
                <w:sz w:val="21"/>
              </w:rPr>
              <w:t>or</w:t>
            </w:r>
            <w:r>
              <w:rPr>
                <w:color w:val="231F20"/>
                <w:spacing w:val="-7"/>
                <w:w w:val="90"/>
                <w:sz w:val="21"/>
              </w:rPr>
              <w:t xml:space="preserve"> </w:t>
            </w:r>
            <w:r>
              <w:rPr>
                <w:color w:val="231F20"/>
                <w:spacing w:val="-2"/>
                <w:w w:val="90"/>
                <w:sz w:val="21"/>
              </w:rPr>
              <w:t>for</w:t>
            </w:r>
            <w:r>
              <w:rPr>
                <w:color w:val="231F20"/>
                <w:spacing w:val="-7"/>
                <w:w w:val="90"/>
                <w:sz w:val="21"/>
              </w:rPr>
              <w:t xml:space="preserve"> </w:t>
            </w:r>
            <w:r>
              <w:rPr>
                <w:color w:val="231F20"/>
                <w:spacing w:val="-2"/>
                <w:w w:val="90"/>
                <w:sz w:val="21"/>
              </w:rPr>
              <w:t>any</w:t>
            </w:r>
            <w:r>
              <w:rPr>
                <w:color w:val="231F20"/>
                <w:spacing w:val="-7"/>
                <w:w w:val="90"/>
                <w:sz w:val="21"/>
              </w:rPr>
              <w:t xml:space="preserve"> </w:t>
            </w:r>
            <w:r>
              <w:rPr>
                <w:color w:val="231F20"/>
                <w:spacing w:val="-2"/>
                <w:w w:val="90"/>
                <w:sz w:val="21"/>
              </w:rPr>
              <w:t xml:space="preserve">other </w:t>
            </w:r>
            <w:r>
              <w:rPr>
                <w:color w:val="231F20"/>
                <w:w w:val="85"/>
                <w:sz w:val="21"/>
              </w:rPr>
              <w:t xml:space="preserve">situation that may require additional instruction. Requests for training can be sent to </w:t>
            </w:r>
            <w:hyperlink r:id="rId125">
              <w:r>
                <w:rPr>
                  <w:color w:val="205E9E"/>
                  <w:w w:val="85"/>
                  <w:sz w:val="21"/>
                  <w:u w:val="single" w:color="205E9E"/>
                </w:rPr>
                <w:t>napis@purdue.edu</w:t>
              </w:r>
              <w:r>
                <w:rPr>
                  <w:color w:val="231F20"/>
                  <w:w w:val="85"/>
                  <w:sz w:val="21"/>
                </w:rPr>
                <w:t>.</w:t>
              </w:r>
            </w:hyperlink>
          </w:p>
        </w:tc>
      </w:tr>
      <w:tr w:rsidR="00B5377B" w14:paraId="21D36894" w14:textId="77777777">
        <w:trPr>
          <w:trHeight w:val="2223"/>
        </w:trPr>
        <w:tc>
          <w:tcPr>
            <w:tcW w:w="10600" w:type="dxa"/>
            <w:shd w:val="clear" w:color="auto" w:fill="F7EED2"/>
          </w:tcPr>
          <w:p w:rsidR="00B5377B" w:rsidRDefault="00C76DC4" w14:paraId="45B2F687" w14:textId="77777777">
            <w:pPr>
              <w:pStyle w:val="TableParagraph"/>
              <w:tabs>
                <w:tab w:val="left" w:pos="817"/>
              </w:tabs>
              <w:spacing w:before="180" w:line="247" w:lineRule="exact"/>
              <w:ind w:left="198"/>
              <w:rPr>
                <w:b/>
                <w:sz w:val="21"/>
              </w:rPr>
            </w:pPr>
            <w:r>
              <w:rPr>
                <w:noProof/>
                <w:position w:val="-3"/>
              </w:rPr>
              <w:drawing>
                <wp:inline distT="0" distB="0" distL="0" distR="0" wp14:anchorId="3B575313" wp14:editId="775A10BB">
                  <wp:extent cx="152501" cy="155117"/>
                  <wp:effectExtent l="0" t="0" r="0" b="0"/>
                  <wp:docPr id="504" name="Image 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a:extLst>
                              <a:ext uri="{C183D7F6-B498-43B3-948B-1728B52AA6E4}">
                                <adec:decorative xmlns:adec="http://schemas.microsoft.com/office/drawing/2017/decorative" val="1"/>
                              </a:ext>
                            </a:extLst>
                          </pic:cNvPr>
                          <pic:cNvPicPr/>
                        </pic:nvPicPr>
                        <pic:blipFill>
                          <a:blip r:embed="rId80" cstate="print"/>
                          <a:stretch>
                            <a:fillRect/>
                          </a:stretch>
                        </pic:blipFill>
                        <pic:spPr>
                          <a:xfrm>
                            <a:off x="0" y="0"/>
                            <a:ext cx="152501" cy="155117"/>
                          </a:xfrm>
                          <a:prstGeom prst="rect">
                            <a:avLst/>
                          </a:prstGeom>
                        </pic:spPr>
                      </pic:pic>
                    </a:graphicData>
                  </a:graphic>
                </wp:inline>
              </w:drawing>
            </w:r>
            <w:r>
              <w:rPr>
                <w:rFonts w:ascii="Times New Roman"/>
                <w:sz w:val="20"/>
              </w:rPr>
              <w:tab/>
            </w:r>
            <w:r>
              <w:rPr>
                <w:b/>
                <w:color w:val="231F20"/>
                <w:spacing w:val="-2"/>
                <w:w w:val="95"/>
                <w:sz w:val="21"/>
              </w:rPr>
              <w:t>Deadlines</w:t>
            </w:r>
          </w:p>
          <w:p w:rsidR="00B5377B" w:rsidRDefault="00C76DC4" w14:paraId="7DA87E45" w14:textId="77777777">
            <w:pPr>
              <w:pStyle w:val="TableParagraph"/>
              <w:numPr>
                <w:ilvl w:val="0"/>
                <w:numId w:val="22"/>
              </w:numPr>
              <w:tabs>
                <w:tab w:val="left" w:pos="997"/>
              </w:tabs>
              <w:spacing w:before="3" w:line="232" w:lineRule="auto"/>
              <w:ind w:left="997" w:right="1043"/>
              <w:rPr>
                <w:sz w:val="21"/>
              </w:rPr>
            </w:pPr>
            <w:r>
              <w:rPr>
                <w:color w:val="231F20"/>
                <w:w w:val="85"/>
                <w:sz w:val="21"/>
              </w:rPr>
              <w:t xml:space="preserve">Be familiar with work plans and signed notice of awards (NOAs) from the cooperative agreement </w:t>
            </w:r>
            <w:r>
              <w:rPr>
                <w:color w:val="231F20"/>
                <w:spacing w:val="-2"/>
                <w:w w:val="90"/>
                <w:sz w:val="21"/>
              </w:rPr>
              <w:t>regarding specific expectations and timelines associated with your surveys.</w:t>
            </w:r>
          </w:p>
          <w:p w:rsidR="00B5377B" w:rsidRDefault="00C76DC4" w14:paraId="4401061E" w14:textId="77777777">
            <w:pPr>
              <w:pStyle w:val="TableParagraph"/>
              <w:numPr>
                <w:ilvl w:val="0"/>
                <w:numId w:val="22"/>
              </w:numPr>
              <w:tabs>
                <w:tab w:val="left" w:pos="997"/>
              </w:tabs>
              <w:spacing w:before="89" w:line="232" w:lineRule="auto"/>
              <w:ind w:left="997" w:right="352"/>
              <w:rPr>
                <w:sz w:val="21"/>
              </w:rPr>
            </w:pPr>
            <w:r>
              <w:rPr>
                <w:color w:val="231F20"/>
                <w:w w:val="85"/>
                <w:sz w:val="21"/>
              </w:rPr>
              <w:t xml:space="preserve">All pest survey results (positive and negative) </w:t>
            </w:r>
            <w:r>
              <w:rPr>
                <w:b/>
                <w:color w:val="231F20"/>
                <w:w w:val="85"/>
                <w:sz w:val="21"/>
              </w:rPr>
              <w:t xml:space="preserve">must be entered into NAPIS by the end of the agreement </w:t>
            </w:r>
            <w:r>
              <w:rPr>
                <w:b/>
                <w:color w:val="231F20"/>
                <w:w w:val="90"/>
                <w:sz w:val="21"/>
              </w:rPr>
              <w:t>period</w:t>
            </w:r>
            <w:r>
              <w:rPr>
                <w:b/>
                <w:color w:val="231F20"/>
                <w:spacing w:val="-14"/>
                <w:w w:val="90"/>
                <w:sz w:val="21"/>
              </w:rPr>
              <w:t xml:space="preserve"> </w:t>
            </w:r>
            <w:r>
              <w:rPr>
                <w:color w:val="231F20"/>
                <w:w w:val="90"/>
                <w:sz w:val="21"/>
              </w:rPr>
              <w:t>(usually</w:t>
            </w:r>
            <w:r>
              <w:rPr>
                <w:color w:val="231F20"/>
                <w:spacing w:val="-10"/>
                <w:w w:val="90"/>
                <w:sz w:val="21"/>
              </w:rPr>
              <w:t xml:space="preserve"> </w:t>
            </w:r>
            <w:r>
              <w:rPr>
                <w:color w:val="231F20"/>
                <w:w w:val="90"/>
                <w:sz w:val="21"/>
              </w:rPr>
              <w:t>90</w:t>
            </w:r>
            <w:r>
              <w:rPr>
                <w:color w:val="231F20"/>
                <w:spacing w:val="-10"/>
                <w:w w:val="90"/>
                <w:sz w:val="21"/>
              </w:rPr>
              <w:t xml:space="preserve"> </w:t>
            </w:r>
            <w:r>
              <w:rPr>
                <w:color w:val="231F20"/>
                <w:w w:val="90"/>
                <w:sz w:val="21"/>
              </w:rPr>
              <w:t>days</w:t>
            </w:r>
            <w:r>
              <w:rPr>
                <w:color w:val="231F20"/>
                <w:spacing w:val="-10"/>
                <w:w w:val="90"/>
                <w:sz w:val="21"/>
              </w:rPr>
              <w:t xml:space="preserve"> </w:t>
            </w:r>
            <w:r>
              <w:rPr>
                <w:color w:val="231F20"/>
                <w:w w:val="90"/>
                <w:sz w:val="21"/>
              </w:rPr>
              <w:t>after</w:t>
            </w:r>
            <w:r>
              <w:rPr>
                <w:color w:val="231F20"/>
                <w:spacing w:val="-10"/>
                <w:w w:val="90"/>
                <w:sz w:val="21"/>
              </w:rPr>
              <w:t xml:space="preserve"> </w:t>
            </w:r>
            <w:r>
              <w:rPr>
                <w:color w:val="231F20"/>
                <w:w w:val="90"/>
                <w:sz w:val="21"/>
              </w:rPr>
              <w:t>the</w:t>
            </w:r>
            <w:r>
              <w:rPr>
                <w:color w:val="231F20"/>
                <w:spacing w:val="-10"/>
                <w:w w:val="90"/>
                <w:sz w:val="21"/>
              </w:rPr>
              <w:t xml:space="preserve"> </w:t>
            </w:r>
            <w:r>
              <w:rPr>
                <w:color w:val="231F20"/>
                <w:w w:val="90"/>
                <w:sz w:val="21"/>
              </w:rPr>
              <w:t>agreement</w:t>
            </w:r>
            <w:r>
              <w:rPr>
                <w:color w:val="231F20"/>
                <w:spacing w:val="-10"/>
                <w:w w:val="90"/>
                <w:sz w:val="21"/>
              </w:rPr>
              <w:t xml:space="preserve"> </w:t>
            </w:r>
            <w:r>
              <w:rPr>
                <w:color w:val="231F20"/>
                <w:w w:val="90"/>
                <w:sz w:val="21"/>
              </w:rPr>
              <w:t>ends</w:t>
            </w:r>
            <w:r>
              <w:rPr>
                <w:color w:val="231F20"/>
                <w:spacing w:val="-10"/>
                <w:w w:val="90"/>
                <w:sz w:val="21"/>
              </w:rPr>
              <w:t xml:space="preserve"> </w:t>
            </w:r>
            <w:r>
              <w:rPr>
                <w:color w:val="231F20"/>
                <w:w w:val="90"/>
                <w:sz w:val="21"/>
              </w:rPr>
              <w:t>when</w:t>
            </w:r>
            <w:r>
              <w:rPr>
                <w:color w:val="231F20"/>
                <w:spacing w:val="-10"/>
                <w:w w:val="90"/>
                <w:sz w:val="21"/>
              </w:rPr>
              <w:t xml:space="preserve"> </w:t>
            </w:r>
            <w:r>
              <w:rPr>
                <w:color w:val="231F20"/>
                <w:w w:val="90"/>
                <w:sz w:val="21"/>
              </w:rPr>
              <w:t>the</w:t>
            </w:r>
            <w:r>
              <w:rPr>
                <w:color w:val="231F20"/>
                <w:spacing w:val="-10"/>
                <w:w w:val="90"/>
                <w:sz w:val="21"/>
              </w:rPr>
              <w:t xml:space="preserve"> </w:t>
            </w:r>
            <w:r>
              <w:rPr>
                <w:color w:val="231F20"/>
                <w:w w:val="90"/>
                <w:sz w:val="21"/>
              </w:rPr>
              <w:t>Accomplishment</w:t>
            </w:r>
            <w:r>
              <w:rPr>
                <w:color w:val="231F20"/>
                <w:spacing w:val="-10"/>
                <w:w w:val="90"/>
                <w:sz w:val="21"/>
              </w:rPr>
              <w:t xml:space="preserve"> </w:t>
            </w:r>
            <w:r>
              <w:rPr>
                <w:color w:val="231F20"/>
                <w:w w:val="90"/>
                <w:sz w:val="21"/>
              </w:rPr>
              <w:t>Report</w:t>
            </w:r>
            <w:r>
              <w:rPr>
                <w:color w:val="231F20"/>
                <w:spacing w:val="-10"/>
                <w:w w:val="90"/>
                <w:sz w:val="21"/>
              </w:rPr>
              <w:t xml:space="preserve"> </w:t>
            </w:r>
            <w:r>
              <w:rPr>
                <w:color w:val="231F20"/>
                <w:w w:val="90"/>
                <w:sz w:val="21"/>
              </w:rPr>
              <w:t>is</w:t>
            </w:r>
            <w:r>
              <w:rPr>
                <w:color w:val="231F20"/>
                <w:spacing w:val="-10"/>
                <w:w w:val="90"/>
                <w:sz w:val="21"/>
              </w:rPr>
              <w:t xml:space="preserve"> </w:t>
            </w:r>
            <w:r>
              <w:rPr>
                <w:color w:val="231F20"/>
                <w:w w:val="90"/>
                <w:sz w:val="21"/>
              </w:rPr>
              <w:t>due).</w:t>
            </w:r>
          </w:p>
          <w:p w:rsidR="00B5377B" w:rsidRDefault="00C76DC4" w14:paraId="765479D9" w14:textId="77777777">
            <w:pPr>
              <w:pStyle w:val="TableParagraph"/>
              <w:numPr>
                <w:ilvl w:val="0"/>
                <w:numId w:val="22"/>
              </w:numPr>
              <w:tabs>
                <w:tab w:val="left" w:pos="997"/>
              </w:tabs>
              <w:spacing w:before="89" w:line="232" w:lineRule="auto"/>
              <w:ind w:left="997" w:right="382"/>
              <w:rPr>
                <w:sz w:val="21"/>
              </w:rPr>
            </w:pPr>
            <w:r>
              <w:rPr>
                <w:color w:val="231F20"/>
                <w:w w:val="85"/>
                <w:sz w:val="21"/>
              </w:rPr>
              <w:t xml:space="preserve">If the survey collects the first ever recorded detection of a federally regulated pest for the nation or state, </w:t>
            </w:r>
            <w:r>
              <w:rPr>
                <w:color w:val="231F20"/>
                <w:w w:val="90"/>
                <w:sz w:val="21"/>
              </w:rPr>
              <w:t>this</w:t>
            </w:r>
            <w:r>
              <w:rPr>
                <w:color w:val="231F20"/>
                <w:spacing w:val="-8"/>
                <w:w w:val="90"/>
                <w:sz w:val="21"/>
              </w:rPr>
              <w:t xml:space="preserve"> </w:t>
            </w:r>
            <w:r>
              <w:rPr>
                <w:color w:val="231F20"/>
                <w:w w:val="90"/>
                <w:sz w:val="21"/>
              </w:rPr>
              <w:t>data</w:t>
            </w:r>
            <w:r>
              <w:rPr>
                <w:color w:val="231F20"/>
                <w:spacing w:val="-8"/>
                <w:w w:val="90"/>
                <w:sz w:val="21"/>
              </w:rPr>
              <w:t xml:space="preserve"> </w:t>
            </w:r>
            <w:r>
              <w:rPr>
                <w:color w:val="231F20"/>
                <w:w w:val="90"/>
                <w:sz w:val="21"/>
              </w:rPr>
              <w:t>must</w:t>
            </w:r>
            <w:r>
              <w:rPr>
                <w:color w:val="231F20"/>
                <w:spacing w:val="-8"/>
                <w:w w:val="90"/>
                <w:sz w:val="21"/>
              </w:rPr>
              <w:t xml:space="preserve"> </w:t>
            </w:r>
            <w:r>
              <w:rPr>
                <w:color w:val="231F20"/>
                <w:w w:val="90"/>
                <w:sz w:val="21"/>
              </w:rPr>
              <w:t>be</w:t>
            </w:r>
            <w:r>
              <w:rPr>
                <w:color w:val="231F20"/>
                <w:spacing w:val="-8"/>
                <w:w w:val="90"/>
                <w:sz w:val="21"/>
              </w:rPr>
              <w:t xml:space="preserve"> </w:t>
            </w:r>
            <w:r>
              <w:rPr>
                <w:color w:val="231F20"/>
                <w:w w:val="90"/>
                <w:sz w:val="21"/>
              </w:rPr>
              <w:t>entered</w:t>
            </w:r>
            <w:r>
              <w:rPr>
                <w:color w:val="231F20"/>
                <w:spacing w:val="-8"/>
                <w:w w:val="90"/>
                <w:sz w:val="21"/>
              </w:rPr>
              <w:t xml:space="preserve"> </w:t>
            </w:r>
            <w:r>
              <w:rPr>
                <w:color w:val="231F20"/>
                <w:w w:val="90"/>
                <w:sz w:val="21"/>
              </w:rPr>
              <w:t>into</w:t>
            </w:r>
            <w:r>
              <w:rPr>
                <w:color w:val="231F20"/>
                <w:spacing w:val="-8"/>
                <w:w w:val="90"/>
                <w:sz w:val="21"/>
              </w:rPr>
              <w:t xml:space="preserve"> </w:t>
            </w:r>
            <w:r>
              <w:rPr>
                <w:color w:val="231F20"/>
                <w:w w:val="90"/>
                <w:sz w:val="21"/>
              </w:rPr>
              <w:t>NAPIS</w:t>
            </w:r>
            <w:r>
              <w:rPr>
                <w:color w:val="231F20"/>
                <w:spacing w:val="-8"/>
                <w:w w:val="90"/>
                <w:sz w:val="21"/>
              </w:rPr>
              <w:t xml:space="preserve"> </w:t>
            </w:r>
            <w:r>
              <w:rPr>
                <w:color w:val="231F20"/>
                <w:w w:val="90"/>
                <w:sz w:val="21"/>
              </w:rPr>
              <w:t>within</w:t>
            </w:r>
            <w:r>
              <w:rPr>
                <w:color w:val="231F20"/>
                <w:spacing w:val="-8"/>
                <w:w w:val="90"/>
                <w:sz w:val="21"/>
              </w:rPr>
              <w:t xml:space="preserve"> </w:t>
            </w:r>
            <w:r>
              <w:rPr>
                <w:color w:val="231F20"/>
                <w:w w:val="90"/>
                <w:sz w:val="21"/>
              </w:rPr>
              <w:t>48</w:t>
            </w:r>
            <w:r>
              <w:rPr>
                <w:color w:val="231F20"/>
                <w:spacing w:val="-8"/>
                <w:w w:val="90"/>
                <w:sz w:val="21"/>
              </w:rPr>
              <w:t xml:space="preserve"> </w:t>
            </w:r>
            <w:r>
              <w:rPr>
                <w:color w:val="231F20"/>
                <w:w w:val="90"/>
                <w:sz w:val="21"/>
              </w:rPr>
              <w:t>hours</w:t>
            </w:r>
            <w:r>
              <w:rPr>
                <w:color w:val="231F20"/>
                <w:spacing w:val="-8"/>
                <w:w w:val="90"/>
                <w:sz w:val="21"/>
              </w:rPr>
              <w:t xml:space="preserve"> </w:t>
            </w:r>
            <w:r>
              <w:rPr>
                <w:color w:val="231F20"/>
                <w:w w:val="90"/>
                <w:sz w:val="21"/>
              </w:rPr>
              <w:t>of</w:t>
            </w:r>
            <w:r>
              <w:rPr>
                <w:color w:val="231F20"/>
                <w:spacing w:val="-8"/>
                <w:w w:val="90"/>
                <w:sz w:val="21"/>
              </w:rPr>
              <w:t xml:space="preserve"> </w:t>
            </w:r>
            <w:r>
              <w:rPr>
                <w:color w:val="231F20"/>
                <w:w w:val="90"/>
                <w:sz w:val="21"/>
              </w:rPr>
              <w:t>confirmation.</w:t>
            </w:r>
          </w:p>
        </w:tc>
      </w:tr>
      <w:tr w:rsidR="00B5377B" w14:paraId="13418901" w14:textId="77777777">
        <w:trPr>
          <w:trHeight w:val="7476"/>
        </w:trPr>
        <w:tc>
          <w:tcPr>
            <w:tcW w:w="10600" w:type="dxa"/>
            <w:shd w:val="clear" w:color="auto" w:fill="FCF8ED"/>
          </w:tcPr>
          <w:p w:rsidR="00B5377B" w:rsidRDefault="00C76DC4" w14:paraId="465FBB39" w14:textId="77777777">
            <w:pPr>
              <w:pStyle w:val="TableParagraph"/>
              <w:tabs>
                <w:tab w:val="left" w:pos="817"/>
              </w:tabs>
              <w:spacing w:before="177"/>
              <w:ind w:left="198"/>
              <w:rPr>
                <w:rFonts w:ascii="Tahoma"/>
                <w:b/>
                <w:sz w:val="21"/>
              </w:rPr>
            </w:pPr>
            <w:r>
              <w:rPr>
                <w:noProof/>
                <w:position w:val="-3"/>
              </w:rPr>
              <w:drawing>
                <wp:inline distT="0" distB="0" distL="0" distR="0" wp14:anchorId="3F0977C0" wp14:editId="5540BEE8">
                  <wp:extent cx="152501" cy="155117"/>
                  <wp:effectExtent l="0" t="0" r="0" b="0"/>
                  <wp:docPr id="505" name="Image 5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a:extLst>
                              <a:ext uri="{C183D7F6-B498-43B3-948B-1728B52AA6E4}">
                                <adec:decorative xmlns:adec="http://schemas.microsoft.com/office/drawing/2017/decorative" val="1"/>
                              </a:ext>
                            </a:extLst>
                          </pic:cNvPr>
                          <pic:cNvPicPr/>
                        </pic:nvPicPr>
                        <pic:blipFill>
                          <a:blip r:embed="rId124" cstate="print"/>
                          <a:stretch>
                            <a:fillRect/>
                          </a:stretch>
                        </pic:blipFill>
                        <pic:spPr>
                          <a:xfrm>
                            <a:off x="0" y="0"/>
                            <a:ext cx="152501" cy="155117"/>
                          </a:xfrm>
                          <a:prstGeom prst="rect">
                            <a:avLst/>
                          </a:prstGeom>
                        </pic:spPr>
                      </pic:pic>
                    </a:graphicData>
                  </a:graphic>
                </wp:inline>
              </w:drawing>
            </w:r>
            <w:r>
              <w:rPr>
                <w:rFonts w:ascii="Times New Roman"/>
                <w:sz w:val="20"/>
              </w:rPr>
              <w:tab/>
            </w:r>
            <w:r>
              <w:rPr>
                <w:rFonts w:ascii="Tahoma"/>
                <w:b/>
                <w:color w:val="231F20"/>
                <w:w w:val="85"/>
                <w:sz w:val="21"/>
              </w:rPr>
              <w:t>Required</w:t>
            </w:r>
            <w:r>
              <w:rPr>
                <w:rFonts w:ascii="Tahoma"/>
                <w:b/>
                <w:color w:val="231F20"/>
                <w:spacing w:val="3"/>
                <w:sz w:val="21"/>
              </w:rPr>
              <w:t xml:space="preserve"> </w:t>
            </w:r>
            <w:r>
              <w:rPr>
                <w:rFonts w:ascii="Tahoma"/>
                <w:b/>
                <w:color w:val="231F20"/>
                <w:spacing w:val="-2"/>
                <w:w w:val="95"/>
                <w:sz w:val="21"/>
              </w:rPr>
              <w:t>Information</w:t>
            </w:r>
          </w:p>
          <w:p w:rsidR="00B5377B" w:rsidRDefault="00C76DC4" w14:paraId="619E6228" w14:textId="77777777">
            <w:pPr>
              <w:pStyle w:val="TableParagraph"/>
              <w:numPr>
                <w:ilvl w:val="0"/>
                <w:numId w:val="21"/>
              </w:numPr>
              <w:tabs>
                <w:tab w:val="left" w:pos="996"/>
              </w:tabs>
              <w:spacing w:before="35"/>
              <w:ind w:left="996" w:hanging="179"/>
              <w:rPr>
                <w:sz w:val="21"/>
              </w:rPr>
            </w:pPr>
            <w:r>
              <w:rPr>
                <w:color w:val="231F20"/>
                <w:w w:val="85"/>
                <w:sz w:val="21"/>
              </w:rPr>
              <w:t>The</w:t>
            </w:r>
            <w:r>
              <w:rPr>
                <w:color w:val="231F20"/>
                <w:spacing w:val="-2"/>
                <w:sz w:val="21"/>
              </w:rPr>
              <w:t xml:space="preserve"> </w:t>
            </w:r>
            <w:r>
              <w:rPr>
                <w:color w:val="231F20"/>
                <w:w w:val="85"/>
                <w:sz w:val="21"/>
              </w:rPr>
              <w:t>minimum</w:t>
            </w:r>
            <w:r>
              <w:rPr>
                <w:color w:val="231F20"/>
                <w:spacing w:val="-2"/>
                <w:sz w:val="21"/>
              </w:rPr>
              <w:t xml:space="preserve"> </w:t>
            </w:r>
            <w:r>
              <w:rPr>
                <w:color w:val="231F20"/>
                <w:w w:val="85"/>
                <w:sz w:val="21"/>
              </w:rPr>
              <w:t>information</w:t>
            </w:r>
            <w:r>
              <w:rPr>
                <w:color w:val="231F20"/>
                <w:spacing w:val="-6"/>
                <w:sz w:val="21"/>
              </w:rPr>
              <w:t xml:space="preserve"> </w:t>
            </w:r>
            <w:r>
              <w:rPr>
                <w:b/>
                <w:color w:val="231F20"/>
                <w:w w:val="85"/>
                <w:sz w:val="21"/>
              </w:rPr>
              <w:t>required</w:t>
            </w:r>
            <w:r>
              <w:rPr>
                <w:b/>
                <w:color w:val="231F20"/>
                <w:spacing w:val="-1"/>
                <w:sz w:val="21"/>
              </w:rPr>
              <w:t xml:space="preserve"> </w:t>
            </w:r>
            <w:r>
              <w:rPr>
                <w:color w:val="231F20"/>
                <w:w w:val="85"/>
                <w:sz w:val="21"/>
              </w:rPr>
              <w:t>for</w:t>
            </w:r>
            <w:r>
              <w:rPr>
                <w:color w:val="231F20"/>
                <w:spacing w:val="-2"/>
                <w:sz w:val="21"/>
              </w:rPr>
              <w:t xml:space="preserve"> </w:t>
            </w:r>
            <w:r>
              <w:rPr>
                <w:color w:val="231F20"/>
                <w:w w:val="85"/>
                <w:sz w:val="21"/>
              </w:rPr>
              <w:t>NAPIS</w:t>
            </w:r>
            <w:r>
              <w:rPr>
                <w:color w:val="231F20"/>
                <w:spacing w:val="-1"/>
                <w:sz w:val="21"/>
              </w:rPr>
              <w:t xml:space="preserve"> </w:t>
            </w:r>
            <w:r>
              <w:rPr>
                <w:color w:val="231F20"/>
                <w:w w:val="85"/>
                <w:sz w:val="21"/>
              </w:rPr>
              <w:t>data</w:t>
            </w:r>
            <w:r>
              <w:rPr>
                <w:color w:val="231F20"/>
                <w:spacing w:val="-2"/>
                <w:sz w:val="21"/>
              </w:rPr>
              <w:t xml:space="preserve"> </w:t>
            </w:r>
            <w:r>
              <w:rPr>
                <w:color w:val="231F20"/>
                <w:w w:val="85"/>
                <w:sz w:val="21"/>
              </w:rPr>
              <w:t>entry</w:t>
            </w:r>
            <w:r>
              <w:rPr>
                <w:color w:val="231F20"/>
                <w:spacing w:val="-2"/>
                <w:sz w:val="21"/>
              </w:rPr>
              <w:t xml:space="preserve"> </w:t>
            </w:r>
            <w:r>
              <w:rPr>
                <w:color w:val="231F20"/>
                <w:spacing w:val="-2"/>
                <w:w w:val="85"/>
                <w:sz w:val="21"/>
              </w:rPr>
              <w:t>include:</w:t>
            </w:r>
          </w:p>
          <w:p w:rsidR="00B5377B" w:rsidRDefault="00C76DC4" w14:paraId="14287A51" w14:textId="77777777">
            <w:pPr>
              <w:pStyle w:val="TableParagraph"/>
              <w:spacing w:before="36"/>
              <w:ind w:left="1177"/>
              <w:rPr>
                <w:sz w:val="21"/>
              </w:rPr>
            </w:pPr>
            <w:r>
              <w:rPr>
                <w:rFonts w:ascii="Trebuchet MS" w:hAnsi="Trebuchet MS"/>
                <w:color w:val="231F20"/>
                <w:w w:val="90"/>
                <w:sz w:val="21"/>
              </w:rPr>
              <w:t>»</w:t>
            </w:r>
            <w:r>
              <w:rPr>
                <w:rFonts w:ascii="Trebuchet MS" w:hAnsi="Trebuchet MS"/>
                <w:color w:val="231F20"/>
                <w:spacing w:val="10"/>
                <w:sz w:val="21"/>
              </w:rPr>
              <w:t xml:space="preserve"> </w:t>
            </w:r>
            <w:r>
              <w:rPr>
                <w:color w:val="231F20"/>
                <w:w w:val="90"/>
                <w:sz w:val="21"/>
              </w:rPr>
              <w:t>Observation</w:t>
            </w:r>
            <w:r>
              <w:rPr>
                <w:color w:val="231F20"/>
                <w:spacing w:val="-13"/>
                <w:w w:val="90"/>
                <w:sz w:val="21"/>
              </w:rPr>
              <w:t xml:space="preserve"> </w:t>
            </w:r>
            <w:r>
              <w:rPr>
                <w:color w:val="231F20"/>
                <w:spacing w:val="-2"/>
                <w:w w:val="90"/>
                <w:sz w:val="21"/>
              </w:rPr>
              <w:t>Number</w:t>
            </w:r>
          </w:p>
          <w:p w:rsidR="00B5377B" w:rsidRDefault="00C76DC4" w14:paraId="6FE92A79" w14:textId="77777777">
            <w:pPr>
              <w:pStyle w:val="TableParagraph"/>
              <w:spacing w:before="34"/>
              <w:ind w:left="1177"/>
              <w:rPr>
                <w:sz w:val="21"/>
              </w:rPr>
            </w:pPr>
            <w:r>
              <w:rPr>
                <w:rFonts w:ascii="Trebuchet MS" w:hAnsi="Trebuchet MS"/>
                <w:color w:val="231F20"/>
                <w:w w:val="90"/>
                <w:sz w:val="21"/>
              </w:rPr>
              <w:t>»</w:t>
            </w:r>
            <w:r>
              <w:rPr>
                <w:rFonts w:ascii="Trebuchet MS" w:hAnsi="Trebuchet MS"/>
                <w:color w:val="231F20"/>
                <w:spacing w:val="10"/>
                <w:sz w:val="21"/>
              </w:rPr>
              <w:t xml:space="preserve"> </w:t>
            </w:r>
            <w:r>
              <w:rPr>
                <w:color w:val="231F20"/>
                <w:w w:val="90"/>
                <w:sz w:val="21"/>
              </w:rPr>
              <w:t>Observation</w:t>
            </w:r>
            <w:r>
              <w:rPr>
                <w:color w:val="231F20"/>
                <w:spacing w:val="-13"/>
                <w:w w:val="90"/>
                <w:sz w:val="21"/>
              </w:rPr>
              <w:t xml:space="preserve"> </w:t>
            </w:r>
            <w:r>
              <w:rPr>
                <w:color w:val="231F20"/>
                <w:spacing w:val="-4"/>
                <w:w w:val="90"/>
                <w:sz w:val="21"/>
              </w:rPr>
              <w:t>Date</w:t>
            </w:r>
          </w:p>
          <w:p w:rsidR="00B5377B" w:rsidRDefault="00C76DC4" w14:paraId="5F0F54DF" w14:textId="77777777">
            <w:pPr>
              <w:pStyle w:val="TableParagraph"/>
              <w:spacing w:before="33"/>
              <w:ind w:left="1177"/>
              <w:rPr>
                <w:sz w:val="21"/>
              </w:rPr>
            </w:pPr>
            <w:r>
              <w:rPr>
                <w:rFonts w:ascii="Trebuchet MS" w:hAnsi="Trebuchet MS"/>
                <w:color w:val="231F20"/>
                <w:spacing w:val="-6"/>
                <w:sz w:val="21"/>
              </w:rPr>
              <w:t>»</w:t>
            </w:r>
            <w:r>
              <w:rPr>
                <w:rFonts w:ascii="Trebuchet MS" w:hAnsi="Trebuchet MS"/>
                <w:color w:val="231F20"/>
                <w:spacing w:val="1"/>
                <w:sz w:val="21"/>
              </w:rPr>
              <w:t xml:space="preserve"> </w:t>
            </w:r>
            <w:r>
              <w:rPr>
                <w:color w:val="231F20"/>
                <w:spacing w:val="-6"/>
                <w:sz w:val="21"/>
              </w:rPr>
              <w:t>Data</w:t>
            </w:r>
            <w:r>
              <w:rPr>
                <w:color w:val="231F20"/>
                <w:spacing w:val="-20"/>
                <w:sz w:val="21"/>
              </w:rPr>
              <w:t xml:space="preserve"> </w:t>
            </w:r>
            <w:r>
              <w:rPr>
                <w:color w:val="231F20"/>
                <w:spacing w:val="-6"/>
                <w:sz w:val="21"/>
              </w:rPr>
              <w:t>Source</w:t>
            </w:r>
          </w:p>
          <w:p w:rsidR="00B5377B" w:rsidRDefault="00C76DC4" w14:paraId="6A37E506" w14:textId="77777777">
            <w:pPr>
              <w:pStyle w:val="TableParagraph"/>
              <w:spacing w:before="34"/>
              <w:ind w:left="1177"/>
              <w:rPr>
                <w:sz w:val="21"/>
              </w:rPr>
            </w:pPr>
            <w:r>
              <w:rPr>
                <w:rFonts w:ascii="Trebuchet MS" w:hAnsi="Trebuchet MS"/>
                <w:color w:val="231F20"/>
                <w:spacing w:val="-6"/>
                <w:sz w:val="21"/>
              </w:rPr>
              <w:t>»</w:t>
            </w:r>
            <w:r>
              <w:rPr>
                <w:rFonts w:ascii="Trebuchet MS" w:hAnsi="Trebuchet MS"/>
                <w:color w:val="231F20"/>
                <w:spacing w:val="3"/>
                <w:sz w:val="21"/>
              </w:rPr>
              <w:t xml:space="preserve"> </w:t>
            </w:r>
            <w:r>
              <w:rPr>
                <w:color w:val="231F20"/>
                <w:spacing w:val="-6"/>
                <w:sz w:val="21"/>
              </w:rPr>
              <w:t>State</w:t>
            </w:r>
            <w:r>
              <w:rPr>
                <w:color w:val="231F20"/>
                <w:spacing w:val="-20"/>
                <w:sz w:val="21"/>
              </w:rPr>
              <w:t xml:space="preserve"> </w:t>
            </w:r>
            <w:r>
              <w:rPr>
                <w:color w:val="231F20"/>
                <w:spacing w:val="-6"/>
                <w:sz w:val="21"/>
              </w:rPr>
              <w:t>County</w:t>
            </w:r>
          </w:p>
          <w:p w:rsidR="00B5377B" w:rsidRDefault="00C76DC4" w14:paraId="7D59F43D" w14:textId="77777777">
            <w:pPr>
              <w:pStyle w:val="TableParagraph"/>
              <w:spacing w:before="33"/>
              <w:ind w:left="1177"/>
              <w:rPr>
                <w:sz w:val="21"/>
              </w:rPr>
            </w:pPr>
            <w:r>
              <w:rPr>
                <w:rFonts w:ascii="Trebuchet MS" w:hAnsi="Trebuchet MS"/>
                <w:color w:val="231F20"/>
                <w:sz w:val="21"/>
              </w:rPr>
              <w:t>»</w:t>
            </w:r>
            <w:r>
              <w:rPr>
                <w:rFonts w:ascii="Trebuchet MS" w:hAnsi="Trebuchet MS"/>
                <w:color w:val="231F20"/>
                <w:spacing w:val="6"/>
                <w:sz w:val="21"/>
              </w:rPr>
              <w:t xml:space="preserve"> </w:t>
            </w:r>
            <w:r>
              <w:rPr>
                <w:color w:val="231F20"/>
                <w:spacing w:val="-4"/>
                <w:sz w:val="21"/>
              </w:rPr>
              <w:t>Site</w:t>
            </w:r>
          </w:p>
          <w:p w:rsidR="00B5377B" w:rsidRDefault="00C76DC4" w14:paraId="7EFBB8EC" w14:textId="77777777">
            <w:pPr>
              <w:pStyle w:val="TableParagraph"/>
              <w:spacing w:before="34"/>
              <w:ind w:left="1177"/>
              <w:rPr>
                <w:sz w:val="21"/>
              </w:rPr>
            </w:pPr>
            <w:r>
              <w:rPr>
                <w:rFonts w:ascii="Trebuchet MS" w:hAnsi="Trebuchet MS"/>
                <w:color w:val="231F20"/>
                <w:w w:val="85"/>
                <w:sz w:val="21"/>
              </w:rPr>
              <w:t>»</w:t>
            </w:r>
            <w:r>
              <w:rPr>
                <w:rFonts w:ascii="Trebuchet MS" w:hAnsi="Trebuchet MS"/>
                <w:color w:val="231F20"/>
                <w:spacing w:val="20"/>
                <w:sz w:val="21"/>
              </w:rPr>
              <w:t xml:space="preserve"> </w:t>
            </w:r>
            <w:r>
              <w:rPr>
                <w:color w:val="231F20"/>
                <w:w w:val="85"/>
                <w:sz w:val="21"/>
              </w:rPr>
              <w:t>Funding</w:t>
            </w:r>
            <w:r>
              <w:rPr>
                <w:color w:val="231F20"/>
                <w:spacing w:val="-10"/>
                <w:w w:val="85"/>
                <w:sz w:val="21"/>
              </w:rPr>
              <w:t xml:space="preserve"> </w:t>
            </w:r>
            <w:r>
              <w:rPr>
                <w:color w:val="231F20"/>
                <w:spacing w:val="-4"/>
                <w:w w:val="85"/>
                <w:sz w:val="21"/>
              </w:rPr>
              <w:t>Year</w:t>
            </w:r>
          </w:p>
          <w:p w:rsidR="00B5377B" w:rsidRDefault="00C76DC4" w14:paraId="19F2442D" w14:textId="77777777">
            <w:pPr>
              <w:pStyle w:val="TableParagraph"/>
              <w:spacing w:before="33"/>
              <w:ind w:left="1177"/>
              <w:rPr>
                <w:sz w:val="21"/>
              </w:rPr>
            </w:pPr>
            <w:r>
              <w:rPr>
                <w:rFonts w:ascii="Trebuchet MS" w:hAnsi="Trebuchet MS"/>
                <w:color w:val="231F20"/>
                <w:w w:val="85"/>
                <w:sz w:val="21"/>
              </w:rPr>
              <w:t>»</w:t>
            </w:r>
            <w:r>
              <w:rPr>
                <w:rFonts w:ascii="Trebuchet MS" w:hAnsi="Trebuchet MS"/>
                <w:color w:val="231F20"/>
                <w:spacing w:val="20"/>
                <w:sz w:val="21"/>
              </w:rPr>
              <w:t xml:space="preserve"> </w:t>
            </w:r>
            <w:r>
              <w:rPr>
                <w:color w:val="231F20"/>
                <w:w w:val="85"/>
                <w:sz w:val="21"/>
              </w:rPr>
              <w:t>Funding</w:t>
            </w:r>
            <w:r>
              <w:rPr>
                <w:color w:val="231F20"/>
                <w:spacing w:val="-10"/>
                <w:w w:val="85"/>
                <w:sz w:val="21"/>
              </w:rPr>
              <w:t xml:space="preserve"> </w:t>
            </w:r>
            <w:r>
              <w:rPr>
                <w:color w:val="231F20"/>
                <w:spacing w:val="-2"/>
                <w:w w:val="85"/>
                <w:sz w:val="21"/>
              </w:rPr>
              <w:t>Source</w:t>
            </w:r>
          </w:p>
          <w:p w:rsidR="00B5377B" w:rsidRDefault="00C76DC4" w14:paraId="7E2E315C" w14:textId="77777777">
            <w:pPr>
              <w:pStyle w:val="TableParagraph"/>
              <w:spacing w:before="34"/>
              <w:ind w:left="1177"/>
              <w:rPr>
                <w:sz w:val="21"/>
              </w:rPr>
            </w:pPr>
            <w:r>
              <w:rPr>
                <w:rFonts w:ascii="Trebuchet MS" w:hAnsi="Trebuchet MS"/>
                <w:color w:val="231F20"/>
                <w:w w:val="90"/>
                <w:sz w:val="21"/>
              </w:rPr>
              <w:t>»</w:t>
            </w:r>
            <w:r>
              <w:rPr>
                <w:rFonts w:ascii="Trebuchet MS" w:hAnsi="Trebuchet MS"/>
                <w:color w:val="231F20"/>
                <w:spacing w:val="20"/>
                <w:sz w:val="21"/>
              </w:rPr>
              <w:t xml:space="preserve"> </w:t>
            </w:r>
            <w:r>
              <w:rPr>
                <w:color w:val="231F20"/>
                <w:w w:val="90"/>
                <w:sz w:val="21"/>
              </w:rPr>
              <w:t>Survey</w:t>
            </w:r>
            <w:r>
              <w:rPr>
                <w:color w:val="231F20"/>
                <w:spacing w:val="-14"/>
                <w:w w:val="90"/>
                <w:sz w:val="21"/>
              </w:rPr>
              <w:t xml:space="preserve"> </w:t>
            </w:r>
            <w:r>
              <w:rPr>
                <w:color w:val="231F20"/>
                <w:spacing w:val="-4"/>
                <w:w w:val="90"/>
                <w:sz w:val="21"/>
              </w:rPr>
              <w:t>Name</w:t>
            </w:r>
          </w:p>
          <w:p w:rsidR="00B5377B" w:rsidRDefault="00C76DC4" w14:paraId="4D288D68" w14:textId="77777777">
            <w:pPr>
              <w:pStyle w:val="TableParagraph"/>
              <w:spacing w:before="33"/>
              <w:ind w:left="1177"/>
              <w:rPr>
                <w:sz w:val="21"/>
              </w:rPr>
            </w:pPr>
            <w:r>
              <w:rPr>
                <w:rFonts w:ascii="Trebuchet MS" w:hAnsi="Trebuchet MS"/>
                <w:color w:val="231F20"/>
                <w:sz w:val="21"/>
              </w:rPr>
              <w:t>»</w:t>
            </w:r>
            <w:r>
              <w:rPr>
                <w:rFonts w:ascii="Trebuchet MS" w:hAnsi="Trebuchet MS"/>
                <w:color w:val="231F20"/>
                <w:spacing w:val="6"/>
                <w:sz w:val="21"/>
              </w:rPr>
              <w:t xml:space="preserve"> </w:t>
            </w:r>
            <w:r>
              <w:rPr>
                <w:color w:val="231F20"/>
                <w:spacing w:val="-4"/>
                <w:sz w:val="21"/>
              </w:rPr>
              <w:t>Pest</w:t>
            </w:r>
          </w:p>
          <w:p w:rsidR="00B5377B" w:rsidRDefault="00C76DC4" w14:paraId="27C5B9B5" w14:textId="77777777">
            <w:pPr>
              <w:pStyle w:val="TableParagraph"/>
              <w:spacing w:before="34"/>
              <w:ind w:left="1177"/>
              <w:rPr>
                <w:sz w:val="21"/>
              </w:rPr>
            </w:pPr>
            <w:r>
              <w:rPr>
                <w:rFonts w:ascii="Trebuchet MS" w:hAnsi="Trebuchet MS"/>
                <w:color w:val="231F20"/>
                <w:spacing w:val="-6"/>
                <w:sz w:val="21"/>
              </w:rPr>
              <w:t>»</w:t>
            </w:r>
            <w:r>
              <w:rPr>
                <w:rFonts w:ascii="Trebuchet MS" w:hAnsi="Trebuchet MS"/>
                <w:color w:val="231F20"/>
                <w:spacing w:val="-4"/>
                <w:sz w:val="21"/>
              </w:rPr>
              <w:t xml:space="preserve"> </w:t>
            </w:r>
            <w:r>
              <w:rPr>
                <w:color w:val="231F20"/>
                <w:spacing w:val="-6"/>
                <w:sz w:val="21"/>
              </w:rPr>
              <w:t>Pest</w:t>
            </w:r>
            <w:r>
              <w:rPr>
                <w:color w:val="231F20"/>
                <w:spacing w:val="-20"/>
                <w:sz w:val="21"/>
              </w:rPr>
              <w:t xml:space="preserve"> </w:t>
            </w:r>
            <w:r>
              <w:rPr>
                <w:color w:val="231F20"/>
                <w:spacing w:val="-6"/>
                <w:sz w:val="21"/>
              </w:rPr>
              <w:t>Status</w:t>
            </w:r>
          </w:p>
          <w:p w:rsidR="00B5377B" w:rsidRDefault="00C76DC4" w14:paraId="67720FF2" w14:textId="77777777">
            <w:pPr>
              <w:pStyle w:val="TableParagraph"/>
              <w:spacing w:before="33"/>
              <w:ind w:left="1177"/>
              <w:rPr>
                <w:sz w:val="21"/>
              </w:rPr>
            </w:pPr>
            <w:r>
              <w:rPr>
                <w:rFonts w:ascii="Trebuchet MS" w:hAnsi="Trebuchet MS"/>
                <w:color w:val="231F20"/>
                <w:w w:val="90"/>
                <w:sz w:val="21"/>
              </w:rPr>
              <w:t>»</w:t>
            </w:r>
            <w:r>
              <w:rPr>
                <w:rFonts w:ascii="Trebuchet MS" w:hAnsi="Trebuchet MS"/>
                <w:color w:val="231F20"/>
                <w:spacing w:val="20"/>
                <w:sz w:val="21"/>
              </w:rPr>
              <w:t xml:space="preserve"> </w:t>
            </w:r>
            <w:r>
              <w:rPr>
                <w:color w:val="231F20"/>
                <w:w w:val="90"/>
                <w:sz w:val="21"/>
              </w:rPr>
              <w:t>Survey</w:t>
            </w:r>
            <w:r>
              <w:rPr>
                <w:color w:val="231F20"/>
                <w:spacing w:val="-14"/>
                <w:w w:val="90"/>
                <w:sz w:val="21"/>
              </w:rPr>
              <w:t xml:space="preserve"> </w:t>
            </w:r>
            <w:r>
              <w:rPr>
                <w:color w:val="231F20"/>
                <w:spacing w:val="-2"/>
                <w:w w:val="90"/>
                <w:sz w:val="21"/>
              </w:rPr>
              <w:t>Method</w:t>
            </w:r>
          </w:p>
          <w:p w:rsidR="00B5377B" w:rsidRDefault="00C76DC4" w14:paraId="1DDAA3CA" w14:textId="77777777">
            <w:pPr>
              <w:pStyle w:val="TableParagraph"/>
              <w:numPr>
                <w:ilvl w:val="0"/>
                <w:numId w:val="21"/>
              </w:numPr>
              <w:tabs>
                <w:tab w:val="left" w:pos="996"/>
              </w:tabs>
              <w:spacing w:before="124"/>
              <w:ind w:left="996" w:hanging="179"/>
              <w:rPr>
                <w:sz w:val="21"/>
              </w:rPr>
            </w:pPr>
            <w:r>
              <w:rPr>
                <w:color w:val="231F20"/>
                <w:w w:val="85"/>
                <w:sz w:val="21"/>
              </w:rPr>
              <w:t>Other</w:t>
            </w:r>
            <w:r>
              <w:rPr>
                <w:color w:val="231F20"/>
                <w:spacing w:val="-9"/>
                <w:sz w:val="21"/>
              </w:rPr>
              <w:t xml:space="preserve"> </w:t>
            </w:r>
            <w:r>
              <w:rPr>
                <w:color w:val="231F20"/>
                <w:w w:val="85"/>
                <w:sz w:val="21"/>
              </w:rPr>
              <w:t>fields</w:t>
            </w:r>
            <w:r>
              <w:rPr>
                <w:color w:val="231F20"/>
                <w:spacing w:val="-9"/>
                <w:sz w:val="21"/>
              </w:rPr>
              <w:t xml:space="preserve"> </w:t>
            </w:r>
            <w:r>
              <w:rPr>
                <w:color w:val="231F20"/>
                <w:w w:val="85"/>
                <w:sz w:val="21"/>
              </w:rPr>
              <w:t>may</w:t>
            </w:r>
            <w:r>
              <w:rPr>
                <w:color w:val="231F20"/>
                <w:spacing w:val="-9"/>
                <w:sz w:val="21"/>
              </w:rPr>
              <w:t xml:space="preserve"> </w:t>
            </w:r>
            <w:r>
              <w:rPr>
                <w:color w:val="231F20"/>
                <w:w w:val="85"/>
                <w:sz w:val="21"/>
              </w:rPr>
              <w:t>be</w:t>
            </w:r>
            <w:r>
              <w:rPr>
                <w:color w:val="231F20"/>
                <w:spacing w:val="-8"/>
                <w:sz w:val="21"/>
              </w:rPr>
              <w:t xml:space="preserve"> </w:t>
            </w:r>
            <w:r>
              <w:rPr>
                <w:color w:val="231F20"/>
                <w:w w:val="85"/>
                <w:sz w:val="21"/>
              </w:rPr>
              <w:t>required</w:t>
            </w:r>
            <w:r>
              <w:rPr>
                <w:color w:val="231F20"/>
                <w:spacing w:val="-9"/>
                <w:sz w:val="21"/>
              </w:rPr>
              <w:t xml:space="preserve"> </w:t>
            </w:r>
            <w:r>
              <w:rPr>
                <w:color w:val="231F20"/>
                <w:w w:val="85"/>
                <w:sz w:val="21"/>
              </w:rPr>
              <w:t>based</w:t>
            </w:r>
            <w:r>
              <w:rPr>
                <w:color w:val="231F20"/>
                <w:spacing w:val="-9"/>
                <w:sz w:val="21"/>
              </w:rPr>
              <w:t xml:space="preserve"> </w:t>
            </w:r>
            <w:r>
              <w:rPr>
                <w:color w:val="231F20"/>
                <w:w w:val="85"/>
                <w:sz w:val="21"/>
              </w:rPr>
              <w:t>on</w:t>
            </w:r>
            <w:r>
              <w:rPr>
                <w:color w:val="231F20"/>
                <w:spacing w:val="-8"/>
                <w:sz w:val="21"/>
              </w:rPr>
              <w:t xml:space="preserve"> </w:t>
            </w:r>
            <w:r>
              <w:rPr>
                <w:color w:val="231F20"/>
                <w:w w:val="85"/>
                <w:sz w:val="21"/>
              </w:rPr>
              <w:t>the</w:t>
            </w:r>
            <w:r>
              <w:rPr>
                <w:color w:val="231F20"/>
                <w:spacing w:val="-9"/>
                <w:sz w:val="21"/>
              </w:rPr>
              <w:t xml:space="preserve"> </w:t>
            </w:r>
            <w:r>
              <w:rPr>
                <w:color w:val="231F20"/>
                <w:w w:val="85"/>
                <w:sz w:val="21"/>
              </w:rPr>
              <w:t>information</w:t>
            </w:r>
            <w:r>
              <w:rPr>
                <w:color w:val="231F20"/>
                <w:spacing w:val="-9"/>
                <w:sz w:val="21"/>
              </w:rPr>
              <w:t xml:space="preserve"> </w:t>
            </w:r>
            <w:r>
              <w:rPr>
                <w:color w:val="231F20"/>
                <w:w w:val="85"/>
                <w:sz w:val="21"/>
              </w:rPr>
              <w:t>entered</w:t>
            </w:r>
            <w:r>
              <w:rPr>
                <w:color w:val="231F20"/>
                <w:spacing w:val="-8"/>
                <w:sz w:val="21"/>
              </w:rPr>
              <w:t xml:space="preserve"> </w:t>
            </w:r>
            <w:r>
              <w:rPr>
                <w:color w:val="231F20"/>
                <w:w w:val="85"/>
                <w:sz w:val="21"/>
              </w:rPr>
              <w:t>in</w:t>
            </w:r>
            <w:r>
              <w:rPr>
                <w:color w:val="231F20"/>
                <w:spacing w:val="-9"/>
                <w:sz w:val="21"/>
              </w:rPr>
              <w:t xml:space="preserve"> </w:t>
            </w:r>
            <w:r>
              <w:rPr>
                <w:color w:val="231F20"/>
                <w:w w:val="85"/>
                <w:sz w:val="21"/>
              </w:rPr>
              <w:t>these</w:t>
            </w:r>
            <w:r>
              <w:rPr>
                <w:color w:val="231F20"/>
                <w:spacing w:val="-9"/>
                <w:sz w:val="21"/>
              </w:rPr>
              <w:t xml:space="preserve"> </w:t>
            </w:r>
            <w:r>
              <w:rPr>
                <w:color w:val="231F20"/>
                <w:spacing w:val="-2"/>
                <w:w w:val="85"/>
                <w:sz w:val="21"/>
              </w:rPr>
              <w:t>fields.</w:t>
            </w:r>
          </w:p>
          <w:p w:rsidR="00B5377B" w:rsidRDefault="00C76DC4" w14:paraId="67CA2CEF" w14:textId="43E0BC17">
            <w:pPr>
              <w:pStyle w:val="TableParagraph"/>
              <w:numPr>
                <w:ilvl w:val="0"/>
                <w:numId w:val="21"/>
              </w:numPr>
              <w:tabs>
                <w:tab w:val="left" w:pos="996"/>
              </w:tabs>
              <w:spacing w:before="126"/>
              <w:ind w:left="996" w:hanging="179"/>
              <w:rPr>
                <w:sz w:val="21"/>
                <w:szCs w:val="21"/>
              </w:rPr>
            </w:pPr>
            <w:r w:rsidRPr="0C3FE656">
              <w:rPr>
                <w:color w:val="231F20"/>
                <w:spacing w:val="-4"/>
                <w:w w:val="85"/>
                <w:sz w:val="21"/>
                <w:szCs w:val="21"/>
              </w:rPr>
              <w:t>As</w:t>
            </w:r>
            <w:r w:rsidRPr="0C3FE656">
              <w:rPr>
                <w:color w:val="231F20"/>
                <w:spacing w:val="-20"/>
                <w:w w:val="85"/>
                <w:sz w:val="21"/>
                <w:szCs w:val="21"/>
              </w:rPr>
              <w:t xml:space="preserve"> </w:t>
            </w:r>
            <w:r w:rsidRPr="0C3FE656">
              <w:rPr>
                <w:color w:val="231F20"/>
                <w:spacing w:val="-4"/>
                <w:w w:val="85"/>
                <w:sz w:val="21"/>
                <w:szCs w:val="21"/>
              </w:rPr>
              <w:t>of</w:t>
            </w:r>
            <w:r w:rsidRPr="0C3FE656">
              <w:rPr>
                <w:color w:val="231F20"/>
                <w:spacing w:val="-20"/>
                <w:w w:val="85"/>
                <w:sz w:val="21"/>
                <w:szCs w:val="21"/>
              </w:rPr>
              <w:t xml:space="preserve"> </w:t>
            </w:r>
            <w:r w:rsidRPr="0C3FE656">
              <w:rPr>
                <w:color w:val="231F20"/>
                <w:spacing w:val="-4"/>
                <w:w w:val="85"/>
                <w:sz w:val="21"/>
                <w:szCs w:val="21"/>
              </w:rPr>
              <w:t>January</w:t>
            </w:r>
            <w:r w:rsidRPr="0C3FE656">
              <w:rPr>
                <w:color w:val="231F20"/>
                <w:spacing w:val="-20"/>
                <w:w w:val="85"/>
                <w:sz w:val="21"/>
                <w:szCs w:val="21"/>
              </w:rPr>
              <w:t xml:space="preserve"> </w:t>
            </w:r>
            <w:r w:rsidRPr="0C3FE656">
              <w:rPr>
                <w:color w:val="231F20"/>
                <w:spacing w:val="-4"/>
                <w:w w:val="85"/>
                <w:sz w:val="21"/>
                <w:szCs w:val="21"/>
              </w:rPr>
              <w:t>20</w:t>
            </w:r>
            <w:r w:rsidRPr="0C3FE656" w:rsidR="57383441">
              <w:rPr>
                <w:color w:val="231F20"/>
                <w:spacing w:val="-4"/>
                <w:w w:val="85"/>
                <w:sz w:val="21"/>
                <w:szCs w:val="21"/>
              </w:rPr>
              <w:t>24</w:t>
            </w:r>
            <w:r w:rsidRPr="0C3FE656">
              <w:rPr>
                <w:color w:val="231F20"/>
                <w:spacing w:val="-4"/>
                <w:w w:val="85"/>
                <w:sz w:val="21"/>
                <w:szCs w:val="21"/>
              </w:rPr>
              <w:t>,</w:t>
            </w:r>
            <w:r w:rsidRPr="0C3FE656">
              <w:rPr>
                <w:color w:val="231F20"/>
                <w:spacing w:val="-20"/>
                <w:w w:val="85"/>
                <w:sz w:val="21"/>
                <w:szCs w:val="21"/>
              </w:rPr>
              <w:t xml:space="preserve"> </w:t>
            </w:r>
            <w:r w:rsidRPr="0C3FE656">
              <w:rPr>
                <w:color w:val="231F20"/>
                <w:spacing w:val="-4"/>
                <w:w w:val="85"/>
                <w:sz w:val="21"/>
                <w:szCs w:val="21"/>
              </w:rPr>
              <w:t>all</w:t>
            </w:r>
            <w:r w:rsidRPr="0C3FE656">
              <w:rPr>
                <w:color w:val="231F20"/>
                <w:spacing w:val="-19"/>
                <w:w w:val="85"/>
                <w:sz w:val="21"/>
                <w:szCs w:val="21"/>
              </w:rPr>
              <w:t xml:space="preserve"> </w:t>
            </w:r>
            <w:r w:rsidRPr="0C3FE656">
              <w:rPr>
                <w:color w:val="231F20"/>
                <w:spacing w:val="-4"/>
                <w:w w:val="85"/>
                <w:sz w:val="21"/>
                <w:szCs w:val="21"/>
              </w:rPr>
              <w:t>records</w:t>
            </w:r>
            <w:r w:rsidRPr="0C3FE656">
              <w:rPr>
                <w:color w:val="231F20"/>
                <w:spacing w:val="-20"/>
                <w:w w:val="85"/>
                <w:sz w:val="21"/>
                <w:szCs w:val="21"/>
              </w:rPr>
              <w:t xml:space="preserve"> </w:t>
            </w:r>
            <w:r w:rsidRPr="0C3FE656">
              <w:rPr>
                <w:color w:val="231F20"/>
                <w:spacing w:val="-4"/>
                <w:w w:val="85"/>
                <w:sz w:val="21"/>
                <w:szCs w:val="21"/>
              </w:rPr>
              <w:t>require</w:t>
            </w:r>
            <w:r w:rsidRPr="0C3FE656">
              <w:rPr>
                <w:color w:val="231F20"/>
                <w:spacing w:val="-20"/>
                <w:w w:val="85"/>
                <w:sz w:val="21"/>
                <w:szCs w:val="21"/>
              </w:rPr>
              <w:t xml:space="preserve"> </w:t>
            </w:r>
            <w:r w:rsidRPr="0C3FE656">
              <w:rPr>
                <w:color w:val="231F20"/>
                <w:spacing w:val="-4"/>
                <w:w w:val="85"/>
                <w:sz w:val="21"/>
                <w:szCs w:val="21"/>
              </w:rPr>
              <w:t>funding</w:t>
            </w:r>
            <w:r w:rsidRPr="0C3FE656">
              <w:rPr>
                <w:color w:val="231F20"/>
                <w:spacing w:val="-20"/>
                <w:w w:val="85"/>
                <w:sz w:val="21"/>
                <w:szCs w:val="21"/>
              </w:rPr>
              <w:t xml:space="preserve"> </w:t>
            </w:r>
            <w:r w:rsidRPr="0C3FE656">
              <w:rPr>
                <w:color w:val="231F20"/>
                <w:spacing w:val="-4"/>
                <w:w w:val="85"/>
                <w:sz w:val="21"/>
                <w:szCs w:val="21"/>
              </w:rPr>
              <w:t>information</w:t>
            </w:r>
            <w:r w:rsidRPr="0C3FE656">
              <w:rPr>
                <w:color w:val="231F20"/>
                <w:spacing w:val="-20"/>
                <w:w w:val="85"/>
                <w:sz w:val="21"/>
                <w:szCs w:val="21"/>
              </w:rPr>
              <w:t xml:space="preserve"> </w:t>
            </w:r>
            <w:r w:rsidRPr="0C3FE656">
              <w:rPr>
                <w:color w:val="231F20"/>
                <w:spacing w:val="-4"/>
                <w:w w:val="85"/>
                <w:sz w:val="21"/>
                <w:szCs w:val="21"/>
              </w:rPr>
              <w:t>and</w:t>
            </w:r>
            <w:r w:rsidRPr="0C3FE656">
              <w:rPr>
                <w:color w:val="231F20"/>
                <w:spacing w:val="-19"/>
                <w:w w:val="85"/>
                <w:sz w:val="21"/>
                <w:szCs w:val="21"/>
              </w:rPr>
              <w:t xml:space="preserve"> </w:t>
            </w:r>
            <w:r w:rsidRPr="0C3FE656">
              <w:rPr>
                <w:color w:val="231F20"/>
                <w:spacing w:val="-4"/>
                <w:w w:val="85"/>
                <w:sz w:val="21"/>
                <w:szCs w:val="21"/>
              </w:rPr>
              <w:t>survey</w:t>
            </w:r>
            <w:r w:rsidRPr="0C3FE656">
              <w:rPr>
                <w:color w:val="231F20"/>
                <w:spacing w:val="-20"/>
                <w:w w:val="85"/>
                <w:sz w:val="21"/>
                <w:szCs w:val="21"/>
              </w:rPr>
              <w:t xml:space="preserve"> </w:t>
            </w:r>
            <w:r w:rsidRPr="0C3FE656">
              <w:rPr>
                <w:color w:val="231F20"/>
                <w:spacing w:val="-4"/>
                <w:w w:val="85"/>
                <w:sz w:val="21"/>
                <w:szCs w:val="21"/>
              </w:rPr>
              <w:t>name</w:t>
            </w:r>
            <w:r w:rsidRPr="0C3FE656">
              <w:rPr>
                <w:color w:val="231F20"/>
                <w:spacing w:val="-20"/>
                <w:w w:val="85"/>
                <w:sz w:val="21"/>
                <w:szCs w:val="21"/>
              </w:rPr>
              <w:t xml:space="preserve"> </w:t>
            </w:r>
            <w:r w:rsidRPr="0C3FE656">
              <w:rPr>
                <w:color w:val="231F20"/>
                <w:spacing w:val="-4"/>
                <w:w w:val="85"/>
                <w:sz w:val="21"/>
                <w:szCs w:val="21"/>
              </w:rPr>
              <w:t>to</w:t>
            </w:r>
            <w:r w:rsidRPr="0C3FE656">
              <w:rPr>
                <w:color w:val="231F20"/>
                <w:spacing w:val="-20"/>
                <w:w w:val="85"/>
                <w:sz w:val="21"/>
                <w:szCs w:val="21"/>
              </w:rPr>
              <w:t xml:space="preserve"> </w:t>
            </w:r>
            <w:r w:rsidRPr="0C3FE656">
              <w:rPr>
                <w:color w:val="231F20"/>
                <w:spacing w:val="-4"/>
                <w:w w:val="85"/>
                <w:sz w:val="21"/>
                <w:szCs w:val="21"/>
              </w:rPr>
              <w:t>support</w:t>
            </w:r>
            <w:r w:rsidRPr="0C3FE656">
              <w:rPr>
                <w:color w:val="231F20"/>
                <w:spacing w:val="-19"/>
                <w:w w:val="85"/>
                <w:sz w:val="21"/>
                <w:szCs w:val="21"/>
              </w:rPr>
              <w:t xml:space="preserve"> </w:t>
            </w:r>
            <w:r w:rsidRPr="0C3FE656">
              <w:rPr>
                <w:color w:val="231F20"/>
                <w:spacing w:val="-4"/>
                <w:w w:val="85"/>
                <w:sz w:val="21"/>
                <w:szCs w:val="21"/>
              </w:rPr>
              <w:t>the</w:t>
            </w:r>
            <w:r w:rsidRPr="0C3FE656">
              <w:rPr>
                <w:color w:val="231F20"/>
                <w:spacing w:val="-20"/>
                <w:w w:val="85"/>
                <w:sz w:val="21"/>
                <w:szCs w:val="21"/>
              </w:rPr>
              <w:t xml:space="preserve"> </w:t>
            </w:r>
            <w:r w:rsidRPr="0C3FE656">
              <w:rPr>
                <w:color w:val="231F20"/>
                <w:spacing w:val="-4"/>
                <w:w w:val="85"/>
                <w:sz w:val="21"/>
                <w:szCs w:val="21"/>
              </w:rPr>
              <w:t>Accountability</w:t>
            </w:r>
            <w:r w:rsidRPr="0C3FE656">
              <w:rPr>
                <w:color w:val="231F20"/>
                <w:spacing w:val="-20"/>
                <w:w w:val="85"/>
                <w:sz w:val="21"/>
                <w:szCs w:val="21"/>
              </w:rPr>
              <w:t xml:space="preserve"> </w:t>
            </w:r>
            <w:r w:rsidRPr="0C3FE656">
              <w:rPr>
                <w:color w:val="231F20"/>
                <w:spacing w:val="-4"/>
                <w:w w:val="85"/>
                <w:sz w:val="21"/>
                <w:szCs w:val="21"/>
              </w:rPr>
              <w:t>Report.</w:t>
            </w:r>
          </w:p>
          <w:p w:rsidR="00B5377B" w:rsidRDefault="00C76DC4" w14:paraId="522AC1A3" w14:textId="77777777">
            <w:pPr>
              <w:pStyle w:val="TableParagraph"/>
              <w:numPr>
                <w:ilvl w:val="0"/>
                <w:numId w:val="21"/>
              </w:numPr>
              <w:tabs>
                <w:tab w:val="left" w:pos="996"/>
              </w:tabs>
              <w:spacing w:before="126"/>
              <w:ind w:left="996" w:hanging="179"/>
              <w:rPr>
                <w:sz w:val="21"/>
              </w:rPr>
            </w:pPr>
            <w:r>
              <w:rPr>
                <w:color w:val="231F20"/>
                <w:w w:val="85"/>
                <w:sz w:val="21"/>
              </w:rPr>
              <w:t>Further</w:t>
            </w:r>
            <w:r>
              <w:rPr>
                <w:color w:val="231F20"/>
                <w:spacing w:val="-4"/>
                <w:sz w:val="21"/>
              </w:rPr>
              <w:t xml:space="preserve"> </w:t>
            </w:r>
            <w:r>
              <w:rPr>
                <w:color w:val="231F20"/>
                <w:w w:val="85"/>
                <w:sz w:val="21"/>
              </w:rPr>
              <w:t>information</w:t>
            </w:r>
            <w:r>
              <w:rPr>
                <w:color w:val="231F20"/>
                <w:spacing w:val="-4"/>
                <w:sz w:val="21"/>
              </w:rPr>
              <w:t xml:space="preserve"> </w:t>
            </w:r>
            <w:r>
              <w:rPr>
                <w:color w:val="231F20"/>
                <w:w w:val="85"/>
                <w:sz w:val="21"/>
              </w:rPr>
              <w:t>may</w:t>
            </w:r>
            <w:r>
              <w:rPr>
                <w:color w:val="231F20"/>
                <w:spacing w:val="-4"/>
                <w:sz w:val="21"/>
              </w:rPr>
              <w:t xml:space="preserve"> </w:t>
            </w:r>
            <w:r>
              <w:rPr>
                <w:color w:val="231F20"/>
                <w:w w:val="85"/>
                <w:sz w:val="21"/>
              </w:rPr>
              <w:t>be</w:t>
            </w:r>
            <w:r>
              <w:rPr>
                <w:color w:val="231F20"/>
                <w:spacing w:val="-4"/>
                <w:sz w:val="21"/>
              </w:rPr>
              <w:t xml:space="preserve"> </w:t>
            </w:r>
            <w:r>
              <w:rPr>
                <w:color w:val="231F20"/>
                <w:w w:val="85"/>
                <w:sz w:val="21"/>
              </w:rPr>
              <w:t>found</w:t>
            </w:r>
            <w:r>
              <w:rPr>
                <w:color w:val="231F20"/>
                <w:spacing w:val="-4"/>
                <w:sz w:val="21"/>
              </w:rPr>
              <w:t xml:space="preserve"> </w:t>
            </w:r>
            <w:r>
              <w:rPr>
                <w:color w:val="231F20"/>
                <w:w w:val="85"/>
                <w:sz w:val="21"/>
              </w:rPr>
              <w:t>under</w:t>
            </w:r>
            <w:r>
              <w:rPr>
                <w:color w:val="231F20"/>
                <w:spacing w:val="-4"/>
                <w:sz w:val="21"/>
              </w:rPr>
              <w:t xml:space="preserve"> </w:t>
            </w:r>
            <w:r>
              <w:rPr>
                <w:color w:val="231F20"/>
                <w:w w:val="85"/>
                <w:sz w:val="21"/>
              </w:rPr>
              <w:t>‘Data</w:t>
            </w:r>
            <w:r>
              <w:rPr>
                <w:color w:val="231F20"/>
                <w:spacing w:val="-4"/>
                <w:sz w:val="21"/>
              </w:rPr>
              <w:t xml:space="preserve"> </w:t>
            </w:r>
            <w:r>
              <w:rPr>
                <w:color w:val="231F20"/>
                <w:w w:val="85"/>
                <w:sz w:val="21"/>
              </w:rPr>
              <w:t>Definitions’</w:t>
            </w:r>
            <w:r>
              <w:rPr>
                <w:color w:val="231F20"/>
                <w:spacing w:val="-4"/>
                <w:sz w:val="21"/>
              </w:rPr>
              <w:t xml:space="preserve"> </w:t>
            </w:r>
            <w:r>
              <w:rPr>
                <w:color w:val="231F20"/>
                <w:w w:val="85"/>
                <w:sz w:val="21"/>
              </w:rPr>
              <w:t>in</w:t>
            </w:r>
            <w:r>
              <w:rPr>
                <w:color w:val="231F20"/>
                <w:spacing w:val="-4"/>
                <w:sz w:val="21"/>
              </w:rPr>
              <w:t xml:space="preserve"> </w:t>
            </w:r>
            <w:r>
              <w:rPr>
                <w:color w:val="231F20"/>
                <w:w w:val="85"/>
                <w:sz w:val="21"/>
              </w:rPr>
              <w:t>the</w:t>
            </w:r>
            <w:r>
              <w:rPr>
                <w:color w:val="231F20"/>
                <w:spacing w:val="-4"/>
                <w:sz w:val="21"/>
              </w:rPr>
              <w:t xml:space="preserve"> </w:t>
            </w:r>
            <w:r>
              <w:rPr>
                <w:color w:val="231F20"/>
                <w:w w:val="85"/>
                <w:sz w:val="21"/>
              </w:rPr>
              <w:t>NAPIS</w:t>
            </w:r>
            <w:r>
              <w:rPr>
                <w:color w:val="231F20"/>
                <w:spacing w:val="-3"/>
                <w:sz w:val="21"/>
              </w:rPr>
              <w:t xml:space="preserve"> </w:t>
            </w:r>
            <w:r>
              <w:rPr>
                <w:color w:val="231F20"/>
                <w:spacing w:val="-2"/>
                <w:w w:val="85"/>
                <w:sz w:val="21"/>
              </w:rPr>
              <w:t>database.</w:t>
            </w:r>
          </w:p>
          <w:p w:rsidR="00B5377B" w:rsidRDefault="00C76DC4" w14:paraId="4D536ADF" w14:textId="77777777">
            <w:pPr>
              <w:pStyle w:val="TableParagraph"/>
              <w:numPr>
                <w:ilvl w:val="0"/>
                <w:numId w:val="21"/>
              </w:numPr>
              <w:tabs>
                <w:tab w:val="left" w:pos="996"/>
              </w:tabs>
              <w:spacing w:before="126"/>
              <w:ind w:left="996" w:hanging="179"/>
              <w:rPr>
                <w:sz w:val="21"/>
              </w:rPr>
            </w:pPr>
            <w:r>
              <w:rPr>
                <w:color w:val="231F20"/>
                <w:w w:val="85"/>
                <w:sz w:val="21"/>
              </w:rPr>
              <w:t>Additional</w:t>
            </w:r>
            <w:r>
              <w:rPr>
                <w:color w:val="231F20"/>
                <w:spacing w:val="-8"/>
                <w:sz w:val="21"/>
              </w:rPr>
              <w:t xml:space="preserve"> </w:t>
            </w:r>
            <w:r>
              <w:rPr>
                <w:color w:val="231F20"/>
                <w:w w:val="85"/>
                <w:sz w:val="21"/>
              </w:rPr>
              <w:t>data</w:t>
            </w:r>
            <w:r>
              <w:rPr>
                <w:color w:val="231F20"/>
                <w:spacing w:val="-8"/>
                <w:sz w:val="21"/>
              </w:rPr>
              <w:t xml:space="preserve"> </w:t>
            </w:r>
            <w:r>
              <w:rPr>
                <w:color w:val="231F20"/>
                <w:w w:val="85"/>
                <w:sz w:val="21"/>
              </w:rPr>
              <w:t>that</w:t>
            </w:r>
            <w:r>
              <w:rPr>
                <w:color w:val="231F20"/>
                <w:spacing w:val="-8"/>
                <w:sz w:val="21"/>
              </w:rPr>
              <w:t xml:space="preserve"> </w:t>
            </w:r>
            <w:r>
              <w:rPr>
                <w:color w:val="231F20"/>
                <w:w w:val="85"/>
                <w:sz w:val="21"/>
              </w:rPr>
              <w:t>may</w:t>
            </w:r>
            <w:r>
              <w:rPr>
                <w:color w:val="231F20"/>
                <w:spacing w:val="-8"/>
                <w:sz w:val="21"/>
              </w:rPr>
              <w:t xml:space="preserve"> </w:t>
            </w:r>
            <w:r>
              <w:rPr>
                <w:color w:val="231F20"/>
                <w:w w:val="85"/>
                <w:sz w:val="21"/>
              </w:rPr>
              <w:t>be</w:t>
            </w:r>
            <w:r>
              <w:rPr>
                <w:color w:val="231F20"/>
                <w:spacing w:val="-8"/>
                <w:sz w:val="21"/>
              </w:rPr>
              <w:t xml:space="preserve"> </w:t>
            </w:r>
            <w:r>
              <w:rPr>
                <w:color w:val="231F20"/>
                <w:w w:val="85"/>
                <w:sz w:val="21"/>
              </w:rPr>
              <w:t>important</w:t>
            </w:r>
            <w:r>
              <w:rPr>
                <w:color w:val="231F20"/>
                <w:spacing w:val="-8"/>
                <w:sz w:val="21"/>
              </w:rPr>
              <w:t xml:space="preserve"> </w:t>
            </w:r>
            <w:r>
              <w:rPr>
                <w:color w:val="231F20"/>
                <w:w w:val="85"/>
                <w:sz w:val="21"/>
              </w:rPr>
              <w:t>to</w:t>
            </w:r>
            <w:r>
              <w:rPr>
                <w:color w:val="231F20"/>
                <w:spacing w:val="-7"/>
                <w:sz w:val="21"/>
              </w:rPr>
              <w:t xml:space="preserve"> </w:t>
            </w:r>
            <w:r>
              <w:rPr>
                <w:color w:val="231F20"/>
                <w:w w:val="85"/>
                <w:sz w:val="21"/>
              </w:rPr>
              <w:t>capture</w:t>
            </w:r>
            <w:r>
              <w:rPr>
                <w:color w:val="231F20"/>
                <w:spacing w:val="-8"/>
                <w:sz w:val="21"/>
              </w:rPr>
              <w:t xml:space="preserve"> </w:t>
            </w:r>
            <w:r>
              <w:rPr>
                <w:color w:val="231F20"/>
                <w:w w:val="85"/>
                <w:sz w:val="21"/>
              </w:rPr>
              <w:t>in</w:t>
            </w:r>
            <w:r>
              <w:rPr>
                <w:color w:val="231F20"/>
                <w:spacing w:val="-8"/>
                <w:sz w:val="21"/>
              </w:rPr>
              <w:t xml:space="preserve"> </w:t>
            </w:r>
            <w:r>
              <w:rPr>
                <w:color w:val="231F20"/>
                <w:w w:val="85"/>
                <w:sz w:val="21"/>
              </w:rPr>
              <w:t>the</w:t>
            </w:r>
            <w:r>
              <w:rPr>
                <w:color w:val="231F20"/>
                <w:spacing w:val="-8"/>
                <w:sz w:val="21"/>
              </w:rPr>
              <w:t xml:space="preserve"> </w:t>
            </w:r>
            <w:r>
              <w:rPr>
                <w:color w:val="231F20"/>
                <w:w w:val="85"/>
                <w:sz w:val="21"/>
              </w:rPr>
              <w:t>field</w:t>
            </w:r>
            <w:r>
              <w:rPr>
                <w:color w:val="231F20"/>
                <w:spacing w:val="-8"/>
                <w:sz w:val="21"/>
              </w:rPr>
              <w:t xml:space="preserve"> </w:t>
            </w:r>
            <w:r>
              <w:rPr>
                <w:color w:val="231F20"/>
                <w:w w:val="85"/>
                <w:sz w:val="21"/>
              </w:rPr>
              <w:t>for</w:t>
            </w:r>
            <w:r>
              <w:rPr>
                <w:color w:val="231F20"/>
                <w:spacing w:val="-8"/>
                <w:sz w:val="21"/>
              </w:rPr>
              <w:t xml:space="preserve"> </w:t>
            </w:r>
            <w:r>
              <w:rPr>
                <w:color w:val="231F20"/>
                <w:w w:val="85"/>
                <w:sz w:val="21"/>
              </w:rPr>
              <w:t>the</w:t>
            </w:r>
            <w:r>
              <w:rPr>
                <w:color w:val="231F20"/>
                <w:spacing w:val="-7"/>
                <w:sz w:val="21"/>
              </w:rPr>
              <w:t xml:space="preserve"> </w:t>
            </w:r>
            <w:r>
              <w:rPr>
                <w:color w:val="231F20"/>
                <w:w w:val="85"/>
                <w:sz w:val="21"/>
              </w:rPr>
              <w:t>state</w:t>
            </w:r>
            <w:r>
              <w:rPr>
                <w:color w:val="231F20"/>
                <w:spacing w:val="-8"/>
                <w:sz w:val="21"/>
              </w:rPr>
              <w:t xml:space="preserve"> </w:t>
            </w:r>
            <w:r>
              <w:rPr>
                <w:color w:val="231F20"/>
                <w:w w:val="85"/>
                <w:sz w:val="21"/>
              </w:rPr>
              <w:t>records</w:t>
            </w:r>
            <w:r>
              <w:rPr>
                <w:color w:val="231F20"/>
                <w:spacing w:val="-8"/>
                <w:sz w:val="21"/>
              </w:rPr>
              <w:t xml:space="preserve"> </w:t>
            </w:r>
            <w:r>
              <w:rPr>
                <w:color w:val="231F20"/>
                <w:spacing w:val="-2"/>
                <w:w w:val="85"/>
                <w:sz w:val="21"/>
              </w:rPr>
              <w:t>include:</w:t>
            </w:r>
          </w:p>
          <w:p w:rsidR="00B5377B" w:rsidRDefault="00C76DC4" w14:paraId="1437D2FE" w14:textId="77777777">
            <w:pPr>
              <w:pStyle w:val="TableParagraph"/>
              <w:spacing w:before="35"/>
              <w:ind w:left="1177"/>
              <w:rPr>
                <w:sz w:val="21"/>
              </w:rPr>
            </w:pPr>
            <w:r>
              <w:rPr>
                <w:rFonts w:ascii="Trebuchet MS" w:hAnsi="Trebuchet MS"/>
                <w:color w:val="231F20"/>
                <w:w w:val="85"/>
                <w:sz w:val="21"/>
              </w:rPr>
              <w:t>»</w:t>
            </w:r>
            <w:r>
              <w:rPr>
                <w:rFonts w:ascii="Trebuchet MS" w:hAnsi="Trebuchet MS"/>
                <w:color w:val="231F20"/>
                <w:spacing w:val="59"/>
                <w:sz w:val="21"/>
              </w:rPr>
              <w:t xml:space="preserve"> </w:t>
            </w:r>
            <w:r>
              <w:rPr>
                <w:color w:val="231F20"/>
                <w:w w:val="85"/>
                <w:sz w:val="21"/>
              </w:rPr>
              <w:t>GPS</w:t>
            </w:r>
            <w:r>
              <w:rPr>
                <w:color w:val="231F20"/>
                <w:spacing w:val="-1"/>
                <w:sz w:val="21"/>
              </w:rPr>
              <w:t xml:space="preserve"> </w:t>
            </w:r>
            <w:r>
              <w:rPr>
                <w:color w:val="231F20"/>
                <w:w w:val="85"/>
                <w:sz w:val="21"/>
              </w:rPr>
              <w:t>coordinates</w:t>
            </w:r>
            <w:r>
              <w:rPr>
                <w:color w:val="231F20"/>
                <w:spacing w:val="-2"/>
                <w:sz w:val="21"/>
              </w:rPr>
              <w:t xml:space="preserve"> </w:t>
            </w:r>
            <w:r>
              <w:rPr>
                <w:color w:val="231F20"/>
                <w:w w:val="85"/>
                <w:sz w:val="21"/>
              </w:rPr>
              <w:t>(for</w:t>
            </w:r>
            <w:r>
              <w:rPr>
                <w:color w:val="231F20"/>
                <w:spacing w:val="-2"/>
                <w:sz w:val="21"/>
              </w:rPr>
              <w:t xml:space="preserve"> </w:t>
            </w:r>
            <w:r>
              <w:rPr>
                <w:color w:val="231F20"/>
                <w:w w:val="85"/>
                <w:sz w:val="21"/>
              </w:rPr>
              <w:t>local</w:t>
            </w:r>
            <w:r>
              <w:rPr>
                <w:color w:val="231F20"/>
                <w:spacing w:val="-2"/>
                <w:sz w:val="21"/>
              </w:rPr>
              <w:t xml:space="preserve"> </w:t>
            </w:r>
            <w:r>
              <w:rPr>
                <w:color w:val="231F20"/>
                <w:w w:val="85"/>
                <w:sz w:val="21"/>
              </w:rPr>
              <w:t>use</w:t>
            </w:r>
            <w:r>
              <w:rPr>
                <w:color w:val="231F20"/>
                <w:spacing w:val="-1"/>
                <w:sz w:val="21"/>
              </w:rPr>
              <w:t xml:space="preserve"> </w:t>
            </w:r>
            <w:r>
              <w:rPr>
                <w:color w:val="231F20"/>
                <w:w w:val="85"/>
                <w:sz w:val="21"/>
              </w:rPr>
              <w:t>only,</w:t>
            </w:r>
            <w:r>
              <w:rPr>
                <w:color w:val="231F20"/>
                <w:spacing w:val="-2"/>
                <w:sz w:val="21"/>
              </w:rPr>
              <w:t xml:space="preserve"> </w:t>
            </w:r>
            <w:r>
              <w:rPr>
                <w:color w:val="231F20"/>
                <w:w w:val="85"/>
                <w:sz w:val="21"/>
              </w:rPr>
              <w:t>not</w:t>
            </w:r>
            <w:r>
              <w:rPr>
                <w:color w:val="231F20"/>
                <w:spacing w:val="-2"/>
                <w:sz w:val="21"/>
              </w:rPr>
              <w:t xml:space="preserve"> </w:t>
            </w:r>
            <w:r>
              <w:rPr>
                <w:color w:val="231F20"/>
                <w:w w:val="85"/>
                <w:sz w:val="21"/>
              </w:rPr>
              <w:t>necessary</w:t>
            </w:r>
            <w:r>
              <w:rPr>
                <w:color w:val="231F20"/>
                <w:spacing w:val="-2"/>
                <w:sz w:val="21"/>
              </w:rPr>
              <w:t xml:space="preserve"> </w:t>
            </w:r>
            <w:r>
              <w:rPr>
                <w:color w:val="231F20"/>
                <w:w w:val="85"/>
                <w:sz w:val="21"/>
              </w:rPr>
              <w:t>for</w:t>
            </w:r>
            <w:r>
              <w:rPr>
                <w:color w:val="231F20"/>
                <w:spacing w:val="-1"/>
                <w:sz w:val="21"/>
              </w:rPr>
              <w:t xml:space="preserve"> </w:t>
            </w:r>
            <w:r>
              <w:rPr>
                <w:color w:val="231F20"/>
                <w:w w:val="85"/>
                <w:sz w:val="21"/>
              </w:rPr>
              <w:t>NAPIS</w:t>
            </w:r>
            <w:r>
              <w:rPr>
                <w:color w:val="231F20"/>
                <w:spacing w:val="-2"/>
                <w:sz w:val="21"/>
              </w:rPr>
              <w:t xml:space="preserve"> </w:t>
            </w:r>
            <w:r>
              <w:rPr>
                <w:color w:val="231F20"/>
                <w:w w:val="85"/>
                <w:sz w:val="21"/>
              </w:rPr>
              <w:t>data</w:t>
            </w:r>
            <w:r>
              <w:rPr>
                <w:color w:val="231F20"/>
                <w:spacing w:val="-2"/>
                <w:sz w:val="21"/>
              </w:rPr>
              <w:t xml:space="preserve"> </w:t>
            </w:r>
            <w:r>
              <w:rPr>
                <w:color w:val="231F20"/>
                <w:spacing w:val="-2"/>
                <w:w w:val="85"/>
                <w:sz w:val="21"/>
              </w:rPr>
              <w:t>entry)</w:t>
            </w:r>
          </w:p>
          <w:p w:rsidR="00B5377B" w:rsidRDefault="00C76DC4" w14:paraId="3CA615EB" w14:textId="77777777">
            <w:pPr>
              <w:pStyle w:val="TableParagraph"/>
              <w:spacing w:before="34"/>
              <w:ind w:left="1177"/>
              <w:rPr>
                <w:sz w:val="21"/>
              </w:rPr>
            </w:pPr>
            <w:r>
              <w:rPr>
                <w:rFonts w:ascii="Trebuchet MS" w:hAnsi="Trebuchet MS"/>
                <w:color w:val="231F20"/>
                <w:w w:val="85"/>
                <w:sz w:val="21"/>
              </w:rPr>
              <w:t>»</w:t>
            </w:r>
            <w:r>
              <w:rPr>
                <w:rFonts w:ascii="Trebuchet MS" w:hAnsi="Trebuchet MS"/>
                <w:color w:val="231F20"/>
                <w:spacing w:val="40"/>
                <w:sz w:val="21"/>
              </w:rPr>
              <w:t xml:space="preserve"> </w:t>
            </w:r>
            <w:r>
              <w:rPr>
                <w:color w:val="231F20"/>
                <w:w w:val="85"/>
                <w:sz w:val="21"/>
              </w:rPr>
              <w:t>Trap</w:t>
            </w:r>
            <w:r>
              <w:rPr>
                <w:color w:val="231F20"/>
                <w:spacing w:val="-2"/>
                <w:w w:val="85"/>
                <w:sz w:val="21"/>
              </w:rPr>
              <w:t xml:space="preserve"> </w:t>
            </w:r>
            <w:r>
              <w:rPr>
                <w:color w:val="231F20"/>
                <w:w w:val="85"/>
                <w:sz w:val="21"/>
              </w:rPr>
              <w:t>type</w:t>
            </w:r>
            <w:r>
              <w:rPr>
                <w:color w:val="231F20"/>
                <w:spacing w:val="-1"/>
                <w:w w:val="85"/>
                <w:sz w:val="21"/>
              </w:rPr>
              <w:t xml:space="preserve"> </w:t>
            </w:r>
            <w:r>
              <w:rPr>
                <w:color w:val="231F20"/>
                <w:w w:val="85"/>
                <w:sz w:val="21"/>
              </w:rPr>
              <w:t>(required</w:t>
            </w:r>
            <w:r>
              <w:rPr>
                <w:color w:val="231F20"/>
                <w:spacing w:val="-2"/>
                <w:w w:val="85"/>
                <w:sz w:val="21"/>
              </w:rPr>
              <w:t xml:space="preserve"> </w:t>
            </w:r>
            <w:r>
              <w:rPr>
                <w:color w:val="231F20"/>
                <w:w w:val="85"/>
                <w:sz w:val="21"/>
              </w:rPr>
              <w:t>with</w:t>
            </w:r>
            <w:r>
              <w:rPr>
                <w:color w:val="231F20"/>
                <w:spacing w:val="-2"/>
                <w:w w:val="85"/>
                <w:sz w:val="21"/>
              </w:rPr>
              <w:t xml:space="preserve"> </w:t>
            </w:r>
            <w:r>
              <w:rPr>
                <w:color w:val="231F20"/>
                <w:w w:val="85"/>
                <w:sz w:val="21"/>
              </w:rPr>
              <w:t>General</w:t>
            </w:r>
            <w:r>
              <w:rPr>
                <w:color w:val="231F20"/>
                <w:spacing w:val="-2"/>
                <w:w w:val="85"/>
                <w:sz w:val="21"/>
              </w:rPr>
              <w:t xml:space="preserve"> </w:t>
            </w:r>
            <w:r>
              <w:rPr>
                <w:color w:val="231F20"/>
                <w:w w:val="85"/>
                <w:sz w:val="21"/>
              </w:rPr>
              <w:t>Trapping</w:t>
            </w:r>
            <w:r>
              <w:rPr>
                <w:color w:val="231F20"/>
                <w:spacing w:val="-2"/>
                <w:w w:val="85"/>
                <w:sz w:val="21"/>
              </w:rPr>
              <w:t xml:space="preserve"> Procedure)</w:t>
            </w:r>
          </w:p>
          <w:p w:rsidR="00B5377B" w:rsidRDefault="00C76DC4" w14:paraId="4AA3A253" w14:textId="77777777">
            <w:pPr>
              <w:pStyle w:val="TableParagraph"/>
              <w:spacing w:before="33"/>
              <w:ind w:left="1177"/>
              <w:rPr>
                <w:sz w:val="21"/>
              </w:rPr>
            </w:pPr>
            <w:r>
              <w:rPr>
                <w:rFonts w:ascii="Trebuchet MS" w:hAnsi="Trebuchet MS"/>
                <w:color w:val="231F20"/>
                <w:w w:val="85"/>
                <w:sz w:val="21"/>
              </w:rPr>
              <w:t>»</w:t>
            </w:r>
            <w:r>
              <w:rPr>
                <w:rFonts w:ascii="Trebuchet MS" w:hAnsi="Trebuchet MS"/>
                <w:color w:val="231F20"/>
                <w:spacing w:val="43"/>
                <w:sz w:val="21"/>
              </w:rPr>
              <w:t xml:space="preserve"> </w:t>
            </w:r>
            <w:r>
              <w:rPr>
                <w:color w:val="231F20"/>
                <w:w w:val="85"/>
                <w:sz w:val="21"/>
              </w:rPr>
              <w:t>Lure</w:t>
            </w:r>
            <w:r>
              <w:rPr>
                <w:color w:val="231F20"/>
                <w:spacing w:val="-10"/>
                <w:sz w:val="21"/>
              </w:rPr>
              <w:t xml:space="preserve"> </w:t>
            </w:r>
            <w:r>
              <w:rPr>
                <w:color w:val="231F20"/>
                <w:w w:val="85"/>
                <w:sz w:val="21"/>
              </w:rPr>
              <w:t>used</w:t>
            </w:r>
            <w:r>
              <w:rPr>
                <w:color w:val="231F20"/>
                <w:spacing w:val="-10"/>
                <w:sz w:val="21"/>
              </w:rPr>
              <w:t xml:space="preserve"> </w:t>
            </w:r>
            <w:r>
              <w:rPr>
                <w:color w:val="231F20"/>
                <w:w w:val="85"/>
                <w:sz w:val="21"/>
              </w:rPr>
              <w:t>(required</w:t>
            </w:r>
            <w:r>
              <w:rPr>
                <w:color w:val="231F20"/>
                <w:spacing w:val="-10"/>
                <w:sz w:val="21"/>
              </w:rPr>
              <w:t xml:space="preserve"> </w:t>
            </w:r>
            <w:r>
              <w:rPr>
                <w:color w:val="231F20"/>
                <w:w w:val="85"/>
                <w:sz w:val="21"/>
              </w:rPr>
              <w:t>with</w:t>
            </w:r>
            <w:r>
              <w:rPr>
                <w:color w:val="231F20"/>
                <w:spacing w:val="-1"/>
                <w:w w:val="85"/>
                <w:sz w:val="21"/>
              </w:rPr>
              <w:t xml:space="preserve"> </w:t>
            </w:r>
            <w:r>
              <w:rPr>
                <w:color w:val="231F20"/>
                <w:w w:val="85"/>
                <w:sz w:val="21"/>
              </w:rPr>
              <w:t>General</w:t>
            </w:r>
            <w:r>
              <w:rPr>
                <w:color w:val="231F20"/>
                <w:spacing w:val="-10"/>
                <w:sz w:val="21"/>
              </w:rPr>
              <w:t xml:space="preserve"> </w:t>
            </w:r>
            <w:r>
              <w:rPr>
                <w:color w:val="231F20"/>
                <w:w w:val="85"/>
                <w:sz w:val="21"/>
              </w:rPr>
              <w:t>Trapping</w:t>
            </w:r>
            <w:r>
              <w:rPr>
                <w:color w:val="231F20"/>
                <w:spacing w:val="-10"/>
                <w:sz w:val="21"/>
              </w:rPr>
              <w:t xml:space="preserve"> </w:t>
            </w:r>
            <w:r>
              <w:rPr>
                <w:color w:val="231F20"/>
                <w:spacing w:val="-2"/>
                <w:w w:val="85"/>
                <w:sz w:val="21"/>
              </w:rPr>
              <w:t>Procedure)</w:t>
            </w:r>
          </w:p>
          <w:p w:rsidR="00B5377B" w:rsidRDefault="00C76DC4" w14:paraId="02972EB6" w14:textId="77777777">
            <w:pPr>
              <w:pStyle w:val="TableParagraph"/>
              <w:spacing w:before="34"/>
              <w:ind w:left="1177"/>
              <w:rPr>
                <w:sz w:val="21"/>
              </w:rPr>
            </w:pPr>
            <w:r>
              <w:rPr>
                <w:rFonts w:ascii="Trebuchet MS" w:hAnsi="Trebuchet MS"/>
                <w:color w:val="231F20"/>
                <w:w w:val="85"/>
                <w:sz w:val="21"/>
              </w:rPr>
              <w:t>»</w:t>
            </w:r>
            <w:r>
              <w:rPr>
                <w:rFonts w:ascii="Trebuchet MS" w:hAnsi="Trebuchet MS"/>
                <w:color w:val="231F20"/>
                <w:spacing w:val="45"/>
                <w:sz w:val="21"/>
              </w:rPr>
              <w:t xml:space="preserve"> </w:t>
            </w:r>
            <w:r>
              <w:rPr>
                <w:color w:val="231F20"/>
                <w:w w:val="85"/>
                <w:sz w:val="21"/>
              </w:rPr>
              <w:t>Dates</w:t>
            </w:r>
            <w:r>
              <w:rPr>
                <w:color w:val="231F20"/>
                <w:spacing w:val="-10"/>
                <w:sz w:val="21"/>
              </w:rPr>
              <w:t xml:space="preserve"> </w:t>
            </w:r>
            <w:r>
              <w:rPr>
                <w:color w:val="231F20"/>
                <w:w w:val="85"/>
                <w:sz w:val="21"/>
              </w:rPr>
              <w:t>of</w:t>
            </w:r>
            <w:r>
              <w:rPr>
                <w:color w:val="231F20"/>
                <w:spacing w:val="-9"/>
                <w:sz w:val="21"/>
              </w:rPr>
              <w:t xml:space="preserve"> </w:t>
            </w:r>
            <w:r>
              <w:rPr>
                <w:color w:val="231F20"/>
                <w:w w:val="85"/>
                <w:sz w:val="21"/>
              </w:rPr>
              <w:t>specific</w:t>
            </w:r>
            <w:r>
              <w:rPr>
                <w:color w:val="231F20"/>
                <w:spacing w:val="-9"/>
                <w:sz w:val="21"/>
              </w:rPr>
              <w:t xml:space="preserve"> </w:t>
            </w:r>
            <w:r>
              <w:rPr>
                <w:color w:val="231F20"/>
                <w:w w:val="85"/>
                <w:sz w:val="21"/>
              </w:rPr>
              <w:t>activities</w:t>
            </w:r>
            <w:r>
              <w:rPr>
                <w:color w:val="231F20"/>
                <w:spacing w:val="-10"/>
                <w:sz w:val="21"/>
              </w:rPr>
              <w:t xml:space="preserve"> </w:t>
            </w:r>
            <w:r>
              <w:rPr>
                <w:color w:val="231F20"/>
                <w:w w:val="85"/>
                <w:sz w:val="21"/>
              </w:rPr>
              <w:t>(e.g.</w:t>
            </w:r>
            <w:r>
              <w:rPr>
                <w:color w:val="231F20"/>
                <w:spacing w:val="-9"/>
                <w:sz w:val="21"/>
              </w:rPr>
              <w:t xml:space="preserve"> </w:t>
            </w:r>
            <w:r>
              <w:rPr>
                <w:color w:val="231F20"/>
                <w:w w:val="85"/>
                <w:sz w:val="21"/>
              </w:rPr>
              <w:t>lure</w:t>
            </w:r>
            <w:r>
              <w:rPr>
                <w:color w:val="231F20"/>
                <w:spacing w:val="-10"/>
                <w:sz w:val="21"/>
              </w:rPr>
              <w:t xml:space="preserve"> </w:t>
            </w:r>
            <w:r>
              <w:rPr>
                <w:color w:val="231F20"/>
                <w:w w:val="85"/>
                <w:sz w:val="21"/>
              </w:rPr>
              <w:t>change,</w:t>
            </w:r>
            <w:r>
              <w:rPr>
                <w:color w:val="231F20"/>
                <w:spacing w:val="-9"/>
                <w:sz w:val="21"/>
              </w:rPr>
              <w:t xml:space="preserve"> </w:t>
            </w:r>
            <w:r>
              <w:rPr>
                <w:color w:val="231F20"/>
                <w:w w:val="85"/>
                <w:sz w:val="21"/>
              </w:rPr>
              <w:t>sample</w:t>
            </w:r>
            <w:r>
              <w:rPr>
                <w:color w:val="231F20"/>
                <w:spacing w:val="-10"/>
                <w:sz w:val="21"/>
              </w:rPr>
              <w:t xml:space="preserve"> </w:t>
            </w:r>
            <w:r>
              <w:rPr>
                <w:color w:val="231F20"/>
                <w:spacing w:val="-2"/>
                <w:w w:val="85"/>
                <w:sz w:val="21"/>
              </w:rPr>
              <w:t>collection)</w:t>
            </w:r>
          </w:p>
          <w:p w:rsidR="00B5377B" w:rsidRDefault="00C76DC4" w14:paraId="7CE7A673" w14:textId="0E54D304">
            <w:pPr>
              <w:pStyle w:val="TableParagraph"/>
              <w:spacing w:before="34"/>
              <w:ind w:left="1177"/>
              <w:rPr>
                <w:sz w:val="21"/>
              </w:rPr>
            </w:pPr>
            <w:r>
              <w:rPr>
                <w:rFonts w:ascii="Trebuchet MS" w:hAnsi="Trebuchet MS"/>
                <w:color w:val="231F20"/>
                <w:w w:val="85"/>
                <w:sz w:val="21"/>
              </w:rPr>
              <w:t>»</w:t>
            </w:r>
            <w:r>
              <w:rPr>
                <w:rFonts w:ascii="Trebuchet MS" w:hAnsi="Trebuchet MS"/>
                <w:color w:val="231F20"/>
                <w:spacing w:val="41"/>
                <w:sz w:val="21"/>
              </w:rPr>
              <w:t xml:space="preserve"> </w:t>
            </w:r>
            <w:r>
              <w:rPr>
                <w:color w:val="231F20"/>
                <w:w w:val="85"/>
                <w:sz w:val="21"/>
              </w:rPr>
              <w:t>Contact</w:t>
            </w:r>
            <w:r>
              <w:rPr>
                <w:color w:val="231F20"/>
                <w:spacing w:val="-1"/>
                <w:w w:val="85"/>
                <w:sz w:val="21"/>
              </w:rPr>
              <w:t xml:space="preserve"> </w:t>
            </w:r>
            <w:r>
              <w:rPr>
                <w:color w:val="231F20"/>
                <w:w w:val="85"/>
                <w:sz w:val="21"/>
              </w:rPr>
              <w:t>information</w:t>
            </w:r>
            <w:r>
              <w:rPr>
                <w:color w:val="231F20"/>
                <w:spacing w:val="-1"/>
                <w:w w:val="85"/>
                <w:sz w:val="21"/>
              </w:rPr>
              <w:t xml:space="preserve"> </w:t>
            </w:r>
            <w:r>
              <w:rPr>
                <w:color w:val="231F20"/>
                <w:w w:val="85"/>
                <w:sz w:val="21"/>
              </w:rPr>
              <w:t>of</w:t>
            </w:r>
            <w:r>
              <w:rPr>
                <w:color w:val="231F20"/>
                <w:spacing w:val="-1"/>
                <w:w w:val="85"/>
                <w:sz w:val="21"/>
              </w:rPr>
              <w:t xml:space="preserve"> </w:t>
            </w:r>
            <w:r w:rsidR="00326112">
              <w:rPr>
                <w:color w:val="231F20"/>
                <w:w w:val="85"/>
                <w:sz w:val="21"/>
              </w:rPr>
              <w:t>land</w:t>
            </w:r>
            <w:r w:rsidR="00326112">
              <w:rPr>
                <w:color w:val="231F20"/>
                <w:spacing w:val="-2"/>
                <w:w w:val="85"/>
                <w:sz w:val="21"/>
              </w:rPr>
              <w:t>owner</w:t>
            </w:r>
            <w:r>
              <w:rPr>
                <w:color w:val="231F20"/>
                <w:spacing w:val="-1"/>
                <w:w w:val="85"/>
                <w:sz w:val="21"/>
              </w:rPr>
              <w:t xml:space="preserve"> </w:t>
            </w:r>
            <w:r>
              <w:rPr>
                <w:color w:val="231F20"/>
                <w:w w:val="85"/>
                <w:sz w:val="21"/>
              </w:rPr>
              <w:t>if</w:t>
            </w:r>
            <w:r>
              <w:rPr>
                <w:color w:val="231F20"/>
                <w:spacing w:val="-1"/>
                <w:w w:val="85"/>
                <w:sz w:val="21"/>
              </w:rPr>
              <w:t xml:space="preserve"> </w:t>
            </w:r>
            <w:r>
              <w:rPr>
                <w:color w:val="231F20"/>
                <w:spacing w:val="-2"/>
                <w:w w:val="85"/>
                <w:sz w:val="21"/>
              </w:rPr>
              <w:t>available</w:t>
            </w:r>
          </w:p>
          <w:p w:rsidR="00B5377B" w:rsidRDefault="00C76DC4" w14:paraId="5DE97BAB" w14:textId="77777777">
            <w:pPr>
              <w:pStyle w:val="TableParagraph"/>
              <w:spacing w:before="33"/>
              <w:ind w:left="1177"/>
              <w:rPr>
                <w:sz w:val="21"/>
              </w:rPr>
            </w:pPr>
            <w:r>
              <w:rPr>
                <w:rFonts w:ascii="Trebuchet MS" w:hAnsi="Trebuchet MS"/>
                <w:color w:val="231F20"/>
                <w:w w:val="85"/>
                <w:sz w:val="21"/>
              </w:rPr>
              <w:t>»</w:t>
            </w:r>
            <w:r>
              <w:rPr>
                <w:rFonts w:ascii="Trebuchet MS" w:hAnsi="Trebuchet MS"/>
                <w:color w:val="231F20"/>
                <w:spacing w:val="46"/>
                <w:sz w:val="21"/>
              </w:rPr>
              <w:t xml:space="preserve"> </w:t>
            </w:r>
            <w:r>
              <w:rPr>
                <w:color w:val="231F20"/>
                <w:w w:val="85"/>
                <w:sz w:val="21"/>
              </w:rPr>
              <w:t>Individual</w:t>
            </w:r>
            <w:r>
              <w:rPr>
                <w:color w:val="231F20"/>
                <w:spacing w:val="-8"/>
                <w:sz w:val="21"/>
              </w:rPr>
              <w:t xml:space="preserve"> </w:t>
            </w:r>
            <w:r>
              <w:rPr>
                <w:color w:val="231F20"/>
                <w:w w:val="85"/>
                <w:sz w:val="21"/>
              </w:rPr>
              <w:t>sample</w:t>
            </w:r>
            <w:r>
              <w:rPr>
                <w:color w:val="231F20"/>
                <w:spacing w:val="-9"/>
                <w:sz w:val="21"/>
              </w:rPr>
              <w:t xml:space="preserve"> </w:t>
            </w:r>
            <w:r>
              <w:rPr>
                <w:color w:val="231F20"/>
                <w:w w:val="85"/>
                <w:sz w:val="21"/>
              </w:rPr>
              <w:t>identification</w:t>
            </w:r>
            <w:r>
              <w:rPr>
                <w:color w:val="231F20"/>
                <w:spacing w:val="-9"/>
                <w:sz w:val="21"/>
              </w:rPr>
              <w:t xml:space="preserve"> </w:t>
            </w:r>
            <w:r>
              <w:rPr>
                <w:color w:val="231F20"/>
                <w:spacing w:val="-2"/>
                <w:w w:val="85"/>
                <w:sz w:val="21"/>
              </w:rPr>
              <w:t>numbers</w:t>
            </w:r>
          </w:p>
          <w:p w:rsidR="00B5377B" w:rsidRDefault="00C76DC4" w14:paraId="613A43A2" w14:textId="77777777">
            <w:pPr>
              <w:pStyle w:val="TableParagraph"/>
              <w:spacing w:before="34"/>
              <w:ind w:left="1177"/>
              <w:rPr>
                <w:sz w:val="21"/>
              </w:rPr>
            </w:pPr>
            <w:r>
              <w:rPr>
                <w:rFonts w:ascii="Trebuchet MS" w:hAnsi="Trebuchet MS"/>
                <w:color w:val="231F20"/>
                <w:w w:val="90"/>
                <w:sz w:val="21"/>
              </w:rPr>
              <w:t>»</w:t>
            </w:r>
            <w:r>
              <w:rPr>
                <w:rFonts w:ascii="Trebuchet MS" w:hAnsi="Trebuchet MS"/>
                <w:color w:val="231F20"/>
                <w:spacing w:val="7"/>
                <w:sz w:val="21"/>
              </w:rPr>
              <w:t xml:space="preserve"> </w:t>
            </w:r>
            <w:r>
              <w:rPr>
                <w:color w:val="231F20"/>
                <w:w w:val="90"/>
                <w:sz w:val="21"/>
              </w:rPr>
              <w:t>General</w:t>
            </w:r>
            <w:r>
              <w:rPr>
                <w:color w:val="231F20"/>
                <w:spacing w:val="-12"/>
                <w:w w:val="90"/>
                <w:sz w:val="21"/>
              </w:rPr>
              <w:t xml:space="preserve"> </w:t>
            </w:r>
            <w:r>
              <w:rPr>
                <w:color w:val="231F20"/>
                <w:spacing w:val="-2"/>
                <w:w w:val="90"/>
                <w:sz w:val="21"/>
              </w:rPr>
              <w:t>notes</w:t>
            </w:r>
          </w:p>
        </w:tc>
      </w:tr>
      <w:tr w:rsidR="00B5377B" w14:paraId="11B19371" w14:textId="77777777">
        <w:trPr>
          <w:trHeight w:val="2459"/>
        </w:trPr>
        <w:tc>
          <w:tcPr>
            <w:tcW w:w="10600" w:type="dxa"/>
            <w:shd w:val="clear" w:color="auto" w:fill="F7EED2"/>
          </w:tcPr>
          <w:p w:rsidR="00B5377B" w:rsidRDefault="00C76DC4" w14:paraId="54319519" w14:textId="77777777">
            <w:pPr>
              <w:pStyle w:val="TableParagraph"/>
              <w:tabs>
                <w:tab w:val="left" w:pos="817"/>
              </w:tabs>
              <w:spacing w:before="180"/>
              <w:ind w:left="198"/>
              <w:rPr>
                <w:b/>
                <w:sz w:val="21"/>
              </w:rPr>
            </w:pPr>
            <w:r>
              <w:rPr>
                <w:noProof/>
                <w:position w:val="-3"/>
              </w:rPr>
              <w:drawing>
                <wp:inline distT="0" distB="0" distL="0" distR="0" wp14:anchorId="6AF7A698" wp14:editId="2FE8B68E">
                  <wp:extent cx="152501" cy="155117"/>
                  <wp:effectExtent l="0" t="0" r="0" b="0"/>
                  <wp:docPr id="506" name="Image 5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6" name="Image 506">
                            <a:extLst>
                              <a:ext uri="{C183D7F6-B498-43B3-948B-1728B52AA6E4}">
                                <adec:decorative xmlns:adec="http://schemas.microsoft.com/office/drawing/2017/decorative" val="1"/>
                              </a:ext>
                            </a:extLst>
                          </pic:cNvPr>
                          <pic:cNvPicPr/>
                        </pic:nvPicPr>
                        <pic:blipFill>
                          <a:blip r:embed="rId77" cstate="print"/>
                          <a:stretch>
                            <a:fillRect/>
                          </a:stretch>
                        </pic:blipFill>
                        <pic:spPr>
                          <a:xfrm>
                            <a:off x="0" y="0"/>
                            <a:ext cx="152501" cy="155117"/>
                          </a:xfrm>
                          <a:prstGeom prst="rect">
                            <a:avLst/>
                          </a:prstGeom>
                        </pic:spPr>
                      </pic:pic>
                    </a:graphicData>
                  </a:graphic>
                </wp:inline>
              </w:drawing>
            </w:r>
            <w:r>
              <w:rPr>
                <w:rFonts w:ascii="Times New Roman"/>
                <w:sz w:val="20"/>
              </w:rPr>
              <w:tab/>
            </w:r>
            <w:r>
              <w:rPr>
                <w:b/>
                <w:color w:val="231F20"/>
                <w:w w:val="85"/>
                <w:sz w:val="21"/>
              </w:rPr>
              <w:t>Quality</w:t>
            </w:r>
            <w:r>
              <w:rPr>
                <w:b/>
                <w:color w:val="231F20"/>
                <w:spacing w:val="-4"/>
                <w:w w:val="85"/>
                <w:sz w:val="21"/>
              </w:rPr>
              <w:t xml:space="preserve"> </w:t>
            </w:r>
            <w:r>
              <w:rPr>
                <w:b/>
                <w:color w:val="231F20"/>
                <w:spacing w:val="-2"/>
                <w:w w:val="95"/>
                <w:sz w:val="21"/>
              </w:rPr>
              <w:t>Control</w:t>
            </w:r>
          </w:p>
          <w:p w:rsidR="00B5377B" w:rsidRDefault="00C76DC4" w14:paraId="0D31C098" w14:textId="5F60B324">
            <w:pPr>
              <w:pStyle w:val="TableParagraph"/>
              <w:spacing w:before="43" w:line="232" w:lineRule="auto"/>
              <w:ind w:left="817" w:right="312"/>
              <w:rPr>
                <w:sz w:val="21"/>
              </w:rPr>
            </w:pPr>
            <w:r>
              <w:rPr>
                <w:color w:val="231F20"/>
                <w:w w:val="85"/>
                <w:sz w:val="21"/>
              </w:rPr>
              <w:t>States can refer to their Accountability Reports (</w:t>
            </w:r>
            <w:hyperlink w:history="1" r:id="rId126">
              <w:r w:rsidRPr="009B4727" w:rsidR="00605B38">
                <w:rPr>
                  <w:rStyle w:val="Hyperlink"/>
                  <w:color w:val="17365D" w:themeColor="text2" w:themeShade="BF"/>
                  <w:w w:val="85"/>
                  <w:sz w:val="21"/>
                </w:rPr>
                <w:t>https://caps.ceris.purdue.edu/accountability-report</w:t>
              </w:r>
            </w:hyperlink>
            <w:r>
              <w:rPr>
                <w:color w:val="231F20"/>
                <w:w w:val="85"/>
                <w:sz w:val="21"/>
              </w:rPr>
              <w:t xml:space="preserve">; CAPS login required) to make sure all required data has been entered at the end of the agreement period. </w:t>
            </w:r>
            <w:r>
              <w:rPr>
                <w:color w:val="231F20"/>
                <w:w w:val="90"/>
                <w:sz w:val="21"/>
              </w:rPr>
              <w:t>The</w:t>
            </w:r>
            <w:r>
              <w:rPr>
                <w:color w:val="231F20"/>
                <w:spacing w:val="-10"/>
                <w:w w:val="90"/>
                <w:sz w:val="21"/>
              </w:rPr>
              <w:t xml:space="preserve"> </w:t>
            </w:r>
            <w:r>
              <w:rPr>
                <w:color w:val="231F20"/>
                <w:w w:val="90"/>
                <w:sz w:val="21"/>
              </w:rPr>
              <w:t>Accountability</w:t>
            </w:r>
            <w:r>
              <w:rPr>
                <w:color w:val="231F20"/>
                <w:spacing w:val="-10"/>
                <w:w w:val="90"/>
                <w:sz w:val="21"/>
              </w:rPr>
              <w:t xml:space="preserve"> </w:t>
            </w:r>
            <w:r>
              <w:rPr>
                <w:color w:val="231F20"/>
                <w:w w:val="90"/>
                <w:sz w:val="21"/>
              </w:rPr>
              <w:t>Report</w:t>
            </w:r>
            <w:r>
              <w:rPr>
                <w:color w:val="231F20"/>
                <w:spacing w:val="-10"/>
                <w:w w:val="90"/>
                <w:sz w:val="21"/>
              </w:rPr>
              <w:t xml:space="preserve"> </w:t>
            </w:r>
            <w:r>
              <w:rPr>
                <w:color w:val="231F20"/>
                <w:w w:val="90"/>
                <w:sz w:val="21"/>
              </w:rPr>
              <w:t>provides</w:t>
            </w:r>
            <w:r>
              <w:rPr>
                <w:color w:val="231F20"/>
                <w:spacing w:val="-10"/>
                <w:w w:val="90"/>
                <w:sz w:val="21"/>
              </w:rPr>
              <w:t xml:space="preserve"> </w:t>
            </w:r>
            <w:r>
              <w:rPr>
                <w:color w:val="231F20"/>
                <w:w w:val="90"/>
                <w:sz w:val="21"/>
              </w:rPr>
              <w:t>a</w:t>
            </w:r>
            <w:r>
              <w:rPr>
                <w:color w:val="231F20"/>
                <w:spacing w:val="-10"/>
                <w:w w:val="90"/>
                <w:sz w:val="21"/>
              </w:rPr>
              <w:t xml:space="preserve"> </w:t>
            </w:r>
            <w:r>
              <w:rPr>
                <w:color w:val="231F20"/>
                <w:w w:val="90"/>
                <w:sz w:val="21"/>
              </w:rPr>
              <w:t>quick</w:t>
            </w:r>
            <w:r>
              <w:rPr>
                <w:color w:val="231F20"/>
                <w:spacing w:val="-10"/>
                <w:w w:val="90"/>
                <w:sz w:val="21"/>
              </w:rPr>
              <w:t xml:space="preserve"> </w:t>
            </w:r>
            <w:r>
              <w:rPr>
                <w:color w:val="231F20"/>
                <w:w w:val="90"/>
                <w:sz w:val="21"/>
              </w:rPr>
              <w:t>summary</w:t>
            </w:r>
            <w:r>
              <w:rPr>
                <w:color w:val="231F20"/>
                <w:spacing w:val="-10"/>
                <w:w w:val="90"/>
                <w:sz w:val="21"/>
              </w:rPr>
              <w:t xml:space="preserve"> </w:t>
            </w:r>
            <w:r>
              <w:rPr>
                <w:color w:val="231F20"/>
                <w:w w:val="90"/>
                <w:sz w:val="21"/>
              </w:rPr>
              <w:t>of</w:t>
            </w:r>
            <w:r>
              <w:rPr>
                <w:color w:val="231F20"/>
                <w:spacing w:val="-10"/>
                <w:w w:val="90"/>
                <w:sz w:val="21"/>
              </w:rPr>
              <w:t xml:space="preserve"> </w:t>
            </w:r>
            <w:r>
              <w:rPr>
                <w:color w:val="231F20"/>
                <w:w w:val="90"/>
                <w:sz w:val="21"/>
              </w:rPr>
              <w:t>NAPIS</w:t>
            </w:r>
            <w:r>
              <w:rPr>
                <w:color w:val="231F20"/>
                <w:spacing w:val="-10"/>
                <w:w w:val="90"/>
                <w:sz w:val="21"/>
              </w:rPr>
              <w:t xml:space="preserve"> </w:t>
            </w:r>
            <w:r>
              <w:rPr>
                <w:color w:val="231F20"/>
                <w:w w:val="90"/>
                <w:sz w:val="21"/>
              </w:rPr>
              <w:t>data</w:t>
            </w:r>
            <w:r>
              <w:rPr>
                <w:color w:val="231F20"/>
                <w:spacing w:val="-10"/>
                <w:w w:val="90"/>
                <w:sz w:val="21"/>
              </w:rPr>
              <w:t xml:space="preserve"> </w:t>
            </w:r>
            <w:r>
              <w:rPr>
                <w:color w:val="231F20"/>
                <w:w w:val="90"/>
                <w:sz w:val="21"/>
              </w:rPr>
              <w:t>entered</w:t>
            </w:r>
            <w:r>
              <w:rPr>
                <w:color w:val="231F20"/>
                <w:spacing w:val="-10"/>
                <w:w w:val="90"/>
                <w:sz w:val="21"/>
              </w:rPr>
              <w:t xml:space="preserve"> </w:t>
            </w:r>
            <w:r>
              <w:rPr>
                <w:color w:val="231F20"/>
                <w:w w:val="90"/>
                <w:sz w:val="21"/>
              </w:rPr>
              <w:t>for</w:t>
            </w:r>
            <w:r>
              <w:rPr>
                <w:color w:val="231F20"/>
                <w:spacing w:val="-10"/>
                <w:w w:val="90"/>
                <w:sz w:val="21"/>
              </w:rPr>
              <w:t xml:space="preserve"> </w:t>
            </w:r>
            <w:r>
              <w:rPr>
                <w:color w:val="231F20"/>
                <w:w w:val="90"/>
                <w:sz w:val="21"/>
              </w:rPr>
              <w:t>each</w:t>
            </w:r>
            <w:r>
              <w:rPr>
                <w:color w:val="231F20"/>
                <w:spacing w:val="-10"/>
                <w:w w:val="90"/>
                <w:sz w:val="21"/>
              </w:rPr>
              <w:t xml:space="preserve"> </w:t>
            </w:r>
            <w:r>
              <w:rPr>
                <w:color w:val="231F20"/>
                <w:w w:val="90"/>
                <w:sz w:val="21"/>
              </w:rPr>
              <w:t>state.</w:t>
            </w:r>
          </w:p>
          <w:p w:rsidR="00B5377B" w:rsidRDefault="00C76DC4" w14:paraId="48B638E5" w14:textId="77777777">
            <w:pPr>
              <w:pStyle w:val="TableParagraph"/>
              <w:spacing w:before="133" w:line="232" w:lineRule="auto"/>
              <w:ind w:left="817" w:right="457"/>
              <w:jc w:val="both"/>
              <w:rPr>
                <w:sz w:val="21"/>
              </w:rPr>
            </w:pPr>
            <w:r>
              <w:rPr>
                <w:color w:val="231F20"/>
                <w:w w:val="85"/>
                <w:sz w:val="21"/>
              </w:rPr>
              <w:t xml:space="preserve">States are responsible for deciding how they keep track of data collected before entering final results into NAPIS. Keep in mind, clean data cannot be entered into NAPIS if it was not clean and clear while handling the data during collection. It is a good idea to periodically review the data handling procedures in place for </w:t>
            </w:r>
            <w:r>
              <w:rPr>
                <w:color w:val="231F20"/>
                <w:w w:val="90"/>
                <w:sz w:val="21"/>
              </w:rPr>
              <w:t>your</w:t>
            </w:r>
            <w:r>
              <w:rPr>
                <w:color w:val="231F20"/>
                <w:spacing w:val="-7"/>
                <w:w w:val="90"/>
                <w:sz w:val="21"/>
              </w:rPr>
              <w:t xml:space="preserve"> </w:t>
            </w:r>
            <w:r>
              <w:rPr>
                <w:color w:val="231F20"/>
                <w:w w:val="90"/>
                <w:sz w:val="21"/>
              </w:rPr>
              <w:t>state</w:t>
            </w:r>
            <w:r>
              <w:rPr>
                <w:color w:val="231F20"/>
                <w:spacing w:val="-7"/>
                <w:w w:val="90"/>
                <w:sz w:val="21"/>
              </w:rPr>
              <w:t xml:space="preserve"> </w:t>
            </w:r>
            <w:r>
              <w:rPr>
                <w:color w:val="231F20"/>
                <w:w w:val="90"/>
                <w:sz w:val="21"/>
              </w:rPr>
              <w:t>program</w:t>
            </w:r>
            <w:r>
              <w:rPr>
                <w:color w:val="231F20"/>
                <w:spacing w:val="-7"/>
                <w:w w:val="90"/>
                <w:sz w:val="21"/>
              </w:rPr>
              <w:t xml:space="preserve"> </w:t>
            </w:r>
            <w:r>
              <w:rPr>
                <w:color w:val="231F20"/>
                <w:w w:val="90"/>
                <w:sz w:val="21"/>
              </w:rPr>
              <w:t>to</w:t>
            </w:r>
            <w:r>
              <w:rPr>
                <w:color w:val="231F20"/>
                <w:spacing w:val="-7"/>
                <w:w w:val="90"/>
                <w:sz w:val="21"/>
              </w:rPr>
              <w:t xml:space="preserve"> </w:t>
            </w:r>
            <w:r>
              <w:rPr>
                <w:color w:val="231F20"/>
                <w:w w:val="90"/>
                <w:sz w:val="21"/>
              </w:rPr>
              <w:t>ensure</w:t>
            </w:r>
            <w:r>
              <w:rPr>
                <w:color w:val="231F20"/>
                <w:spacing w:val="-7"/>
                <w:w w:val="90"/>
                <w:sz w:val="21"/>
              </w:rPr>
              <w:t xml:space="preserve"> </w:t>
            </w:r>
            <w:r>
              <w:rPr>
                <w:color w:val="231F20"/>
                <w:w w:val="90"/>
                <w:sz w:val="21"/>
              </w:rPr>
              <w:t>high-quality</w:t>
            </w:r>
            <w:r>
              <w:rPr>
                <w:color w:val="231F20"/>
                <w:spacing w:val="-7"/>
                <w:w w:val="90"/>
                <w:sz w:val="21"/>
              </w:rPr>
              <w:t xml:space="preserve"> </w:t>
            </w:r>
            <w:r>
              <w:rPr>
                <w:color w:val="231F20"/>
                <w:w w:val="90"/>
                <w:sz w:val="21"/>
              </w:rPr>
              <w:t>data.</w:t>
            </w:r>
          </w:p>
        </w:tc>
      </w:tr>
    </w:tbl>
    <w:p w:rsidR="00B5377B" w:rsidRDefault="00B5377B" w14:paraId="64721F41" w14:textId="77777777">
      <w:pPr>
        <w:spacing w:line="232" w:lineRule="auto"/>
        <w:jc w:val="both"/>
        <w:rPr>
          <w:sz w:val="21"/>
        </w:rPr>
        <w:sectPr w:rsidR="00B5377B">
          <w:pgSz w:w="12240" w:h="15840" w:orient="portrait"/>
          <w:pgMar w:top="760" w:right="580" w:bottom="460" w:left="380" w:header="486" w:footer="278" w:gutter="0"/>
          <w:cols w:space="720"/>
        </w:sectPr>
      </w:pPr>
    </w:p>
    <w:p w:rsidR="00B5377B" w:rsidRDefault="00C76DC4" w14:paraId="0925EC37" w14:textId="77777777">
      <w:pPr>
        <w:pStyle w:val="Heading2"/>
        <w:ind w:left="342"/>
        <w:rPr>
          <w:b/>
        </w:rPr>
      </w:pPr>
      <w:bookmarkStart w:name="_TOC_250001" w:id="6"/>
      <w:r w:rsidRPr="009B4727">
        <w:rPr>
          <w:b/>
          <w:color w:val="316E00"/>
        </w:rPr>
        <w:t>STATE</w:t>
      </w:r>
      <w:r w:rsidRPr="009B4727">
        <w:rPr>
          <w:b/>
          <w:color w:val="316E00"/>
          <w:spacing w:val="-4"/>
        </w:rPr>
        <w:t xml:space="preserve"> </w:t>
      </w:r>
      <w:r w:rsidRPr="009B4727">
        <w:rPr>
          <w:b/>
          <w:color w:val="316E00"/>
        </w:rPr>
        <w:t>SURVEY</w:t>
      </w:r>
      <w:r w:rsidRPr="009B4727">
        <w:rPr>
          <w:b/>
          <w:color w:val="316E00"/>
          <w:spacing w:val="-3"/>
        </w:rPr>
        <w:t xml:space="preserve"> </w:t>
      </w:r>
      <w:bookmarkEnd w:id="6"/>
      <w:r w:rsidRPr="009B4727">
        <w:rPr>
          <w:b/>
          <w:color w:val="316E00"/>
          <w:spacing w:val="-2"/>
        </w:rPr>
        <w:t>COMMITTEES</w:t>
      </w:r>
    </w:p>
    <w:p w:rsidR="00B5377B" w:rsidRDefault="00C76DC4" w14:paraId="0EE3A72A" w14:textId="77777777">
      <w:pPr>
        <w:pStyle w:val="BodyText"/>
        <w:spacing w:before="56"/>
        <w:rPr>
          <w:b/>
          <w:sz w:val="20"/>
        </w:rPr>
      </w:pPr>
      <w:r>
        <w:rPr>
          <w:noProof/>
        </w:rPr>
        <mc:AlternateContent>
          <mc:Choice Requires="wpg">
            <w:drawing>
              <wp:anchor distT="0" distB="0" distL="0" distR="0" simplePos="0" relativeHeight="251658290" behindDoc="1" locked="0" layoutInCell="1" allowOverlap="1" wp14:anchorId="70F67561" wp14:editId="3A730D51">
                <wp:simplePos x="0" y="0"/>
                <wp:positionH relativeFrom="page">
                  <wp:posOffset>457200</wp:posOffset>
                </wp:positionH>
                <wp:positionV relativeFrom="paragraph">
                  <wp:posOffset>200485</wp:posOffset>
                </wp:positionV>
                <wp:extent cx="6851650" cy="408305"/>
                <wp:effectExtent l="0" t="0" r="0" b="0"/>
                <wp:wrapTopAndBottom/>
                <wp:docPr id="507" name="Group 507" descr="Header: What is a State Survey Committe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508" name="Textbox 508"/>
                        <wps:cNvSpPr txBox="1"/>
                        <wps:spPr>
                          <a:xfrm>
                            <a:off x="393191" y="0"/>
                            <a:ext cx="6458585" cy="408305"/>
                          </a:xfrm>
                          <a:prstGeom prst="rect">
                            <a:avLst/>
                          </a:prstGeom>
                          <a:solidFill>
                            <a:srgbClr val="FEDBC0"/>
                          </a:solidFill>
                        </wps:spPr>
                        <wps:txbx>
                          <w:txbxContent>
                            <w:p w:rsidR="00B5377B" w:rsidRDefault="00C76DC4" w14:paraId="30B6FE37" w14:textId="77777777">
                              <w:pPr>
                                <w:spacing w:before="150"/>
                                <w:ind w:left="100"/>
                                <w:rPr>
                                  <w:i/>
                                  <w:color w:val="000000"/>
                                  <w:sz w:val="26"/>
                                </w:rPr>
                              </w:pPr>
                              <w:r>
                                <w:rPr>
                                  <w:i/>
                                  <w:color w:val="231F20"/>
                                  <w:w w:val="80"/>
                                  <w:sz w:val="26"/>
                                </w:rPr>
                                <w:t>What</w:t>
                              </w:r>
                              <w:r>
                                <w:rPr>
                                  <w:i/>
                                  <w:color w:val="231F20"/>
                                  <w:spacing w:val="-8"/>
                                  <w:sz w:val="26"/>
                                </w:rPr>
                                <w:t xml:space="preserve"> </w:t>
                              </w:r>
                              <w:r>
                                <w:rPr>
                                  <w:i/>
                                  <w:color w:val="231F20"/>
                                  <w:w w:val="80"/>
                                  <w:sz w:val="26"/>
                                </w:rPr>
                                <w:t>is</w:t>
                              </w:r>
                              <w:r>
                                <w:rPr>
                                  <w:i/>
                                  <w:color w:val="231F20"/>
                                  <w:spacing w:val="-8"/>
                                  <w:sz w:val="26"/>
                                </w:rPr>
                                <w:t xml:space="preserve"> </w:t>
                              </w:r>
                              <w:r>
                                <w:rPr>
                                  <w:i/>
                                  <w:color w:val="231F20"/>
                                  <w:w w:val="80"/>
                                  <w:sz w:val="26"/>
                                </w:rPr>
                                <w:t>a</w:t>
                              </w:r>
                              <w:r>
                                <w:rPr>
                                  <w:i/>
                                  <w:color w:val="231F20"/>
                                  <w:spacing w:val="-9"/>
                                  <w:sz w:val="26"/>
                                </w:rPr>
                                <w:t xml:space="preserve"> </w:t>
                              </w:r>
                              <w:r>
                                <w:rPr>
                                  <w:i/>
                                  <w:color w:val="231F20"/>
                                  <w:w w:val="80"/>
                                  <w:sz w:val="26"/>
                                </w:rPr>
                                <w:t>State</w:t>
                              </w:r>
                              <w:r>
                                <w:rPr>
                                  <w:i/>
                                  <w:color w:val="231F20"/>
                                  <w:spacing w:val="-8"/>
                                  <w:sz w:val="26"/>
                                </w:rPr>
                                <w:t xml:space="preserve"> </w:t>
                              </w:r>
                              <w:r>
                                <w:rPr>
                                  <w:i/>
                                  <w:color w:val="231F20"/>
                                  <w:w w:val="80"/>
                                  <w:sz w:val="26"/>
                                </w:rPr>
                                <w:t>Survey</w:t>
                              </w:r>
                              <w:r>
                                <w:rPr>
                                  <w:i/>
                                  <w:color w:val="231F20"/>
                                  <w:spacing w:val="-8"/>
                                  <w:sz w:val="26"/>
                                </w:rPr>
                                <w:t xml:space="preserve"> </w:t>
                              </w:r>
                              <w:r>
                                <w:rPr>
                                  <w:i/>
                                  <w:color w:val="231F20"/>
                                  <w:spacing w:val="-2"/>
                                  <w:w w:val="80"/>
                                  <w:sz w:val="26"/>
                                </w:rPr>
                                <w:t>Committee?</w:t>
                              </w:r>
                            </w:p>
                          </w:txbxContent>
                        </wps:txbx>
                        <wps:bodyPr wrap="square" lIns="0" tIns="0" rIns="0" bIns="0" rtlCol="0">
                          <a:noAutofit/>
                        </wps:bodyPr>
                      </wps:wsp>
                      <wps:wsp>
                        <wps:cNvPr id="509" name="Textbox 509"/>
                        <wps:cNvSpPr txBox="1"/>
                        <wps:spPr>
                          <a:xfrm>
                            <a:off x="0" y="0"/>
                            <a:ext cx="393700" cy="408305"/>
                          </a:xfrm>
                          <a:prstGeom prst="rect">
                            <a:avLst/>
                          </a:prstGeom>
                          <a:solidFill>
                            <a:srgbClr val="F47B28"/>
                          </a:solidFill>
                        </wps:spPr>
                        <wps:txbx>
                          <w:txbxContent>
                            <w:p w:rsidR="00B5377B" w:rsidRDefault="00C76DC4" w14:paraId="6E7E9271" w14:textId="77777777">
                              <w:pPr>
                                <w:spacing w:line="642" w:lineRule="exact"/>
                                <w:ind w:left="166"/>
                                <w:rPr>
                                  <w:b/>
                                  <w:color w:val="000000"/>
                                  <w:sz w:val="58"/>
                                </w:rPr>
                              </w:pPr>
                              <w:r w:rsidRPr="009B4727">
                                <w:rPr>
                                  <w:b/>
                                  <w:color w:val="0E0E0E"/>
                                  <w:spacing w:val="-10"/>
                                  <w:sz w:val="58"/>
                                </w:rPr>
                                <w:t>?</w:t>
                              </w:r>
                            </w:p>
                          </w:txbxContent>
                        </wps:txbx>
                        <wps:bodyPr wrap="square" lIns="0" tIns="0" rIns="0" bIns="0" rtlCol="0">
                          <a:noAutofit/>
                        </wps:bodyPr>
                      </wps:wsp>
                    </wpg:wgp>
                  </a:graphicData>
                </a:graphic>
              </wp:anchor>
            </w:drawing>
          </mc:Choice>
          <mc:Fallback>
            <w:pict w14:anchorId="6F0D1682">
              <v:group id="Group 507" style="position:absolute;margin-left:36pt;margin-top:15.8pt;width:539.5pt;height:32.15pt;z-index:-251658190;mso-wrap-distance-left:0;mso-wrap-distance-right:0;mso-position-horizontal-relative:page;mso-position-vertical-relative:text" alt="Header: What is a State Survey Committee?" coordsize="68516,4083" o:spid="_x0000_s1286" w14:anchorId="70F67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">
                <v:shape id="Textbox 508" style="position:absolute;left:3931;width:64586;height:4083;visibility:visible;mso-wrap-style:square;v-text-anchor:top" o:spid="_x0000_s1287" fillcolor="#fedbc0"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">
                  <v:textbox inset="0,0,0,0">
                    <w:txbxContent>
                      <w:p w:rsidR="00B5377B" w:rsidRDefault="00C76DC4" w14:paraId="5F612A6F" w14:textId="77777777">
                        <w:pPr>
                          <w:spacing w:before="150"/>
                          <w:ind w:left="100"/>
                          <w:rPr>
                            <w:i/>
                            <w:color w:val="000000"/>
                            <w:sz w:val="26"/>
                          </w:rPr>
                        </w:pPr>
                        <w:r>
                          <w:rPr>
                            <w:i/>
                            <w:color w:val="231F20"/>
                            <w:w w:val="80"/>
                            <w:sz w:val="26"/>
                          </w:rPr>
                          <w:t>What</w:t>
                        </w:r>
                        <w:r>
                          <w:rPr>
                            <w:i/>
                            <w:color w:val="231F20"/>
                            <w:spacing w:val="-8"/>
                            <w:sz w:val="26"/>
                          </w:rPr>
                          <w:t xml:space="preserve"> </w:t>
                        </w:r>
                        <w:r>
                          <w:rPr>
                            <w:i/>
                            <w:color w:val="231F20"/>
                            <w:w w:val="80"/>
                            <w:sz w:val="26"/>
                          </w:rPr>
                          <w:t>is</w:t>
                        </w:r>
                        <w:r>
                          <w:rPr>
                            <w:i/>
                            <w:color w:val="231F20"/>
                            <w:spacing w:val="-8"/>
                            <w:sz w:val="26"/>
                          </w:rPr>
                          <w:t xml:space="preserve"> </w:t>
                        </w:r>
                        <w:r>
                          <w:rPr>
                            <w:i/>
                            <w:color w:val="231F20"/>
                            <w:w w:val="80"/>
                            <w:sz w:val="26"/>
                          </w:rPr>
                          <w:t>a</w:t>
                        </w:r>
                        <w:r>
                          <w:rPr>
                            <w:i/>
                            <w:color w:val="231F20"/>
                            <w:spacing w:val="-9"/>
                            <w:sz w:val="26"/>
                          </w:rPr>
                          <w:t xml:space="preserve"> </w:t>
                        </w:r>
                        <w:r>
                          <w:rPr>
                            <w:i/>
                            <w:color w:val="231F20"/>
                            <w:w w:val="80"/>
                            <w:sz w:val="26"/>
                          </w:rPr>
                          <w:t>State</w:t>
                        </w:r>
                        <w:r>
                          <w:rPr>
                            <w:i/>
                            <w:color w:val="231F20"/>
                            <w:spacing w:val="-8"/>
                            <w:sz w:val="26"/>
                          </w:rPr>
                          <w:t xml:space="preserve"> </w:t>
                        </w:r>
                        <w:r>
                          <w:rPr>
                            <w:i/>
                            <w:color w:val="231F20"/>
                            <w:w w:val="80"/>
                            <w:sz w:val="26"/>
                          </w:rPr>
                          <w:t>Survey</w:t>
                        </w:r>
                        <w:r>
                          <w:rPr>
                            <w:i/>
                            <w:color w:val="231F20"/>
                            <w:spacing w:val="-8"/>
                            <w:sz w:val="26"/>
                          </w:rPr>
                          <w:t xml:space="preserve"> </w:t>
                        </w:r>
                        <w:r>
                          <w:rPr>
                            <w:i/>
                            <w:color w:val="231F20"/>
                            <w:spacing w:val="-2"/>
                            <w:w w:val="80"/>
                            <w:sz w:val="26"/>
                          </w:rPr>
                          <w:t>Committee?</w:t>
                        </w:r>
                      </w:p>
                    </w:txbxContent>
                  </v:textbox>
                </v:shape>
                <v:shape id="Textbox 509" style="position:absolute;width:3937;height:4083;visibility:visible;mso-wrap-style:square;v-text-anchor:top" o:spid="_x0000_s1288" fillcolor="#f47b28"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">
                  <v:textbox inset="0,0,0,0">
                    <w:txbxContent>
                      <w:p w:rsidR="00B5377B" w:rsidRDefault="00C76DC4" w14:paraId="695ED8AA" w14:textId="77777777">
                        <w:pPr>
                          <w:spacing w:line="642" w:lineRule="exact"/>
                          <w:ind w:left="166"/>
                          <w:rPr>
                            <w:b/>
                            <w:color w:val="000000"/>
                            <w:sz w:val="58"/>
                          </w:rPr>
                        </w:pPr>
                        <w:r w:rsidRPr="009B4727">
                          <w:rPr>
                            <w:b/>
                            <w:color w:val="0E0E0E"/>
                            <w:spacing w:val="-10"/>
                            <w:sz w:val="58"/>
                          </w:rPr>
                          <w:t>?</w:t>
                        </w:r>
                      </w:p>
                    </w:txbxContent>
                  </v:textbox>
                </v:shape>
                <w10:wrap type="topAndBottom" anchorx="page"/>
              </v:group>
            </w:pict>
          </mc:Fallback>
        </mc:AlternateContent>
      </w:r>
    </w:p>
    <w:p w:rsidR="00B5377B" w:rsidRDefault="00B5377B" w14:paraId="4E90BE0A" w14:textId="77777777">
      <w:pPr>
        <w:pStyle w:val="BodyText"/>
        <w:spacing w:before="197"/>
        <w:rPr>
          <w:b/>
        </w:rPr>
      </w:pPr>
    </w:p>
    <w:p w:rsidR="00B5377B" w:rsidRDefault="00C76DC4" w14:paraId="21D75FEC" w14:textId="621B95F9">
      <w:pPr>
        <w:pStyle w:val="BodyText"/>
        <w:ind w:left="340" w:right="433"/>
      </w:pPr>
      <w:r>
        <w:rPr>
          <w:color w:val="231F20"/>
          <w:w w:val="85"/>
        </w:rPr>
        <w:t>The</w:t>
      </w:r>
      <w:r>
        <w:rPr>
          <w:color w:val="231F20"/>
          <w:spacing w:val="-5"/>
          <w:w w:val="85"/>
        </w:rPr>
        <w:t xml:space="preserve"> </w:t>
      </w:r>
      <w:r>
        <w:rPr>
          <w:color w:val="231F20"/>
          <w:w w:val="85"/>
        </w:rPr>
        <w:t>State</w:t>
      </w:r>
      <w:r>
        <w:rPr>
          <w:color w:val="231F20"/>
          <w:spacing w:val="-5"/>
          <w:w w:val="85"/>
        </w:rPr>
        <w:t xml:space="preserve"> </w:t>
      </w:r>
      <w:r>
        <w:rPr>
          <w:color w:val="231F20"/>
          <w:w w:val="85"/>
        </w:rPr>
        <w:t>Survey</w:t>
      </w:r>
      <w:r>
        <w:rPr>
          <w:color w:val="231F20"/>
          <w:spacing w:val="-5"/>
          <w:w w:val="85"/>
        </w:rPr>
        <w:t xml:space="preserve"> </w:t>
      </w:r>
      <w:r>
        <w:rPr>
          <w:color w:val="231F20"/>
          <w:w w:val="85"/>
        </w:rPr>
        <w:t>Committee</w:t>
      </w:r>
      <w:r>
        <w:rPr>
          <w:color w:val="231F20"/>
          <w:spacing w:val="-5"/>
          <w:w w:val="85"/>
        </w:rPr>
        <w:t xml:space="preserve"> </w:t>
      </w:r>
      <w:r>
        <w:rPr>
          <w:color w:val="231F20"/>
          <w:w w:val="85"/>
        </w:rPr>
        <w:t>is</w:t>
      </w:r>
      <w:r>
        <w:rPr>
          <w:color w:val="231F20"/>
          <w:spacing w:val="-5"/>
          <w:w w:val="85"/>
        </w:rPr>
        <w:t xml:space="preserve"> </w:t>
      </w:r>
      <w:r>
        <w:rPr>
          <w:color w:val="231F20"/>
          <w:w w:val="85"/>
        </w:rPr>
        <w:t>an</w:t>
      </w:r>
      <w:r>
        <w:rPr>
          <w:color w:val="231F20"/>
          <w:spacing w:val="-5"/>
          <w:w w:val="85"/>
        </w:rPr>
        <w:t xml:space="preserve"> </w:t>
      </w:r>
      <w:r>
        <w:rPr>
          <w:color w:val="231F20"/>
          <w:w w:val="85"/>
        </w:rPr>
        <w:t>official</w:t>
      </w:r>
      <w:r>
        <w:rPr>
          <w:color w:val="231F20"/>
          <w:spacing w:val="-5"/>
          <w:w w:val="85"/>
        </w:rPr>
        <w:t xml:space="preserve"> </w:t>
      </w:r>
      <w:r>
        <w:rPr>
          <w:color w:val="231F20"/>
          <w:w w:val="85"/>
        </w:rPr>
        <w:t>forum</w:t>
      </w:r>
      <w:r>
        <w:rPr>
          <w:color w:val="231F20"/>
          <w:spacing w:val="-5"/>
          <w:w w:val="85"/>
        </w:rPr>
        <w:t xml:space="preserve"> </w:t>
      </w:r>
      <w:r>
        <w:rPr>
          <w:color w:val="231F20"/>
          <w:w w:val="85"/>
        </w:rPr>
        <w:t>for</w:t>
      </w:r>
      <w:r>
        <w:rPr>
          <w:color w:val="231F20"/>
          <w:spacing w:val="-5"/>
          <w:w w:val="85"/>
        </w:rPr>
        <w:t xml:space="preserve"> </w:t>
      </w:r>
      <w:r>
        <w:rPr>
          <w:color w:val="231F20"/>
          <w:w w:val="85"/>
        </w:rPr>
        <w:t>members</w:t>
      </w:r>
      <w:r>
        <w:rPr>
          <w:color w:val="231F20"/>
          <w:spacing w:val="-5"/>
          <w:w w:val="85"/>
        </w:rPr>
        <w:t xml:space="preserve"> </w:t>
      </w:r>
      <w:r>
        <w:rPr>
          <w:color w:val="231F20"/>
          <w:w w:val="85"/>
        </w:rPr>
        <w:t>to</w:t>
      </w:r>
      <w:r>
        <w:rPr>
          <w:color w:val="231F20"/>
          <w:spacing w:val="-5"/>
          <w:w w:val="85"/>
        </w:rPr>
        <w:t xml:space="preserve"> </w:t>
      </w:r>
      <w:r w:rsidR="00326112">
        <w:rPr>
          <w:color w:val="231F20"/>
          <w:w w:val="85"/>
        </w:rPr>
        <w:t>recommend and</w:t>
      </w:r>
      <w:r>
        <w:rPr>
          <w:color w:val="231F20"/>
          <w:spacing w:val="-5"/>
          <w:w w:val="85"/>
        </w:rPr>
        <w:t xml:space="preserve"> </w:t>
      </w:r>
      <w:r>
        <w:rPr>
          <w:color w:val="231F20"/>
          <w:w w:val="85"/>
        </w:rPr>
        <w:t>identify</w:t>
      </w:r>
      <w:r>
        <w:rPr>
          <w:color w:val="231F20"/>
          <w:spacing w:val="-5"/>
          <w:w w:val="85"/>
        </w:rPr>
        <w:t xml:space="preserve"> </w:t>
      </w:r>
      <w:r>
        <w:rPr>
          <w:color w:val="231F20"/>
          <w:w w:val="85"/>
        </w:rPr>
        <w:t>state</w:t>
      </w:r>
      <w:r>
        <w:rPr>
          <w:color w:val="231F20"/>
          <w:spacing w:val="-5"/>
          <w:w w:val="85"/>
        </w:rPr>
        <w:t xml:space="preserve"> </w:t>
      </w:r>
      <w:r>
        <w:rPr>
          <w:color w:val="231F20"/>
          <w:w w:val="85"/>
        </w:rPr>
        <w:t>survey</w:t>
      </w:r>
      <w:r>
        <w:rPr>
          <w:color w:val="231F20"/>
          <w:spacing w:val="-5"/>
          <w:w w:val="85"/>
        </w:rPr>
        <w:t xml:space="preserve"> </w:t>
      </w:r>
      <w:r>
        <w:rPr>
          <w:color w:val="231F20"/>
          <w:w w:val="85"/>
        </w:rPr>
        <w:t>priorities</w:t>
      </w:r>
      <w:r>
        <w:rPr>
          <w:color w:val="231F20"/>
          <w:spacing w:val="-5"/>
          <w:w w:val="85"/>
        </w:rPr>
        <w:t xml:space="preserve"> </w:t>
      </w:r>
      <w:r>
        <w:rPr>
          <w:color w:val="231F20"/>
          <w:w w:val="85"/>
        </w:rPr>
        <w:t>for pests of concern. State CAPS Committees include both CAPS personnel and stakeholders with a vested interest in state surveillance of invasive species. Although not an exhaustive list, here are some stakeholders often included:</w:t>
      </w:r>
    </w:p>
    <w:p w:rsidR="00B5377B" w:rsidRDefault="00C76DC4" w14:paraId="5E87B5DA" w14:textId="77777777">
      <w:pPr>
        <w:pStyle w:val="ListParagraph"/>
        <w:numPr>
          <w:ilvl w:val="0"/>
          <w:numId w:val="20"/>
        </w:numPr>
        <w:tabs>
          <w:tab w:val="left" w:pos="1059"/>
        </w:tabs>
        <w:spacing w:before="93"/>
        <w:ind w:left="1059" w:hanging="269"/>
      </w:pPr>
      <w:r>
        <w:rPr>
          <w:color w:val="231F20"/>
          <w:w w:val="85"/>
        </w:rPr>
        <w:t>State</w:t>
      </w:r>
      <w:r>
        <w:rPr>
          <w:color w:val="231F20"/>
          <w:spacing w:val="-7"/>
          <w:w w:val="85"/>
        </w:rPr>
        <w:t xml:space="preserve"> </w:t>
      </w:r>
      <w:r>
        <w:rPr>
          <w:color w:val="231F20"/>
          <w:w w:val="85"/>
        </w:rPr>
        <w:t>and</w:t>
      </w:r>
      <w:r>
        <w:rPr>
          <w:color w:val="231F20"/>
          <w:spacing w:val="-6"/>
          <w:w w:val="85"/>
        </w:rPr>
        <w:t xml:space="preserve"> </w:t>
      </w:r>
      <w:r>
        <w:rPr>
          <w:color w:val="231F20"/>
          <w:w w:val="85"/>
        </w:rPr>
        <w:t>Federal</w:t>
      </w:r>
      <w:r>
        <w:rPr>
          <w:color w:val="231F20"/>
          <w:spacing w:val="-7"/>
          <w:w w:val="85"/>
        </w:rPr>
        <w:t xml:space="preserve"> </w:t>
      </w:r>
      <w:r>
        <w:rPr>
          <w:color w:val="231F20"/>
          <w:w w:val="85"/>
        </w:rPr>
        <w:t>Forest</w:t>
      </w:r>
      <w:r>
        <w:rPr>
          <w:color w:val="231F20"/>
          <w:spacing w:val="-6"/>
          <w:w w:val="85"/>
        </w:rPr>
        <w:t xml:space="preserve"> </w:t>
      </w:r>
      <w:r>
        <w:rPr>
          <w:color w:val="231F20"/>
          <w:spacing w:val="-2"/>
          <w:w w:val="85"/>
        </w:rPr>
        <w:t>Service,</w:t>
      </w:r>
    </w:p>
    <w:p w:rsidR="00B5377B" w:rsidRDefault="00C76DC4" w14:paraId="17585339" w14:textId="77777777">
      <w:pPr>
        <w:pStyle w:val="ListParagraph"/>
        <w:numPr>
          <w:ilvl w:val="0"/>
          <w:numId w:val="20"/>
        </w:numPr>
        <w:tabs>
          <w:tab w:val="left" w:pos="1059"/>
        </w:tabs>
        <w:spacing w:before="90"/>
        <w:ind w:left="1059" w:hanging="269"/>
      </w:pPr>
      <w:r>
        <w:rPr>
          <w:color w:val="231F20"/>
          <w:w w:val="90"/>
        </w:rPr>
        <w:t>Wildlife</w:t>
      </w:r>
      <w:r>
        <w:rPr>
          <w:color w:val="231F20"/>
          <w:spacing w:val="-10"/>
          <w:w w:val="90"/>
        </w:rPr>
        <w:t xml:space="preserve"> </w:t>
      </w:r>
      <w:r>
        <w:rPr>
          <w:color w:val="231F20"/>
          <w:spacing w:val="-2"/>
          <w:w w:val="95"/>
        </w:rPr>
        <w:t>management,</w:t>
      </w:r>
    </w:p>
    <w:p w:rsidR="00B5377B" w:rsidRDefault="00C76DC4" w14:paraId="327D822E" w14:textId="77777777">
      <w:pPr>
        <w:pStyle w:val="ListParagraph"/>
        <w:numPr>
          <w:ilvl w:val="0"/>
          <w:numId w:val="20"/>
        </w:numPr>
        <w:tabs>
          <w:tab w:val="left" w:pos="1059"/>
        </w:tabs>
        <w:spacing w:before="91"/>
        <w:ind w:left="1059" w:hanging="269"/>
      </w:pPr>
      <w:r>
        <w:rPr>
          <w:color w:val="231F20"/>
          <w:w w:val="85"/>
        </w:rPr>
        <w:t>University</w:t>
      </w:r>
      <w:r>
        <w:rPr>
          <w:color w:val="231F20"/>
          <w:spacing w:val="-1"/>
        </w:rPr>
        <w:t xml:space="preserve"> </w:t>
      </w:r>
      <w:r>
        <w:rPr>
          <w:color w:val="231F20"/>
          <w:spacing w:val="-2"/>
          <w:w w:val="95"/>
        </w:rPr>
        <w:t>extension,</w:t>
      </w:r>
    </w:p>
    <w:p w:rsidR="00B5377B" w:rsidRDefault="00C76DC4" w14:paraId="13F7FBB3" w14:textId="77777777">
      <w:pPr>
        <w:pStyle w:val="ListParagraph"/>
        <w:numPr>
          <w:ilvl w:val="0"/>
          <w:numId w:val="20"/>
        </w:numPr>
        <w:tabs>
          <w:tab w:val="left" w:pos="1059"/>
        </w:tabs>
        <w:spacing w:before="91"/>
        <w:ind w:left="1059" w:hanging="269"/>
      </w:pPr>
      <w:r>
        <w:rPr>
          <w:color w:val="231F20"/>
          <w:w w:val="85"/>
        </w:rPr>
        <w:t>Industry</w:t>
      </w:r>
      <w:r>
        <w:rPr>
          <w:color w:val="231F20"/>
          <w:spacing w:val="-9"/>
          <w:w w:val="85"/>
        </w:rPr>
        <w:t xml:space="preserve"> </w:t>
      </w:r>
      <w:r>
        <w:rPr>
          <w:color w:val="231F20"/>
          <w:w w:val="85"/>
        </w:rPr>
        <w:t>representatives</w:t>
      </w:r>
      <w:r>
        <w:rPr>
          <w:color w:val="231F20"/>
          <w:spacing w:val="-9"/>
          <w:w w:val="85"/>
        </w:rPr>
        <w:t xml:space="preserve"> </w:t>
      </w:r>
      <w:r>
        <w:rPr>
          <w:color w:val="231F20"/>
          <w:w w:val="85"/>
        </w:rPr>
        <w:t>(horticulture,</w:t>
      </w:r>
      <w:r>
        <w:rPr>
          <w:color w:val="231F20"/>
          <w:spacing w:val="-9"/>
          <w:w w:val="85"/>
        </w:rPr>
        <w:t xml:space="preserve"> </w:t>
      </w:r>
      <w:r>
        <w:rPr>
          <w:color w:val="231F20"/>
          <w:w w:val="85"/>
        </w:rPr>
        <w:t>lumber,</w:t>
      </w:r>
      <w:r>
        <w:rPr>
          <w:color w:val="231F20"/>
          <w:spacing w:val="-8"/>
          <w:w w:val="85"/>
        </w:rPr>
        <w:t xml:space="preserve"> </w:t>
      </w:r>
      <w:r>
        <w:rPr>
          <w:color w:val="231F20"/>
          <w:spacing w:val="-2"/>
          <w:w w:val="85"/>
        </w:rPr>
        <w:t>etc.),</w:t>
      </w:r>
    </w:p>
    <w:p w:rsidR="00B5377B" w:rsidRDefault="00C76DC4" w14:paraId="2B7FC577" w14:textId="77777777">
      <w:pPr>
        <w:pStyle w:val="ListParagraph"/>
        <w:numPr>
          <w:ilvl w:val="0"/>
          <w:numId w:val="20"/>
        </w:numPr>
        <w:tabs>
          <w:tab w:val="left" w:pos="1059"/>
        </w:tabs>
        <w:spacing w:before="91"/>
        <w:ind w:left="1059" w:hanging="269"/>
      </w:pPr>
      <w:r>
        <w:rPr>
          <w:color w:val="231F20"/>
          <w:spacing w:val="-2"/>
          <w:w w:val="85"/>
        </w:rPr>
        <w:t>Corps</w:t>
      </w:r>
      <w:r>
        <w:rPr>
          <w:color w:val="231F20"/>
          <w:spacing w:val="-3"/>
          <w:w w:val="85"/>
        </w:rPr>
        <w:t xml:space="preserve"> </w:t>
      </w:r>
      <w:r>
        <w:rPr>
          <w:color w:val="231F20"/>
          <w:spacing w:val="-2"/>
          <w:w w:val="85"/>
        </w:rPr>
        <w:t>of</w:t>
      </w:r>
      <w:r>
        <w:rPr>
          <w:color w:val="231F20"/>
          <w:spacing w:val="-4"/>
          <w:w w:val="85"/>
        </w:rPr>
        <w:t xml:space="preserve"> </w:t>
      </w:r>
      <w:r>
        <w:rPr>
          <w:color w:val="231F20"/>
          <w:spacing w:val="-2"/>
          <w:w w:val="85"/>
        </w:rPr>
        <w:t>Engineers,</w:t>
      </w:r>
    </w:p>
    <w:p w:rsidR="00B5377B" w:rsidRDefault="00C76DC4" w14:paraId="5FC72BFD" w14:textId="77777777">
      <w:pPr>
        <w:pStyle w:val="ListParagraph"/>
        <w:numPr>
          <w:ilvl w:val="0"/>
          <w:numId w:val="20"/>
        </w:numPr>
        <w:tabs>
          <w:tab w:val="left" w:pos="1059"/>
        </w:tabs>
        <w:spacing w:before="91"/>
        <w:ind w:left="1059" w:hanging="269"/>
      </w:pPr>
      <w:r>
        <w:rPr>
          <w:color w:val="231F20"/>
          <w:w w:val="85"/>
        </w:rPr>
        <w:t>State</w:t>
      </w:r>
      <w:r>
        <w:rPr>
          <w:color w:val="231F20"/>
          <w:spacing w:val="-3"/>
        </w:rPr>
        <w:t xml:space="preserve"> </w:t>
      </w:r>
      <w:r>
        <w:rPr>
          <w:color w:val="231F20"/>
          <w:w w:val="85"/>
        </w:rPr>
        <w:t>and</w:t>
      </w:r>
      <w:r>
        <w:rPr>
          <w:color w:val="231F20"/>
          <w:spacing w:val="-2"/>
        </w:rPr>
        <w:t xml:space="preserve"> </w:t>
      </w:r>
      <w:r>
        <w:rPr>
          <w:color w:val="231F20"/>
          <w:w w:val="85"/>
        </w:rPr>
        <w:t>Municipal</w:t>
      </w:r>
      <w:r>
        <w:rPr>
          <w:color w:val="231F20"/>
          <w:spacing w:val="-2"/>
        </w:rPr>
        <w:t xml:space="preserve"> </w:t>
      </w:r>
      <w:r>
        <w:rPr>
          <w:color w:val="231F20"/>
          <w:spacing w:val="-2"/>
          <w:w w:val="85"/>
        </w:rPr>
        <w:t>Parks</w:t>
      </w:r>
    </w:p>
    <w:p w:rsidR="00B5377B" w:rsidRDefault="00C76DC4" w14:paraId="76EF66DE" w14:textId="77777777">
      <w:pPr>
        <w:pStyle w:val="ListParagraph"/>
        <w:numPr>
          <w:ilvl w:val="0"/>
          <w:numId w:val="20"/>
        </w:numPr>
        <w:tabs>
          <w:tab w:val="left" w:pos="1059"/>
        </w:tabs>
        <w:spacing w:before="91"/>
        <w:ind w:left="1059" w:hanging="269"/>
      </w:pPr>
      <w:r>
        <w:rPr>
          <w:color w:val="231F20"/>
          <w:spacing w:val="-2"/>
          <w:w w:val="95"/>
        </w:rPr>
        <w:t>Producers.</w:t>
      </w:r>
    </w:p>
    <w:p w:rsidR="00B5377B" w:rsidRDefault="00B5377B" w14:paraId="594A4A4F" w14:textId="77777777">
      <w:pPr>
        <w:pStyle w:val="BodyText"/>
        <w:spacing w:before="2"/>
      </w:pPr>
    </w:p>
    <w:p w:rsidR="00B5377B" w:rsidRDefault="00C76DC4" w14:paraId="121195B0" w14:textId="77777777">
      <w:pPr>
        <w:pStyle w:val="BodyText"/>
        <w:ind w:left="340"/>
      </w:pPr>
      <w:r>
        <w:rPr>
          <w:color w:val="231F20"/>
          <w:w w:val="85"/>
        </w:rPr>
        <w:t>In addition to assigning pest survey priorities, this forum also provides an opportunity to communicate critical information.</w:t>
      </w:r>
      <w:r>
        <w:rPr>
          <w:color w:val="231F20"/>
          <w:spacing w:val="-4"/>
          <w:w w:val="85"/>
        </w:rPr>
        <w:t xml:space="preserve"> </w:t>
      </w:r>
      <w:r>
        <w:rPr>
          <w:color w:val="231F20"/>
          <w:w w:val="85"/>
        </w:rPr>
        <w:t>Participating</w:t>
      </w:r>
      <w:r>
        <w:rPr>
          <w:color w:val="231F20"/>
          <w:spacing w:val="-4"/>
          <w:w w:val="85"/>
        </w:rPr>
        <w:t xml:space="preserve"> </w:t>
      </w:r>
      <w:r>
        <w:rPr>
          <w:color w:val="231F20"/>
          <w:w w:val="85"/>
        </w:rPr>
        <w:t>committee</w:t>
      </w:r>
      <w:r>
        <w:rPr>
          <w:color w:val="231F20"/>
          <w:spacing w:val="-4"/>
          <w:w w:val="85"/>
        </w:rPr>
        <w:t xml:space="preserve"> </w:t>
      </w:r>
      <w:r>
        <w:rPr>
          <w:color w:val="231F20"/>
          <w:w w:val="85"/>
        </w:rPr>
        <w:t>members</w:t>
      </w:r>
      <w:r>
        <w:rPr>
          <w:color w:val="231F20"/>
          <w:spacing w:val="-4"/>
          <w:w w:val="85"/>
        </w:rPr>
        <w:t xml:space="preserve"> </w:t>
      </w:r>
      <w:r>
        <w:rPr>
          <w:color w:val="231F20"/>
          <w:w w:val="85"/>
        </w:rPr>
        <w:t>can</w:t>
      </w:r>
      <w:r>
        <w:rPr>
          <w:color w:val="231F20"/>
          <w:spacing w:val="-4"/>
          <w:w w:val="85"/>
        </w:rPr>
        <w:t xml:space="preserve"> </w:t>
      </w:r>
      <w:r>
        <w:rPr>
          <w:color w:val="231F20"/>
          <w:w w:val="85"/>
        </w:rPr>
        <w:t>reliably</w:t>
      </w:r>
      <w:r>
        <w:rPr>
          <w:color w:val="231F20"/>
          <w:spacing w:val="-4"/>
          <w:w w:val="85"/>
        </w:rPr>
        <w:t xml:space="preserve"> </w:t>
      </w:r>
      <w:r>
        <w:rPr>
          <w:color w:val="231F20"/>
          <w:w w:val="85"/>
        </w:rPr>
        <w:t>receive</w:t>
      </w:r>
      <w:r>
        <w:rPr>
          <w:color w:val="231F20"/>
          <w:spacing w:val="-4"/>
          <w:w w:val="85"/>
        </w:rPr>
        <w:t xml:space="preserve"> </w:t>
      </w:r>
      <w:r>
        <w:rPr>
          <w:color w:val="231F20"/>
          <w:w w:val="85"/>
        </w:rPr>
        <w:t>updates</w:t>
      </w:r>
      <w:r>
        <w:rPr>
          <w:color w:val="231F20"/>
          <w:spacing w:val="-4"/>
          <w:w w:val="85"/>
        </w:rPr>
        <w:t xml:space="preserve"> </w:t>
      </w:r>
      <w:r>
        <w:rPr>
          <w:color w:val="231F20"/>
          <w:w w:val="85"/>
        </w:rPr>
        <w:t>on</w:t>
      </w:r>
      <w:r>
        <w:rPr>
          <w:color w:val="231F20"/>
          <w:spacing w:val="-4"/>
          <w:w w:val="85"/>
        </w:rPr>
        <w:t xml:space="preserve"> </w:t>
      </w:r>
      <w:r>
        <w:rPr>
          <w:color w:val="231F20"/>
          <w:w w:val="85"/>
        </w:rPr>
        <w:t>new</w:t>
      </w:r>
      <w:r>
        <w:rPr>
          <w:color w:val="231F20"/>
          <w:spacing w:val="-4"/>
          <w:w w:val="85"/>
        </w:rPr>
        <w:t xml:space="preserve"> </w:t>
      </w:r>
      <w:r>
        <w:rPr>
          <w:color w:val="231F20"/>
          <w:w w:val="85"/>
        </w:rPr>
        <w:t>pest</w:t>
      </w:r>
      <w:r>
        <w:rPr>
          <w:color w:val="231F20"/>
          <w:spacing w:val="-4"/>
          <w:w w:val="85"/>
        </w:rPr>
        <w:t xml:space="preserve"> </w:t>
      </w:r>
      <w:r>
        <w:rPr>
          <w:color w:val="231F20"/>
          <w:w w:val="85"/>
        </w:rPr>
        <w:t>threats</w:t>
      </w:r>
      <w:r>
        <w:rPr>
          <w:color w:val="231F20"/>
          <w:spacing w:val="-4"/>
          <w:w w:val="85"/>
        </w:rPr>
        <w:t xml:space="preserve"> </w:t>
      </w:r>
      <w:r>
        <w:rPr>
          <w:color w:val="231F20"/>
          <w:w w:val="85"/>
        </w:rPr>
        <w:t>as</w:t>
      </w:r>
      <w:r>
        <w:rPr>
          <w:color w:val="231F20"/>
          <w:spacing w:val="-4"/>
          <w:w w:val="85"/>
        </w:rPr>
        <w:t xml:space="preserve"> </w:t>
      </w:r>
      <w:r>
        <w:rPr>
          <w:color w:val="231F20"/>
          <w:w w:val="85"/>
        </w:rPr>
        <w:t>well</w:t>
      </w:r>
      <w:r>
        <w:rPr>
          <w:color w:val="231F20"/>
          <w:spacing w:val="-4"/>
          <w:w w:val="85"/>
        </w:rPr>
        <w:t xml:space="preserve"> </w:t>
      </w:r>
      <w:r>
        <w:rPr>
          <w:color w:val="231F20"/>
          <w:w w:val="85"/>
        </w:rPr>
        <w:t>as</w:t>
      </w:r>
      <w:r>
        <w:rPr>
          <w:color w:val="231F20"/>
          <w:spacing w:val="-4"/>
          <w:w w:val="85"/>
        </w:rPr>
        <w:t xml:space="preserve"> </w:t>
      </w:r>
      <w:r>
        <w:rPr>
          <w:color w:val="231F20"/>
          <w:w w:val="85"/>
        </w:rPr>
        <w:t>reports</w:t>
      </w:r>
      <w:r>
        <w:rPr>
          <w:color w:val="231F20"/>
          <w:spacing w:val="-4"/>
          <w:w w:val="85"/>
        </w:rPr>
        <w:t xml:space="preserve"> </w:t>
      </w:r>
      <w:r>
        <w:rPr>
          <w:color w:val="231F20"/>
          <w:w w:val="85"/>
        </w:rPr>
        <w:t xml:space="preserve">on </w:t>
      </w:r>
      <w:r>
        <w:rPr>
          <w:color w:val="231F20"/>
          <w:spacing w:val="-2"/>
          <w:w w:val="90"/>
        </w:rPr>
        <w:t>results</w:t>
      </w:r>
      <w:r>
        <w:rPr>
          <w:color w:val="231F20"/>
          <w:spacing w:val="-7"/>
          <w:w w:val="90"/>
        </w:rPr>
        <w:t xml:space="preserve"> </w:t>
      </w:r>
      <w:r>
        <w:rPr>
          <w:color w:val="231F20"/>
          <w:spacing w:val="-2"/>
          <w:w w:val="90"/>
        </w:rPr>
        <w:t>of</w:t>
      </w:r>
      <w:r>
        <w:rPr>
          <w:color w:val="231F20"/>
          <w:spacing w:val="-7"/>
          <w:w w:val="90"/>
        </w:rPr>
        <w:t xml:space="preserve"> </w:t>
      </w:r>
      <w:r>
        <w:rPr>
          <w:color w:val="231F20"/>
          <w:spacing w:val="-2"/>
          <w:w w:val="90"/>
        </w:rPr>
        <w:t>completed</w:t>
      </w:r>
      <w:r>
        <w:rPr>
          <w:color w:val="231F20"/>
          <w:spacing w:val="-7"/>
          <w:w w:val="90"/>
        </w:rPr>
        <w:t xml:space="preserve"> </w:t>
      </w:r>
      <w:r>
        <w:rPr>
          <w:color w:val="231F20"/>
          <w:spacing w:val="-2"/>
          <w:w w:val="90"/>
        </w:rPr>
        <w:t>and</w:t>
      </w:r>
      <w:r>
        <w:rPr>
          <w:color w:val="231F20"/>
          <w:spacing w:val="-7"/>
          <w:w w:val="90"/>
        </w:rPr>
        <w:t xml:space="preserve"> </w:t>
      </w:r>
      <w:r>
        <w:rPr>
          <w:color w:val="231F20"/>
          <w:spacing w:val="-2"/>
          <w:w w:val="90"/>
        </w:rPr>
        <w:t>on-going</w:t>
      </w:r>
      <w:r>
        <w:rPr>
          <w:color w:val="231F20"/>
          <w:spacing w:val="-7"/>
          <w:w w:val="90"/>
        </w:rPr>
        <w:t xml:space="preserve"> </w:t>
      </w:r>
      <w:r>
        <w:rPr>
          <w:color w:val="231F20"/>
          <w:spacing w:val="-2"/>
          <w:w w:val="90"/>
        </w:rPr>
        <w:t>surveys.</w:t>
      </w:r>
    </w:p>
    <w:p w:rsidR="00B5377B" w:rsidRDefault="00B5377B" w14:paraId="47A8445F" w14:textId="77777777">
      <w:pPr>
        <w:pStyle w:val="BodyText"/>
        <w:rPr>
          <w:sz w:val="20"/>
        </w:rPr>
      </w:pPr>
    </w:p>
    <w:p w:rsidR="00B5377B" w:rsidRDefault="00C76DC4" w14:paraId="1D53DCA3" w14:textId="77777777">
      <w:pPr>
        <w:pStyle w:val="BodyText"/>
        <w:spacing w:before="79"/>
        <w:rPr>
          <w:sz w:val="20"/>
        </w:rPr>
      </w:pPr>
      <w:r>
        <w:rPr>
          <w:noProof/>
        </w:rPr>
        <mc:AlternateContent>
          <mc:Choice Requires="wpg">
            <w:drawing>
              <wp:anchor distT="0" distB="0" distL="0" distR="0" simplePos="0" relativeHeight="251658291" behindDoc="1" locked="0" layoutInCell="1" allowOverlap="1" wp14:anchorId="7738722F" wp14:editId="0E98F4C4">
                <wp:simplePos x="0" y="0"/>
                <wp:positionH relativeFrom="page">
                  <wp:posOffset>457200</wp:posOffset>
                </wp:positionH>
                <wp:positionV relativeFrom="paragraph">
                  <wp:posOffset>215220</wp:posOffset>
                </wp:positionV>
                <wp:extent cx="6851650" cy="408305"/>
                <wp:effectExtent l="0" t="0" r="0" b="0"/>
                <wp:wrapTopAndBottom/>
                <wp:docPr id="510" name="Group 510" descr="Header: How does this committee support CAPS Program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511" name="Graphic 511"/>
                        <wps:cNvSpPr/>
                        <wps:spPr>
                          <a:xfrm>
                            <a:off x="393191" y="0"/>
                            <a:ext cx="6458585" cy="408305"/>
                          </a:xfrm>
                          <a:custGeom>
                            <a:avLst/>
                            <a:gdLst/>
                            <a:ahLst/>
                            <a:cxnLst/>
                            <a:rect l="l" t="t" r="r" b="b"/>
                            <a:pathLst>
                              <a:path w="6458585" h="408305">
                                <a:moveTo>
                                  <a:pt x="0" y="407924"/>
                                </a:moveTo>
                                <a:lnTo>
                                  <a:pt x="6458458" y="407924"/>
                                </a:lnTo>
                                <a:lnTo>
                                  <a:pt x="6458458" y="0"/>
                                </a:lnTo>
                                <a:lnTo>
                                  <a:pt x="0" y="0"/>
                                </a:lnTo>
                                <a:lnTo>
                                  <a:pt x="0" y="407924"/>
                                </a:lnTo>
                                <a:close/>
                              </a:path>
                            </a:pathLst>
                          </a:custGeom>
                          <a:solidFill>
                            <a:srgbClr val="F2CDBE"/>
                          </a:solidFill>
                        </wps:spPr>
                        <wps:bodyPr wrap="square" lIns="0" tIns="0" rIns="0" bIns="0" rtlCol="0">
                          <a:prstTxWarp prst="textNoShape">
                            <a:avLst/>
                          </a:prstTxWarp>
                          <a:noAutofit/>
                        </wps:bodyPr>
                      </wps:wsp>
                      <wps:wsp>
                        <wps:cNvPr id="512" name="Graphic 512"/>
                        <wps:cNvSpPr/>
                        <wps:spPr>
                          <a:xfrm>
                            <a:off x="0" y="0"/>
                            <a:ext cx="393700" cy="408305"/>
                          </a:xfrm>
                          <a:custGeom>
                            <a:avLst/>
                            <a:gdLst/>
                            <a:ahLst/>
                            <a:cxnLst/>
                            <a:rect l="l" t="t" r="r" b="b"/>
                            <a:pathLst>
                              <a:path w="393700" h="408305">
                                <a:moveTo>
                                  <a:pt x="393192" y="0"/>
                                </a:moveTo>
                                <a:lnTo>
                                  <a:pt x="0" y="0"/>
                                </a:lnTo>
                                <a:lnTo>
                                  <a:pt x="0" y="407924"/>
                                </a:lnTo>
                                <a:lnTo>
                                  <a:pt x="393192" y="407924"/>
                                </a:lnTo>
                                <a:lnTo>
                                  <a:pt x="393192" y="0"/>
                                </a:lnTo>
                                <a:close/>
                              </a:path>
                            </a:pathLst>
                          </a:custGeom>
                          <a:solidFill>
                            <a:srgbClr val="E18066"/>
                          </a:solidFill>
                        </wps:spPr>
                        <wps:bodyPr wrap="square" lIns="0" tIns="0" rIns="0" bIns="0" rtlCol="0">
                          <a:prstTxWarp prst="textNoShape">
                            <a:avLst/>
                          </a:prstTxWarp>
                          <a:noAutofit/>
                        </wps:bodyPr>
                      </wps:wsp>
                      <wps:wsp>
                        <wps:cNvPr id="513" name="Graphic 513"/>
                        <wps:cNvSpPr/>
                        <wps:spPr>
                          <a:xfrm>
                            <a:off x="69846" y="69846"/>
                            <a:ext cx="268605" cy="268605"/>
                          </a:xfrm>
                          <a:custGeom>
                            <a:avLst/>
                            <a:gdLst/>
                            <a:ahLst/>
                            <a:cxnLst/>
                            <a:rect l="l" t="t" r="r" b="b"/>
                            <a:pathLst>
                              <a:path w="268605" h="268605">
                                <a:moveTo>
                                  <a:pt x="186397" y="227850"/>
                                </a:moveTo>
                                <a:lnTo>
                                  <a:pt x="81851" y="227850"/>
                                </a:lnTo>
                                <a:lnTo>
                                  <a:pt x="89026" y="231863"/>
                                </a:lnTo>
                                <a:lnTo>
                                  <a:pt x="96710" y="235064"/>
                                </a:lnTo>
                                <a:lnTo>
                                  <a:pt x="104800" y="237362"/>
                                </a:lnTo>
                                <a:lnTo>
                                  <a:pt x="104800" y="264477"/>
                                </a:lnTo>
                                <a:lnTo>
                                  <a:pt x="108546" y="268223"/>
                                </a:lnTo>
                                <a:lnTo>
                                  <a:pt x="159689" y="268223"/>
                                </a:lnTo>
                                <a:lnTo>
                                  <a:pt x="163436" y="264477"/>
                                </a:lnTo>
                                <a:lnTo>
                                  <a:pt x="163436" y="237362"/>
                                </a:lnTo>
                                <a:lnTo>
                                  <a:pt x="171513" y="235064"/>
                                </a:lnTo>
                                <a:lnTo>
                                  <a:pt x="179209" y="231863"/>
                                </a:lnTo>
                                <a:lnTo>
                                  <a:pt x="186397" y="227850"/>
                                </a:lnTo>
                                <a:close/>
                              </a:path>
                              <a:path w="268605" h="268605">
                                <a:moveTo>
                                  <a:pt x="62674" y="21196"/>
                                </a:moveTo>
                                <a:lnTo>
                                  <a:pt x="57378" y="21196"/>
                                </a:lnTo>
                                <a:lnTo>
                                  <a:pt x="21221" y="57365"/>
                                </a:lnTo>
                                <a:lnTo>
                                  <a:pt x="21221" y="62661"/>
                                </a:lnTo>
                                <a:lnTo>
                                  <a:pt x="40386" y="81838"/>
                                </a:lnTo>
                                <a:lnTo>
                                  <a:pt x="36367" y="89039"/>
                                </a:lnTo>
                                <a:lnTo>
                                  <a:pt x="33172" y="96723"/>
                                </a:lnTo>
                                <a:lnTo>
                                  <a:pt x="30886" y="104800"/>
                                </a:lnTo>
                                <a:lnTo>
                                  <a:pt x="3759" y="104800"/>
                                </a:lnTo>
                                <a:lnTo>
                                  <a:pt x="0" y="108546"/>
                                </a:lnTo>
                                <a:lnTo>
                                  <a:pt x="0" y="159689"/>
                                </a:lnTo>
                                <a:lnTo>
                                  <a:pt x="3759" y="163448"/>
                                </a:lnTo>
                                <a:lnTo>
                                  <a:pt x="30886" y="163448"/>
                                </a:lnTo>
                                <a:lnTo>
                                  <a:pt x="33172" y="171526"/>
                                </a:lnTo>
                                <a:lnTo>
                                  <a:pt x="36372" y="179209"/>
                                </a:lnTo>
                                <a:lnTo>
                                  <a:pt x="40386" y="186385"/>
                                </a:lnTo>
                                <a:lnTo>
                                  <a:pt x="21196" y="205574"/>
                                </a:lnTo>
                                <a:lnTo>
                                  <a:pt x="21196" y="210870"/>
                                </a:lnTo>
                                <a:lnTo>
                                  <a:pt x="57365" y="247027"/>
                                </a:lnTo>
                                <a:lnTo>
                                  <a:pt x="62661" y="247027"/>
                                </a:lnTo>
                                <a:lnTo>
                                  <a:pt x="81851" y="227850"/>
                                </a:lnTo>
                                <a:lnTo>
                                  <a:pt x="230054" y="227850"/>
                                </a:lnTo>
                                <a:lnTo>
                                  <a:pt x="247040" y="210870"/>
                                </a:lnTo>
                                <a:lnTo>
                                  <a:pt x="247040" y="205574"/>
                                </a:lnTo>
                                <a:lnTo>
                                  <a:pt x="239313" y="197840"/>
                                </a:lnTo>
                                <a:lnTo>
                                  <a:pt x="134124" y="197840"/>
                                </a:lnTo>
                                <a:lnTo>
                                  <a:pt x="109313" y="192831"/>
                                </a:lnTo>
                                <a:lnTo>
                                  <a:pt x="89106" y="179209"/>
                                </a:lnTo>
                                <a:lnTo>
                                  <a:pt x="75392" y="158916"/>
                                </a:lnTo>
                                <a:lnTo>
                                  <a:pt x="70383" y="134111"/>
                                </a:lnTo>
                                <a:lnTo>
                                  <a:pt x="75392" y="109300"/>
                                </a:lnTo>
                                <a:lnTo>
                                  <a:pt x="89052" y="89039"/>
                                </a:lnTo>
                                <a:lnTo>
                                  <a:pt x="109313" y="75379"/>
                                </a:lnTo>
                                <a:lnTo>
                                  <a:pt x="134124" y="70370"/>
                                </a:lnTo>
                                <a:lnTo>
                                  <a:pt x="239318" y="70370"/>
                                </a:lnTo>
                                <a:lnTo>
                                  <a:pt x="247027" y="62661"/>
                                </a:lnTo>
                                <a:lnTo>
                                  <a:pt x="247027" y="57365"/>
                                </a:lnTo>
                                <a:lnTo>
                                  <a:pt x="230047" y="40373"/>
                                </a:lnTo>
                                <a:lnTo>
                                  <a:pt x="81851" y="40373"/>
                                </a:lnTo>
                                <a:lnTo>
                                  <a:pt x="62674" y="21196"/>
                                </a:lnTo>
                                <a:close/>
                              </a:path>
                              <a:path w="268605" h="268605">
                                <a:moveTo>
                                  <a:pt x="230054" y="227850"/>
                                </a:moveTo>
                                <a:lnTo>
                                  <a:pt x="186397" y="227850"/>
                                </a:lnTo>
                                <a:lnTo>
                                  <a:pt x="205574" y="247027"/>
                                </a:lnTo>
                                <a:lnTo>
                                  <a:pt x="210870" y="247027"/>
                                </a:lnTo>
                                <a:lnTo>
                                  <a:pt x="230054" y="227850"/>
                                </a:lnTo>
                                <a:close/>
                              </a:path>
                              <a:path w="268605" h="268605">
                                <a:moveTo>
                                  <a:pt x="239318" y="70370"/>
                                </a:moveTo>
                                <a:lnTo>
                                  <a:pt x="134124" y="70370"/>
                                </a:lnTo>
                                <a:lnTo>
                                  <a:pt x="158928" y="75379"/>
                                </a:lnTo>
                                <a:lnTo>
                                  <a:pt x="179185" y="89039"/>
                                </a:lnTo>
                                <a:lnTo>
                                  <a:pt x="192844" y="109300"/>
                                </a:lnTo>
                                <a:lnTo>
                                  <a:pt x="197853" y="134111"/>
                                </a:lnTo>
                                <a:lnTo>
                                  <a:pt x="192844" y="158916"/>
                                </a:lnTo>
                                <a:lnTo>
                                  <a:pt x="179131" y="179209"/>
                                </a:lnTo>
                                <a:lnTo>
                                  <a:pt x="158928" y="192831"/>
                                </a:lnTo>
                                <a:lnTo>
                                  <a:pt x="134124" y="197840"/>
                                </a:lnTo>
                                <a:lnTo>
                                  <a:pt x="239313" y="197840"/>
                                </a:lnTo>
                                <a:lnTo>
                                  <a:pt x="227850" y="186385"/>
                                </a:lnTo>
                                <a:lnTo>
                                  <a:pt x="231863" y="179209"/>
                                </a:lnTo>
                                <a:lnTo>
                                  <a:pt x="235064" y="171526"/>
                                </a:lnTo>
                                <a:lnTo>
                                  <a:pt x="237350" y="163448"/>
                                </a:lnTo>
                                <a:lnTo>
                                  <a:pt x="264477" y="163448"/>
                                </a:lnTo>
                                <a:lnTo>
                                  <a:pt x="268223" y="159689"/>
                                </a:lnTo>
                                <a:lnTo>
                                  <a:pt x="268236" y="108546"/>
                                </a:lnTo>
                                <a:lnTo>
                                  <a:pt x="264490" y="104800"/>
                                </a:lnTo>
                                <a:lnTo>
                                  <a:pt x="237366" y="104800"/>
                                </a:lnTo>
                                <a:lnTo>
                                  <a:pt x="235067" y="96723"/>
                                </a:lnTo>
                                <a:lnTo>
                                  <a:pt x="231869" y="89039"/>
                                </a:lnTo>
                                <a:lnTo>
                                  <a:pt x="227850" y="81838"/>
                                </a:lnTo>
                                <a:lnTo>
                                  <a:pt x="239318" y="70370"/>
                                </a:lnTo>
                                <a:close/>
                              </a:path>
                              <a:path w="268605" h="268605">
                                <a:moveTo>
                                  <a:pt x="159689" y="0"/>
                                </a:moveTo>
                                <a:lnTo>
                                  <a:pt x="108546" y="0"/>
                                </a:lnTo>
                                <a:lnTo>
                                  <a:pt x="104800" y="3746"/>
                                </a:lnTo>
                                <a:lnTo>
                                  <a:pt x="104800" y="30873"/>
                                </a:lnTo>
                                <a:lnTo>
                                  <a:pt x="96723" y="33159"/>
                                </a:lnTo>
                                <a:lnTo>
                                  <a:pt x="89026" y="36372"/>
                                </a:lnTo>
                                <a:lnTo>
                                  <a:pt x="81851" y="40373"/>
                                </a:lnTo>
                                <a:lnTo>
                                  <a:pt x="186385" y="40373"/>
                                </a:lnTo>
                                <a:lnTo>
                                  <a:pt x="179209" y="36372"/>
                                </a:lnTo>
                                <a:lnTo>
                                  <a:pt x="171513" y="33159"/>
                                </a:lnTo>
                                <a:lnTo>
                                  <a:pt x="163436" y="30873"/>
                                </a:lnTo>
                                <a:lnTo>
                                  <a:pt x="163436" y="3746"/>
                                </a:lnTo>
                                <a:lnTo>
                                  <a:pt x="159689" y="0"/>
                                </a:lnTo>
                                <a:close/>
                              </a:path>
                              <a:path w="268605" h="268605">
                                <a:moveTo>
                                  <a:pt x="210870" y="21196"/>
                                </a:moveTo>
                                <a:lnTo>
                                  <a:pt x="205562" y="21196"/>
                                </a:lnTo>
                                <a:lnTo>
                                  <a:pt x="186385" y="40373"/>
                                </a:lnTo>
                                <a:lnTo>
                                  <a:pt x="230047" y="40373"/>
                                </a:lnTo>
                                <a:lnTo>
                                  <a:pt x="210870" y="21196"/>
                                </a:lnTo>
                                <a:close/>
                              </a:path>
                            </a:pathLst>
                          </a:custGeom>
                          <a:solidFill>
                            <a:srgbClr val="FFFFFF"/>
                          </a:solidFill>
                        </wps:spPr>
                        <wps:bodyPr wrap="square" lIns="0" tIns="0" rIns="0" bIns="0" rtlCol="0">
                          <a:prstTxWarp prst="textNoShape">
                            <a:avLst/>
                          </a:prstTxWarp>
                          <a:noAutofit/>
                        </wps:bodyPr>
                      </wps:wsp>
                      <wps:wsp>
                        <wps:cNvPr id="514" name="Textbox 514"/>
                        <wps:cNvSpPr txBox="1"/>
                        <wps:spPr>
                          <a:xfrm>
                            <a:off x="0" y="0"/>
                            <a:ext cx="6851650" cy="408305"/>
                          </a:xfrm>
                          <a:prstGeom prst="rect">
                            <a:avLst/>
                          </a:prstGeom>
                        </wps:spPr>
                        <wps:txbx>
                          <w:txbxContent>
                            <w:p w:rsidR="00B5377B" w:rsidRDefault="00C76DC4" w14:paraId="05172155" w14:textId="77777777">
                              <w:pPr>
                                <w:spacing w:before="169"/>
                                <w:ind w:left="719"/>
                                <w:rPr>
                                  <w:i/>
                                  <w:sz w:val="26"/>
                                </w:rPr>
                              </w:pPr>
                              <w:r>
                                <w:rPr>
                                  <w:i/>
                                  <w:color w:val="231F20"/>
                                  <w:w w:val="80"/>
                                  <w:sz w:val="26"/>
                                </w:rPr>
                                <w:t>How</w:t>
                              </w:r>
                              <w:r>
                                <w:rPr>
                                  <w:i/>
                                  <w:color w:val="231F20"/>
                                  <w:spacing w:val="-2"/>
                                  <w:sz w:val="26"/>
                                </w:rPr>
                                <w:t xml:space="preserve"> </w:t>
                              </w:r>
                              <w:r>
                                <w:rPr>
                                  <w:i/>
                                  <w:color w:val="231F20"/>
                                  <w:w w:val="80"/>
                                  <w:sz w:val="26"/>
                                </w:rPr>
                                <w:t>does</w:t>
                              </w:r>
                              <w:r>
                                <w:rPr>
                                  <w:i/>
                                  <w:color w:val="231F20"/>
                                  <w:spacing w:val="-2"/>
                                  <w:sz w:val="26"/>
                                </w:rPr>
                                <w:t xml:space="preserve"> </w:t>
                              </w:r>
                              <w:r>
                                <w:rPr>
                                  <w:i/>
                                  <w:color w:val="231F20"/>
                                  <w:w w:val="80"/>
                                  <w:sz w:val="26"/>
                                </w:rPr>
                                <w:t>this</w:t>
                              </w:r>
                              <w:r>
                                <w:rPr>
                                  <w:i/>
                                  <w:color w:val="231F20"/>
                                  <w:spacing w:val="-2"/>
                                  <w:sz w:val="26"/>
                                </w:rPr>
                                <w:t xml:space="preserve"> </w:t>
                              </w:r>
                              <w:r>
                                <w:rPr>
                                  <w:i/>
                                  <w:color w:val="231F20"/>
                                  <w:w w:val="80"/>
                                  <w:sz w:val="26"/>
                                </w:rPr>
                                <w:t>committee</w:t>
                              </w:r>
                              <w:r>
                                <w:rPr>
                                  <w:i/>
                                  <w:color w:val="231F20"/>
                                  <w:spacing w:val="-2"/>
                                  <w:sz w:val="26"/>
                                </w:rPr>
                                <w:t xml:space="preserve"> </w:t>
                              </w:r>
                              <w:r>
                                <w:rPr>
                                  <w:i/>
                                  <w:color w:val="231F20"/>
                                  <w:w w:val="80"/>
                                  <w:sz w:val="26"/>
                                </w:rPr>
                                <w:t>support</w:t>
                              </w:r>
                              <w:r>
                                <w:rPr>
                                  <w:i/>
                                  <w:color w:val="231F20"/>
                                  <w:spacing w:val="-2"/>
                                  <w:sz w:val="26"/>
                                </w:rPr>
                                <w:t xml:space="preserve"> </w:t>
                              </w:r>
                              <w:r>
                                <w:rPr>
                                  <w:i/>
                                  <w:color w:val="231F20"/>
                                  <w:w w:val="80"/>
                                  <w:sz w:val="26"/>
                                </w:rPr>
                                <w:t>CAPS</w:t>
                              </w:r>
                              <w:r>
                                <w:rPr>
                                  <w:i/>
                                  <w:color w:val="231F20"/>
                                  <w:spacing w:val="-2"/>
                                  <w:sz w:val="26"/>
                                </w:rPr>
                                <w:t xml:space="preserve"> </w:t>
                              </w:r>
                              <w:r>
                                <w:rPr>
                                  <w:i/>
                                  <w:color w:val="231F20"/>
                                  <w:spacing w:val="-2"/>
                                  <w:w w:val="80"/>
                                  <w:sz w:val="26"/>
                                </w:rPr>
                                <w:t>Programs?</w:t>
                              </w:r>
                            </w:p>
                          </w:txbxContent>
                        </wps:txbx>
                        <wps:bodyPr wrap="square" lIns="0" tIns="0" rIns="0" bIns="0" rtlCol="0">
                          <a:noAutofit/>
                        </wps:bodyPr>
                      </wps:wsp>
                    </wpg:wgp>
                  </a:graphicData>
                </a:graphic>
              </wp:anchor>
            </w:drawing>
          </mc:Choice>
          <mc:Fallback>
            <w:pict w14:anchorId="54556EF7">
              <v:group id="Group 510" style="position:absolute;margin-left:36pt;margin-top:16.95pt;width:539.5pt;height:32.15pt;z-index:-251658189;mso-wrap-distance-left:0;mso-wrap-distance-right:0;mso-position-horizontal-relative:page;mso-position-vertical-relative:text" alt="Header: How does this committee support CAPS Programs?" coordsize="68516,4083" o:spid="_x0000_s1289" w14:anchorId="77387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">
                <v:shape id="Graphic 511" style="position:absolute;left:3931;width:64586;height:4083;visibility:visible;mso-wrap-style:square;v-text-anchor:top" coordsize="6458585,408305" o:spid="_x0000_s1290" fillcolor="#f2cdbe" stroked="f" path="m,407924r6458458,l6458458,,,,,4079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">
                  <v:path arrowok="t"/>
                </v:shape>
                <v:shape id="Graphic 512" style="position:absolute;width:3937;height:4083;visibility:visible;mso-wrap-style:square;v-text-anchor:top" coordsize="393700,408305" o:spid="_x0000_s1291" fillcolor="#e18066" stroked="f" path="m393192,l,,,407924r393192,l3931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">
                  <v:path arrowok="t"/>
                </v:shape>
                <v:shape id="Graphic 513" style="position:absolute;left:698;top:698;width:2686;height:2686;visibility:visible;mso-wrap-style:square;v-text-anchor:top" coordsize="268605,268605" o:spid="_x0000_s1292" stroked="f" path="m186397,227850r-104546,l89026,231863r7684,3201l104800,237362r,27115l108546,268223r51143,l163436,264477r,-27115l171513,235064r7696,-3201l186397,227850xem62674,21196r-5296,l21221,57365r,5296l40386,81838r-4019,7201l33172,96723r-2286,8077l3759,104800,,108546r,51143l3759,163448r27127,l33172,171526r3200,7683l40386,186385,21196,205574r,5296l57365,247027r5296,l81851,227850r148203,l247040,210870r,-5296l239313,197840r-105189,l109313,192831,89106,179209,75392,158916,70383,134111r5009,-24811l89052,89039,109313,75379r24811,-5009l239318,70370r7709,-7709l247027,57365,230047,40373r-148196,l62674,21196xem230054,227850r-43657,l205574,247027r5296,l230054,227850xem239318,70370r-105194,l158928,75379r20257,13660l192844,109300r5009,24811l192844,158916r-13713,20293l158928,192831r-24804,5009l239313,197840,227850,186385r4013,-7176l235064,171526r2286,-8078l264477,163448r3746,-3759l268236,108546r-3746,-3746l237366,104800r-2299,-8077l231869,89039r-4019,-7201l239318,70370xem159689,l108546,r-3746,3746l104800,30873r-8077,2286l89026,36372r-7175,4001l186385,40373r-7176,-4001l171513,33159r-8077,-2286l163436,3746,159689,xem210870,21196r-5308,l186385,40373r43662,l210870,2119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">
                  <v:path arrowok="t"/>
                </v:shape>
                <v:shape id="Textbox 514" style="position:absolute;width:68516;height:4083;visibility:visible;mso-wrap-style:square;v-text-anchor:top" o:spid="_x0000_s129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0oxgAAANwAAAAPAAAAZHJzL2Rvd25yZXYueG1sRI9Ba8JA&#10;FITvBf/D8oTe6sbS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gLNtKMYAAADcAAAA&#10;DwAAAAAAAAAAAAAAAAAHAgAAZHJzL2Rvd25yZXYueG1sUEsFBgAAAAADAAMAtwAAAPoCAAAAAA==&#10;">
                  <v:textbox inset="0,0,0,0">
                    <w:txbxContent>
                      <w:p w:rsidR="00B5377B" w:rsidRDefault="00C76DC4" w14:paraId="49D0177D" w14:textId="77777777">
                        <w:pPr>
                          <w:spacing w:before="169"/>
                          <w:ind w:left="719"/>
                          <w:rPr>
                            <w:i/>
                            <w:sz w:val="26"/>
                          </w:rPr>
                        </w:pPr>
                        <w:r>
                          <w:rPr>
                            <w:i/>
                            <w:color w:val="231F20"/>
                            <w:w w:val="80"/>
                            <w:sz w:val="26"/>
                          </w:rPr>
                          <w:t>How</w:t>
                        </w:r>
                        <w:r>
                          <w:rPr>
                            <w:i/>
                            <w:color w:val="231F20"/>
                            <w:spacing w:val="-2"/>
                            <w:sz w:val="26"/>
                          </w:rPr>
                          <w:t xml:space="preserve"> </w:t>
                        </w:r>
                        <w:r>
                          <w:rPr>
                            <w:i/>
                            <w:color w:val="231F20"/>
                            <w:w w:val="80"/>
                            <w:sz w:val="26"/>
                          </w:rPr>
                          <w:t>does</w:t>
                        </w:r>
                        <w:r>
                          <w:rPr>
                            <w:i/>
                            <w:color w:val="231F20"/>
                            <w:spacing w:val="-2"/>
                            <w:sz w:val="26"/>
                          </w:rPr>
                          <w:t xml:space="preserve"> </w:t>
                        </w:r>
                        <w:r>
                          <w:rPr>
                            <w:i/>
                            <w:color w:val="231F20"/>
                            <w:w w:val="80"/>
                            <w:sz w:val="26"/>
                          </w:rPr>
                          <w:t>this</w:t>
                        </w:r>
                        <w:r>
                          <w:rPr>
                            <w:i/>
                            <w:color w:val="231F20"/>
                            <w:spacing w:val="-2"/>
                            <w:sz w:val="26"/>
                          </w:rPr>
                          <w:t xml:space="preserve"> </w:t>
                        </w:r>
                        <w:r>
                          <w:rPr>
                            <w:i/>
                            <w:color w:val="231F20"/>
                            <w:w w:val="80"/>
                            <w:sz w:val="26"/>
                          </w:rPr>
                          <w:t>committee</w:t>
                        </w:r>
                        <w:r>
                          <w:rPr>
                            <w:i/>
                            <w:color w:val="231F20"/>
                            <w:spacing w:val="-2"/>
                            <w:sz w:val="26"/>
                          </w:rPr>
                          <w:t xml:space="preserve"> </w:t>
                        </w:r>
                        <w:r>
                          <w:rPr>
                            <w:i/>
                            <w:color w:val="231F20"/>
                            <w:w w:val="80"/>
                            <w:sz w:val="26"/>
                          </w:rPr>
                          <w:t>support</w:t>
                        </w:r>
                        <w:r>
                          <w:rPr>
                            <w:i/>
                            <w:color w:val="231F20"/>
                            <w:spacing w:val="-2"/>
                            <w:sz w:val="26"/>
                          </w:rPr>
                          <w:t xml:space="preserve"> </w:t>
                        </w:r>
                        <w:r>
                          <w:rPr>
                            <w:i/>
                            <w:color w:val="231F20"/>
                            <w:w w:val="80"/>
                            <w:sz w:val="26"/>
                          </w:rPr>
                          <w:t>CAPS</w:t>
                        </w:r>
                        <w:r>
                          <w:rPr>
                            <w:i/>
                            <w:color w:val="231F20"/>
                            <w:spacing w:val="-2"/>
                            <w:sz w:val="26"/>
                          </w:rPr>
                          <w:t xml:space="preserve"> </w:t>
                        </w:r>
                        <w:r>
                          <w:rPr>
                            <w:i/>
                            <w:color w:val="231F20"/>
                            <w:spacing w:val="-2"/>
                            <w:w w:val="80"/>
                            <w:sz w:val="26"/>
                          </w:rPr>
                          <w:t>Programs?</w:t>
                        </w:r>
                      </w:p>
                    </w:txbxContent>
                  </v:textbox>
                </v:shape>
                <w10:wrap type="topAndBottom" anchorx="page"/>
              </v:group>
            </w:pict>
          </mc:Fallback>
        </mc:AlternateContent>
      </w:r>
    </w:p>
    <w:p w:rsidR="00B5377B" w:rsidRDefault="00C76DC4" w14:paraId="354410D0" w14:textId="77777777">
      <w:pPr>
        <w:pStyle w:val="ListParagraph"/>
        <w:numPr>
          <w:ilvl w:val="0"/>
          <w:numId w:val="19"/>
        </w:numPr>
        <w:tabs>
          <w:tab w:val="left" w:pos="970"/>
        </w:tabs>
        <w:spacing w:before="219"/>
        <w:ind w:right="348"/>
        <w:jc w:val="both"/>
      </w:pPr>
      <w:r>
        <w:rPr>
          <w:color w:val="231F20"/>
          <w:w w:val="85"/>
        </w:rPr>
        <w:t>The</w:t>
      </w:r>
      <w:r>
        <w:rPr>
          <w:color w:val="231F20"/>
          <w:spacing w:val="-4"/>
          <w:w w:val="85"/>
        </w:rPr>
        <w:t xml:space="preserve"> </w:t>
      </w:r>
      <w:r>
        <w:rPr>
          <w:color w:val="231F20"/>
          <w:w w:val="85"/>
        </w:rPr>
        <w:t>State</w:t>
      </w:r>
      <w:r>
        <w:rPr>
          <w:color w:val="231F20"/>
          <w:spacing w:val="-4"/>
          <w:w w:val="85"/>
        </w:rPr>
        <w:t xml:space="preserve"> </w:t>
      </w:r>
      <w:r>
        <w:rPr>
          <w:color w:val="231F20"/>
          <w:w w:val="85"/>
        </w:rPr>
        <w:t>Survey</w:t>
      </w:r>
      <w:r>
        <w:rPr>
          <w:color w:val="231F20"/>
          <w:spacing w:val="-4"/>
          <w:w w:val="85"/>
        </w:rPr>
        <w:t xml:space="preserve"> </w:t>
      </w:r>
      <w:r>
        <w:rPr>
          <w:color w:val="231F20"/>
          <w:w w:val="85"/>
        </w:rPr>
        <w:t>Committee</w:t>
      </w:r>
      <w:r>
        <w:rPr>
          <w:color w:val="231F20"/>
          <w:spacing w:val="-4"/>
          <w:w w:val="85"/>
        </w:rPr>
        <w:t xml:space="preserve"> </w:t>
      </w:r>
      <w:r>
        <w:rPr>
          <w:color w:val="231F20"/>
          <w:w w:val="85"/>
        </w:rPr>
        <w:t>provides</w:t>
      </w:r>
      <w:r>
        <w:rPr>
          <w:color w:val="231F20"/>
          <w:spacing w:val="-4"/>
          <w:w w:val="85"/>
        </w:rPr>
        <w:t xml:space="preserve"> </w:t>
      </w:r>
      <w:r>
        <w:rPr>
          <w:color w:val="231F20"/>
          <w:w w:val="85"/>
        </w:rPr>
        <w:t>an</w:t>
      </w:r>
      <w:r>
        <w:rPr>
          <w:color w:val="231F20"/>
          <w:spacing w:val="-4"/>
          <w:w w:val="85"/>
        </w:rPr>
        <w:t xml:space="preserve"> </w:t>
      </w:r>
      <w:r>
        <w:rPr>
          <w:color w:val="231F20"/>
          <w:w w:val="85"/>
        </w:rPr>
        <w:t>official</w:t>
      </w:r>
      <w:r>
        <w:rPr>
          <w:color w:val="231F20"/>
          <w:spacing w:val="-4"/>
          <w:w w:val="85"/>
        </w:rPr>
        <w:t xml:space="preserve"> </w:t>
      </w:r>
      <w:r>
        <w:rPr>
          <w:color w:val="231F20"/>
          <w:w w:val="85"/>
        </w:rPr>
        <w:t>avenue</w:t>
      </w:r>
      <w:r>
        <w:rPr>
          <w:color w:val="231F20"/>
          <w:spacing w:val="-4"/>
          <w:w w:val="85"/>
        </w:rPr>
        <w:t xml:space="preserve"> </w:t>
      </w:r>
      <w:r>
        <w:rPr>
          <w:color w:val="231F20"/>
          <w:w w:val="85"/>
        </w:rPr>
        <w:t>for</w:t>
      </w:r>
      <w:r>
        <w:rPr>
          <w:color w:val="231F20"/>
          <w:spacing w:val="-4"/>
          <w:w w:val="85"/>
        </w:rPr>
        <w:t xml:space="preserve"> </w:t>
      </w:r>
      <w:r>
        <w:rPr>
          <w:color w:val="231F20"/>
          <w:w w:val="85"/>
        </w:rPr>
        <w:t>the</w:t>
      </w:r>
      <w:r>
        <w:rPr>
          <w:color w:val="231F20"/>
          <w:spacing w:val="-4"/>
          <w:w w:val="85"/>
        </w:rPr>
        <w:t xml:space="preserve"> </w:t>
      </w:r>
      <w:r>
        <w:rPr>
          <w:color w:val="231F20"/>
          <w:w w:val="85"/>
        </w:rPr>
        <w:t>voices</w:t>
      </w:r>
      <w:r>
        <w:rPr>
          <w:color w:val="231F20"/>
          <w:spacing w:val="-4"/>
          <w:w w:val="85"/>
        </w:rPr>
        <w:t xml:space="preserve"> </w:t>
      </w:r>
      <w:r>
        <w:rPr>
          <w:color w:val="231F20"/>
          <w:w w:val="85"/>
        </w:rPr>
        <w:t>of</w:t>
      </w:r>
      <w:r>
        <w:rPr>
          <w:color w:val="231F20"/>
          <w:spacing w:val="-4"/>
          <w:w w:val="85"/>
        </w:rPr>
        <w:t xml:space="preserve"> </w:t>
      </w:r>
      <w:r>
        <w:rPr>
          <w:color w:val="231F20"/>
          <w:w w:val="85"/>
        </w:rPr>
        <w:t>all</w:t>
      </w:r>
      <w:r>
        <w:rPr>
          <w:color w:val="231F20"/>
          <w:spacing w:val="-4"/>
          <w:w w:val="85"/>
        </w:rPr>
        <w:t xml:space="preserve"> </w:t>
      </w:r>
      <w:r>
        <w:rPr>
          <w:color w:val="231F20"/>
          <w:w w:val="85"/>
        </w:rPr>
        <w:t>stakeholders</w:t>
      </w:r>
      <w:r>
        <w:rPr>
          <w:color w:val="231F20"/>
          <w:spacing w:val="-4"/>
          <w:w w:val="85"/>
        </w:rPr>
        <w:t xml:space="preserve"> </w:t>
      </w:r>
      <w:r>
        <w:rPr>
          <w:color w:val="231F20"/>
          <w:w w:val="85"/>
        </w:rPr>
        <w:t>potentially</w:t>
      </w:r>
      <w:r>
        <w:rPr>
          <w:color w:val="231F20"/>
          <w:spacing w:val="-4"/>
          <w:w w:val="85"/>
        </w:rPr>
        <w:t xml:space="preserve"> </w:t>
      </w:r>
      <w:r>
        <w:rPr>
          <w:color w:val="231F20"/>
          <w:w w:val="85"/>
        </w:rPr>
        <w:t>impacted by</w:t>
      </w:r>
      <w:r>
        <w:rPr>
          <w:color w:val="231F20"/>
          <w:spacing w:val="-3"/>
          <w:w w:val="85"/>
        </w:rPr>
        <w:t xml:space="preserve"> </w:t>
      </w:r>
      <w:r>
        <w:rPr>
          <w:color w:val="231F20"/>
          <w:w w:val="85"/>
        </w:rPr>
        <w:t>invasive</w:t>
      </w:r>
      <w:r>
        <w:rPr>
          <w:color w:val="231F20"/>
          <w:spacing w:val="-3"/>
          <w:w w:val="85"/>
        </w:rPr>
        <w:t xml:space="preserve"> </w:t>
      </w:r>
      <w:r>
        <w:rPr>
          <w:color w:val="231F20"/>
          <w:w w:val="85"/>
        </w:rPr>
        <w:t>pests</w:t>
      </w:r>
      <w:r>
        <w:rPr>
          <w:color w:val="231F20"/>
          <w:spacing w:val="-3"/>
          <w:w w:val="85"/>
        </w:rPr>
        <w:t xml:space="preserve"> </w:t>
      </w:r>
      <w:r>
        <w:rPr>
          <w:color w:val="231F20"/>
          <w:w w:val="85"/>
        </w:rPr>
        <w:t>to</w:t>
      </w:r>
      <w:r>
        <w:rPr>
          <w:color w:val="231F20"/>
          <w:spacing w:val="-3"/>
          <w:w w:val="85"/>
        </w:rPr>
        <w:t xml:space="preserve"> </w:t>
      </w:r>
      <w:r>
        <w:rPr>
          <w:color w:val="231F20"/>
          <w:w w:val="85"/>
        </w:rPr>
        <w:t>be</w:t>
      </w:r>
      <w:r>
        <w:rPr>
          <w:color w:val="231F20"/>
          <w:spacing w:val="-3"/>
          <w:w w:val="85"/>
        </w:rPr>
        <w:t xml:space="preserve"> </w:t>
      </w:r>
      <w:r>
        <w:rPr>
          <w:color w:val="231F20"/>
          <w:w w:val="85"/>
        </w:rPr>
        <w:t>heard.</w:t>
      </w:r>
      <w:r>
        <w:rPr>
          <w:color w:val="231F20"/>
          <w:spacing w:val="-3"/>
          <w:w w:val="85"/>
        </w:rPr>
        <w:t xml:space="preserve"> </w:t>
      </w:r>
      <w:r>
        <w:rPr>
          <w:color w:val="231F20"/>
          <w:w w:val="85"/>
        </w:rPr>
        <w:t>Successfully</w:t>
      </w:r>
      <w:r>
        <w:rPr>
          <w:color w:val="231F20"/>
          <w:spacing w:val="-3"/>
          <w:w w:val="85"/>
        </w:rPr>
        <w:t xml:space="preserve"> </w:t>
      </w:r>
      <w:r>
        <w:rPr>
          <w:color w:val="231F20"/>
          <w:w w:val="85"/>
        </w:rPr>
        <w:t>including</w:t>
      </w:r>
      <w:r>
        <w:rPr>
          <w:color w:val="231F20"/>
          <w:spacing w:val="-3"/>
          <w:w w:val="85"/>
        </w:rPr>
        <w:t xml:space="preserve"> </w:t>
      </w:r>
      <w:r>
        <w:rPr>
          <w:color w:val="231F20"/>
          <w:w w:val="85"/>
        </w:rPr>
        <w:t>these</w:t>
      </w:r>
      <w:r>
        <w:rPr>
          <w:color w:val="231F20"/>
          <w:spacing w:val="-3"/>
          <w:w w:val="85"/>
        </w:rPr>
        <w:t xml:space="preserve"> </w:t>
      </w:r>
      <w:r>
        <w:rPr>
          <w:color w:val="231F20"/>
          <w:w w:val="85"/>
        </w:rPr>
        <w:t>voices</w:t>
      </w:r>
      <w:r>
        <w:rPr>
          <w:color w:val="231F20"/>
          <w:spacing w:val="-3"/>
          <w:w w:val="85"/>
        </w:rPr>
        <w:t xml:space="preserve"> </w:t>
      </w:r>
      <w:r>
        <w:rPr>
          <w:color w:val="231F20"/>
          <w:w w:val="85"/>
        </w:rPr>
        <w:t>in</w:t>
      </w:r>
      <w:r>
        <w:rPr>
          <w:color w:val="231F20"/>
          <w:spacing w:val="-3"/>
          <w:w w:val="85"/>
        </w:rPr>
        <w:t xml:space="preserve"> </w:t>
      </w:r>
      <w:r>
        <w:rPr>
          <w:color w:val="231F20"/>
          <w:w w:val="85"/>
        </w:rPr>
        <w:t>survey</w:t>
      </w:r>
      <w:r>
        <w:rPr>
          <w:color w:val="231F20"/>
          <w:spacing w:val="-3"/>
          <w:w w:val="85"/>
        </w:rPr>
        <w:t xml:space="preserve"> </w:t>
      </w:r>
      <w:r>
        <w:rPr>
          <w:color w:val="231F20"/>
          <w:w w:val="85"/>
        </w:rPr>
        <w:t>decision-making</w:t>
      </w:r>
      <w:r>
        <w:rPr>
          <w:color w:val="231F20"/>
          <w:spacing w:val="-3"/>
          <w:w w:val="85"/>
        </w:rPr>
        <w:t xml:space="preserve"> </w:t>
      </w:r>
      <w:r>
        <w:rPr>
          <w:color w:val="231F20"/>
          <w:w w:val="85"/>
        </w:rPr>
        <w:t>fosters</w:t>
      </w:r>
      <w:r>
        <w:rPr>
          <w:color w:val="231F20"/>
          <w:spacing w:val="-3"/>
          <w:w w:val="85"/>
        </w:rPr>
        <w:t xml:space="preserve"> </w:t>
      </w:r>
      <w:r>
        <w:rPr>
          <w:color w:val="231F20"/>
          <w:w w:val="85"/>
        </w:rPr>
        <w:t>beneficial collaborations to gather more complete information and implement efficient and robust surveys.</w:t>
      </w:r>
    </w:p>
    <w:p w:rsidR="00B5377B" w:rsidRDefault="00C76DC4" w14:paraId="0F45CCDD" w14:textId="77777777">
      <w:pPr>
        <w:pStyle w:val="ListParagraph"/>
        <w:numPr>
          <w:ilvl w:val="0"/>
          <w:numId w:val="19"/>
        </w:numPr>
        <w:tabs>
          <w:tab w:val="left" w:pos="970"/>
        </w:tabs>
        <w:spacing w:before="92"/>
        <w:ind w:right="225"/>
      </w:pPr>
      <w:r>
        <w:rPr>
          <w:color w:val="231F20"/>
          <w:spacing w:val="-2"/>
          <w:w w:val="85"/>
        </w:rPr>
        <w:t>Advice</w:t>
      </w:r>
      <w:r>
        <w:rPr>
          <w:color w:val="231F20"/>
          <w:spacing w:val="-7"/>
          <w:w w:val="85"/>
        </w:rPr>
        <w:t xml:space="preserve"> </w:t>
      </w:r>
      <w:r>
        <w:rPr>
          <w:color w:val="231F20"/>
          <w:spacing w:val="-2"/>
          <w:w w:val="85"/>
        </w:rPr>
        <w:t>from</w:t>
      </w:r>
      <w:r>
        <w:rPr>
          <w:color w:val="231F20"/>
          <w:spacing w:val="-7"/>
          <w:w w:val="85"/>
        </w:rPr>
        <w:t xml:space="preserve"> </w:t>
      </w:r>
      <w:r>
        <w:rPr>
          <w:color w:val="231F20"/>
          <w:spacing w:val="-2"/>
          <w:w w:val="85"/>
        </w:rPr>
        <w:t>the</w:t>
      </w:r>
      <w:r>
        <w:rPr>
          <w:color w:val="231F20"/>
          <w:spacing w:val="-7"/>
          <w:w w:val="85"/>
        </w:rPr>
        <w:t xml:space="preserve"> </w:t>
      </w:r>
      <w:r>
        <w:rPr>
          <w:color w:val="231F20"/>
          <w:spacing w:val="-2"/>
          <w:w w:val="85"/>
        </w:rPr>
        <w:t>State</w:t>
      </w:r>
      <w:r>
        <w:rPr>
          <w:color w:val="231F20"/>
          <w:spacing w:val="-7"/>
          <w:w w:val="85"/>
        </w:rPr>
        <w:t xml:space="preserve"> </w:t>
      </w:r>
      <w:r>
        <w:rPr>
          <w:color w:val="231F20"/>
          <w:spacing w:val="-2"/>
          <w:w w:val="85"/>
        </w:rPr>
        <w:t>Survey</w:t>
      </w:r>
      <w:r>
        <w:rPr>
          <w:color w:val="231F20"/>
          <w:spacing w:val="-7"/>
          <w:w w:val="85"/>
        </w:rPr>
        <w:t xml:space="preserve"> </w:t>
      </w:r>
      <w:r>
        <w:rPr>
          <w:color w:val="231F20"/>
          <w:spacing w:val="-2"/>
          <w:w w:val="85"/>
        </w:rPr>
        <w:t>Committee</w:t>
      </w:r>
      <w:r>
        <w:rPr>
          <w:color w:val="231F20"/>
          <w:spacing w:val="-7"/>
          <w:w w:val="85"/>
        </w:rPr>
        <w:t xml:space="preserve"> </w:t>
      </w:r>
      <w:r>
        <w:rPr>
          <w:color w:val="231F20"/>
          <w:spacing w:val="-2"/>
          <w:w w:val="85"/>
        </w:rPr>
        <w:t>is</w:t>
      </w:r>
      <w:r>
        <w:rPr>
          <w:color w:val="231F20"/>
          <w:spacing w:val="-7"/>
          <w:w w:val="85"/>
        </w:rPr>
        <w:t xml:space="preserve"> </w:t>
      </w:r>
      <w:r>
        <w:rPr>
          <w:color w:val="231F20"/>
          <w:spacing w:val="-2"/>
          <w:w w:val="85"/>
        </w:rPr>
        <w:t>a</w:t>
      </w:r>
      <w:r>
        <w:rPr>
          <w:color w:val="231F20"/>
          <w:spacing w:val="-7"/>
          <w:w w:val="85"/>
        </w:rPr>
        <w:t xml:space="preserve"> </w:t>
      </w:r>
      <w:r>
        <w:rPr>
          <w:color w:val="231F20"/>
          <w:spacing w:val="-2"/>
          <w:w w:val="85"/>
        </w:rPr>
        <w:t>necessary</w:t>
      </w:r>
      <w:r>
        <w:rPr>
          <w:color w:val="231F20"/>
          <w:spacing w:val="-7"/>
          <w:w w:val="85"/>
        </w:rPr>
        <w:t xml:space="preserve"> </w:t>
      </w:r>
      <w:r>
        <w:rPr>
          <w:color w:val="231F20"/>
          <w:spacing w:val="-2"/>
          <w:w w:val="85"/>
        </w:rPr>
        <w:t>source</w:t>
      </w:r>
      <w:r>
        <w:rPr>
          <w:color w:val="231F20"/>
          <w:spacing w:val="-7"/>
          <w:w w:val="85"/>
        </w:rPr>
        <w:t xml:space="preserve"> </w:t>
      </w:r>
      <w:r>
        <w:rPr>
          <w:color w:val="231F20"/>
          <w:spacing w:val="-2"/>
          <w:w w:val="85"/>
        </w:rPr>
        <w:t>of</w:t>
      </w:r>
      <w:r>
        <w:rPr>
          <w:color w:val="231F20"/>
          <w:spacing w:val="-7"/>
          <w:w w:val="85"/>
        </w:rPr>
        <w:t xml:space="preserve"> </w:t>
      </w:r>
      <w:r>
        <w:rPr>
          <w:color w:val="231F20"/>
          <w:spacing w:val="-2"/>
          <w:w w:val="85"/>
        </w:rPr>
        <w:t>information</w:t>
      </w:r>
      <w:r>
        <w:rPr>
          <w:color w:val="231F20"/>
          <w:spacing w:val="-7"/>
          <w:w w:val="85"/>
        </w:rPr>
        <w:t xml:space="preserve"> </w:t>
      </w:r>
      <w:r>
        <w:rPr>
          <w:color w:val="231F20"/>
          <w:spacing w:val="-2"/>
          <w:w w:val="85"/>
        </w:rPr>
        <w:t>for</w:t>
      </w:r>
      <w:r>
        <w:rPr>
          <w:color w:val="231F20"/>
          <w:spacing w:val="-7"/>
          <w:w w:val="85"/>
        </w:rPr>
        <w:t xml:space="preserve"> </w:t>
      </w:r>
      <w:r>
        <w:rPr>
          <w:color w:val="231F20"/>
          <w:spacing w:val="-2"/>
          <w:w w:val="85"/>
        </w:rPr>
        <w:t>selecting</w:t>
      </w:r>
      <w:r>
        <w:rPr>
          <w:color w:val="231F20"/>
          <w:spacing w:val="-7"/>
          <w:w w:val="85"/>
        </w:rPr>
        <w:t xml:space="preserve"> </w:t>
      </w:r>
      <w:r>
        <w:rPr>
          <w:color w:val="231F20"/>
          <w:spacing w:val="-2"/>
          <w:w w:val="85"/>
        </w:rPr>
        <w:t>target</w:t>
      </w:r>
      <w:r>
        <w:rPr>
          <w:color w:val="231F20"/>
          <w:spacing w:val="-7"/>
          <w:w w:val="85"/>
        </w:rPr>
        <w:t xml:space="preserve"> </w:t>
      </w:r>
      <w:r>
        <w:rPr>
          <w:color w:val="231F20"/>
          <w:spacing w:val="-2"/>
          <w:w w:val="85"/>
        </w:rPr>
        <w:t>pests</w:t>
      </w:r>
      <w:r>
        <w:rPr>
          <w:color w:val="231F20"/>
          <w:spacing w:val="-7"/>
          <w:w w:val="85"/>
        </w:rPr>
        <w:t xml:space="preserve"> </w:t>
      </w:r>
      <w:r>
        <w:rPr>
          <w:color w:val="231F20"/>
          <w:spacing w:val="-2"/>
          <w:w w:val="85"/>
        </w:rPr>
        <w:t>for</w:t>
      </w:r>
      <w:r>
        <w:rPr>
          <w:color w:val="231F20"/>
          <w:spacing w:val="-7"/>
          <w:w w:val="85"/>
        </w:rPr>
        <w:t xml:space="preserve"> </w:t>
      </w:r>
      <w:r>
        <w:rPr>
          <w:color w:val="231F20"/>
          <w:spacing w:val="-2"/>
          <w:w w:val="85"/>
        </w:rPr>
        <w:t xml:space="preserve">survey. </w:t>
      </w:r>
      <w:r>
        <w:rPr>
          <w:color w:val="231F20"/>
          <w:spacing w:val="-4"/>
          <w:w w:val="90"/>
        </w:rPr>
        <w:t>The</w:t>
      </w:r>
      <w:r>
        <w:rPr>
          <w:color w:val="231F20"/>
          <w:spacing w:val="-9"/>
          <w:w w:val="90"/>
        </w:rPr>
        <w:t xml:space="preserve"> </w:t>
      </w:r>
      <w:r>
        <w:rPr>
          <w:color w:val="231F20"/>
          <w:spacing w:val="-4"/>
          <w:w w:val="90"/>
        </w:rPr>
        <w:t>State</w:t>
      </w:r>
      <w:r>
        <w:rPr>
          <w:color w:val="231F20"/>
          <w:spacing w:val="-9"/>
          <w:w w:val="90"/>
        </w:rPr>
        <w:t xml:space="preserve"> </w:t>
      </w:r>
      <w:r>
        <w:rPr>
          <w:color w:val="231F20"/>
          <w:spacing w:val="-4"/>
          <w:w w:val="90"/>
        </w:rPr>
        <w:t>Plant</w:t>
      </w:r>
      <w:r>
        <w:rPr>
          <w:color w:val="231F20"/>
          <w:spacing w:val="-9"/>
          <w:w w:val="90"/>
        </w:rPr>
        <w:t xml:space="preserve"> </w:t>
      </w:r>
      <w:r>
        <w:rPr>
          <w:color w:val="231F20"/>
          <w:spacing w:val="-4"/>
          <w:w w:val="90"/>
        </w:rPr>
        <w:t>Health</w:t>
      </w:r>
      <w:r>
        <w:rPr>
          <w:color w:val="231F20"/>
          <w:spacing w:val="-9"/>
          <w:w w:val="90"/>
        </w:rPr>
        <w:t xml:space="preserve"> </w:t>
      </w:r>
      <w:r>
        <w:rPr>
          <w:color w:val="231F20"/>
          <w:spacing w:val="-4"/>
          <w:w w:val="90"/>
        </w:rPr>
        <w:t>Director</w:t>
      </w:r>
      <w:r>
        <w:rPr>
          <w:color w:val="231F20"/>
          <w:spacing w:val="-9"/>
          <w:w w:val="90"/>
        </w:rPr>
        <w:t xml:space="preserve"> </w:t>
      </w:r>
      <w:r>
        <w:rPr>
          <w:color w:val="231F20"/>
          <w:spacing w:val="-4"/>
          <w:w w:val="90"/>
        </w:rPr>
        <w:t>(SPHD)</w:t>
      </w:r>
      <w:r>
        <w:rPr>
          <w:color w:val="231F20"/>
          <w:spacing w:val="-9"/>
          <w:w w:val="90"/>
        </w:rPr>
        <w:t xml:space="preserve"> </w:t>
      </w:r>
      <w:r>
        <w:rPr>
          <w:color w:val="231F20"/>
          <w:spacing w:val="-4"/>
          <w:w w:val="90"/>
        </w:rPr>
        <w:t>and</w:t>
      </w:r>
      <w:r>
        <w:rPr>
          <w:color w:val="231F20"/>
          <w:spacing w:val="-9"/>
          <w:w w:val="90"/>
        </w:rPr>
        <w:t xml:space="preserve"> </w:t>
      </w:r>
      <w:r>
        <w:rPr>
          <w:color w:val="231F20"/>
          <w:spacing w:val="-4"/>
          <w:w w:val="90"/>
        </w:rPr>
        <w:t>State</w:t>
      </w:r>
      <w:r>
        <w:rPr>
          <w:color w:val="231F20"/>
          <w:spacing w:val="-9"/>
          <w:w w:val="90"/>
        </w:rPr>
        <w:t xml:space="preserve"> </w:t>
      </w:r>
      <w:r>
        <w:rPr>
          <w:color w:val="231F20"/>
          <w:spacing w:val="-4"/>
          <w:w w:val="90"/>
        </w:rPr>
        <w:t>Plant</w:t>
      </w:r>
      <w:r>
        <w:rPr>
          <w:color w:val="231F20"/>
          <w:spacing w:val="-9"/>
          <w:w w:val="90"/>
        </w:rPr>
        <w:t xml:space="preserve"> </w:t>
      </w:r>
      <w:r>
        <w:rPr>
          <w:color w:val="231F20"/>
          <w:spacing w:val="-4"/>
          <w:w w:val="90"/>
        </w:rPr>
        <w:t>Regulatory</w:t>
      </w:r>
      <w:r>
        <w:rPr>
          <w:color w:val="231F20"/>
          <w:spacing w:val="-9"/>
          <w:w w:val="90"/>
        </w:rPr>
        <w:t xml:space="preserve"> </w:t>
      </w:r>
      <w:r>
        <w:rPr>
          <w:color w:val="231F20"/>
          <w:spacing w:val="-4"/>
          <w:w w:val="90"/>
        </w:rPr>
        <w:t>Official</w:t>
      </w:r>
      <w:r>
        <w:rPr>
          <w:color w:val="231F20"/>
          <w:spacing w:val="-9"/>
          <w:w w:val="90"/>
        </w:rPr>
        <w:t xml:space="preserve"> </w:t>
      </w:r>
      <w:r>
        <w:rPr>
          <w:color w:val="231F20"/>
          <w:spacing w:val="-4"/>
          <w:w w:val="90"/>
        </w:rPr>
        <w:t>(SPRO),</w:t>
      </w:r>
      <w:r>
        <w:rPr>
          <w:color w:val="231F20"/>
          <w:spacing w:val="-9"/>
          <w:w w:val="90"/>
        </w:rPr>
        <w:t xml:space="preserve"> </w:t>
      </w:r>
      <w:r>
        <w:rPr>
          <w:color w:val="231F20"/>
          <w:spacing w:val="-4"/>
          <w:w w:val="90"/>
        </w:rPr>
        <w:t>in</w:t>
      </w:r>
      <w:r>
        <w:rPr>
          <w:color w:val="231F20"/>
          <w:spacing w:val="-9"/>
          <w:w w:val="90"/>
        </w:rPr>
        <w:t xml:space="preserve"> </w:t>
      </w:r>
      <w:r>
        <w:rPr>
          <w:color w:val="231F20"/>
          <w:spacing w:val="-4"/>
          <w:w w:val="90"/>
        </w:rPr>
        <w:t>consultation</w:t>
      </w:r>
      <w:r>
        <w:rPr>
          <w:color w:val="231F20"/>
          <w:spacing w:val="-9"/>
          <w:w w:val="90"/>
        </w:rPr>
        <w:t xml:space="preserve"> </w:t>
      </w:r>
      <w:r>
        <w:rPr>
          <w:color w:val="231F20"/>
          <w:spacing w:val="-4"/>
          <w:w w:val="90"/>
        </w:rPr>
        <w:t>with</w:t>
      </w:r>
      <w:r>
        <w:rPr>
          <w:color w:val="231F20"/>
          <w:spacing w:val="-9"/>
          <w:w w:val="90"/>
        </w:rPr>
        <w:t xml:space="preserve"> </w:t>
      </w:r>
      <w:r>
        <w:rPr>
          <w:color w:val="231F20"/>
          <w:spacing w:val="-4"/>
          <w:w w:val="90"/>
        </w:rPr>
        <w:t>the</w:t>
      </w:r>
      <w:r>
        <w:rPr>
          <w:color w:val="231F20"/>
          <w:spacing w:val="-9"/>
          <w:w w:val="90"/>
        </w:rPr>
        <w:t xml:space="preserve"> </w:t>
      </w:r>
      <w:r>
        <w:rPr>
          <w:color w:val="231F20"/>
          <w:spacing w:val="-4"/>
          <w:w w:val="90"/>
        </w:rPr>
        <w:t>Pest Survey</w:t>
      </w:r>
      <w:r>
        <w:rPr>
          <w:color w:val="231F20"/>
          <w:spacing w:val="-12"/>
          <w:w w:val="90"/>
        </w:rPr>
        <w:t xml:space="preserve"> </w:t>
      </w:r>
      <w:r>
        <w:rPr>
          <w:color w:val="231F20"/>
          <w:spacing w:val="-4"/>
          <w:w w:val="90"/>
        </w:rPr>
        <w:t>Specialist</w:t>
      </w:r>
      <w:r>
        <w:rPr>
          <w:color w:val="231F20"/>
          <w:spacing w:val="-12"/>
          <w:w w:val="90"/>
        </w:rPr>
        <w:t xml:space="preserve"> </w:t>
      </w:r>
      <w:r>
        <w:rPr>
          <w:color w:val="231F20"/>
          <w:spacing w:val="-4"/>
          <w:w w:val="90"/>
        </w:rPr>
        <w:t>(PSS)</w:t>
      </w:r>
      <w:r>
        <w:rPr>
          <w:color w:val="231F20"/>
          <w:spacing w:val="-12"/>
          <w:w w:val="90"/>
        </w:rPr>
        <w:t xml:space="preserve"> </w:t>
      </w:r>
      <w:r>
        <w:rPr>
          <w:color w:val="231F20"/>
          <w:spacing w:val="-4"/>
          <w:w w:val="90"/>
        </w:rPr>
        <w:t>and</w:t>
      </w:r>
      <w:r>
        <w:rPr>
          <w:color w:val="231F20"/>
          <w:spacing w:val="-12"/>
          <w:w w:val="90"/>
        </w:rPr>
        <w:t xml:space="preserve"> </w:t>
      </w:r>
      <w:r>
        <w:rPr>
          <w:color w:val="231F20"/>
          <w:spacing w:val="-4"/>
          <w:w w:val="90"/>
        </w:rPr>
        <w:t>State</w:t>
      </w:r>
      <w:r>
        <w:rPr>
          <w:color w:val="231F20"/>
          <w:spacing w:val="-12"/>
          <w:w w:val="90"/>
        </w:rPr>
        <w:t xml:space="preserve"> </w:t>
      </w:r>
      <w:r>
        <w:rPr>
          <w:color w:val="231F20"/>
          <w:spacing w:val="-4"/>
          <w:w w:val="90"/>
        </w:rPr>
        <w:t>Survey</w:t>
      </w:r>
      <w:r>
        <w:rPr>
          <w:color w:val="231F20"/>
          <w:spacing w:val="-12"/>
          <w:w w:val="90"/>
        </w:rPr>
        <w:t xml:space="preserve"> </w:t>
      </w:r>
      <w:r>
        <w:rPr>
          <w:color w:val="231F20"/>
          <w:spacing w:val="-4"/>
          <w:w w:val="90"/>
        </w:rPr>
        <w:t>Coordinator</w:t>
      </w:r>
      <w:r>
        <w:rPr>
          <w:color w:val="231F20"/>
          <w:spacing w:val="-12"/>
          <w:w w:val="90"/>
        </w:rPr>
        <w:t xml:space="preserve"> </w:t>
      </w:r>
      <w:r>
        <w:rPr>
          <w:color w:val="231F20"/>
          <w:spacing w:val="-4"/>
          <w:w w:val="90"/>
        </w:rPr>
        <w:t>(SSC),</w:t>
      </w:r>
      <w:r>
        <w:rPr>
          <w:color w:val="231F20"/>
          <w:spacing w:val="-12"/>
          <w:w w:val="90"/>
        </w:rPr>
        <w:t xml:space="preserve"> </w:t>
      </w:r>
      <w:r>
        <w:rPr>
          <w:color w:val="231F20"/>
          <w:spacing w:val="-4"/>
          <w:w w:val="90"/>
        </w:rPr>
        <w:t>consider</w:t>
      </w:r>
      <w:r>
        <w:rPr>
          <w:color w:val="231F20"/>
          <w:spacing w:val="-12"/>
          <w:w w:val="90"/>
        </w:rPr>
        <w:t xml:space="preserve"> </w:t>
      </w:r>
      <w:r>
        <w:rPr>
          <w:color w:val="231F20"/>
          <w:spacing w:val="-4"/>
          <w:w w:val="90"/>
        </w:rPr>
        <w:t>recommendations</w:t>
      </w:r>
      <w:r>
        <w:rPr>
          <w:color w:val="231F20"/>
          <w:spacing w:val="-12"/>
          <w:w w:val="90"/>
        </w:rPr>
        <w:t xml:space="preserve"> </w:t>
      </w:r>
      <w:r>
        <w:rPr>
          <w:color w:val="231F20"/>
          <w:spacing w:val="-4"/>
          <w:w w:val="90"/>
        </w:rPr>
        <w:t>and</w:t>
      </w:r>
      <w:r>
        <w:rPr>
          <w:color w:val="231F20"/>
          <w:spacing w:val="-12"/>
          <w:w w:val="90"/>
        </w:rPr>
        <w:t xml:space="preserve"> </w:t>
      </w:r>
      <w:r>
        <w:rPr>
          <w:color w:val="231F20"/>
          <w:spacing w:val="-4"/>
          <w:w w:val="90"/>
        </w:rPr>
        <w:t>advice</w:t>
      </w:r>
      <w:r>
        <w:rPr>
          <w:color w:val="231F20"/>
          <w:spacing w:val="-12"/>
          <w:w w:val="90"/>
        </w:rPr>
        <w:t xml:space="preserve"> </w:t>
      </w:r>
      <w:r>
        <w:rPr>
          <w:color w:val="231F20"/>
          <w:spacing w:val="-4"/>
          <w:w w:val="90"/>
        </w:rPr>
        <w:t>of</w:t>
      </w:r>
      <w:r>
        <w:rPr>
          <w:color w:val="231F20"/>
          <w:spacing w:val="-12"/>
          <w:w w:val="90"/>
        </w:rPr>
        <w:t xml:space="preserve"> </w:t>
      </w:r>
      <w:r>
        <w:rPr>
          <w:color w:val="231F20"/>
          <w:spacing w:val="-4"/>
          <w:w w:val="90"/>
        </w:rPr>
        <w:t>the</w:t>
      </w:r>
      <w:r>
        <w:rPr>
          <w:color w:val="231F20"/>
          <w:spacing w:val="-12"/>
          <w:w w:val="90"/>
        </w:rPr>
        <w:t xml:space="preserve"> </w:t>
      </w:r>
      <w:r>
        <w:rPr>
          <w:color w:val="231F20"/>
          <w:spacing w:val="-4"/>
          <w:w w:val="90"/>
        </w:rPr>
        <w:t xml:space="preserve">State </w:t>
      </w:r>
      <w:r>
        <w:rPr>
          <w:color w:val="231F20"/>
          <w:w w:val="85"/>
        </w:rPr>
        <w:t>CAPS</w:t>
      </w:r>
      <w:r>
        <w:rPr>
          <w:color w:val="231F20"/>
          <w:spacing w:val="-7"/>
          <w:w w:val="85"/>
        </w:rPr>
        <w:t xml:space="preserve"> </w:t>
      </w:r>
      <w:r>
        <w:rPr>
          <w:color w:val="231F20"/>
          <w:w w:val="85"/>
        </w:rPr>
        <w:t>Committee,</w:t>
      </w:r>
      <w:r>
        <w:rPr>
          <w:color w:val="231F20"/>
          <w:spacing w:val="-7"/>
          <w:w w:val="85"/>
        </w:rPr>
        <w:t xml:space="preserve"> </w:t>
      </w:r>
      <w:r>
        <w:rPr>
          <w:color w:val="231F20"/>
          <w:w w:val="85"/>
        </w:rPr>
        <w:t>along</w:t>
      </w:r>
      <w:r>
        <w:rPr>
          <w:color w:val="231F20"/>
          <w:spacing w:val="-7"/>
          <w:w w:val="85"/>
        </w:rPr>
        <w:t xml:space="preserve"> </w:t>
      </w:r>
      <w:r>
        <w:rPr>
          <w:color w:val="231F20"/>
          <w:w w:val="85"/>
        </w:rPr>
        <w:t>with</w:t>
      </w:r>
      <w:r>
        <w:rPr>
          <w:color w:val="231F20"/>
          <w:spacing w:val="-7"/>
          <w:w w:val="85"/>
        </w:rPr>
        <w:t xml:space="preserve"> </w:t>
      </w:r>
      <w:r>
        <w:rPr>
          <w:color w:val="231F20"/>
          <w:w w:val="85"/>
        </w:rPr>
        <w:t>CAPS</w:t>
      </w:r>
      <w:r>
        <w:rPr>
          <w:color w:val="231F20"/>
          <w:spacing w:val="-7"/>
          <w:w w:val="85"/>
        </w:rPr>
        <w:t xml:space="preserve"> </w:t>
      </w:r>
      <w:r>
        <w:rPr>
          <w:color w:val="231F20"/>
          <w:w w:val="85"/>
        </w:rPr>
        <w:t>guidelines</w:t>
      </w:r>
      <w:r>
        <w:rPr>
          <w:color w:val="231F20"/>
          <w:spacing w:val="-7"/>
          <w:w w:val="85"/>
        </w:rPr>
        <w:t xml:space="preserve"> </w:t>
      </w:r>
      <w:r>
        <w:rPr>
          <w:color w:val="231F20"/>
          <w:w w:val="85"/>
        </w:rPr>
        <w:t>to</w:t>
      </w:r>
      <w:r>
        <w:rPr>
          <w:color w:val="231F20"/>
          <w:spacing w:val="-7"/>
          <w:w w:val="85"/>
        </w:rPr>
        <w:t xml:space="preserve"> </w:t>
      </w:r>
      <w:r>
        <w:rPr>
          <w:color w:val="231F20"/>
          <w:w w:val="85"/>
        </w:rPr>
        <w:t>finalize</w:t>
      </w:r>
      <w:r>
        <w:rPr>
          <w:color w:val="231F20"/>
          <w:spacing w:val="-7"/>
          <w:w w:val="85"/>
        </w:rPr>
        <w:t xml:space="preserve"> </w:t>
      </w:r>
      <w:r>
        <w:rPr>
          <w:color w:val="231F20"/>
          <w:w w:val="85"/>
        </w:rPr>
        <w:t>selection</w:t>
      </w:r>
      <w:r>
        <w:rPr>
          <w:color w:val="231F20"/>
          <w:spacing w:val="-7"/>
          <w:w w:val="85"/>
        </w:rPr>
        <w:t xml:space="preserve"> </w:t>
      </w:r>
      <w:r>
        <w:rPr>
          <w:color w:val="231F20"/>
          <w:w w:val="85"/>
        </w:rPr>
        <w:t>of</w:t>
      </w:r>
      <w:r>
        <w:rPr>
          <w:color w:val="231F20"/>
          <w:spacing w:val="-7"/>
          <w:w w:val="85"/>
        </w:rPr>
        <w:t xml:space="preserve"> </w:t>
      </w:r>
      <w:r>
        <w:rPr>
          <w:color w:val="231F20"/>
          <w:w w:val="85"/>
        </w:rPr>
        <w:t>pests</w:t>
      </w:r>
      <w:r>
        <w:rPr>
          <w:color w:val="231F20"/>
          <w:spacing w:val="-7"/>
          <w:w w:val="85"/>
        </w:rPr>
        <w:t xml:space="preserve"> </w:t>
      </w:r>
      <w:r>
        <w:rPr>
          <w:color w:val="231F20"/>
          <w:w w:val="85"/>
        </w:rPr>
        <w:t>most</w:t>
      </w:r>
      <w:r>
        <w:rPr>
          <w:color w:val="231F20"/>
          <w:spacing w:val="-7"/>
          <w:w w:val="85"/>
        </w:rPr>
        <w:t xml:space="preserve"> </w:t>
      </w:r>
      <w:r>
        <w:rPr>
          <w:color w:val="231F20"/>
          <w:w w:val="85"/>
        </w:rPr>
        <w:t>important</w:t>
      </w:r>
      <w:r>
        <w:rPr>
          <w:color w:val="231F20"/>
          <w:spacing w:val="-7"/>
          <w:w w:val="85"/>
        </w:rPr>
        <w:t xml:space="preserve"> </w:t>
      </w:r>
      <w:r>
        <w:rPr>
          <w:color w:val="231F20"/>
          <w:w w:val="85"/>
        </w:rPr>
        <w:t>to</w:t>
      </w:r>
      <w:r>
        <w:rPr>
          <w:color w:val="231F20"/>
          <w:spacing w:val="-7"/>
          <w:w w:val="85"/>
        </w:rPr>
        <w:t xml:space="preserve"> </w:t>
      </w:r>
      <w:r>
        <w:rPr>
          <w:color w:val="231F20"/>
          <w:w w:val="85"/>
        </w:rPr>
        <w:t>the</w:t>
      </w:r>
      <w:r>
        <w:rPr>
          <w:color w:val="231F20"/>
          <w:spacing w:val="-7"/>
          <w:w w:val="85"/>
        </w:rPr>
        <w:t xml:space="preserve"> </w:t>
      </w:r>
      <w:r>
        <w:rPr>
          <w:color w:val="231F20"/>
          <w:w w:val="85"/>
        </w:rPr>
        <w:t>state.</w:t>
      </w:r>
    </w:p>
    <w:p w:rsidR="00B5377B" w:rsidRDefault="00C76DC4" w14:paraId="03D0F0D6" w14:textId="7AD57E92">
      <w:pPr>
        <w:pStyle w:val="ListParagraph"/>
        <w:numPr>
          <w:ilvl w:val="0"/>
          <w:numId w:val="19"/>
        </w:numPr>
        <w:tabs>
          <w:tab w:val="left" w:pos="970"/>
        </w:tabs>
        <w:spacing w:before="94"/>
        <w:ind w:right="161"/>
        <w:rPr/>
      </w:pPr>
      <w:r w:rsidR="00C76DC4">
        <w:rPr>
          <w:color w:val="231F20"/>
          <w:w w:val="85"/>
        </w:rPr>
        <w:t>Official</w:t>
      </w:r>
      <w:r w:rsidR="00C76DC4">
        <w:rPr>
          <w:color w:val="231F20"/>
          <w:spacing w:val="-6"/>
          <w:w w:val="85"/>
        </w:rPr>
        <w:t xml:space="preserve"> </w:t>
      </w:r>
      <w:r w:rsidR="00C76DC4">
        <w:rPr>
          <w:color w:val="231F20"/>
          <w:w w:val="85"/>
        </w:rPr>
        <w:t>meetings</w:t>
      </w:r>
      <w:r w:rsidR="00C76DC4">
        <w:rPr>
          <w:color w:val="231F20"/>
          <w:spacing w:val="-6"/>
          <w:w w:val="85"/>
        </w:rPr>
        <w:t xml:space="preserve"> </w:t>
      </w:r>
      <w:r w:rsidR="00C76DC4">
        <w:rPr>
          <w:color w:val="231F20"/>
          <w:w w:val="85"/>
        </w:rPr>
        <w:t>help</w:t>
      </w:r>
      <w:r w:rsidR="00C76DC4">
        <w:rPr>
          <w:color w:val="231F20"/>
          <w:spacing w:val="-6"/>
          <w:w w:val="85"/>
        </w:rPr>
        <w:t xml:space="preserve"> </w:t>
      </w:r>
      <w:r w:rsidR="00C76DC4">
        <w:rPr>
          <w:color w:val="231F20"/>
          <w:w w:val="85"/>
        </w:rPr>
        <w:t>committee</w:t>
      </w:r>
      <w:r w:rsidR="00C76DC4">
        <w:rPr>
          <w:color w:val="231F20"/>
          <w:spacing w:val="-6"/>
          <w:w w:val="85"/>
        </w:rPr>
        <w:t xml:space="preserve"> </w:t>
      </w:r>
      <w:r w:rsidR="00C76DC4">
        <w:rPr>
          <w:color w:val="231F20"/>
          <w:w w:val="85"/>
        </w:rPr>
        <w:t>members</w:t>
      </w:r>
      <w:r w:rsidR="00C76DC4">
        <w:rPr>
          <w:color w:val="231F20"/>
          <w:spacing w:val="-6"/>
          <w:w w:val="85"/>
        </w:rPr>
        <w:t xml:space="preserve"> </w:t>
      </w:r>
      <w:r w:rsidR="00C76DC4">
        <w:rPr>
          <w:color w:val="231F20"/>
          <w:w w:val="85"/>
        </w:rPr>
        <w:t>align</w:t>
      </w:r>
      <w:r w:rsidR="00C76DC4">
        <w:rPr>
          <w:color w:val="231F20"/>
          <w:spacing w:val="-6"/>
          <w:w w:val="85"/>
        </w:rPr>
        <w:t xml:space="preserve"> </w:t>
      </w:r>
      <w:r w:rsidR="00C76DC4">
        <w:rPr>
          <w:color w:val="231F20"/>
          <w:w w:val="85"/>
        </w:rPr>
        <w:t>the</w:t>
      </w:r>
      <w:r w:rsidR="00C76DC4">
        <w:rPr>
          <w:color w:val="231F20"/>
          <w:spacing w:val="-6"/>
          <w:w w:val="85"/>
        </w:rPr>
        <w:t xml:space="preserve"> </w:t>
      </w:r>
      <w:r w:rsidR="00C76DC4">
        <w:rPr>
          <w:color w:val="231F20"/>
          <w:w w:val="85"/>
        </w:rPr>
        <w:t>state</w:t>
      </w:r>
      <w:r w:rsidR="00C76DC4">
        <w:rPr>
          <w:color w:val="231F20"/>
          <w:spacing w:val="-6"/>
          <w:w w:val="85"/>
        </w:rPr>
        <w:t xml:space="preserve"> </w:t>
      </w:r>
      <w:r w:rsidR="00C76DC4">
        <w:rPr>
          <w:color w:val="231F20"/>
          <w:w w:val="85"/>
        </w:rPr>
        <w:t>goals</w:t>
      </w:r>
      <w:r w:rsidR="00C76DC4">
        <w:rPr>
          <w:color w:val="231F20"/>
          <w:spacing w:val="-6"/>
          <w:w w:val="85"/>
        </w:rPr>
        <w:t xml:space="preserve"> </w:t>
      </w:r>
      <w:r w:rsidR="00C76DC4">
        <w:rPr>
          <w:color w:val="231F20"/>
          <w:w w:val="85"/>
        </w:rPr>
        <w:t>and</w:t>
      </w:r>
      <w:r w:rsidR="00C76DC4">
        <w:rPr>
          <w:color w:val="231F20"/>
          <w:spacing w:val="-6"/>
          <w:w w:val="85"/>
        </w:rPr>
        <w:t xml:space="preserve"> </w:t>
      </w:r>
      <w:r w:rsidR="00C76DC4">
        <w:rPr>
          <w:color w:val="231F20"/>
          <w:w w:val="85"/>
        </w:rPr>
        <w:t>plans</w:t>
      </w:r>
      <w:r w:rsidR="00C76DC4">
        <w:rPr>
          <w:color w:val="231F20"/>
          <w:spacing w:val="-6"/>
          <w:w w:val="85"/>
        </w:rPr>
        <w:t xml:space="preserve"> </w:t>
      </w:r>
      <w:r w:rsidR="00C76DC4">
        <w:rPr>
          <w:color w:val="231F20"/>
          <w:w w:val="85"/>
        </w:rPr>
        <w:t>so</w:t>
      </w:r>
      <w:r w:rsidR="00C76DC4">
        <w:rPr>
          <w:color w:val="231F20"/>
          <w:spacing w:val="-6"/>
          <w:w w:val="85"/>
        </w:rPr>
        <w:t xml:space="preserve"> </w:t>
      </w:r>
      <w:r w:rsidR="00C76DC4">
        <w:rPr>
          <w:color w:val="231F20"/>
          <w:w w:val="85"/>
        </w:rPr>
        <w:t>that</w:t>
      </w:r>
      <w:r w:rsidR="00C76DC4">
        <w:rPr>
          <w:color w:val="231F20"/>
          <w:spacing w:val="-6"/>
          <w:w w:val="85"/>
        </w:rPr>
        <w:t xml:space="preserve"> </w:t>
      </w:r>
      <w:r w:rsidR="00C76DC4">
        <w:rPr>
          <w:color w:val="231F20"/>
          <w:w w:val="85"/>
        </w:rPr>
        <w:t>everyone</w:t>
      </w:r>
      <w:r w:rsidR="00C76DC4">
        <w:rPr>
          <w:color w:val="231F20"/>
          <w:spacing w:val="-6"/>
          <w:w w:val="85"/>
        </w:rPr>
        <w:t xml:space="preserve"> </w:t>
      </w:r>
      <w:r w:rsidR="00C76DC4">
        <w:rPr>
          <w:color w:val="231F20"/>
          <w:w w:val="85"/>
        </w:rPr>
        <w:t>is</w:t>
      </w:r>
      <w:r w:rsidR="00C76DC4">
        <w:rPr>
          <w:color w:val="231F20"/>
          <w:spacing w:val="-6"/>
          <w:w w:val="85"/>
        </w:rPr>
        <w:t xml:space="preserve"> </w:t>
      </w:r>
      <w:r w:rsidR="00C76DC4">
        <w:rPr>
          <w:color w:val="231F20"/>
          <w:w w:val="85"/>
        </w:rPr>
        <w:t>on</w:t>
      </w:r>
      <w:r w:rsidR="00C76DC4">
        <w:rPr>
          <w:color w:val="231F20"/>
          <w:spacing w:val="-6"/>
          <w:w w:val="85"/>
        </w:rPr>
        <w:t xml:space="preserve"> </w:t>
      </w:r>
      <w:r w:rsidR="00C76DC4">
        <w:rPr>
          <w:color w:val="231F20"/>
          <w:w w:val="85"/>
        </w:rPr>
        <w:t>the</w:t>
      </w:r>
      <w:r w:rsidR="00C76DC4">
        <w:rPr>
          <w:color w:val="231F20"/>
          <w:spacing w:val="-6"/>
          <w:w w:val="85"/>
        </w:rPr>
        <w:t xml:space="preserve"> </w:t>
      </w:r>
      <w:r w:rsidR="00C76DC4">
        <w:rPr>
          <w:color w:val="231F20"/>
          <w:w w:val="85"/>
        </w:rPr>
        <w:t>same</w:t>
      </w:r>
      <w:r w:rsidR="00C76DC4">
        <w:rPr>
          <w:color w:val="231F20"/>
          <w:spacing w:val="-6"/>
          <w:w w:val="85"/>
        </w:rPr>
        <w:t xml:space="preserve"> </w:t>
      </w:r>
      <w:r w:rsidR="00C76DC4">
        <w:rPr>
          <w:color w:val="231F20"/>
          <w:w w:val="85"/>
        </w:rPr>
        <w:t>page as</w:t>
      </w:r>
      <w:r w:rsidR="00C76DC4">
        <w:rPr>
          <w:color w:val="231F20"/>
          <w:spacing w:val="-5"/>
          <w:w w:val="85"/>
        </w:rPr>
        <w:t xml:space="preserve"> </w:t>
      </w:r>
      <w:r w:rsidR="00C76DC4">
        <w:rPr>
          <w:color w:val="231F20"/>
          <w:w w:val="85"/>
        </w:rPr>
        <w:t>to</w:t>
      </w:r>
      <w:r w:rsidR="00C76DC4">
        <w:rPr>
          <w:color w:val="231F20"/>
          <w:spacing w:val="-5"/>
          <w:w w:val="85"/>
        </w:rPr>
        <w:t xml:space="preserve"> </w:t>
      </w:r>
      <w:r w:rsidR="00C76DC4">
        <w:rPr>
          <w:color w:val="231F20"/>
          <w:w w:val="85"/>
        </w:rPr>
        <w:t>what</w:t>
      </w:r>
      <w:r w:rsidR="00C76DC4">
        <w:rPr>
          <w:color w:val="231F20"/>
          <w:spacing w:val="-5"/>
          <w:w w:val="85"/>
        </w:rPr>
        <w:t xml:space="preserve"> </w:t>
      </w:r>
      <w:r w:rsidR="00C76DC4">
        <w:rPr>
          <w:color w:val="231F20"/>
          <w:w w:val="85"/>
        </w:rPr>
        <w:t>surveys</w:t>
      </w:r>
      <w:r w:rsidR="00C76DC4">
        <w:rPr>
          <w:color w:val="231F20"/>
          <w:spacing w:val="-5"/>
          <w:w w:val="85"/>
        </w:rPr>
        <w:t xml:space="preserve"> </w:t>
      </w:r>
      <w:r w:rsidR="00C76DC4">
        <w:rPr>
          <w:color w:val="231F20"/>
          <w:w w:val="85"/>
        </w:rPr>
        <w:t>are</w:t>
      </w:r>
      <w:r w:rsidR="00C76DC4">
        <w:rPr>
          <w:color w:val="231F20"/>
          <w:spacing w:val="-5"/>
          <w:w w:val="85"/>
        </w:rPr>
        <w:t xml:space="preserve"> </w:t>
      </w:r>
      <w:r w:rsidR="00C76DC4">
        <w:rPr>
          <w:color w:val="231F20"/>
          <w:w w:val="85"/>
        </w:rPr>
        <w:t>taking</w:t>
      </w:r>
      <w:r w:rsidR="00C76DC4">
        <w:rPr>
          <w:color w:val="231F20"/>
          <w:spacing w:val="-5"/>
          <w:w w:val="85"/>
        </w:rPr>
        <w:t xml:space="preserve"> </w:t>
      </w:r>
      <w:r w:rsidR="00C76DC4">
        <w:rPr>
          <w:color w:val="231F20"/>
          <w:w w:val="85"/>
        </w:rPr>
        <w:t>place.</w:t>
      </w:r>
      <w:r w:rsidR="00C76DC4">
        <w:rPr>
          <w:color w:val="231F20"/>
          <w:spacing w:val="-5"/>
          <w:w w:val="85"/>
        </w:rPr>
        <w:t xml:space="preserve"> </w:t>
      </w:r>
      <w:r w:rsidR="00C76DC4">
        <w:rPr>
          <w:color w:val="231F20"/>
          <w:w w:val="85"/>
        </w:rPr>
        <w:t>These</w:t>
      </w:r>
      <w:r w:rsidR="00C76DC4">
        <w:rPr>
          <w:color w:val="231F20"/>
          <w:spacing w:val="-5"/>
          <w:w w:val="85"/>
        </w:rPr>
        <w:t xml:space="preserve"> </w:t>
      </w:r>
      <w:r w:rsidR="00C76DC4">
        <w:rPr>
          <w:color w:val="231F20"/>
          <w:w w:val="85"/>
        </w:rPr>
        <w:t>meetings</w:t>
      </w:r>
      <w:r w:rsidR="00C76DC4">
        <w:rPr>
          <w:color w:val="231F20"/>
          <w:spacing w:val="-5"/>
          <w:w w:val="85"/>
        </w:rPr>
        <w:t xml:space="preserve"> </w:t>
      </w:r>
      <w:r w:rsidR="00C76DC4">
        <w:rPr>
          <w:color w:val="231F20"/>
          <w:w w:val="85"/>
        </w:rPr>
        <w:t>are</w:t>
      </w:r>
      <w:r w:rsidR="00C76DC4">
        <w:rPr>
          <w:color w:val="231F20"/>
          <w:spacing w:val="-5"/>
          <w:w w:val="85"/>
        </w:rPr>
        <w:t xml:space="preserve"> </w:t>
      </w:r>
      <w:r w:rsidR="00C76DC4">
        <w:rPr>
          <w:color w:val="231F20"/>
          <w:w w:val="85"/>
        </w:rPr>
        <w:t>also</w:t>
      </w:r>
      <w:r w:rsidR="00C76DC4">
        <w:rPr>
          <w:color w:val="231F20"/>
          <w:spacing w:val="-5"/>
          <w:w w:val="85"/>
        </w:rPr>
        <w:t xml:space="preserve"> </w:t>
      </w:r>
      <w:r w:rsidR="00C76DC4">
        <w:rPr>
          <w:color w:val="231F20"/>
          <w:w w:val="85"/>
        </w:rPr>
        <w:t>an</w:t>
      </w:r>
      <w:r w:rsidR="00C76DC4">
        <w:rPr>
          <w:color w:val="231F20"/>
          <w:spacing w:val="-5"/>
          <w:w w:val="85"/>
        </w:rPr>
        <w:t xml:space="preserve"> </w:t>
      </w:r>
      <w:r w:rsidR="00C76DC4">
        <w:rPr>
          <w:color w:val="231F20"/>
          <w:w w:val="85"/>
        </w:rPr>
        <w:t>efficient</w:t>
      </w:r>
      <w:r w:rsidR="00C76DC4">
        <w:rPr>
          <w:color w:val="231F20"/>
          <w:spacing w:val="-5"/>
          <w:w w:val="85"/>
        </w:rPr>
        <w:t xml:space="preserve"> </w:t>
      </w:r>
      <w:r w:rsidR="00C76DC4">
        <w:rPr>
          <w:color w:val="231F20"/>
          <w:w w:val="85"/>
        </w:rPr>
        <w:t>method</w:t>
      </w:r>
      <w:r w:rsidR="00C76DC4">
        <w:rPr>
          <w:color w:val="231F20"/>
          <w:spacing w:val="-5"/>
          <w:w w:val="85"/>
        </w:rPr>
        <w:t xml:space="preserve"> </w:t>
      </w:r>
      <w:r w:rsidR="00C76DC4">
        <w:rPr>
          <w:color w:val="231F20"/>
          <w:w w:val="85"/>
        </w:rPr>
        <w:t>for</w:t>
      </w:r>
      <w:r w:rsidR="00C76DC4">
        <w:rPr>
          <w:color w:val="231F20"/>
          <w:spacing w:val="-5"/>
          <w:w w:val="85"/>
        </w:rPr>
        <w:t xml:space="preserve"> </w:t>
      </w:r>
      <w:r w:rsidR="00C76DC4">
        <w:rPr>
          <w:color w:val="231F20"/>
          <w:w w:val="85"/>
        </w:rPr>
        <w:t>providing</w:t>
      </w:r>
      <w:r w:rsidR="00C76DC4">
        <w:rPr>
          <w:color w:val="231F20"/>
          <w:spacing w:val="-5"/>
          <w:w w:val="85"/>
        </w:rPr>
        <w:t xml:space="preserve"> </w:t>
      </w:r>
      <w:r w:rsidR="00C76DC4">
        <w:rPr>
          <w:color w:val="231F20"/>
          <w:w w:val="85"/>
        </w:rPr>
        <w:t>new</w:t>
      </w:r>
      <w:r w:rsidR="00C76DC4">
        <w:rPr>
          <w:color w:val="231F20"/>
          <w:spacing w:val="-5"/>
          <w:w w:val="85"/>
        </w:rPr>
        <w:t xml:space="preserve"> </w:t>
      </w:r>
      <w:r w:rsidR="00C76DC4">
        <w:rPr>
          <w:color w:val="231F20"/>
          <w:w w:val="85"/>
        </w:rPr>
        <w:t>information, and</w:t>
      </w:r>
      <w:r w:rsidR="00C76DC4">
        <w:rPr>
          <w:color w:val="231F20"/>
          <w:w w:val="85"/>
        </w:rPr>
        <w:t xml:space="preserve"> informing members of upcoming </w:t>
      </w:r>
      <w:r w:rsidR="71F7D843">
        <w:rPr>
          <w:color w:val="231F20"/>
          <w:w w:val="85"/>
        </w:rPr>
        <w:t>public engagement</w:t>
      </w:r>
      <w:r w:rsidR="00C76DC4">
        <w:rPr>
          <w:color w:val="231F20"/>
          <w:w w:val="85"/>
        </w:rPr>
        <w:t xml:space="preserve"> events.</w:t>
      </w:r>
    </w:p>
    <w:p w:rsidR="00B5377B" w:rsidRDefault="00C76DC4" w14:paraId="01B3FE37" w14:textId="77777777">
      <w:pPr>
        <w:pStyle w:val="ListParagraph"/>
        <w:numPr>
          <w:ilvl w:val="0"/>
          <w:numId w:val="19"/>
        </w:numPr>
        <w:tabs>
          <w:tab w:val="left" w:pos="970"/>
        </w:tabs>
        <w:spacing w:before="93"/>
        <w:ind w:right="454"/>
      </w:pPr>
      <w:r>
        <w:rPr>
          <w:color w:val="231F20"/>
          <w:w w:val="85"/>
        </w:rPr>
        <w:t>Well</w:t>
      </w:r>
      <w:r>
        <w:rPr>
          <w:color w:val="231F20"/>
          <w:spacing w:val="-6"/>
          <w:w w:val="85"/>
        </w:rPr>
        <w:t xml:space="preserve"> </w:t>
      </w:r>
      <w:r>
        <w:rPr>
          <w:color w:val="231F20"/>
          <w:w w:val="85"/>
        </w:rPr>
        <w:t>organized</w:t>
      </w:r>
      <w:r>
        <w:rPr>
          <w:color w:val="231F20"/>
          <w:spacing w:val="-6"/>
          <w:w w:val="85"/>
        </w:rPr>
        <w:t xml:space="preserve"> </w:t>
      </w:r>
      <w:r>
        <w:rPr>
          <w:color w:val="231F20"/>
          <w:w w:val="85"/>
        </w:rPr>
        <w:t>and</w:t>
      </w:r>
      <w:r>
        <w:rPr>
          <w:color w:val="231F20"/>
          <w:spacing w:val="-6"/>
          <w:w w:val="85"/>
        </w:rPr>
        <w:t xml:space="preserve"> </w:t>
      </w:r>
      <w:r>
        <w:rPr>
          <w:color w:val="231F20"/>
          <w:w w:val="85"/>
        </w:rPr>
        <w:t>inclusive</w:t>
      </w:r>
      <w:r>
        <w:rPr>
          <w:color w:val="231F20"/>
          <w:spacing w:val="-6"/>
          <w:w w:val="85"/>
        </w:rPr>
        <w:t xml:space="preserve"> </w:t>
      </w:r>
      <w:r>
        <w:rPr>
          <w:color w:val="231F20"/>
          <w:w w:val="85"/>
        </w:rPr>
        <w:t>committees</w:t>
      </w:r>
      <w:r>
        <w:rPr>
          <w:color w:val="231F20"/>
          <w:spacing w:val="-6"/>
          <w:w w:val="85"/>
        </w:rPr>
        <w:t xml:space="preserve"> </w:t>
      </w:r>
      <w:r>
        <w:rPr>
          <w:color w:val="231F20"/>
          <w:w w:val="85"/>
        </w:rPr>
        <w:t>ultimately</w:t>
      </w:r>
      <w:r>
        <w:rPr>
          <w:color w:val="231F20"/>
          <w:spacing w:val="-6"/>
          <w:w w:val="85"/>
        </w:rPr>
        <w:t xml:space="preserve"> </w:t>
      </w:r>
      <w:r>
        <w:rPr>
          <w:color w:val="231F20"/>
          <w:w w:val="85"/>
        </w:rPr>
        <w:t>result</w:t>
      </w:r>
      <w:r>
        <w:rPr>
          <w:color w:val="231F20"/>
          <w:spacing w:val="-6"/>
          <w:w w:val="85"/>
        </w:rPr>
        <w:t xml:space="preserve"> </w:t>
      </w:r>
      <w:r>
        <w:rPr>
          <w:color w:val="231F20"/>
          <w:w w:val="85"/>
        </w:rPr>
        <w:t>in</w:t>
      </w:r>
      <w:r>
        <w:rPr>
          <w:color w:val="231F20"/>
          <w:spacing w:val="-6"/>
          <w:w w:val="85"/>
        </w:rPr>
        <w:t xml:space="preserve"> </w:t>
      </w:r>
      <w:r>
        <w:rPr>
          <w:color w:val="231F20"/>
          <w:w w:val="85"/>
        </w:rPr>
        <w:t>better</w:t>
      </w:r>
      <w:r>
        <w:rPr>
          <w:color w:val="231F20"/>
          <w:spacing w:val="-6"/>
          <w:w w:val="85"/>
        </w:rPr>
        <w:t xml:space="preserve"> </w:t>
      </w:r>
      <w:r>
        <w:rPr>
          <w:color w:val="231F20"/>
          <w:w w:val="85"/>
        </w:rPr>
        <w:t>protection</w:t>
      </w:r>
      <w:r>
        <w:rPr>
          <w:color w:val="231F20"/>
          <w:spacing w:val="-6"/>
          <w:w w:val="85"/>
        </w:rPr>
        <w:t xml:space="preserve"> </w:t>
      </w:r>
      <w:r>
        <w:rPr>
          <w:color w:val="231F20"/>
          <w:w w:val="85"/>
        </w:rPr>
        <w:t>for</w:t>
      </w:r>
      <w:r>
        <w:rPr>
          <w:color w:val="231F20"/>
          <w:spacing w:val="-6"/>
          <w:w w:val="85"/>
        </w:rPr>
        <w:t xml:space="preserve"> </w:t>
      </w:r>
      <w:r>
        <w:rPr>
          <w:color w:val="231F20"/>
          <w:w w:val="85"/>
        </w:rPr>
        <w:t>all</w:t>
      </w:r>
      <w:r>
        <w:rPr>
          <w:color w:val="231F20"/>
          <w:spacing w:val="-6"/>
          <w:w w:val="85"/>
        </w:rPr>
        <w:t xml:space="preserve"> </w:t>
      </w:r>
      <w:r>
        <w:rPr>
          <w:color w:val="231F20"/>
          <w:w w:val="85"/>
        </w:rPr>
        <w:t>stakeholders</w:t>
      </w:r>
      <w:r>
        <w:rPr>
          <w:color w:val="231F20"/>
          <w:spacing w:val="-6"/>
          <w:w w:val="85"/>
        </w:rPr>
        <w:t xml:space="preserve"> </w:t>
      </w:r>
      <w:r>
        <w:rPr>
          <w:color w:val="231F20"/>
          <w:w w:val="85"/>
        </w:rPr>
        <w:t xml:space="preserve">potentially </w:t>
      </w:r>
      <w:r>
        <w:rPr>
          <w:color w:val="231F20"/>
          <w:w w:val="90"/>
        </w:rPr>
        <w:t>impacted by invasive pests.</w:t>
      </w:r>
    </w:p>
    <w:p w:rsidR="00B5377B" w:rsidRDefault="00B5377B" w14:paraId="712C277E" w14:textId="77777777">
      <w:pPr>
        <w:pStyle w:val="BodyText"/>
        <w:rPr>
          <w:sz w:val="20"/>
        </w:rPr>
      </w:pPr>
    </w:p>
    <w:p w:rsidR="00B5377B" w:rsidRDefault="00C76DC4" w14:paraId="45F410B9" w14:textId="77777777">
      <w:pPr>
        <w:pStyle w:val="BodyText"/>
        <w:spacing w:before="68"/>
        <w:rPr>
          <w:sz w:val="20"/>
        </w:rPr>
      </w:pPr>
      <w:r>
        <w:rPr>
          <w:noProof/>
        </w:rPr>
        <mc:AlternateContent>
          <mc:Choice Requires="wpg">
            <w:drawing>
              <wp:anchor distT="0" distB="0" distL="0" distR="0" simplePos="0" relativeHeight="251658292" behindDoc="1" locked="0" layoutInCell="1" allowOverlap="1" wp14:anchorId="3D1BBD8B" wp14:editId="162C4664">
                <wp:simplePos x="0" y="0"/>
                <wp:positionH relativeFrom="page">
                  <wp:posOffset>457200</wp:posOffset>
                </wp:positionH>
                <wp:positionV relativeFrom="paragraph">
                  <wp:posOffset>208047</wp:posOffset>
                </wp:positionV>
                <wp:extent cx="6851650" cy="408305"/>
                <wp:effectExtent l="0" t="0" r="0" b="0"/>
                <wp:wrapTopAndBottom/>
                <wp:docPr id="515" name="Group 515" descr="Header: Who leads efforts to organize the committee and provide timely updates of survey resul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516" name="Graphic 516"/>
                        <wps:cNvSpPr/>
                        <wps:spPr>
                          <a:xfrm>
                            <a:off x="393191" y="0"/>
                            <a:ext cx="6458585" cy="408305"/>
                          </a:xfrm>
                          <a:custGeom>
                            <a:avLst/>
                            <a:gdLst/>
                            <a:ahLst/>
                            <a:cxnLst/>
                            <a:rect l="l" t="t" r="r" b="b"/>
                            <a:pathLst>
                              <a:path w="6458585" h="408305">
                                <a:moveTo>
                                  <a:pt x="0" y="407924"/>
                                </a:moveTo>
                                <a:lnTo>
                                  <a:pt x="6458458" y="407924"/>
                                </a:lnTo>
                                <a:lnTo>
                                  <a:pt x="6458458" y="0"/>
                                </a:lnTo>
                                <a:lnTo>
                                  <a:pt x="0" y="0"/>
                                </a:lnTo>
                                <a:lnTo>
                                  <a:pt x="0" y="407924"/>
                                </a:lnTo>
                                <a:close/>
                              </a:path>
                            </a:pathLst>
                          </a:custGeom>
                          <a:solidFill>
                            <a:srgbClr val="D8E4CD"/>
                          </a:solidFill>
                        </wps:spPr>
                        <wps:bodyPr wrap="square" lIns="0" tIns="0" rIns="0" bIns="0" rtlCol="0">
                          <a:prstTxWarp prst="textNoShape">
                            <a:avLst/>
                          </a:prstTxWarp>
                          <a:noAutofit/>
                        </wps:bodyPr>
                      </wps:wsp>
                      <wps:wsp>
                        <wps:cNvPr id="517" name="Graphic 517"/>
                        <wps:cNvSpPr/>
                        <wps:spPr>
                          <a:xfrm>
                            <a:off x="0" y="0"/>
                            <a:ext cx="393700" cy="408305"/>
                          </a:xfrm>
                          <a:custGeom>
                            <a:avLst/>
                            <a:gdLst/>
                            <a:ahLst/>
                            <a:cxnLst/>
                            <a:rect l="l" t="t" r="r" b="b"/>
                            <a:pathLst>
                              <a:path w="393700" h="408305">
                                <a:moveTo>
                                  <a:pt x="393192" y="0"/>
                                </a:moveTo>
                                <a:lnTo>
                                  <a:pt x="0" y="0"/>
                                </a:lnTo>
                                <a:lnTo>
                                  <a:pt x="0" y="407924"/>
                                </a:lnTo>
                                <a:lnTo>
                                  <a:pt x="393192" y="407924"/>
                                </a:lnTo>
                                <a:lnTo>
                                  <a:pt x="393192" y="0"/>
                                </a:lnTo>
                                <a:close/>
                              </a:path>
                            </a:pathLst>
                          </a:custGeom>
                          <a:solidFill>
                            <a:srgbClr val="7BAC57"/>
                          </a:solidFill>
                        </wps:spPr>
                        <wps:bodyPr wrap="square" lIns="0" tIns="0" rIns="0" bIns="0" rtlCol="0">
                          <a:prstTxWarp prst="textNoShape">
                            <a:avLst/>
                          </a:prstTxWarp>
                          <a:noAutofit/>
                        </wps:bodyPr>
                      </wps:wsp>
                      <pic:pic xmlns:pic="http://schemas.openxmlformats.org/drawingml/2006/picture">
                        <pic:nvPicPr>
                          <pic:cNvPr id="518" name="Image 518"/>
                          <pic:cNvPicPr/>
                        </pic:nvPicPr>
                        <pic:blipFill>
                          <a:blip r:embed="rId127" cstate="print"/>
                          <a:stretch>
                            <a:fillRect/>
                          </a:stretch>
                        </pic:blipFill>
                        <pic:spPr>
                          <a:xfrm>
                            <a:off x="76705" y="64479"/>
                            <a:ext cx="237820" cy="292342"/>
                          </a:xfrm>
                          <a:prstGeom prst="rect">
                            <a:avLst/>
                          </a:prstGeom>
                        </pic:spPr>
                      </pic:pic>
                      <wps:wsp>
                        <wps:cNvPr id="519" name="Textbox 519"/>
                        <wps:cNvSpPr txBox="1"/>
                        <wps:spPr>
                          <a:xfrm>
                            <a:off x="0" y="0"/>
                            <a:ext cx="6851650" cy="408305"/>
                          </a:xfrm>
                          <a:prstGeom prst="rect">
                            <a:avLst/>
                          </a:prstGeom>
                        </wps:spPr>
                        <wps:txbx>
                          <w:txbxContent>
                            <w:p w:rsidR="00B5377B" w:rsidRDefault="00C76DC4" w14:paraId="6CD41E57" w14:textId="77777777">
                              <w:pPr>
                                <w:spacing w:before="180"/>
                                <w:ind w:left="719"/>
                                <w:rPr>
                                  <w:i/>
                                  <w:sz w:val="26"/>
                                </w:rPr>
                              </w:pPr>
                              <w:r>
                                <w:rPr>
                                  <w:i/>
                                  <w:color w:val="231F20"/>
                                  <w:w w:val="80"/>
                                  <w:sz w:val="26"/>
                                </w:rPr>
                                <w:t>Who</w:t>
                              </w:r>
                              <w:r>
                                <w:rPr>
                                  <w:i/>
                                  <w:color w:val="231F20"/>
                                  <w:spacing w:val="-1"/>
                                  <w:w w:val="80"/>
                                  <w:sz w:val="26"/>
                                </w:rPr>
                                <w:t xml:space="preserve"> </w:t>
                              </w:r>
                              <w:r>
                                <w:rPr>
                                  <w:i/>
                                  <w:color w:val="231F20"/>
                                  <w:w w:val="80"/>
                                  <w:sz w:val="26"/>
                                </w:rPr>
                                <w:t>leads</w:t>
                              </w:r>
                              <w:r>
                                <w:rPr>
                                  <w:i/>
                                  <w:color w:val="231F20"/>
                                  <w:spacing w:val="-1"/>
                                  <w:w w:val="80"/>
                                  <w:sz w:val="26"/>
                                </w:rPr>
                                <w:t xml:space="preserve"> </w:t>
                              </w:r>
                              <w:r>
                                <w:rPr>
                                  <w:i/>
                                  <w:color w:val="231F20"/>
                                  <w:w w:val="80"/>
                                  <w:sz w:val="26"/>
                                </w:rPr>
                                <w:t>efforts</w:t>
                              </w:r>
                              <w:r>
                                <w:rPr>
                                  <w:i/>
                                  <w:color w:val="231F20"/>
                                  <w:spacing w:val="-1"/>
                                  <w:w w:val="80"/>
                                  <w:sz w:val="26"/>
                                </w:rPr>
                                <w:t xml:space="preserve"> </w:t>
                              </w:r>
                              <w:r>
                                <w:rPr>
                                  <w:i/>
                                  <w:color w:val="231F20"/>
                                  <w:w w:val="80"/>
                                  <w:sz w:val="26"/>
                                </w:rPr>
                                <w:t>to</w:t>
                              </w:r>
                              <w:r>
                                <w:rPr>
                                  <w:i/>
                                  <w:color w:val="231F20"/>
                                  <w:spacing w:val="-17"/>
                                  <w:sz w:val="26"/>
                                </w:rPr>
                                <w:t xml:space="preserve"> </w:t>
                              </w:r>
                              <w:r>
                                <w:rPr>
                                  <w:i/>
                                  <w:color w:val="231F20"/>
                                  <w:w w:val="80"/>
                                  <w:sz w:val="26"/>
                                </w:rPr>
                                <w:t>organize</w:t>
                              </w:r>
                              <w:r>
                                <w:rPr>
                                  <w:i/>
                                  <w:color w:val="231F20"/>
                                  <w:spacing w:val="-17"/>
                                  <w:sz w:val="26"/>
                                </w:rPr>
                                <w:t xml:space="preserve"> </w:t>
                              </w:r>
                              <w:r>
                                <w:rPr>
                                  <w:i/>
                                  <w:color w:val="231F20"/>
                                  <w:w w:val="80"/>
                                  <w:sz w:val="26"/>
                                </w:rPr>
                                <w:t>the</w:t>
                              </w:r>
                              <w:r>
                                <w:rPr>
                                  <w:i/>
                                  <w:color w:val="231F20"/>
                                  <w:spacing w:val="-17"/>
                                  <w:sz w:val="26"/>
                                </w:rPr>
                                <w:t xml:space="preserve"> </w:t>
                              </w:r>
                              <w:r>
                                <w:rPr>
                                  <w:i/>
                                  <w:color w:val="231F20"/>
                                  <w:w w:val="80"/>
                                  <w:sz w:val="26"/>
                                </w:rPr>
                                <w:t>committee</w:t>
                              </w:r>
                              <w:r>
                                <w:rPr>
                                  <w:i/>
                                  <w:color w:val="231F20"/>
                                  <w:spacing w:val="-1"/>
                                  <w:w w:val="80"/>
                                  <w:sz w:val="26"/>
                                </w:rPr>
                                <w:t xml:space="preserve"> </w:t>
                              </w:r>
                              <w:r>
                                <w:rPr>
                                  <w:i/>
                                  <w:color w:val="231F20"/>
                                  <w:w w:val="80"/>
                                  <w:sz w:val="26"/>
                                </w:rPr>
                                <w:t>and</w:t>
                              </w:r>
                              <w:r>
                                <w:rPr>
                                  <w:i/>
                                  <w:color w:val="231F20"/>
                                  <w:spacing w:val="-17"/>
                                  <w:sz w:val="26"/>
                                </w:rPr>
                                <w:t xml:space="preserve"> </w:t>
                              </w:r>
                              <w:r>
                                <w:rPr>
                                  <w:i/>
                                  <w:color w:val="231F20"/>
                                  <w:w w:val="80"/>
                                  <w:sz w:val="26"/>
                                </w:rPr>
                                <w:t>provide</w:t>
                              </w:r>
                              <w:r>
                                <w:rPr>
                                  <w:i/>
                                  <w:color w:val="231F20"/>
                                  <w:spacing w:val="-17"/>
                                  <w:sz w:val="26"/>
                                </w:rPr>
                                <w:t xml:space="preserve"> </w:t>
                              </w:r>
                              <w:r>
                                <w:rPr>
                                  <w:i/>
                                  <w:color w:val="231F20"/>
                                  <w:w w:val="80"/>
                                  <w:sz w:val="26"/>
                                </w:rPr>
                                <w:t>timely</w:t>
                              </w:r>
                              <w:r>
                                <w:rPr>
                                  <w:i/>
                                  <w:color w:val="231F20"/>
                                  <w:spacing w:val="-1"/>
                                  <w:w w:val="80"/>
                                  <w:sz w:val="26"/>
                                </w:rPr>
                                <w:t xml:space="preserve"> </w:t>
                              </w:r>
                              <w:r>
                                <w:rPr>
                                  <w:i/>
                                  <w:color w:val="231F20"/>
                                  <w:w w:val="80"/>
                                  <w:sz w:val="26"/>
                                </w:rPr>
                                <w:t>updates</w:t>
                              </w:r>
                              <w:r>
                                <w:rPr>
                                  <w:i/>
                                  <w:color w:val="231F20"/>
                                  <w:spacing w:val="-17"/>
                                  <w:sz w:val="26"/>
                                </w:rPr>
                                <w:t xml:space="preserve"> </w:t>
                              </w:r>
                              <w:r>
                                <w:rPr>
                                  <w:i/>
                                  <w:color w:val="231F20"/>
                                  <w:w w:val="80"/>
                                  <w:sz w:val="26"/>
                                </w:rPr>
                                <w:t>of</w:t>
                              </w:r>
                              <w:r>
                                <w:rPr>
                                  <w:i/>
                                  <w:color w:val="231F20"/>
                                  <w:spacing w:val="-17"/>
                                  <w:sz w:val="26"/>
                                </w:rPr>
                                <w:t xml:space="preserve"> </w:t>
                              </w:r>
                              <w:r>
                                <w:rPr>
                                  <w:i/>
                                  <w:color w:val="231F20"/>
                                  <w:w w:val="80"/>
                                  <w:sz w:val="26"/>
                                </w:rPr>
                                <w:t>survey</w:t>
                              </w:r>
                              <w:r>
                                <w:rPr>
                                  <w:i/>
                                  <w:color w:val="231F20"/>
                                  <w:spacing w:val="-1"/>
                                  <w:w w:val="80"/>
                                  <w:sz w:val="26"/>
                                </w:rPr>
                                <w:t xml:space="preserve"> </w:t>
                              </w:r>
                              <w:r>
                                <w:rPr>
                                  <w:i/>
                                  <w:color w:val="231F20"/>
                                  <w:spacing w:val="-2"/>
                                  <w:w w:val="80"/>
                                  <w:sz w:val="26"/>
                                </w:rPr>
                                <w:t>results?</w:t>
                              </w:r>
                            </w:p>
                          </w:txbxContent>
                        </wps:txbx>
                        <wps:bodyPr wrap="square" lIns="0" tIns="0" rIns="0" bIns="0" rtlCol="0">
                          <a:noAutofit/>
                        </wps:bodyPr>
                      </wps:wsp>
                    </wpg:wgp>
                  </a:graphicData>
                </a:graphic>
              </wp:anchor>
            </w:drawing>
          </mc:Choice>
          <mc:Fallback>
            <w:pict w14:anchorId="0D1A44F7">
              <v:group id="Group 515" style="position:absolute;margin-left:36pt;margin-top:16.4pt;width:539.5pt;height:32.15pt;z-index:-251658188;mso-wrap-distance-left:0;mso-wrap-distance-right:0;mso-position-horizontal-relative:page;mso-position-vertical-relative:text" alt="Header: Who leads efforts to organize the committee and provide timely updates of survey results?" coordsize="68516,4083" o:spid="_x0000_s1294" w14:anchorId="3D1BBD8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">
                <v:shape id="Graphic 516" style="position:absolute;left:3931;width:64586;height:4083;visibility:visible;mso-wrap-style:square;v-text-anchor:top" coordsize="6458585,408305" o:spid="_x0000_s1295" fillcolor="#d8e4cd" stroked="f" path="m,407924r6458458,l6458458,,,,,4079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">
                  <v:path arrowok="t"/>
                </v:shape>
                <v:shape id="Graphic 517" style="position:absolute;width:3937;height:4083;visibility:visible;mso-wrap-style:square;v-text-anchor:top" coordsize="393700,408305" o:spid="_x0000_s1296" fillcolor="#7bac57" stroked="f" path="m393192,l,,,407924r393192,l3931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">
                  <v:path arrowok="t"/>
                </v:shape>
                <v:shape id="Image 518" style="position:absolute;left:767;top:644;width:2378;height:2924;visibility:visible;mso-wrap-style:square" o:spid="_x0000_s12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">
                  <v:imagedata o:title="" r:id="rId128"/>
                </v:shape>
                <v:shape id="Textbox 519" style="position:absolute;width:68516;height:4083;visibility:visible;mso-wrap-style:square;v-text-anchor:top" o:spid="_x0000_s129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K2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BussK2xQAAANwAAAAP&#10;AAAAAAAAAAAAAAAAAAcCAABkcnMvZG93bnJldi54bWxQSwUGAAAAAAMAAwC3AAAA+QIAAAAA&#10;">
                  <v:textbox inset="0,0,0,0">
                    <w:txbxContent>
                      <w:p w:rsidR="00B5377B" w:rsidRDefault="00C76DC4" w14:paraId="402F4F5B" w14:textId="77777777">
                        <w:pPr>
                          <w:spacing w:before="180"/>
                          <w:ind w:left="719"/>
                          <w:rPr>
                            <w:i/>
                            <w:sz w:val="26"/>
                          </w:rPr>
                        </w:pPr>
                        <w:r>
                          <w:rPr>
                            <w:i/>
                            <w:color w:val="231F20"/>
                            <w:w w:val="80"/>
                            <w:sz w:val="26"/>
                          </w:rPr>
                          <w:t>Who</w:t>
                        </w:r>
                        <w:r>
                          <w:rPr>
                            <w:i/>
                            <w:color w:val="231F20"/>
                            <w:spacing w:val="-1"/>
                            <w:w w:val="80"/>
                            <w:sz w:val="26"/>
                          </w:rPr>
                          <w:t xml:space="preserve"> </w:t>
                        </w:r>
                        <w:r>
                          <w:rPr>
                            <w:i/>
                            <w:color w:val="231F20"/>
                            <w:w w:val="80"/>
                            <w:sz w:val="26"/>
                          </w:rPr>
                          <w:t>leads</w:t>
                        </w:r>
                        <w:r>
                          <w:rPr>
                            <w:i/>
                            <w:color w:val="231F20"/>
                            <w:spacing w:val="-1"/>
                            <w:w w:val="80"/>
                            <w:sz w:val="26"/>
                          </w:rPr>
                          <w:t xml:space="preserve"> </w:t>
                        </w:r>
                        <w:r>
                          <w:rPr>
                            <w:i/>
                            <w:color w:val="231F20"/>
                            <w:w w:val="80"/>
                            <w:sz w:val="26"/>
                          </w:rPr>
                          <w:t>efforts</w:t>
                        </w:r>
                        <w:r>
                          <w:rPr>
                            <w:i/>
                            <w:color w:val="231F20"/>
                            <w:spacing w:val="-1"/>
                            <w:w w:val="80"/>
                            <w:sz w:val="26"/>
                          </w:rPr>
                          <w:t xml:space="preserve"> </w:t>
                        </w:r>
                        <w:r>
                          <w:rPr>
                            <w:i/>
                            <w:color w:val="231F20"/>
                            <w:w w:val="80"/>
                            <w:sz w:val="26"/>
                          </w:rPr>
                          <w:t>to</w:t>
                        </w:r>
                        <w:r>
                          <w:rPr>
                            <w:i/>
                            <w:color w:val="231F20"/>
                            <w:spacing w:val="-17"/>
                            <w:sz w:val="26"/>
                          </w:rPr>
                          <w:t xml:space="preserve"> </w:t>
                        </w:r>
                        <w:r>
                          <w:rPr>
                            <w:i/>
                            <w:color w:val="231F20"/>
                            <w:w w:val="80"/>
                            <w:sz w:val="26"/>
                          </w:rPr>
                          <w:t>organize</w:t>
                        </w:r>
                        <w:r>
                          <w:rPr>
                            <w:i/>
                            <w:color w:val="231F20"/>
                            <w:spacing w:val="-17"/>
                            <w:sz w:val="26"/>
                          </w:rPr>
                          <w:t xml:space="preserve"> </w:t>
                        </w:r>
                        <w:r>
                          <w:rPr>
                            <w:i/>
                            <w:color w:val="231F20"/>
                            <w:w w:val="80"/>
                            <w:sz w:val="26"/>
                          </w:rPr>
                          <w:t>the</w:t>
                        </w:r>
                        <w:r>
                          <w:rPr>
                            <w:i/>
                            <w:color w:val="231F20"/>
                            <w:spacing w:val="-17"/>
                            <w:sz w:val="26"/>
                          </w:rPr>
                          <w:t xml:space="preserve"> </w:t>
                        </w:r>
                        <w:r>
                          <w:rPr>
                            <w:i/>
                            <w:color w:val="231F20"/>
                            <w:w w:val="80"/>
                            <w:sz w:val="26"/>
                          </w:rPr>
                          <w:t>committee</w:t>
                        </w:r>
                        <w:r>
                          <w:rPr>
                            <w:i/>
                            <w:color w:val="231F20"/>
                            <w:spacing w:val="-1"/>
                            <w:w w:val="80"/>
                            <w:sz w:val="26"/>
                          </w:rPr>
                          <w:t xml:space="preserve"> </w:t>
                        </w:r>
                        <w:r>
                          <w:rPr>
                            <w:i/>
                            <w:color w:val="231F20"/>
                            <w:w w:val="80"/>
                            <w:sz w:val="26"/>
                          </w:rPr>
                          <w:t>and</w:t>
                        </w:r>
                        <w:r>
                          <w:rPr>
                            <w:i/>
                            <w:color w:val="231F20"/>
                            <w:spacing w:val="-17"/>
                            <w:sz w:val="26"/>
                          </w:rPr>
                          <w:t xml:space="preserve"> </w:t>
                        </w:r>
                        <w:r>
                          <w:rPr>
                            <w:i/>
                            <w:color w:val="231F20"/>
                            <w:w w:val="80"/>
                            <w:sz w:val="26"/>
                          </w:rPr>
                          <w:t>provide</w:t>
                        </w:r>
                        <w:r>
                          <w:rPr>
                            <w:i/>
                            <w:color w:val="231F20"/>
                            <w:spacing w:val="-17"/>
                            <w:sz w:val="26"/>
                          </w:rPr>
                          <w:t xml:space="preserve"> </w:t>
                        </w:r>
                        <w:r>
                          <w:rPr>
                            <w:i/>
                            <w:color w:val="231F20"/>
                            <w:w w:val="80"/>
                            <w:sz w:val="26"/>
                          </w:rPr>
                          <w:t>timely</w:t>
                        </w:r>
                        <w:r>
                          <w:rPr>
                            <w:i/>
                            <w:color w:val="231F20"/>
                            <w:spacing w:val="-1"/>
                            <w:w w:val="80"/>
                            <w:sz w:val="26"/>
                          </w:rPr>
                          <w:t xml:space="preserve"> </w:t>
                        </w:r>
                        <w:r>
                          <w:rPr>
                            <w:i/>
                            <w:color w:val="231F20"/>
                            <w:w w:val="80"/>
                            <w:sz w:val="26"/>
                          </w:rPr>
                          <w:t>updates</w:t>
                        </w:r>
                        <w:r>
                          <w:rPr>
                            <w:i/>
                            <w:color w:val="231F20"/>
                            <w:spacing w:val="-17"/>
                            <w:sz w:val="26"/>
                          </w:rPr>
                          <w:t xml:space="preserve"> </w:t>
                        </w:r>
                        <w:r>
                          <w:rPr>
                            <w:i/>
                            <w:color w:val="231F20"/>
                            <w:w w:val="80"/>
                            <w:sz w:val="26"/>
                          </w:rPr>
                          <w:t>of</w:t>
                        </w:r>
                        <w:r>
                          <w:rPr>
                            <w:i/>
                            <w:color w:val="231F20"/>
                            <w:spacing w:val="-17"/>
                            <w:sz w:val="26"/>
                          </w:rPr>
                          <w:t xml:space="preserve"> </w:t>
                        </w:r>
                        <w:r>
                          <w:rPr>
                            <w:i/>
                            <w:color w:val="231F20"/>
                            <w:w w:val="80"/>
                            <w:sz w:val="26"/>
                          </w:rPr>
                          <w:t>survey</w:t>
                        </w:r>
                        <w:r>
                          <w:rPr>
                            <w:i/>
                            <w:color w:val="231F20"/>
                            <w:spacing w:val="-1"/>
                            <w:w w:val="80"/>
                            <w:sz w:val="26"/>
                          </w:rPr>
                          <w:t xml:space="preserve"> </w:t>
                        </w:r>
                        <w:r>
                          <w:rPr>
                            <w:i/>
                            <w:color w:val="231F20"/>
                            <w:spacing w:val="-2"/>
                            <w:w w:val="80"/>
                            <w:sz w:val="26"/>
                          </w:rPr>
                          <w:t>results?</w:t>
                        </w:r>
                      </w:p>
                    </w:txbxContent>
                  </v:textbox>
                </v:shape>
                <w10:wrap type="topAndBottom" anchorx="page"/>
              </v:group>
            </w:pict>
          </mc:Fallback>
        </mc:AlternateContent>
      </w:r>
    </w:p>
    <w:p w:rsidR="00B5377B" w:rsidRDefault="00B5377B" w14:paraId="3F327507" w14:textId="77777777">
      <w:pPr>
        <w:pStyle w:val="BodyText"/>
        <w:spacing w:before="225"/>
      </w:pPr>
    </w:p>
    <w:p w:rsidR="00B5377B" w:rsidRDefault="00C76DC4" w14:paraId="0DC075FF" w14:textId="4DD22D15">
      <w:pPr>
        <w:pStyle w:val="BodyText"/>
        <w:ind w:left="340"/>
      </w:pPr>
      <w:r w:rsidR="00C76DC4">
        <w:rPr>
          <w:color w:val="231F20"/>
          <w:w w:val="85"/>
        </w:rPr>
        <w:t xml:space="preserve">The </w:t>
      </w:r>
      <w:r w:rsidRPr="26529930" w:rsidR="00C76DC4">
        <w:rPr>
          <w:b w:val="1"/>
          <w:bCs w:val="1"/>
          <w:color w:val="231F20"/>
          <w:w w:val="85"/>
        </w:rPr>
        <w:t>State</w:t>
      </w:r>
      <w:r w:rsidRPr="26529930" w:rsidR="00C76DC4">
        <w:rPr>
          <w:b w:val="1"/>
          <w:bCs w:val="1"/>
          <w:color w:val="231F20"/>
          <w:spacing w:val="-1"/>
          <w:w w:val="85"/>
        </w:rPr>
        <w:t xml:space="preserve"> </w:t>
      </w:r>
      <w:r w:rsidRPr="26529930" w:rsidR="00C76DC4">
        <w:rPr>
          <w:b w:val="1"/>
          <w:bCs w:val="1"/>
          <w:color w:val="231F20"/>
          <w:w w:val="85"/>
        </w:rPr>
        <w:t>Survey</w:t>
      </w:r>
      <w:r w:rsidRPr="26529930" w:rsidR="00C76DC4">
        <w:rPr>
          <w:b w:val="1"/>
          <w:bCs w:val="1"/>
          <w:color w:val="231F20"/>
          <w:spacing w:val="-1"/>
          <w:w w:val="85"/>
        </w:rPr>
        <w:t xml:space="preserve"> </w:t>
      </w:r>
      <w:r w:rsidRPr="26529930" w:rsidR="00C76DC4">
        <w:rPr>
          <w:b w:val="1"/>
          <w:bCs w:val="1"/>
          <w:color w:val="231F20"/>
          <w:w w:val="85"/>
        </w:rPr>
        <w:t>Coordinator</w:t>
      </w:r>
      <w:r w:rsidRPr="26529930" w:rsidR="00C76DC4">
        <w:rPr>
          <w:b w:val="1"/>
          <w:bCs w:val="1"/>
          <w:color w:val="231F20"/>
          <w:spacing w:val="-1"/>
          <w:w w:val="85"/>
        </w:rPr>
        <w:t xml:space="preserve"> </w:t>
      </w:r>
      <w:r w:rsidRPr="26529930" w:rsidR="00C76DC4">
        <w:rPr>
          <w:b w:val="1"/>
          <w:bCs w:val="1"/>
          <w:color w:val="231F20"/>
          <w:w w:val="85"/>
        </w:rPr>
        <w:t xml:space="preserve">(SSC) </w:t>
      </w:r>
      <w:r w:rsidR="00C76DC4">
        <w:rPr>
          <w:color w:val="231F20"/>
          <w:w w:val="85"/>
        </w:rPr>
        <w:t xml:space="preserve">should drive and </w:t>
      </w:r>
      <w:r w:rsidR="00C76DC4">
        <w:rPr>
          <w:color w:val="231F20"/>
          <w:w w:val="85"/>
        </w:rPr>
        <w:t>finalize</w:t>
      </w:r>
      <w:r w:rsidR="00C76DC4">
        <w:rPr>
          <w:color w:val="231F20"/>
          <w:w w:val="85"/>
        </w:rPr>
        <w:t xml:space="preserve"> selection of committee members. However, given the need</w:t>
      </w:r>
      <w:r w:rsidR="00C76DC4">
        <w:rPr>
          <w:color w:val="231F20"/>
          <w:spacing w:val="-5"/>
          <w:w w:val="85"/>
        </w:rPr>
        <w:t xml:space="preserve"> </w:t>
      </w:r>
      <w:r w:rsidR="00C76DC4">
        <w:rPr>
          <w:color w:val="231F20"/>
          <w:w w:val="85"/>
        </w:rPr>
        <w:t>for</w:t>
      </w:r>
      <w:r w:rsidR="00C76DC4">
        <w:rPr>
          <w:color w:val="231F20"/>
          <w:spacing w:val="-5"/>
          <w:w w:val="85"/>
        </w:rPr>
        <w:t xml:space="preserve"> </w:t>
      </w:r>
      <w:r w:rsidR="00C76DC4">
        <w:rPr>
          <w:color w:val="231F20"/>
          <w:w w:val="85"/>
        </w:rPr>
        <w:t>a</w:t>
      </w:r>
      <w:r w:rsidR="00C76DC4">
        <w:rPr>
          <w:color w:val="231F20"/>
          <w:spacing w:val="-5"/>
          <w:w w:val="85"/>
        </w:rPr>
        <w:t xml:space="preserve"> </w:t>
      </w:r>
      <w:r w:rsidR="3D5D82BD">
        <w:rPr>
          <w:color w:val="231F20"/>
          <w:w w:val="85"/>
        </w:rPr>
        <w:t>varied</w:t>
      </w:r>
      <w:r w:rsidR="00C76DC4">
        <w:rPr>
          <w:color w:val="231F20"/>
          <w:w w:val="85"/>
        </w:rPr>
        <w:t>e</w:t>
      </w:r>
      <w:r w:rsidR="00C76DC4">
        <w:rPr>
          <w:color w:val="231F20"/>
          <w:spacing w:val="-5"/>
          <w:w w:val="85"/>
        </w:rPr>
        <w:t xml:space="preserve"> </w:t>
      </w:r>
      <w:r w:rsidR="00C76DC4">
        <w:rPr>
          <w:color w:val="231F20"/>
          <w:w w:val="85"/>
        </w:rPr>
        <w:t>network</w:t>
      </w:r>
      <w:r w:rsidR="00C76DC4">
        <w:rPr>
          <w:color w:val="231F20"/>
          <w:spacing w:val="-5"/>
          <w:w w:val="85"/>
        </w:rPr>
        <w:t xml:space="preserve"> </w:t>
      </w:r>
      <w:r w:rsidR="00C76DC4">
        <w:rPr>
          <w:color w:val="231F20"/>
          <w:w w:val="85"/>
        </w:rPr>
        <w:t>of</w:t>
      </w:r>
      <w:r w:rsidR="00C76DC4">
        <w:rPr>
          <w:color w:val="231F20"/>
          <w:spacing w:val="-5"/>
          <w:w w:val="85"/>
        </w:rPr>
        <w:t xml:space="preserve"> </w:t>
      </w:r>
      <w:r w:rsidR="00C76DC4">
        <w:rPr>
          <w:color w:val="231F20"/>
          <w:w w:val="85"/>
        </w:rPr>
        <w:t>stakeholders,</w:t>
      </w:r>
      <w:r w:rsidR="00C76DC4">
        <w:rPr>
          <w:color w:val="231F20"/>
          <w:spacing w:val="-5"/>
          <w:w w:val="85"/>
        </w:rPr>
        <w:t xml:space="preserve"> </w:t>
      </w:r>
      <w:r w:rsidR="00C76DC4">
        <w:rPr>
          <w:color w:val="231F20"/>
          <w:w w:val="85"/>
        </w:rPr>
        <w:t>the</w:t>
      </w:r>
      <w:r w:rsidR="00C76DC4">
        <w:rPr>
          <w:color w:val="231F20"/>
          <w:spacing w:val="-5"/>
          <w:w w:val="85"/>
        </w:rPr>
        <w:t xml:space="preserve"> </w:t>
      </w:r>
      <w:r w:rsidR="00C76DC4">
        <w:rPr>
          <w:color w:val="231F20"/>
          <w:w w:val="85"/>
        </w:rPr>
        <w:t>SPHD,</w:t>
      </w:r>
      <w:r w:rsidR="00C76DC4">
        <w:rPr>
          <w:color w:val="231F20"/>
          <w:spacing w:val="-5"/>
          <w:w w:val="85"/>
        </w:rPr>
        <w:t xml:space="preserve"> </w:t>
      </w:r>
      <w:r w:rsidR="00C76DC4">
        <w:rPr>
          <w:color w:val="231F20"/>
          <w:w w:val="85"/>
        </w:rPr>
        <w:t>SPRO</w:t>
      </w:r>
      <w:r w:rsidR="00C76DC4">
        <w:rPr>
          <w:color w:val="231F20"/>
          <w:spacing w:val="-5"/>
          <w:w w:val="85"/>
        </w:rPr>
        <w:t xml:space="preserve"> </w:t>
      </w:r>
      <w:r w:rsidR="00C76DC4">
        <w:rPr>
          <w:color w:val="231F20"/>
          <w:w w:val="85"/>
        </w:rPr>
        <w:t>and</w:t>
      </w:r>
      <w:r w:rsidR="00C76DC4">
        <w:rPr>
          <w:color w:val="231F20"/>
          <w:spacing w:val="-5"/>
          <w:w w:val="85"/>
        </w:rPr>
        <w:t xml:space="preserve"> </w:t>
      </w:r>
      <w:r w:rsidR="00C76DC4">
        <w:rPr>
          <w:color w:val="231F20"/>
          <w:w w:val="85"/>
        </w:rPr>
        <w:t>PSS</w:t>
      </w:r>
      <w:r w:rsidR="00C76DC4">
        <w:rPr>
          <w:color w:val="231F20"/>
          <w:spacing w:val="-5"/>
          <w:w w:val="85"/>
        </w:rPr>
        <w:t xml:space="preserve"> </w:t>
      </w:r>
      <w:r w:rsidR="00C76DC4">
        <w:rPr>
          <w:color w:val="231F20"/>
          <w:w w:val="85"/>
        </w:rPr>
        <w:t>should</w:t>
      </w:r>
      <w:r w:rsidR="00C76DC4">
        <w:rPr>
          <w:color w:val="231F20"/>
          <w:spacing w:val="-5"/>
          <w:w w:val="85"/>
        </w:rPr>
        <w:t xml:space="preserve"> </w:t>
      </w:r>
      <w:r w:rsidR="00C76DC4">
        <w:rPr>
          <w:color w:val="231F20"/>
          <w:w w:val="85"/>
        </w:rPr>
        <w:t>provide</w:t>
      </w:r>
      <w:r w:rsidR="00C76DC4">
        <w:rPr>
          <w:color w:val="231F20"/>
          <w:spacing w:val="-5"/>
          <w:w w:val="85"/>
        </w:rPr>
        <w:t xml:space="preserve"> </w:t>
      </w:r>
      <w:r w:rsidR="00C76DC4">
        <w:rPr>
          <w:color w:val="231F20"/>
          <w:w w:val="85"/>
        </w:rPr>
        <w:t>guidance</w:t>
      </w:r>
      <w:r w:rsidR="00C76DC4">
        <w:rPr>
          <w:color w:val="231F20"/>
          <w:spacing w:val="-5"/>
          <w:w w:val="85"/>
        </w:rPr>
        <w:t xml:space="preserve"> </w:t>
      </w:r>
      <w:r w:rsidR="00C76DC4">
        <w:rPr>
          <w:color w:val="231F20"/>
          <w:w w:val="85"/>
        </w:rPr>
        <w:t>on</w:t>
      </w:r>
      <w:r w:rsidR="00C76DC4">
        <w:rPr>
          <w:color w:val="231F20"/>
          <w:spacing w:val="-5"/>
          <w:w w:val="85"/>
        </w:rPr>
        <w:t xml:space="preserve"> </w:t>
      </w:r>
      <w:r w:rsidR="00C76DC4">
        <w:rPr>
          <w:color w:val="231F20"/>
          <w:w w:val="85"/>
        </w:rPr>
        <w:t>identifying</w:t>
      </w:r>
      <w:r w:rsidR="00C76DC4">
        <w:rPr>
          <w:color w:val="231F20"/>
          <w:spacing w:val="-5"/>
          <w:w w:val="85"/>
        </w:rPr>
        <w:t xml:space="preserve"> </w:t>
      </w:r>
      <w:r w:rsidR="00C76DC4">
        <w:rPr>
          <w:color w:val="231F20"/>
          <w:w w:val="85"/>
        </w:rPr>
        <w:t xml:space="preserve">potential members they think would </w:t>
      </w:r>
      <w:r w:rsidR="00C76DC4">
        <w:rPr>
          <w:color w:val="231F20"/>
          <w:w w:val="85"/>
        </w:rPr>
        <w:t>benefit</w:t>
      </w:r>
      <w:r w:rsidR="00C76DC4">
        <w:rPr>
          <w:color w:val="231F20"/>
          <w:w w:val="85"/>
        </w:rPr>
        <w:t xml:space="preserve"> the committee and state CAPS Program. Selected stakeholders should reflect the unique needs of each state; however, PPQ always encourages industry-state partnerships for pest survey.</w:t>
      </w:r>
    </w:p>
    <w:p w:rsidR="00B5377B" w:rsidRDefault="00B5377B" w14:paraId="2B7B730E" w14:textId="77777777">
      <w:pPr>
        <w:sectPr w:rsidR="00B5377B">
          <w:pgSz w:w="12240" w:h="15840" w:orient="portrait"/>
          <w:pgMar w:top="760" w:right="580" w:bottom="460" w:left="380" w:header="486" w:footer="278" w:gutter="0"/>
          <w:cols w:space="720"/>
        </w:sectPr>
      </w:pPr>
    </w:p>
    <w:p w:rsidR="00B5377B" w:rsidRDefault="00B5377B" w14:paraId="39F9BB80" w14:textId="77777777">
      <w:pPr>
        <w:pStyle w:val="BodyText"/>
        <w:spacing w:before="98" w:after="1"/>
        <w:rPr>
          <w:sz w:val="20"/>
        </w:rPr>
      </w:pPr>
    </w:p>
    <w:tbl>
      <w:tblPr>
        <w:tblW w:w="0" w:type="auto"/>
        <w:tblInd w:w="351" w:type="dxa"/>
        <w:tblLayout w:type="fixed"/>
        <w:tblCellMar>
          <w:left w:w="0" w:type="dxa"/>
          <w:right w:w="0" w:type="dxa"/>
        </w:tblCellMar>
        <w:tblLook w:val="01E0" w:firstRow="1" w:lastRow="1" w:firstColumn="1" w:lastColumn="1" w:noHBand="0" w:noVBand="0"/>
      </w:tblPr>
      <w:tblGrid>
        <w:gridCol w:w="10600"/>
      </w:tblGrid>
      <w:tr w:rsidR="00B5377B" w14:paraId="1DC530AA" w14:textId="77777777">
        <w:trPr>
          <w:trHeight w:val="567"/>
        </w:trPr>
        <w:tc>
          <w:tcPr>
            <w:tcW w:w="10600" w:type="dxa"/>
            <w:shd w:val="clear" w:color="auto" w:fill="EDDB94"/>
          </w:tcPr>
          <w:p w:rsidR="00B5377B" w:rsidRDefault="00C76DC4" w14:paraId="3C9AE80E" w14:textId="77777777">
            <w:pPr>
              <w:pStyle w:val="TableParagraph"/>
              <w:spacing w:before="135"/>
              <w:ind w:left="180"/>
              <w:rPr>
                <w:b/>
                <w:sz w:val="26"/>
              </w:rPr>
            </w:pPr>
            <w:r>
              <w:rPr>
                <w:b/>
                <w:w w:val="90"/>
                <w:sz w:val="26"/>
              </w:rPr>
              <w:t>EXPECTATIONS</w:t>
            </w:r>
            <w:r>
              <w:rPr>
                <w:b/>
                <w:spacing w:val="4"/>
                <w:sz w:val="26"/>
              </w:rPr>
              <w:t xml:space="preserve"> </w:t>
            </w:r>
            <w:r>
              <w:rPr>
                <w:b/>
                <w:w w:val="90"/>
                <w:sz w:val="26"/>
              </w:rPr>
              <w:t>AND</w:t>
            </w:r>
            <w:r>
              <w:rPr>
                <w:b/>
                <w:spacing w:val="5"/>
                <w:sz w:val="26"/>
              </w:rPr>
              <w:t xml:space="preserve"> </w:t>
            </w:r>
            <w:r>
              <w:rPr>
                <w:b/>
                <w:w w:val="90"/>
                <w:sz w:val="26"/>
              </w:rPr>
              <w:t>SUGGESTIONS</w:t>
            </w:r>
            <w:r>
              <w:rPr>
                <w:b/>
                <w:spacing w:val="5"/>
                <w:sz w:val="26"/>
              </w:rPr>
              <w:t xml:space="preserve"> </w:t>
            </w:r>
            <w:r>
              <w:rPr>
                <w:b/>
                <w:w w:val="90"/>
                <w:sz w:val="26"/>
              </w:rPr>
              <w:t>FOR</w:t>
            </w:r>
            <w:r>
              <w:rPr>
                <w:b/>
                <w:spacing w:val="4"/>
                <w:sz w:val="26"/>
              </w:rPr>
              <w:t xml:space="preserve"> </w:t>
            </w:r>
            <w:r>
              <w:rPr>
                <w:b/>
                <w:w w:val="90"/>
                <w:sz w:val="26"/>
              </w:rPr>
              <w:t>OPERATING</w:t>
            </w:r>
            <w:r>
              <w:rPr>
                <w:b/>
                <w:spacing w:val="5"/>
                <w:sz w:val="26"/>
              </w:rPr>
              <w:t xml:space="preserve"> </w:t>
            </w:r>
            <w:r>
              <w:rPr>
                <w:b/>
                <w:w w:val="90"/>
                <w:sz w:val="26"/>
              </w:rPr>
              <w:t>A</w:t>
            </w:r>
            <w:r>
              <w:rPr>
                <w:b/>
                <w:spacing w:val="5"/>
                <w:sz w:val="26"/>
              </w:rPr>
              <w:t xml:space="preserve"> </w:t>
            </w:r>
            <w:r>
              <w:rPr>
                <w:b/>
                <w:w w:val="90"/>
                <w:sz w:val="26"/>
              </w:rPr>
              <w:t>STATE</w:t>
            </w:r>
            <w:r>
              <w:rPr>
                <w:b/>
                <w:spacing w:val="4"/>
                <w:sz w:val="26"/>
              </w:rPr>
              <w:t xml:space="preserve"> </w:t>
            </w:r>
            <w:r>
              <w:rPr>
                <w:b/>
                <w:w w:val="90"/>
                <w:sz w:val="26"/>
              </w:rPr>
              <w:t>SURVEY</w:t>
            </w:r>
            <w:r>
              <w:rPr>
                <w:b/>
                <w:spacing w:val="5"/>
                <w:sz w:val="26"/>
              </w:rPr>
              <w:t xml:space="preserve"> </w:t>
            </w:r>
            <w:r>
              <w:rPr>
                <w:b/>
                <w:spacing w:val="-2"/>
                <w:w w:val="90"/>
                <w:sz w:val="26"/>
              </w:rPr>
              <w:t>COMMITTEE</w:t>
            </w:r>
          </w:p>
        </w:tc>
      </w:tr>
      <w:tr w:rsidR="00B5377B" w14:paraId="491B83A2" w14:textId="77777777">
        <w:trPr>
          <w:trHeight w:val="2868"/>
        </w:trPr>
        <w:tc>
          <w:tcPr>
            <w:tcW w:w="10600" w:type="dxa"/>
            <w:shd w:val="clear" w:color="auto" w:fill="FCF8ED"/>
          </w:tcPr>
          <w:p w:rsidR="00B5377B" w:rsidRDefault="00C76DC4" w14:paraId="30E8997D" w14:textId="77777777">
            <w:pPr>
              <w:pStyle w:val="TableParagraph"/>
              <w:tabs>
                <w:tab w:val="left" w:pos="817"/>
              </w:tabs>
              <w:spacing w:before="178"/>
              <w:ind w:left="198"/>
              <w:rPr>
                <w:b/>
              </w:rPr>
            </w:pPr>
            <w:r>
              <w:rPr>
                <w:noProof/>
                <w:position w:val="-2"/>
              </w:rPr>
              <w:drawing>
                <wp:inline distT="0" distB="0" distL="0" distR="0" wp14:anchorId="6CAB84BC" wp14:editId="71A96772">
                  <wp:extent cx="152501" cy="155117"/>
                  <wp:effectExtent l="0" t="0" r="0" b="0"/>
                  <wp:docPr id="520" name="Image 5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0" name="Image 520">
                            <a:extLst>
                              <a:ext uri="{C183D7F6-B498-43B3-948B-1728B52AA6E4}">
                                <adec:decorative xmlns:adec="http://schemas.microsoft.com/office/drawing/2017/decorative" val="1"/>
                              </a:ext>
                            </a:extLst>
                          </pic:cNvPr>
                          <pic:cNvPicPr/>
                        </pic:nvPicPr>
                        <pic:blipFill>
                          <a:blip r:embed="rId124" cstate="print"/>
                          <a:stretch>
                            <a:fillRect/>
                          </a:stretch>
                        </pic:blipFill>
                        <pic:spPr>
                          <a:xfrm>
                            <a:off x="0" y="0"/>
                            <a:ext cx="152501" cy="155117"/>
                          </a:xfrm>
                          <a:prstGeom prst="rect">
                            <a:avLst/>
                          </a:prstGeom>
                        </pic:spPr>
                      </pic:pic>
                    </a:graphicData>
                  </a:graphic>
                </wp:inline>
              </w:drawing>
            </w:r>
            <w:r>
              <w:rPr>
                <w:rFonts w:ascii="Times New Roman"/>
                <w:sz w:val="20"/>
              </w:rPr>
              <w:tab/>
            </w:r>
            <w:r>
              <w:rPr>
                <w:b/>
                <w:color w:val="231F20"/>
                <w:w w:val="85"/>
              </w:rPr>
              <w:t>Meeting</w:t>
            </w:r>
            <w:r>
              <w:rPr>
                <w:b/>
                <w:color w:val="231F20"/>
                <w:spacing w:val="-4"/>
                <w:w w:val="95"/>
              </w:rPr>
              <w:t xml:space="preserve"> </w:t>
            </w:r>
            <w:r>
              <w:rPr>
                <w:b/>
                <w:color w:val="231F20"/>
                <w:spacing w:val="-2"/>
                <w:w w:val="95"/>
              </w:rPr>
              <w:t>Frequency</w:t>
            </w:r>
          </w:p>
          <w:p w:rsidR="00B5377B" w:rsidRDefault="00C76DC4" w14:paraId="66551EEF" w14:textId="77777777">
            <w:pPr>
              <w:pStyle w:val="TableParagraph"/>
              <w:spacing w:before="2"/>
              <w:ind w:left="817" w:right="157"/>
            </w:pPr>
            <w:r>
              <w:rPr>
                <w:color w:val="231F20"/>
                <w:w w:val="85"/>
              </w:rPr>
              <w:t>Minimum one meeting a year must be held. One meeting a year in April, or May, allows for pest suggestions</w:t>
            </w:r>
            <w:r>
              <w:rPr>
                <w:color w:val="231F20"/>
                <w:spacing w:val="-10"/>
                <w:w w:val="85"/>
              </w:rPr>
              <w:t xml:space="preserve"> </w:t>
            </w:r>
            <w:r>
              <w:rPr>
                <w:color w:val="231F20"/>
                <w:w w:val="85"/>
              </w:rPr>
              <w:t>on</w:t>
            </w:r>
            <w:r>
              <w:rPr>
                <w:color w:val="231F20"/>
                <w:spacing w:val="-10"/>
                <w:w w:val="85"/>
              </w:rPr>
              <w:t xml:space="preserve"> </w:t>
            </w:r>
            <w:r>
              <w:rPr>
                <w:color w:val="231F20"/>
                <w:w w:val="85"/>
              </w:rPr>
              <w:t>new</w:t>
            </w:r>
            <w:r>
              <w:rPr>
                <w:color w:val="231F20"/>
                <w:spacing w:val="-9"/>
                <w:w w:val="85"/>
              </w:rPr>
              <w:t xml:space="preserve"> </w:t>
            </w:r>
            <w:r>
              <w:rPr>
                <w:color w:val="231F20"/>
                <w:w w:val="85"/>
              </w:rPr>
              <w:t>surveys</w:t>
            </w:r>
            <w:r>
              <w:rPr>
                <w:color w:val="231F20"/>
                <w:spacing w:val="-10"/>
                <w:w w:val="85"/>
              </w:rPr>
              <w:t xml:space="preserve"> </w:t>
            </w:r>
            <w:r>
              <w:rPr>
                <w:color w:val="231F20"/>
                <w:w w:val="85"/>
              </w:rPr>
              <w:t>for</w:t>
            </w:r>
            <w:r>
              <w:rPr>
                <w:color w:val="231F20"/>
                <w:spacing w:val="-9"/>
                <w:w w:val="85"/>
              </w:rPr>
              <w:t xml:space="preserve"> </w:t>
            </w:r>
            <w:r>
              <w:rPr>
                <w:color w:val="231F20"/>
                <w:w w:val="85"/>
              </w:rPr>
              <w:t>next</w:t>
            </w:r>
            <w:r>
              <w:rPr>
                <w:color w:val="231F20"/>
                <w:spacing w:val="-10"/>
                <w:w w:val="85"/>
              </w:rPr>
              <w:t xml:space="preserve"> </w:t>
            </w:r>
            <w:r>
              <w:rPr>
                <w:color w:val="231F20"/>
                <w:w w:val="85"/>
              </w:rPr>
              <w:t>year</w:t>
            </w:r>
            <w:r>
              <w:rPr>
                <w:color w:val="231F20"/>
                <w:spacing w:val="-9"/>
                <w:w w:val="85"/>
              </w:rPr>
              <w:t xml:space="preserve"> </w:t>
            </w:r>
            <w:r>
              <w:rPr>
                <w:color w:val="231F20"/>
                <w:w w:val="85"/>
              </w:rPr>
              <w:t>for</w:t>
            </w:r>
            <w:r>
              <w:rPr>
                <w:color w:val="231F20"/>
                <w:spacing w:val="-10"/>
                <w:w w:val="85"/>
              </w:rPr>
              <w:t xml:space="preserve"> </w:t>
            </w:r>
            <w:r>
              <w:rPr>
                <w:color w:val="231F20"/>
                <w:w w:val="85"/>
              </w:rPr>
              <w:t>August</w:t>
            </w:r>
            <w:r>
              <w:rPr>
                <w:color w:val="231F20"/>
                <w:spacing w:val="-9"/>
                <w:w w:val="85"/>
              </w:rPr>
              <w:t xml:space="preserve"> </w:t>
            </w:r>
            <w:r>
              <w:rPr>
                <w:color w:val="231F20"/>
                <w:w w:val="85"/>
              </w:rPr>
              <w:t>submission</w:t>
            </w:r>
            <w:r>
              <w:rPr>
                <w:color w:val="231F20"/>
                <w:spacing w:val="-10"/>
                <w:w w:val="85"/>
              </w:rPr>
              <w:t xml:space="preserve"> </w:t>
            </w:r>
            <w:r>
              <w:rPr>
                <w:color w:val="231F20"/>
                <w:w w:val="85"/>
              </w:rPr>
              <w:t>of</w:t>
            </w:r>
            <w:r>
              <w:rPr>
                <w:color w:val="231F20"/>
                <w:spacing w:val="-10"/>
                <w:w w:val="85"/>
              </w:rPr>
              <w:t xml:space="preserve"> </w:t>
            </w:r>
            <w:r>
              <w:rPr>
                <w:color w:val="231F20"/>
                <w:w w:val="85"/>
              </w:rPr>
              <w:t>work</w:t>
            </w:r>
            <w:r>
              <w:rPr>
                <w:color w:val="231F20"/>
                <w:spacing w:val="-9"/>
                <w:w w:val="85"/>
              </w:rPr>
              <w:t xml:space="preserve"> </w:t>
            </w:r>
            <w:r>
              <w:rPr>
                <w:color w:val="231F20"/>
                <w:w w:val="85"/>
              </w:rPr>
              <w:t>plans,</w:t>
            </w:r>
            <w:r>
              <w:rPr>
                <w:color w:val="231F20"/>
                <w:spacing w:val="-10"/>
                <w:w w:val="85"/>
              </w:rPr>
              <w:t xml:space="preserve"> </w:t>
            </w:r>
            <w:r>
              <w:rPr>
                <w:color w:val="231F20"/>
                <w:w w:val="85"/>
              </w:rPr>
              <w:t>and</w:t>
            </w:r>
            <w:r>
              <w:rPr>
                <w:color w:val="231F20"/>
                <w:spacing w:val="-9"/>
                <w:w w:val="85"/>
              </w:rPr>
              <w:t xml:space="preserve"> </w:t>
            </w:r>
            <w:r>
              <w:rPr>
                <w:color w:val="231F20"/>
                <w:w w:val="85"/>
              </w:rPr>
              <w:t>also</w:t>
            </w:r>
            <w:r>
              <w:rPr>
                <w:color w:val="231F20"/>
                <w:spacing w:val="-10"/>
                <w:w w:val="85"/>
              </w:rPr>
              <w:t xml:space="preserve"> </w:t>
            </w:r>
            <w:r>
              <w:rPr>
                <w:color w:val="231F20"/>
                <w:w w:val="85"/>
              </w:rPr>
              <w:t>an</w:t>
            </w:r>
            <w:r>
              <w:rPr>
                <w:color w:val="231F20"/>
                <w:spacing w:val="-9"/>
                <w:w w:val="85"/>
              </w:rPr>
              <w:t xml:space="preserve"> </w:t>
            </w:r>
            <w:r>
              <w:rPr>
                <w:color w:val="231F20"/>
                <w:w w:val="85"/>
              </w:rPr>
              <w:t>opportunity</w:t>
            </w:r>
            <w:r>
              <w:rPr>
                <w:color w:val="231F20"/>
                <w:spacing w:val="-10"/>
                <w:w w:val="85"/>
              </w:rPr>
              <w:t xml:space="preserve"> </w:t>
            </w:r>
            <w:r>
              <w:rPr>
                <w:color w:val="231F20"/>
                <w:w w:val="85"/>
              </w:rPr>
              <w:t>to review planned surveys for the current year and survey results for the previous year.</w:t>
            </w:r>
          </w:p>
          <w:p w:rsidR="00B5377B" w:rsidRDefault="00C76DC4" w14:paraId="6A909E73" w14:textId="013311E2">
            <w:pPr>
              <w:pStyle w:val="TableParagraph"/>
              <w:spacing w:before="183"/>
              <w:ind w:left="817" w:right="312"/>
            </w:pPr>
            <w:r>
              <w:rPr>
                <w:color w:val="231F20"/>
                <w:w w:val="85"/>
              </w:rPr>
              <w:t>There</w:t>
            </w:r>
            <w:r>
              <w:rPr>
                <w:color w:val="231F20"/>
                <w:spacing w:val="-8"/>
                <w:w w:val="85"/>
              </w:rPr>
              <w:t xml:space="preserve"> </w:t>
            </w:r>
            <w:r>
              <w:rPr>
                <w:color w:val="231F20"/>
                <w:w w:val="85"/>
              </w:rPr>
              <w:t>are</w:t>
            </w:r>
            <w:r>
              <w:rPr>
                <w:color w:val="231F20"/>
                <w:spacing w:val="-8"/>
                <w:w w:val="85"/>
              </w:rPr>
              <w:t xml:space="preserve"> </w:t>
            </w:r>
            <w:r>
              <w:rPr>
                <w:color w:val="231F20"/>
                <w:w w:val="85"/>
              </w:rPr>
              <w:t>benefits</w:t>
            </w:r>
            <w:r>
              <w:rPr>
                <w:color w:val="231F20"/>
                <w:spacing w:val="-8"/>
                <w:w w:val="85"/>
              </w:rPr>
              <w:t xml:space="preserve"> </w:t>
            </w:r>
            <w:r>
              <w:rPr>
                <w:color w:val="231F20"/>
                <w:w w:val="85"/>
              </w:rPr>
              <w:t>to</w:t>
            </w:r>
            <w:r>
              <w:rPr>
                <w:color w:val="231F20"/>
                <w:spacing w:val="-8"/>
                <w:w w:val="85"/>
              </w:rPr>
              <w:t xml:space="preserve"> </w:t>
            </w:r>
            <w:r>
              <w:rPr>
                <w:color w:val="231F20"/>
                <w:w w:val="85"/>
              </w:rPr>
              <w:t>having</w:t>
            </w:r>
            <w:r>
              <w:rPr>
                <w:color w:val="231F20"/>
                <w:spacing w:val="-8"/>
                <w:w w:val="85"/>
              </w:rPr>
              <w:t xml:space="preserve"> </w:t>
            </w:r>
            <w:r>
              <w:rPr>
                <w:color w:val="231F20"/>
                <w:w w:val="85"/>
              </w:rPr>
              <w:t>two</w:t>
            </w:r>
            <w:r>
              <w:rPr>
                <w:color w:val="231F20"/>
                <w:spacing w:val="-8"/>
                <w:w w:val="85"/>
              </w:rPr>
              <w:t xml:space="preserve"> </w:t>
            </w:r>
            <w:r>
              <w:rPr>
                <w:color w:val="231F20"/>
                <w:w w:val="85"/>
              </w:rPr>
              <w:t>meetings</w:t>
            </w:r>
            <w:r>
              <w:rPr>
                <w:color w:val="231F20"/>
                <w:spacing w:val="-8"/>
                <w:w w:val="85"/>
              </w:rPr>
              <w:t xml:space="preserve"> </w:t>
            </w:r>
            <w:r>
              <w:rPr>
                <w:color w:val="231F20"/>
                <w:w w:val="85"/>
              </w:rPr>
              <w:t>a</w:t>
            </w:r>
            <w:r>
              <w:rPr>
                <w:color w:val="231F20"/>
                <w:spacing w:val="-8"/>
                <w:w w:val="85"/>
              </w:rPr>
              <w:t xml:space="preserve"> </w:t>
            </w:r>
            <w:r>
              <w:rPr>
                <w:color w:val="231F20"/>
                <w:w w:val="85"/>
              </w:rPr>
              <w:t>year.</w:t>
            </w:r>
            <w:r>
              <w:rPr>
                <w:color w:val="231F20"/>
                <w:spacing w:val="-8"/>
                <w:w w:val="85"/>
              </w:rPr>
              <w:t xml:space="preserve"> </w:t>
            </w:r>
            <w:r>
              <w:rPr>
                <w:color w:val="231F20"/>
                <w:w w:val="85"/>
              </w:rPr>
              <w:t>Two</w:t>
            </w:r>
            <w:r>
              <w:rPr>
                <w:color w:val="231F20"/>
                <w:spacing w:val="-8"/>
                <w:w w:val="85"/>
              </w:rPr>
              <w:t xml:space="preserve"> </w:t>
            </w:r>
            <w:r>
              <w:rPr>
                <w:color w:val="231F20"/>
                <w:w w:val="85"/>
              </w:rPr>
              <w:t>meetings</w:t>
            </w:r>
            <w:r>
              <w:rPr>
                <w:color w:val="231F20"/>
                <w:spacing w:val="-8"/>
                <w:w w:val="85"/>
              </w:rPr>
              <w:t xml:space="preserve"> </w:t>
            </w:r>
            <w:r>
              <w:rPr>
                <w:color w:val="231F20"/>
                <w:w w:val="85"/>
              </w:rPr>
              <w:t>a</w:t>
            </w:r>
            <w:r>
              <w:rPr>
                <w:color w:val="231F20"/>
                <w:spacing w:val="-8"/>
                <w:w w:val="85"/>
              </w:rPr>
              <w:t xml:space="preserve"> </w:t>
            </w:r>
            <w:r>
              <w:rPr>
                <w:color w:val="231F20"/>
                <w:w w:val="85"/>
              </w:rPr>
              <w:t>year</w:t>
            </w:r>
            <w:r>
              <w:rPr>
                <w:color w:val="231F20"/>
                <w:spacing w:val="-8"/>
                <w:w w:val="85"/>
              </w:rPr>
              <w:t xml:space="preserve"> </w:t>
            </w:r>
            <w:r>
              <w:rPr>
                <w:color w:val="231F20"/>
                <w:w w:val="85"/>
              </w:rPr>
              <w:t>allows</w:t>
            </w:r>
            <w:r>
              <w:rPr>
                <w:color w:val="231F20"/>
                <w:spacing w:val="-8"/>
                <w:w w:val="85"/>
              </w:rPr>
              <w:t xml:space="preserve"> </w:t>
            </w:r>
            <w:r>
              <w:rPr>
                <w:color w:val="231F20"/>
                <w:w w:val="85"/>
              </w:rPr>
              <w:t>separating</w:t>
            </w:r>
            <w:r>
              <w:rPr>
                <w:color w:val="231F20"/>
                <w:spacing w:val="-8"/>
                <w:w w:val="85"/>
              </w:rPr>
              <w:t xml:space="preserve"> </w:t>
            </w:r>
            <w:r>
              <w:rPr>
                <w:color w:val="231F20"/>
                <w:w w:val="85"/>
              </w:rPr>
              <w:t>the</w:t>
            </w:r>
            <w:r>
              <w:rPr>
                <w:color w:val="231F20"/>
                <w:spacing w:val="-8"/>
                <w:w w:val="85"/>
              </w:rPr>
              <w:t xml:space="preserve"> </w:t>
            </w:r>
            <w:r>
              <w:rPr>
                <w:color w:val="231F20"/>
                <w:w w:val="85"/>
              </w:rPr>
              <w:t>solicitation of</w:t>
            </w:r>
            <w:r>
              <w:rPr>
                <w:color w:val="231F20"/>
                <w:spacing w:val="-5"/>
                <w:w w:val="85"/>
              </w:rPr>
              <w:t xml:space="preserve"> </w:t>
            </w:r>
            <w:r>
              <w:rPr>
                <w:color w:val="231F20"/>
                <w:w w:val="85"/>
              </w:rPr>
              <w:t>pest</w:t>
            </w:r>
            <w:r>
              <w:rPr>
                <w:color w:val="231F20"/>
                <w:spacing w:val="-5"/>
                <w:w w:val="85"/>
              </w:rPr>
              <w:t xml:space="preserve"> </w:t>
            </w:r>
            <w:r>
              <w:rPr>
                <w:color w:val="231F20"/>
                <w:w w:val="85"/>
              </w:rPr>
              <w:t>suggestions</w:t>
            </w:r>
            <w:r>
              <w:rPr>
                <w:color w:val="231F20"/>
                <w:spacing w:val="-5"/>
                <w:w w:val="85"/>
              </w:rPr>
              <w:t xml:space="preserve"> </w:t>
            </w:r>
            <w:r>
              <w:rPr>
                <w:color w:val="231F20"/>
                <w:w w:val="85"/>
              </w:rPr>
              <w:t>for</w:t>
            </w:r>
            <w:r>
              <w:rPr>
                <w:color w:val="231F20"/>
                <w:spacing w:val="-5"/>
                <w:w w:val="85"/>
              </w:rPr>
              <w:t xml:space="preserve"> </w:t>
            </w:r>
            <w:r>
              <w:rPr>
                <w:color w:val="231F20"/>
                <w:w w:val="85"/>
              </w:rPr>
              <w:t>new</w:t>
            </w:r>
            <w:r>
              <w:rPr>
                <w:color w:val="231F20"/>
                <w:spacing w:val="-5"/>
                <w:w w:val="85"/>
              </w:rPr>
              <w:t xml:space="preserve"> </w:t>
            </w:r>
            <w:r>
              <w:rPr>
                <w:color w:val="231F20"/>
                <w:w w:val="85"/>
              </w:rPr>
              <w:t>surveys</w:t>
            </w:r>
            <w:r>
              <w:rPr>
                <w:color w:val="231F20"/>
                <w:spacing w:val="-5"/>
                <w:w w:val="85"/>
              </w:rPr>
              <w:t xml:space="preserve"> </w:t>
            </w:r>
            <w:r>
              <w:rPr>
                <w:color w:val="231F20"/>
                <w:w w:val="85"/>
              </w:rPr>
              <w:t>from</w:t>
            </w:r>
            <w:r>
              <w:rPr>
                <w:color w:val="231F20"/>
                <w:spacing w:val="-5"/>
                <w:w w:val="85"/>
              </w:rPr>
              <w:t xml:space="preserve"> </w:t>
            </w:r>
            <w:r>
              <w:rPr>
                <w:color w:val="231F20"/>
                <w:w w:val="85"/>
              </w:rPr>
              <w:t>reporting</w:t>
            </w:r>
            <w:r>
              <w:rPr>
                <w:color w:val="231F20"/>
                <w:spacing w:val="-5"/>
                <w:w w:val="85"/>
              </w:rPr>
              <w:t xml:space="preserve"> </w:t>
            </w:r>
            <w:r>
              <w:rPr>
                <w:color w:val="231F20"/>
                <w:w w:val="85"/>
              </w:rPr>
              <w:t>survey</w:t>
            </w:r>
            <w:r>
              <w:rPr>
                <w:color w:val="231F20"/>
                <w:spacing w:val="-5"/>
                <w:w w:val="85"/>
              </w:rPr>
              <w:t xml:space="preserve"> </w:t>
            </w:r>
            <w:r>
              <w:rPr>
                <w:color w:val="231F20"/>
                <w:w w:val="85"/>
              </w:rPr>
              <w:t>results.</w:t>
            </w:r>
            <w:r>
              <w:rPr>
                <w:color w:val="231F20"/>
                <w:spacing w:val="-5"/>
                <w:w w:val="85"/>
              </w:rPr>
              <w:t xml:space="preserve"> </w:t>
            </w:r>
            <w:r>
              <w:rPr>
                <w:color w:val="231F20"/>
                <w:w w:val="85"/>
              </w:rPr>
              <w:t>In</w:t>
            </w:r>
            <w:r>
              <w:rPr>
                <w:color w:val="231F20"/>
                <w:spacing w:val="-5"/>
                <w:w w:val="85"/>
              </w:rPr>
              <w:t xml:space="preserve"> </w:t>
            </w:r>
            <w:r>
              <w:rPr>
                <w:color w:val="231F20"/>
                <w:w w:val="85"/>
              </w:rPr>
              <w:t>March</w:t>
            </w:r>
            <w:r>
              <w:rPr>
                <w:color w:val="231F20"/>
                <w:spacing w:val="-5"/>
                <w:w w:val="85"/>
              </w:rPr>
              <w:t xml:space="preserve"> </w:t>
            </w:r>
            <w:r>
              <w:rPr>
                <w:color w:val="231F20"/>
                <w:w w:val="85"/>
              </w:rPr>
              <w:t>or</w:t>
            </w:r>
            <w:r>
              <w:rPr>
                <w:color w:val="231F20"/>
                <w:spacing w:val="-5"/>
                <w:w w:val="85"/>
              </w:rPr>
              <w:t xml:space="preserve"> </w:t>
            </w:r>
            <w:r>
              <w:rPr>
                <w:color w:val="231F20"/>
                <w:w w:val="85"/>
              </w:rPr>
              <w:t>April,</w:t>
            </w:r>
            <w:r>
              <w:rPr>
                <w:color w:val="231F20"/>
                <w:spacing w:val="-5"/>
                <w:w w:val="85"/>
              </w:rPr>
              <w:t xml:space="preserve"> </w:t>
            </w:r>
            <w:r>
              <w:rPr>
                <w:color w:val="231F20"/>
                <w:w w:val="85"/>
              </w:rPr>
              <w:t>the</w:t>
            </w:r>
            <w:r>
              <w:rPr>
                <w:color w:val="231F20"/>
                <w:spacing w:val="-5"/>
                <w:w w:val="85"/>
              </w:rPr>
              <w:t xml:space="preserve"> </w:t>
            </w:r>
            <w:r>
              <w:rPr>
                <w:color w:val="231F20"/>
                <w:w w:val="85"/>
              </w:rPr>
              <w:t>meeting</w:t>
            </w:r>
            <w:r>
              <w:rPr>
                <w:color w:val="231F20"/>
                <w:spacing w:val="-5"/>
                <w:w w:val="85"/>
              </w:rPr>
              <w:t xml:space="preserve"> </w:t>
            </w:r>
            <w:r>
              <w:rPr>
                <w:color w:val="231F20"/>
                <w:w w:val="85"/>
              </w:rPr>
              <w:t xml:space="preserve">would focus on providing suggestions for surveys for next year through to the August submission (through email). A winter meeting can then focus on reporting results of the current year survey and if there is </w:t>
            </w:r>
            <w:r w:rsidR="00326112">
              <w:rPr>
                <w:color w:val="231F20"/>
                <w:w w:val="85"/>
              </w:rPr>
              <w:t>time and</w:t>
            </w:r>
            <w:r>
              <w:rPr>
                <w:color w:val="231F20"/>
                <w:w w:val="85"/>
              </w:rPr>
              <w:t xml:space="preserve"> gather information on other pests of concern or pest suggestions for next year.</w:t>
            </w:r>
          </w:p>
        </w:tc>
      </w:tr>
      <w:tr w:rsidR="00B5377B" w14:paraId="68699B61" w14:textId="77777777">
        <w:trPr>
          <w:trHeight w:val="1218"/>
        </w:trPr>
        <w:tc>
          <w:tcPr>
            <w:tcW w:w="10600" w:type="dxa"/>
            <w:shd w:val="clear" w:color="auto" w:fill="F7EED2"/>
          </w:tcPr>
          <w:p w:rsidR="00B5377B" w:rsidRDefault="00C76DC4" w14:paraId="3F95C03C" w14:textId="77777777">
            <w:pPr>
              <w:pStyle w:val="TableParagraph"/>
              <w:tabs>
                <w:tab w:val="left" w:pos="817"/>
              </w:tabs>
              <w:spacing w:before="178"/>
              <w:ind w:left="198"/>
              <w:rPr>
                <w:b/>
              </w:rPr>
            </w:pPr>
            <w:r>
              <w:rPr>
                <w:noProof/>
                <w:position w:val="-2"/>
              </w:rPr>
              <w:drawing>
                <wp:inline distT="0" distB="0" distL="0" distR="0" wp14:anchorId="009F8F96" wp14:editId="0AF26F50">
                  <wp:extent cx="152501" cy="155117"/>
                  <wp:effectExtent l="0" t="0" r="0" b="0"/>
                  <wp:docPr id="521" name="Image 5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Image 521">
                            <a:extLst>
                              <a:ext uri="{C183D7F6-B498-43B3-948B-1728B52AA6E4}">
                                <adec:decorative xmlns:adec="http://schemas.microsoft.com/office/drawing/2017/decorative" val="1"/>
                              </a:ext>
                            </a:extLst>
                          </pic:cNvPr>
                          <pic:cNvPicPr/>
                        </pic:nvPicPr>
                        <pic:blipFill>
                          <a:blip r:embed="rId129" cstate="print"/>
                          <a:stretch>
                            <a:fillRect/>
                          </a:stretch>
                        </pic:blipFill>
                        <pic:spPr>
                          <a:xfrm>
                            <a:off x="0" y="0"/>
                            <a:ext cx="152501" cy="155117"/>
                          </a:xfrm>
                          <a:prstGeom prst="rect">
                            <a:avLst/>
                          </a:prstGeom>
                        </pic:spPr>
                      </pic:pic>
                    </a:graphicData>
                  </a:graphic>
                </wp:inline>
              </w:drawing>
            </w:r>
            <w:r>
              <w:rPr>
                <w:rFonts w:ascii="Times New Roman"/>
                <w:sz w:val="20"/>
              </w:rPr>
              <w:tab/>
            </w:r>
            <w:r>
              <w:rPr>
                <w:b/>
                <w:color w:val="231F20"/>
                <w:w w:val="85"/>
              </w:rPr>
              <w:t>Old</w:t>
            </w:r>
            <w:r>
              <w:rPr>
                <w:b/>
                <w:color w:val="231F20"/>
                <w:spacing w:val="-15"/>
                <w:w w:val="85"/>
              </w:rPr>
              <w:t xml:space="preserve"> </w:t>
            </w:r>
            <w:r>
              <w:rPr>
                <w:b/>
                <w:color w:val="231F20"/>
                <w:spacing w:val="-2"/>
                <w:w w:val="95"/>
              </w:rPr>
              <w:t>Business</w:t>
            </w:r>
          </w:p>
          <w:p w:rsidR="00B5377B" w:rsidRDefault="00C76DC4" w14:paraId="6EFC843A" w14:textId="77777777">
            <w:pPr>
              <w:pStyle w:val="TableParagraph"/>
              <w:spacing w:before="92"/>
              <w:ind w:left="817"/>
            </w:pPr>
            <w:r>
              <w:rPr>
                <w:color w:val="231F20"/>
                <w:w w:val="85"/>
              </w:rPr>
              <w:t>Consider</w:t>
            </w:r>
            <w:r>
              <w:rPr>
                <w:color w:val="231F20"/>
                <w:spacing w:val="-9"/>
                <w:w w:val="85"/>
              </w:rPr>
              <w:t xml:space="preserve"> </w:t>
            </w:r>
            <w:r>
              <w:rPr>
                <w:color w:val="231F20"/>
                <w:w w:val="85"/>
              </w:rPr>
              <w:t>topics,</w:t>
            </w:r>
            <w:r>
              <w:rPr>
                <w:color w:val="231F20"/>
                <w:spacing w:val="-9"/>
                <w:w w:val="85"/>
              </w:rPr>
              <w:t xml:space="preserve"> </w:t>
            </w:r>
            <w:r>
              <w:rPr>
                <w:color w:val="231F20"/>
                <w:w w:val="85"/>
              </w:rPr>
              <w:t>discussions</w:t>
            </w:r>
            <w:r>
              <w:rPr>
                <w:color w:val="231F20"/>
                <w:spacing w:val="-9"/>
                <w:w w:val="85"/>
              </w:rPr>
              <w:t xml:space="preserve"> </w:t>
            </w:r>
            <w:r>
              <w:rPr>
                <w:color w:val="231F20"/>
                <w:w w:val="85"/>
              </w:rPr>
              <w:t>and</w:t>
            </w:r>
            <w:r>
              <w:rPr>
                <w:color w:val="231F20"/>
                <w:spacing w:val="-9"/>
                <w:w w:val="85"/>
              </w:rPr>
              <w:t xml:space="preserve"> </w:t>
            </w:r>
            <w:r>
              <w:rPr>
                <w:color w:val="231F20"/>
                <w:w w:val="85"/>
              </w:rPr>
              <w:t>results</w:t>
            </w:r>
            <w:r>
              <w:rPr>
                <w:color w:val="231F20"/>
                <w:spacing w:val="-9"/>
                <w:w w:val="85"/>
              </w:rPr>
              <w:t xml:space="preserve"> </w:t>
            </w:r>
            <w:r>
              <w:rPr>
                <w:color w:val="231F20"/>
                <w:w w:val="85"/>
              </w:rPr>
              <w:t>from</w:t>
            </w:r>
            <w:r>
              <w:rPr>
                <w:color w:val="231F20"/>
                <w:spacing w:val="-9"/>
                <w:w w:val="85"/>
              </w:rPr>
              <w:t xml:space="preserve"> </w:t>
            </w:r>
            <w:r>
              <w:rPr>
                <w:color w:val="231F20"/>
                <w:w w:val="85"/>
              </w:rPr>
              <w:t>recent</w:t>
            </w:r>
            <w:r>
              <w:rPr>
                <w:color w:val="231F20"/>
                <w:spacing w:val="-9"/>
                <w:w w:val="85"/>
              </w:rPr>
              <w:t xml:space="preserve"> </w:t>
            </w:r>
            <w:r>
              <w:rPr>
                <w:color w:val="231F20"/>
                <w:w w:val="85"/>
              </w:rPr>
              <w:t>committee</w:t>
            </w:r>
            <w:r>
              <w:rPr>
                <w:color w:val="231F20"/>
                <w:spacing w:val="-9"/>
                <w:w w:val="85"/>
              </w:rPr>
              <w:t xml:space="preserve"> </w:t>
            </w:r>
            <w:r>
              <w:rPr>
                <w:color w:val="231F20"/>
                <w:w w:val="85"/>
              </w:rPr>
              <w:t>meetings.</w:t>
            </w:r>
            <w:r>
              <w:rPr>
                <w:color w:val="231F20"/>
                <w:spacing w:val="-9"/>
                <w:w w:val="85"/>
              </w:rPr>
              <w:t xml:space="preserve"> </w:t>
            </w:r>
            <w:r>
              <w:rPr>
                <w:color w:val="231F20"/>
                <w:w w:val="85"/>
              </w:rPr>
              <w:t>Is</w:t>
            </w:r>
            <w:r>
              <w:rPr>
                <w:color w:val="231F20"/>
                <w:spacing w:val="-9"/>
                <w:w w:val="85"/>
              </w:rPr>
              <w:t xml:space="preserve"> </w:t>
            </w:r>
            <w:r>
              <w:rPr>
                <w:color w:val="231F20"/>
                <w:w w:val="85"/>
              </w:rPr>
              <w:t>there</w:t>
            </w:r>
            <w:r>
              <w:rPr>
                <w:color w:val="231F20"/>
                <w:spacing w:val="-9"/>
                <w:w w:val="85"/>
              </w:rPr>
              <w:t xml:space="preserve"> </w:t>
            </w:r>
            <w:r>
              <w:rPr>
                <w:color w:val="231F20"/>
                <w:w w:val="85"/>
              </w:rPr>
              <w:t>anything</w:t>
            </w:r>
            <w:r>
              <w:rPr>
                <w:color w:val="231F20"/>
                <w:spacing w:val="-9"/>
                <w:w w:val="85"/>
              </w:rPr>
              <w:t xml:space="preserve"> </w:t>
            </w:r>
            <w:r>
              <w:rPr>
                <w:color w:val="231F20"/>
                <w:w w:val="85"/>
              </w:rPr>
              <w:t>from</w:t>
            </w:r>
            <w:r>
              <w:rPr>
                <w:color w:val="231F20"/>
                <w:spacing w:val="-9"/>
                <w:w w:val="85"/>
              </w:rPr>
              <w:t xml:space="preserve"> </w:t>
            </w:r>
            <w:r>
              <w:rPr>
                <w:color w:val="231F20"/>
                <w:w w:val="85"/>
              </w:rPr>
              <w:t>past meetings that should be followed up with more information or dialogue?</w:t>
            </w:r>
          </w:p>
        </w:tc>
      </w:tr>
      <w:tr w:rsidR="00B5377B" w14:paraId="24FB3518" w14:textId="77777777">
        <w:trPr>
          <w:trHeight w:val="2991"/>
        </w:trPr>
        <w:tc>
          <w:tcPr>
            <w:tcW w:w="10600" w:type="dxa"/>
            <w:shd w:val="clear" w:color="auto" w:fill="FCF8ED"/>
          </w:tcPr>
          <w:p w:rsidR="00B5377B" w:rsidRDefault="00C76DC4" w14:paraId="367AD140" w14:textId="77777777">
            <w:pPr>
              <w:pStyle w:val="TableParagraph"/>
              <w:tabs>
                <w:tab w:val="left" w:pos="817"/>
              </w:tabs>
              <w:spacing w:before="172"/>
              <w:ind w:left="198"/>
              <w:rPr>
                <w:rFonts w:ascii="Tahoma"/>
                <w:b/>
              </w:rPr>
            </w:pPr>
            <w:r>
              <w:rPr>
                <w:noProof/>
                <w:position w:val="-2"/>
              </w:rPr>
              <w:drawing>
                <wp:inline distT="0" distB="0" distL="0" distR="0" wp14:anchorId="278D9DC8" wp14:editId="11A4FCF3">
                  <wp:extent cx="152501" cy="155117"/>
                  <wp:effectExtent l="0" t="0" r="0" b="0"/>
                  <wp:docPr id="522" name="Image 5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age 522">
                            <a:extLst>
                              <a:ext uri="{C183D7F6-B498-43B3-948B-1728B52AA6E4}">
                                <adec:decorative xmlns:adec="http://schemas.microsoft.com/office/drawing/2017/decorative" val="1"/>
                              </a:ext>
                            </a:extLst>
                          </pic:cNvPr>
                          <pic:cNvPicPr/>
                        </pic:nvPicPr>
                        <pic:blipFill>
                          <a:blip r:embed="rId130" cstate="print"/>
                          <a:stretch>
                            <a:fillRect/>
                          </a:stretch>
                        </pic:blipFill>
                        <pic:spPr>
                          <a:xfrm>
                            <a:off x="0" y="0"/>
                            <a:ext cx="152501" cy="155117"/>
                          </a:xfrm>
                          <a:prstGeom prst="rect">
                            <a:avLst/>
                          </a:prstGeom>
                        </pic:spPr>
                      </pic:pic>
                    </a:graphicData>
                  </a:graphic>
                </wp:inline>
              </w:drawing>
            </w:r>
            <w:r>
              <w:rPr>
                <w:rFonts w:ascii="Times New Roman"/>
                <w:sz w:val="20"/>
              </w:rPr>
              <w:tab/>
            </w:r>
            <w:r>
              <w:rPr>
                <w:rFonts w:ascii="Tahoma"/>
                <w:b/>
                <w:color w:val="231F20"/>
                <w:w w:val="85"/>
              </w:rPr>
              <w:t>Set</w:t>
            </w:r>
            <w:r>
              <w:rPr>
                <w:rFonts w:ascii="Tahoma"/>
                <w:b/>
                <w:color w:val="231F20"/>
                <w:spacing w:val="-10"/>
              </w:rPr>
              <w:t xml:space="preserve"> </w:t>
            </w:r>
            <w:r>
              <w:rPr>
                <w:rFonts w:ascii="Tahoma"/>
                <w:b/>
                <w:color w:val="231F20"/>
                <w:spacing w:val="-2"/>
              </w:rPr>
              <w:t>Goals</w:t>
            </w:r>
          </w:p>
          <w:p w:rsidR="00B5377B" w:rsidRDefault="00C76DC4" w14:paraId="20BA4524" w14:textId="77777777">
            <w:pPr>
              <w:pStyle w:val="TableParagraph"/>
              <w:spacing w:before="45"/>
              <w:ind w:left="817" w:right="157"/>
            </w:pPr>
            <w:r>
              <w:rPr>
                <w:color w:val="231F20"/>
                <w:w w:val="85"/>
              </w:rPr>
              <w:t>Clearly identify the goals for the meeting. What knowledge and skills should the attendees to walk away with?</w:t>
            </w:r>
            <w:r>
              <w:rPr>
                <w:color w:val="231F20"/>
                <w:spacing w:val="-5"/>
                <w:w w:val="85"/>
              </w:rPr>
              <w:t xml:space="preserve"> </w:t>
            </w:r>
            <w:r>
              <w:rPr>
                <w:color w:val="231F20"/>
                <w:w w:val="85"/>
              </w:rPr>
              <w:t>For</w:t>
            </w:r>
            <w:r>
              <w:rPr>
                <w:color w:val="231F20"/>
                <w:spacing w:val="-5"/>
                <w:w w:val="85"/>
              </w:rPr>
              <w:t xml:space="preserve"> </w:t>
            </w:r>
            <w:r>
              <w:rPr>
                <w:color w:val="231F20"/>
                <w:w w:val="85"/>
              </w:rPr>
              <w:t>example,</w:t>
            </w:r>
            <w:r>
              <w:rPr>
                <w:color w:val="231F20"/>
                <w:spacing w:val="-5"/>
                <w:w w:val="85"/>
              </w:rPr>
              <w:t xml:space="preserve"> </w:t>
            </w:r>
            <w:r>
              <w:rPr>
                <w:color w:val="231F20"/>
                <w:w w:val="85"/>
              </w:rPr>
              <w:t>attendees</w:t>
            </w:r>
            <w:r>
              <w:rPr>
                <w:color w:val="231F20"/>
                <w:spacing w:val="-5"/>
                <w:w w:val="85"/>
              </w:rPr>
              <w:t xml:space="preserve"> </w:t>
            </w:r>
            <w:r>
              <w:rPr>
                <w:color w:val="231F20"/>
                <w:w w:val="85"/>
              </w:rPr>
              <w:t>may</w:t>
            </w:r>
            <w:r>
              <w:rPr>
                <w:color w:val="231F20"/>
                <w:spacing w:val="-5"/>
                <w:w w:val="85"/>
              </w:rPr>
              <w:t xml:space="preserve"> </w:t>
            </w:r>
            <w:r>
              <w:rPr>
                <w:color w:val="231F20"/>
                <w:w w:val="85"/>
              </w:rPr>
              <w:t>need</w:t>
            </w:r>
            <w:r>
              <w:rPr>
                <w:color w:val="231F20"/>
                <w:spacing w:val="-5"/>
                <w:w w:val="85"/>
              </w:rPr>
              <w:t xml:space="preserve"> </w:t>
            </w:r>
            <w:r>
              <w:rPr>
                <w:color w:val="231F20"/>
                <w:w w:val="85"/>
              </w:rPr>
              <w:t>to</w:t>
            </w:r>
            <w:r>
              <w:rPr>
                <w:color w:val="231F20"/>
                <w:spacing w:val="-5"/>
                <w:w w:val="85"/>
              </w:rPr>
              <w:t xml:space="preserve"> </w:t>
            </w:r>
            <w:r>
              <w:rPr>
                <w:color w:val="231F20"/>
                <w:w w:val="85"/>
              </w:rPr>
              <w:t>be</w:t>
            </w:r>
            <w:r>
              <w:rPr>
                <w:color w:val="231F20"/>
                <w:spacing w:val="-5"/>
                <w:w w:val="85"/>
              </w:rPr>
              <w:t xml:space="preserve"> </w:t>
            </w:r>
            <w:r>
              <w:rPr>
                <w:color w:val="231F20"/>
                <w:w w:val="85"/>
              </w:rPr>
              <w:t>updated</w:t>
            </w:r>
            <w:r>
              <w:rPr>
                <w:color w:val="231F20"/>
                <w:spacing w:val="-5"/>
                <w:w w:val="85"/>
              </w:rPr>
              <w:t xml:space="preserve"> </w:t>
            </w:r>
            <w:r>
              <w:rPr>
                <w:color w:val="231F20"/>
                <w:w w:val="85"/>
              </w:rPr>
              <w:t>on</w:t>
            </w:r>
            <w:r>
              <w:rPr>
                <w:color w:val="231F20"/>
                <w:spacing w:val="-5"/>
                <w:w w:val="85"/>
              </w:rPr>
              <w:t xml:space="preserve"> </w:t>
            </w:r>
            <w:r>
              <w:rPr>
                <w:color w:val="231F20"/>
                <w:w w:val="85"/>
              </w:rPr>
              <w:t>new</w:t>
            </w:r>
            <w:r>
              <w:rPr>
                <w:color w:val="231F20"/>
                <w:spacing w:val="-5"/>
                <w:w w:val="85"/>
              </w:rPr>
              <w:t xml:space="preserve"> </w:t>
            </w:r>
            <w:r>
              <w:rPr>
                <w:color w:val="231F20"/>
                <w:w w:val="85"/>
              </w:rPr>
              <w:t>information.</w:t>
            </w:r>
            <w:r>
              <w:rPr>
                <w:color w:val="231F20"/>
                <w:spacing w:val="-5"/>
                <w:w w:val="85"/>
              </w:rPr>
              <w:t xml:space="preserve"> </w:t>
            </w:r>
            <w:r>
              <w:rPr>
                <w:color w:val="231F20"/>
                <w:w w:val="85"/>
              </w:rPr>
              <w:t>Does</w:t>
            </w:r>
            <w:r>
              <w:rPr>
                <w:color w:val="231F20"/>
                <w:spacing w:val="-5"/>
                <w:w w:val="85"/>
              </w:rPr>
              <w:t xml:space="preserve"> </w:t>
            </w:r>
            <w:r>
              <w:rPr>
                <w:color w:val="231F20"/>
                <w:w w:val="85"/>
              </w:rPr>
              <w:t>new</w:t>
            </w:r>
            <w:r>
              <w:rPr>
                <w:color w:val="231F20"/>
                <w:spacing w:val="-5"/>
                <w:w w:val="85"/>
              </w:rPr>
              <w:t xml:space="preserve"> </w:t>
            </w:r>
            <w:r>
              <w:rPr>
                <w:color w:val="231F20"/>
                <w:w w:val="85"/>
              </w:rPr>
              <w:t>information</w:t>
            </w:r>
            <w:r>
              <w:rPr>
                <w:color w:val="231F20"/>
                <w:spacing w:val="-5"/>
                <w:w w:val="85"/>
              </w:rPr>
              <w:t xml:space="preserve"> </w:t>
            </w:r>
            <w:r>
              <w:rPr>
                <w:color w:val="231F20"/>
                <w:w w:val="85"/>
              </w:rPr>
              <w:t>need</w:t>
            </w:r>
            <w:r>
              <w:rPr>
                <w:color w:val="231F20"/>
                <w:spacing w:val="-5"/>
                <w:w w:val="85"/>
              </w:rPr>
              <w:t xml:space="preserve"> </w:t>
            </w:r>
            <w:r>
              <w:rPr>
                <w:color w:val="231F20"/>
                <w:w w:val="85"/>
              </w:rPr>
              <w:t>to be</w:t>
            </w:r>
            <w:r>
              <w:rPr>
                <w:color w:val="231F20"/>
                <w:spacing w:val="-6"/>
                <w:w w:val="85"/>
              </w:rPr>
              <w:t xml:space="preserve"> </w:t>
            </w:r>
            <w:r>
              <w:rPr>
                <w:color w:val="231F20"/>
                <w:w w:val="85"/>
              </w:rPr>
              <w:t>disseminated</w:t>
            </w:r>
            <w:r>
              <w:rPr>
                <w:color w:val="231F20"/>
                <w:spacing w:val="-6"/>
                <w:w w:val="85"/>
              </w:rPr>
              <w:t xml:space="preserve"> </w:t>
            </w:r>
            <w:r>
              <w:rPr>
                <w:color w:val="231F20"/>
                <w:w w:val="85"/>
              </w:rPr>
              <w:t>at</w:t>
            </w:r>
            <w:r>
              <w:rPr>
                <w:color w:val="231F20"/>
                <w:spacing w:val="-6"/>
                <w:w w:val="85"/>
              </w:rPr>
              <w:t xml:space="preserve"> </w:t>
            </w:r>
            <w:r>
              <w:rPr>
                <w:color w:val="231F20"/>
                <w:w w:val="85"/>
              </w:rPr>
              <w:t>the</w:t>
            </w:r>
            <w:r>
              <w:rPr>
                <w:color w:val="231F20"/>
                <w:spacing w:val="-6"/>
                <w:w w:val="85"/>
              </w:rPr>
              <w:t xml:space="preserve"> </w:t>
            </w:r>
            <w:r>
              <w:rPr>
                <w:color w:val="231F20"/>
                <w:w w:val="85"/>
              </w:rPr>
              <w:t>meeting,</w:t>
            </w:r>
            <w:r>
              <w:rPr>
                <w:color w:val="231F20"/>
                <w:spacing w:val="-6"/>
                <w:w w:val="85"/>
              </w:rPr>
              <w:t xml:space="preserve"> </w:t>
            </w:r>
            <w:r>
              <w:rPr>
                <w:color w:val="231F20"/>
                <w:w w:val="85"/>
              </w:rPr>
              <w:t>or</w:t>
            </w:r>
            <w:r>
              <w:rPr>
                <w:color w:val="231F20"/>
                <w:spacing w:val="-6"/>
                <w:w w:val="85"/>
              </w:rPr>
              <w:t xml:space="preserve"> </w:t>
            </w:r>
            <w:r>
              <w:rPr>
                <w:color w:val="231F20"/>
                <w:w w:val="85"/>
              </w:rPr>
              <w:t>could</w:t>
            </w:r>
            <w:r>
              <w:rPr>
                <w:color w:val="231F20"/>
                <w:spacing w:val="-6"/>
                <w:w w:val="85"/>
              </w:rPr>
              <w:t xml:space="preserve"> </w:t>
            </w:r>
            <w:r>
              <w:rPr>
                <w:color w:val="231F20"/>
                <w:w w:val="85"/>
              </w:rPr>
              <w:t>dissemination</w:t>
            </w:r>
            <w:r>
              <w:rPr>
                <w:color w:val="231F20"/>
                <w:spacing w:val="-6"/>
                <w:w w:val="85"/>
              </w:rPr>
              <w:t xml:space="preserve"> </w:t>
            </w:r>
            <w:r>
              <w:rPr>
                <w:color w:val="231F20"/>
                <w:w w:val="85"/>
              </w:rPr>
              <w:t>be</w:t>
            </w:r>
            <w:r>
              <w:rPr>
                <w:color w:val="231F20"/>
                <w:spacing w:val="-6"/>
                <w:w w:val="85"/>
              </w:rPr>
              <w:t xml:space="preserve"> </w:t>
            </w:r>
            <w:r>
              <w:rPr>
                <w:color w:val="231F20"/>
                <w:w w:val="85"/>
              </w:rPr>
              <w:t>done</w:t>
            </w:r>
            <w:r>
              <w:rPr>
                <w:color w:val="231F20"/>
                <w:spacing w:val="-6"/>
                <w:w w:val="85"/>
              </w:rPr>
              <w:t xml:space="preserve"> </w:t>
            </w:r>
            <w:r>
              <w:rPr>
                <w:color w:val="231F20"/>
                <w:w w:val="85"/>
              </w:rPr>
              <w:t>through</w:t>
            </w:r>
            <w:r>
              <w:rPr>
                <w:color w:val="231F20"/>
                <w:spacing w:val="-6"/>
                <w:w w:val="85"/>
              </w:rPr>
              <w:t xml:space="preserve"> </w:t>
            </w:r>
            <w:r>
              <w:rPr>
                <w:color w:val="231F20"/>
                <w:w w:val="85"/>
              </w:rPr>
              <w:t>email?</w:t>
            </w:r>
            <w:r>
              <w:rPr>
                <w:color w:val="231F20"/>
                <w:spacing w:val="-6"/>
                <w:w w:val="85"/>
              </w:rPr>
              <w:t xml:space="preserve"> </w:t>
            </w:r>
            <w:r>
              <w:rPr>
                <w:color w:val="231F20"/>
                <w:w w:val="85"/>
              </w:rPr>
              <w:t>If</w:t>
            </w:r>
            <w:r>
              <w:rPr>
                <w:color w:val="231F20"/>
                <w:spacing w:val="-6"/>
                <w:w w:val="85"/>
              </w:rPr>
              <w:t xml:space="preserve"> </w:t>
            </w:r>
            <w:r>
              <w:rPr>
                <w:color w:val="231F20"/>
                <w:w w:val="85"/>
              </w:rPr>
              <w:t>it</w:t>
            </w:r>
            <w:r>
              <w:rPr>
                <w:color w:val="231F20"/>
                <w:spacing w:val="-6"/>
                <w:w w:val="85"/>
              </w:rPr>
              <w:t xml:space="preserve"> </w:t>
            </w:r>
            <w:r>
              <w:rPr>
                <w:color w:val="231F20"/>
                <w:w w:val="85"/>
              </w:rPr>
              <w:t>can</w:t>
            </w:r>
            <w:r>
              <w:rPr>
                <w:color w:val="231F20"/>
                <w:spacing w:val="-6"/>
                <w:w w:val="85"/>
              </w:rPr>
              <w:t xml:space="preserve"> </w:t>
            </w:r>
            <w:r>
              <w:rPr>
                <w:color w:val="231F20"/>
                <w:w w:val="85"/>
              </w:rPr>
              <w:t>be</w:t>
            </w:r>
            <w:r>
              <w:rPr>
                <w:color w:val="231F20"/>
                <w:spacing w:val="-6"/>
                <w:w w:val="85"/>
              </w:rPr>
              <w:t xml:space="preserve"> </w:t>
            </w:r>
            <w:r>
              <w:rPr>
                <w:color w:val="231F20"/>
                <w:w w:val="85"/>
              </w:rPr>
              <w:t>done</w:t>
            </w:r>
            <w:r>
              <w:rPr>
                <w:color w:val="231F20"/>
                <w:spacing w:val="-6"/>
                <w:w w:val="85"/>
              </w:rPr>
              <w:t xml:space="preserve"> </w:t>
            </w:r>
            <w:r>
              <w:rPr>
                <w:color w:val="231F20"/>
                <w:w w:val="85"/>
              </w:rPr>
              <w:t>ahead</w:t>
            </w:r>
            <w:r>
              <w:rPr>
                <w:color w:val="231F20"/>
                <w:spacing w:val="-6"/>
                <w:w w:val="85"/>
              </w:rPr>
              <w:t xml:space="preserve"> </w:t>
            </w:r>
            <w:r>
              <w:rPr>
                <w:color w:val="231F20"/>
                <w:w w:val="85"/>
              </w:rPr>
              <w:t>of time,</w:t>
            </w:r>
            <w:r>
              <w:rPr>
                <w:color w:val="231F20"/>
                <w:spacing w:val="-2"/>
                <w:w w:val="85"/>
              </w:rPr>
              <w:t xml:space="preserve"> </w:t>
            </w:r>
            <w:r>
              <w:rPr>
                <w:color w:val="231F20"/>
                <w:w w:val="85"/>
              </w:rPr>
              <w:t>then</w:t>
            </w:r>
            <w:r>
              <w:rPr>
                <w:color w:val="231F20"/>
                <w:spacing w:val="-2"/>
                <w:w w:val="85"/>
              </w:rPr>
              <w:t xml:space="preserve"> </w:t>
            </w:r>
            <w:r>
              <w:rPr>
                <w:color w:val="231F20"/>
                <w:w w:val="85"/>
              </w:rPr>
              <w:t>there</w:t>
            </w:r>
            <w:r>
              <w:rPr>
                <w:color w:val="231F20"/>
                <w:spacing w:val="-2"/>
                <w:w w:val="85"/>
              </w:rPr>
              <w:t xml:space="preserve"> </w:t>
            </w:r>
            <w:r>
              <w:rPr>
                <w:color w:val="231F20"/>
                <w:w w:val="85"/>
              </w:rPr>
              <w:t>is</w:t>
            </w:r>
            <w:r>
              <w:rPr>
                <w:color w:val="231F20"/>
                <w:spacing w:val="-2"/>
                <w:w w:val="85"/>
              </w:rPr>
              <w:t xml:space="preserve"> </w:t>
            </w:r>
            <w:r>
              <w:rPr>
                <w:color w:val="231F20"/>
                <w:w w:val="85"/>
              </w:rPr>
              <w:t>more</w:t>
            </w:r>
            <w:r>
              <w:rPr>
                <w:color w:val="231F20"/>
                <w:spacing w:val="-2"/>
                <w:w w:val="85"/>
              </w:rPr>
              <w:t xml:space="preserve"> </w:t>
            </w:r>
            <w:r>
              <w:rPr>
                <w:color w:val="231F20"/>
                <w:w w:val="85"/>
              </w:rPr>
              <w:t>time</w:t>
            </w:r>
            <w:r>
              <w:rPr>
                <w:color w:val="231F20"/>
                <w:spacing w:val="-2"/>
                <w:w w:val="85"/>
              </w:rPr>
              <w:t xml:space="preserve"> </w:t>
            </w:r>
            <w:r>
              <w:rPr>
                <w:color w:val="231F20"/>
                <w:w w:val="85"/>
              </w:rPr>
              <w:t>to</w:t>
            </w:r>
            <w:r>
              <w:rPr>
                <w:color w:val="231F20"/>
                <w:spacing w:val="-2"/>
                <w:w w:val="85"/>
              </w:rPr>
              <w:t xml:space="preserve"> </w:t>
            </w:r>
            <w:r>
              <w:rPr>
                <w:color w:val="231F20"/>
                <w:w w:val="85"/>
              </w:rPr>
              <w:t>spend</w:t>
            </w:r>
            <w:r>
              <w:rPr>
                <w:color w:val="231F20"/>
                <w:spacing w:val="-2"/>
                <w:w w:val="85"/>
              </w:rPr>
              <w:t xml:space="preserve"> </w:t>
            </w:r>
            <w:r>
              <w:rPr>
                <w:color w:val="231F20"/>
                <w:w w:val="85"/>
              </w:rPr>
              <w:t>on</w:t>
            </w:r>
            <w:r>
              <w:rPr>
                <w:color w:val="231F20"/>
                <w:spacing w:val="-2"/>
                <w:w w:val="85"/>
              </w:rPr>
              <w:t xml:space="preserve"> </w:t>
            </w:r>
            <w:r>
              <w:rPr>
                <w:color w:val="231F20"/>
                <w:w w:val="85"/>
              </w:rPr>
              <w:t>questions,</w:t>
            </w:r>
            <w:r>
              <w:rPr>
                <w:color w:val="231F20"/>
                <w:spacing w:val="-2"/>
                <w:w w:val="85"/>
              </w:rPr>
              <w:t xml:space="preserve"> </w:t>
            </w:r>
            <w:r>
              <w:rPr>
                <w:color w:val="231F20"/>
                <w:w w:val="85"/>
              </w:rPr>
              <w:t>or</w:t>
            </w:r>
            <w:r>
              <w:rPr>
                <w:color w:val="231F20"/>
                <w:spacing w:val="-2"/>
                <w:w w:val="85"/>
              </w:rPr>
              <w:t xml:space="preserve"> </w:t>
            </w:r>
            <w:r>
              <w:rPr>
                <w:color w:val="231F20"/>
                <w:w w:val="85"/>
              </w:rPr>
              <w:t>practice</w:t>
            </w:r>
            <w:r>
              <w:rPr>
                <w:color w:val="231F20"/>
                <w:spacing w:val="-2"/>
                <w:w w:val="85"/>
              </w:rPr>
              <w:t xml:space="preserve"> </w:t>
            </w:r>
            <w:r>
              <w:rPr>
                <w:color w:val="231F20"/>
                <w:w w:val="85"/>
              </w:rPr>
              <w:t>exercises</w:t>
            </w:r>
            <w:r>
              <w:rPr>
                <w:color w:val="231F20"/>
                <w:spacing w:val="-2"/>
                <w:w w:val="85"/>
              </w:rPr>
              <w:t xml:space="preserve"> </w:t>
            </w:r>
            <w:r>
              <w:rPr>
                <w:color w:val="231F20"/>
                <w:w w:val="85"/>
              </w:rPr>
              <w:t>related</w:t>
            </w:r>
            <w:r>
              <w:rPr>
                <w:color w:val="231F20"/>
                <w:spacing w:val="-2"/>
                <w:w w:val="85"/>
              </w:rPr>
              <w:t xml:space="preserve"> </w:t>
            </w:r>
            <w:r>
              <w:rPr>
                <w:color w:val="231F20"/>
                <w:w w:val="85"/>
              </w:rPr>
              <w:t>to</w:t>
            </w:r>
            <w:r>
              <w:rPr>
                <w:color w:val="231F20"/>
                <w:spacing w:val="-2"/>
                <w:w w:val="85"/>
              </w:rPr>
              <w:t xml:space="preserve"> </w:t>
            </w:r>
            <w:r>
              <w:rPr>
                <w:color w:val="231F20"/>
                <w:w w:val="85"/>
              </w:rPr>
              <w:t>the</w:t>
            </w:r>
            <w:r>
              <w:rPr>
                <w:color w:val="231F20"/>
                <w:spacing w:val="-2"/>
                <w:w w:val="85"/>
              </w:rPr>
              <w:t xml:space="preserve"> </w:t>
            </w:r>
            <w:r>
              <w:rPr>
                <w:color w:val="231F20"/>
                <w:w w:val="85"/>
              </w:rPr>
              <w:t>information.</w:t>
            </w:r>
            <w:r>
              <w:rPr>
                <w:color w:val="231F20"/>
                <w:spacing w:val="-2"/>
                <w:w w:val="85"/>
              </w:rPr>
              <w:t xml:space="preserve"> </w:t>
            </w:r>
            <w:r>
              <w:rPr>
                <w:color w:val="231F20"/>
                <w:w w:val="85"/>
              </w:rPr>
              <w:t>Are there</w:t>
            </w:r>
            <w:r>
              <w:rPr>
                <w:color w:val="231F20"/>
                <w:spacing w:val="-10"/>
                <w:w w:val="85"/>
              </w:rPr>
              <w:t xml:space="preserve"> </w:t>
            </w:r>
            <w:r>
              <w:rPr>
                <w:color w:val="231F20"/>
                <w:w w:val="85"/>
              </w:rPr>
              <w:t>procedures</w:t>
            </w:r>
            <w:r>
              <w:rPr>
                <w:color w:val="231F20"/>
                <w:spacing w:val="-10"/>
                <w:w w:val="85"/>
              </w:rPr>
              <w:t xml:space="preserve"> </w:t>
            </w:r>
            <w:r>
              <w:rPr>
                <w:color w:val="231F20"/>
                <w:w w:val="85"/>
              </w:rPr>
              <w:t>that</w:t>
            </w:r>
            <w:r>
              <w:rPr>
                <w:color w:val="231F20"/>
                <w:spacing w:val="-9"/>
                <w:w w:val="85"/>
              </w:rPr>
              <w:t xml:space="preserve"> </w:t>
            </w:r>
            <w:r>
              <w:rPr>
                <w:color w:val="231F20"/>
                <w:w w:val="85"/>
              </w:rPr>
              <w:t>require</w:t>
            </w:r>
            <w:r>
              <w:rPr>
                <w:color w:val="231F20"/>
                <w:spacing w:val="-10"/>
                <w:w w:val="85"/>
              </w:rPr>
              <w:t xml:space="preserve"> </w:t>
            </w:r>
            <w:r>
              <w:rPr>
                <w:color w:val="231F20"/>
                <w:w w:val="85"/>
              </w:rPr>
              <w:t>training</w:t>
            </w:r>
            <w:r>
              <w:rPr>
                <w:color w:val="231F20"/>
                <w:spacing w:val="-9"/>
                <w:w w:val="85"/>
              </w:rPr>
              <w:t xml:space="preserve"> </w:t>
            </w:r>
            <w:r>
              <w:rPr>
                <w:color w:val="231F20"/>
                <w:w w:val="85"/>
              </w:rPr>
              <w:t>better</w:t>
            </w:r>
            <w:r>
              <w:rPr>
                <w:color w:val="231F20"/>
                <w:spacing w:val="-10"/>
                <w:w w:val="85"/>
              </w:rPr>
              <w:t xml:space="preserve"> </w:t>
            </w:r>
            <w:r>
              <w:rPr>
                <w:color w:val="231F20"/>
                <w:w w:val="85"/>
              </w:rPr>
              <w:t>done</w:t>
            </w:r>
            <w:r>
              <w:rPr>
                <w:color w:val="231F20"/>
                <w:spacing w:val="-9"/>
                <w:w w:val="85"/>
              </w:rPr>
              <w:t xml:space="preserve"> </w:t>
            </w:r>
            <w:r>
              <w:rPr>
                <w:color w:val="231F20"/>
                <w:w w:val="85"/>
              </w:rPr>
              <w:t>in</w:t>
            </w:r>
            <w:r>
              <w:rPr>
                <w:color w:val="231F20"/>
                <w:spacing w:val="-10"/>
                <w:w w:val="85"/>
              </w:rPr>
              <w:t xml:space="preserve"> </w:t>
            </w:r>
            <w:r>
              <w:rPr>
                <w:color w:val="231F20"/>
                <w:w w:val="85"/>
              </w:rPr>
              <w:t>person,</w:t>
            </w:r>
            <w:r>
              <w:rPr>
                <w:color w:val="231F20"/>
                <w:spacing w:val="-10"/>
                <w:w w:val="85"/>
              </w:rPr>
              <w:t xml:space="preserve"> </w:t>
            </w:r>
            <w:r>
              <w:rPr>
                <w:color w:val="231F20"/>
                <w:w w:val="85"/>
              </w:rPr>
              <w:t>such</w:t>
            </w:r>
            <w:r>
              <w:rPr>
                <w:color w:val="231F20"/>
                <w:spacing w:val="-9"/>
                <w:w w:val="85"/>
              </w:rPr>
              <w:t xml:space="preserve"> </w:t>
            </w:r>
            <w:r>
              <w:rPr>
                <w:color w:val="231F20"/>
                <w:w w:val="85"/>
              </w:rPr>
              <w:t>as</w:t>
            </w:r>
            <w:r>
              <w:rPr>
                <w:color w:val="231F20"/>
                <w:spacing w:val="-10"/>
                <w:w w:val="85"/>
              </w:rPr>
              <w:t xml:space="preserve"> </w:t>
            </w:r>
            <w:r>
              <w:rPr>
                <w:color w:val="231F20"/>
                <w:w w:val="85"/>
              </w:rPr>
              <w:t>building</w:t>
            </w:r>
            <w:r>
              <w:rPr>
                <w:color w:val="231F20"/>
                <w:spacing w:val="-9"/>
                <w:w w:val="85"/>
              </w:rPr>
              <w:t xml:space="preserve"> </w:t>
            </w:r>
            <w:r>
              <w:rPr>
                <w:color w:val="231F20"/>
                <w:w w:val="85"/>
              </w:rPr>
              <w:t>and</w:t>
            </w:r>
            <w:r>
              <w:rPr>
                <w:color w:val="231F20"/>
                <w:spacing w:val="-10"/>
                <w:w w:val="85"/>
              </w:rPr>
              <w:t xml:space="preserve"> </w:t>
            </w:r>
            <w:r>
              <w:rPr>
                <w:color w:val="231F20"/>
                <w:w w:val="85"/>
              </w:rPr>
              <w:t>placing</w:t>
            </w:r>
            <w:r>
              <w:rPr>
                <w:color w:val="231F20"/>
                <w:spacing w:val="-9"/>
                <w:w w:val="85"/>
              </w:rPr>
              <w:t xml:space="preserve"> </w:t>
            </w:r>
            <w:r>
              <w:rPr>
                <w:color w:val="231F20"/>
                <w:w w:val="85"/>
              </w:rPr>
              <w:t>traps,</w:t>
            </w:r>
            <w:r>
              <w:rPr>
                <w:color w:val="231F20"/>
                <w:spacing w:val="-10"/>
                <w:w w:val="85"/>
              </w:rPr>
              <w:t xml:space="preserve"> </w:t>
            </w:r>
            <w:r>
              <w:rPr>
                <w:color w:val="231F20"/>
                <w:w w:val="85"/>
              </w:rPr>
              <w:t>or</w:t>
            </w:r>
            <w:r>
              <w:rPr>
                <w:color w:val="231F20"/>
                <w:spacing w:val="-9"/>
                <w:w w:val="85"/>
              </w:rPr>
              <w:t xml:space="preserve"> </w:t>
            </w:r>
            <w:r>
              <w:rPr>
                <w:color w:val="231F20"/>
                <w:w w:val="85"/>
              </w:rPr>
              <w:t xml:space="preserve">correct sample documentation and recording? Do survey volunteers need to be recruited, or does the state need to gain access to specific sites? Is it important to discover local community pest concerns? If so, save some time for a discussion forum, or other avenue to solicit this information. Let the goals dictate the </w:t>
            </w:r>
            <w:r>
              <w:rPr>
                <w:color w:val="231F20"/>
                <w:spacing w:val="-2"/>
                <w:w w:val="95"/>
              </w:rPr>
              <w:t>agenda.</w:t>
            </w:r>
          </w:p>
        </w:tc>
      </w:tr>
      <w:tr w:rsidR="00B5377B" w14:paraId="2B7E3A9A" w14:textId="77777777">
        <w:trPr>
          <w:trHeight w:val="1431"/>
        </w:trPr>
        <w:tc>
          <w:tcPr>
            <w:tcW w:w="10600" w:type="dxa"/>
            <w:shd w:val="clear" w:color="auto" w:fill="F7EED2"/>
          </w:tcPr>
          <w:p w:rsidR="00B5377B" w:rsidRDefault="00C76DC4" w14:paraId="5430AA57" w14:textId="77777777">
            <w:pPr>
              <w:pStyle w:val="TableParagraph"/>
              <w:tabs>
                <w:tab w:val="left" w:pos="817"/>
              </w:tabs>
              <w:spacing w:before="178"/>
              <w:ind w:left="198"/>
              <w:rPr>
                <w:b/>
              </w:rPr>
            </w:pPr>
            <w:r>
              <w:rPr>
                <w:noProof/>
                <w:position w:val="-2"/>
              </w:rPr>
              <w:drawing>
                <wp:inline distT="0" distB="0" distL="0" distR="0" wp14:anchorId="104E4943" wp14:editId="0188A231">
                  <wp:extent cx="152501" cy="155117"/>
                  <wp:effectExtent l="0" t="0" r="0" b="0"/>
                  <wp:docPr id="523" name="Image 5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a:extLst>
                              <a:ext uri="{C183D7F6-B498-43B3-948B-1728B52AA6E4}">
                                <adec:decorative xmlns:adec="http://schemas.microsoft.com/office/drawing/2017/decorative" val="1"/>
                              </a:ext>
                            </a:extLst>
                          </pic:cNvPr>
                          <pic:cNvPicPr/>
                        </pic:nvPicPr>
                        <pic:blipFill>
                          <a:blip r:embed="rId130" cstate="print"/>
                          <a:stretch>
                            <a:fillRect/>
                          </a:stretch>
                        </pic:blipFill>
                        <pic:spPr>
                          <a:xfrm>
                            <a:off x="0" y="0"/>
                            <a:ext cx="152501" cy="155117"/>
                          </a:xfrm>
                          <a:prstGeom prst="rect">
                            <a:avLst/>
                          </a:prstGeom>
                        </pic:spPr>
                      </pic:pic>
                    </a:graphicData>
                  </a:graphic>
                </wp:inline>
              </w:drawing>
            </w:r>
            <w:r>
              <w:rPr>
                <w:rFonts w:ascii="Times New Roman"/>
                <w:sz w:val="20"/>
              </w:rPr>
              <w:tab/>
            </w:r>
            <w:r>
              <w:rPr>
                <w:b/>
                <w:color w:val="231F20"/>
                <w:w w:val="80"/>
              </w:rPr>
              <w:t>Prepare</w:t>
            </w:r>
            <w:r>
              <w:rPr>
                <w:b/>
                <w:color w:val="231F20"/>
                <w:spacing w:val="-1"/>
              </w:rPr>
              <w:t xml:space="preserve"> </w:t>
            </w:r>
            <w:r>
              <w:rPr>
                <w:b/>
                <w:color w:val="231F20"/>
                <w:w w:val="80"/>
              </w:rPr>
              <w:t>an</w:t>
            </w:r>
            <w:r>
              <w:rPr>
                <w:b/>
                <w:color w:val="231F20"/>
              </w:rPr>
              <w:t xml:space="preserve"> </w:t>
            </w:r>
            <w:r>
              <w:rPr>
                <w:b/>
                <w:color w:val="231F20"/>
                <w:spacing w:val="-2"/>
                <w:w w:val="80"/>
              </w:rPr>
              <w:t>Agenda</w:t>
            </w:r>
          </w:p>
          <w:p w:rsidR="00B5377B" w:rsidRDefault="00C76DC4" w14:paraId="6A03B687" w14:textId="77777777">
            <w:pPr>
              <w:pStyle w:val="TableParagraph"/>
              <w:spacing w:before="45"/>
              <w:ind w:left="817" w:right="157"/>
            </w:pPr>
            <w:r>
              <w:rPr>
                <w:color w:val="231F20"/>
                <w:w w:val="85"/>
              </w:rPr>
              <w:t>Have</w:t>
            </w:r>
            <w:r>
              <w:rPr>
                <w:color w:val="231F20"/>
                <w:spacing w:val="-5"/>
                <w:w w:val="85"/>
              </w:rPr>
              <w:t xml:space="preserve"> </w:t>
            </w:r>
            <w:r>
              <w:rPr>
                <w:color w:val="231F20"/>
                <w:w w:val="85"/>
              </w:rPr>
              <w:t>an</w:t>
            </w:r>
            <w:r>
              <w:rPr>
                <w:color w:val="231F20"/>
                <w:spacing w:val="-5"/>
                <w:w w:val="85"/>
              </w:rPr>
              <w:t xml:space="preserve"> </w:t>
            </w:r>
            <w:r>
              <w:rPr>
                <w:color w:val="231F20"/>
                <w:w w:val="85"/>
              </w:rPr>
              <w:t>agenda</w:t>
            </w:r>
            <w:r>
              <w:rPr>
                <w:color w:val="231F20"/>
                <w:spacing w:val="-5"/>
                <w:w w:val="85"/>
              </w:rPr>
              <w:t xml:space="preserve"> </w:t>
            </w:r>
            <w:r>
              <w:rPr>
                <w:color w:val="231F20"/>
                <w:w w:val="85"/>
              </w:rPr>
              <w:t>ready</w:t>
            </w:r>
            <w:r>
              <w:rPr>
                <w:color w:val="231F20"/>
                <w:spacing w:val="-5"/>
                <w:w w:val="85"/>
              </w:rPr>
              <w:t xml:space="preserve"> </w:t>
            </w:r>
            <w:r>
              <w:rPr>
                <w:color w:val="231F20"/>
                <w:w w:val="85"/>
              </w:rPr>
              <w:t>and</w:t>
            </w:r>
            <w:r>
              <w:rPr>
                <w:color w:val="231F20"/>
                <w:spacing w:val="-5"/>
                <w:w w:val="85"/>
              </w:rPr>
              <w:t xml:space="preserve"> </w:t>
            </w:r>
            <w:r>
              <w:rPr>
                <w:color w:val="231F20"/>
                <w:w w:val="85"/>
              </w:rPr>
              <w:t>sent</w:t>
            </w:r>
            <w:r>
              <w:rPr>
                <w:color w:val="231F20"/>
                <w:spacing w:val="-5"/>
                <w:w w:val="85"/>
              </w:rPr>
              <w:t xml:space="preserve"> </w:t>
            </w:r>
            <w:r>
              <w:rPr>
                <w:color w:val="231F20"/>
                <w:w w:val="85"/>
              </w:rPr>
              <w:t>out</w:t>
            </w:r>
            <w:r>
              <w:rPr>
                <w:color w:val="231F20"/>
                <w:spacing w:val="-5"/>
                <w:w w:val="85"/>
              </w:rPr>
              <w:t xml:space="preserve"> </w:t>
            </w:r>
            <w:r>
              <w:rPr>
                <w:color w:val="231F20"/>
                <w:w w:val="85"/>
              </w:rPr>
              <w:t>to</w:t>
            </w:r>
            <w:r>
              <w:rPr>
                <w:color w:val="231F20"/>
                <w:spacing w:val="-5"/>
                <w:w w:val="85"/>
              </w:rPr>
              <w:t xml:space="preserve"> </w:t>
            </w:r>
            <w:r>
              <w:rPr>
                <w:color w:val="231F20"/>
                <w:w w:val="85"/>
              </w:rPr>
              <w:t>participants</w:t>
            </w:r>
            <w:r>
              <w:rPr>
                <w:color w:val="231F20"/>
                <w:spacing w:val="-5"/>
                <w:w w:val="85"/>
              </w:rPr>
              <w:t xml:space="preserve"> </w:t>
            </w:r>
            <w:r>
              <w:rPr>
                <w:color w:val="231F20"/>
                <w:w w:val="85"/>
              </w:rPr>
              <w:t>before</w:t>
            </w:r>
            <w:r>
              <w:rPr>
                <w:color w:val="231F20"/>
                <w:spacing w:val="-5"/>
                <w:w w:val="85"/>
              </w:rPr>
              <w:t xml:space="preserve"> </w:t>
            </w:r>
            <w:r>
              <w:rPr>
                <w:color w:val="231F20"/>
                <w:w w:val="85"/>
              </w:rPr>
              <w:t>the</w:t>
            </w:r>
            <w:r>
              <w:rPr>
                <w:color w:val="231F20"/>
                <w:spacing w:val="-5"/>
                <w:w w:val="85"/>
              </w:rPr>
              <w:t xml:space="preserve"> </w:t>
            </w:r>
            <w:r>
              <w:rPr>
                <w:color w:val="231F20"/>
                <w:w w:val="85"/>
              </w:rPr>
              <w:t>annual</w:t>
            </w:r>
            <w:r>
              <w:rPr>
                <w:color w:val="231F20"/>
                <w:spacing w:val="-5"/>
                <w:w w:val="85"/>
              </w:rPr>
              <w:t xml:space="preserve"> </w:t>
            </w:r>
            <w:r>
              <w:rPr>
                <w:color w:val="231F20"/>
                <w:w w:val="85"/>
              </w:rPr>
              <w:t>or</w:t>
            </w:r>
            <w:r>
              <w:rPr>
                <w:color w:val="231F20"/>
                <w:spacing w:val="-5"/>
                <w:w w:val="85"/>
              </w:rPr>
              <w:t xml:space="preserve"> </w:t>
            </w:r>
            <w:r>
              <w:rPr>
                <w:color w:val="231F20"/>
                <w:w w:val="85"/>
              </w:rPr>
              <w:t>semi-annual</w:t>
            </w:r>
            <w:r>
              <w:rPr>
                <w:color w:val="231F20"/>
                <w:spacing w:val="-5"/>
                <w:w w:val="85"/>
              </w:rPr>
              <w:t xml:space="preserve"> </w:t>
            </w:r>
            <w:r>
              <w:rPr>
                <w:color w:val="231F20"/>
                <w:w w:val="85"/>
              </w:rPr>
              <w:t>meeting.</w:t>
            </w:r>
            <w:r>
              <w:rPr>
                <w:color w:val="231F20"/>
                <w:spacing w:val="-5"/>
                <w:w w:val="85"/>
              </w:rPr>
              <w:t xml:space="preserve"> </w:t>
            </w:r>
            <w:r>
              <w:rPr>
                <w:color w:val="231F20"/>
                <w:w w:val="85"/>
              </w:rPr>
              <w:t>This</w:t>
            </w:r>
            <w:r>
              <w:rPr>
                <w:color w:val="231F20"/>
                <w:spacing w:val="-5"/>
                <w:w w:val="85"/>
              </w:rPr>
              <w:t xml:space="preserve"> </w:t>
            </w:r>
            <w:r>
              <w:rPr>
                <w:color w:val="231F20"/>
                <w:w w:val="85"/>
              </w:rPr>
              <w:t>allows for committee members to prepare better questions and comments for the meeting. It is also a good planning tool to ensure nothing important has been left out of the meeting.</w:t>
            </w:r>
          </w:p>
        </w:tc>
      </w:tr>
      <w:tr w:rsidR="00B5377B" w14:paraId="235F0EE7" w14:textId="77777777">
        <w:trPr>
          <w:trHeight w:val="1171"/>
        </w:trPr>
        <w:tc>
          <w:tcPr>
            <w:tcW w:w="10600" w:type="dxa"/>
            <w:shd w:val="clear" w:color="auto" w:fill="FCF8ED"/>
          </w:tcPr>
          <w:p w:rsidR="00B5377B" w:rsidRDefault="00C76DC4" w14:paraId="249AEC74" w14:textId="77777777">
            <w:pPr>
              <w:pStyle w:val="TableParagraph"/>
              <w:tabs>
                <w:tab w:val="left" w:pos="817"/>
              </w:tabs>
              <w:spacing w:before="172"/>
              <w:ind w:left="198"/>
              <w:rPr>
                <w:rFonts w:ascii="Tahoma"/>
                <w:b/>
              </w:rPr>
            </w:pPr>
            <w:r>
              <w:rPr>
                <w:noProof/>
                <w:position w:val="-2"/>
              </w:rPr>
              <w:drawing>
                <wp:inline distT="0" distB="0" distL="0" distR="0" wp14:anchorId="645A4C44" wp14:editId="71C2CFD8">
                  <wp:extent cx="152501" cy="155117"/>
                  <wp:effectExtent l="0" t="0" r="0" b="0"/>
                  <wp:docPr id="524" name="Image 5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4" name="Image 524">
                            <a:extLst>
                              <a:ext uri="{C183D7F6-B498-43B3-948B-1728B52AA6E4}">
                                <adec:decorative xmlns:adec="http://schemas.microsoft.com/office/drawing/2017/decorative" val="1"/>
                              </a:ext>
                            </a:extLst>
                          </pic:cNvPr>
                          <pic:cNvPicPr/>
                        </pic:nvPicPr>
                        <pic:blipFill>
                          <a:blip r:embed="rId130" cstate="print"/>
                          <a:stretch>
                            <a:fillRect/>
                          </a:stretch>
                        </pic:blipFill>
                        <pic:spPr>
                          <a:xfrm>
                            <a:off x="0" y="0"/>
                            <a:ext cx="152501" cy="155117"/>
                          </a:xfrm>
                          <a:prstGeom prst="rect">
                            <a:avLst/>
                          </a:prstGeom>
                        </pic:spPr>
                      </pic:pic>
                    </a:graphicData>
                  </a:graphic>
                </wp:inline>
              </w:drawing>
            </w:r>
            <w:r>
              <w:rPr>
                <w:rFonts w:ascii="Times New Roman"/>
                <w:sz w:val="20"/>
              </w:rPr>
              <w:tab/>
            </w:r>
            <w:r>
              <w:rPr>
                <w:rFonts w:ascii="Tahoma"/>
                <w:b/>
                <w:color w:val="231F20"/>
                <w:w w:val="85"/>
              </w:rPr>
              <w:t>Establish</w:t>
            </w:r>
            <w:r>
              <w:rPr>
                <w:rFonts w:ascii="Tahoma"/>
                <w:b/>
                <w:color w:val="231F20"/>
              </w:rPr>
              <w:t xml:space="preserve"> </w:t>
            </w:r>
            <w:r>
              <w:rPr>
                <w:rFonts w:ascii="Tahoma"/>
                <w:b/>
                <w:color w:val="231F20"/>
                <w:w w:val="85"/>
              </w:rPr>
              <w:t>Working</w:t>
            </w:r>
            <w:r>
              <w:rPr>
                <w:rFonts w:ascii="Tahoma"/>
                <w:b/>
                <w:color w:val="231F20"/>
                <w:spacing w:val="1"/>
              </w:rPr>
              <w:t xml:space="preserve"> </w:t>
            </w:r>
            <w:r>
              <w:rPr>
                <w:rFonts w:ascii="Tahoma"/>
                <w:b/>
                <w:color w:val="231F20"/>
                <w:spacing w:val="-2"/>
                <w:w w:val="85"/>
              </w:rPr>
              <w:t>Norms</w:t>
            </w:r>
          </w:p>
          <w:p w:rsidR="00B5377B" w:rsidRDefault="00C76DC4" w14:paraId="666DF50E" w14:textId="77777777">
            <w:pPr>
              <w:pStyle w:val="TableParagraph"/>
              <w:spacing w:before="45"/>
              <w:ind w:left="817"/>
            </w:pPr>
            <w:r>
              <w:rPr>
                <w:color w:val="231F20"/>
                <w:w w:val="85"/>
              </w:rPr>
              <w:t>Treat</w:t>
            </w:r>
            <w:r>
              <w:rPr>
                <w:color w:val="231F20"/>
                <w:spacing w:val="-7"/>
                <w:w w:val="85"/>
              </w:rPr>
              <w:t xml:space="preserve"> </w:t>
            </w:r>
            <w:r>
              <w:rPr>
                <w:color w:val="231F20"/>
                <w:w w:val="85"/>
              </w:rPr>
              <w:t>every</w:t>
            </w:r>
            <w:r>
              <w:rPr>
                <w:color w:val="231F20"/>
                <w:spacing w:val="-7"/>
                <w:w w:val="85"/>
              </w:rPr>
              <w:t xml:space="preserve"> </w:t>
            </w:r>
            <w:r>
              <w:rPr>
                <w:color w:val="231F20"/>
                <w:w w:val="85"/>
              </w:rPr>
              <w:t>member</w:t>
            </w:r>
            <w:r>
              <w:rPr>
                <w:color w:val="231F20"/>
                <w:spacing w:val="-7"/>
                <w:w w:val="85"/>
              </w:rPr>
              <w:t xml:space="preserve"> </w:t>
            </w:r>
            <w:r>
              <w:rPr>
                <w:color w:val="231F20"/>
                <w:w w:val="85"/>
              </w:rPr>
              <w:t>with</w:t>
            </w:r>
            <w:r>
              <w:rPr>
                <w:color w:val="231F20"/>
                <w:spacing w:val="-7"/>
                <w:w w:val="85"/>
              </w:rPr>
              <w:t xml:space="preserve"> </w:t>
            </w:r>
            <w:r>
              <w:rPr>
                <w:color w:val="231F20"/>
                <w:w w:val="85"/>
              </w:rPr>
              <w:t>respect</w:t>
            </w:r>
            <w:r>
              <w:rPr>
                <w:color w:val="231F20"/>
                <w:spacing w:val="-7"/>
                <w:w w:val="85"/>
              </w:rPr>
              <w:t xml:space="preserve"> </w:t>
            </w:r>
            <w:r>
              <w:rPr>
                <w:color w:val="231F20"/>
                <w:w w:val="85"/>
              </w:rPr>
              <w:t>and</w:t>
            </w:r>
            <w:r>
              <w:rPr>
                <w:color w:val="231F20"/>
                <w:spacing w:val="-7"/>
                <w:w w:val="85"/>
              </w:rPr>
              <w:t xml:space="preserve"> </w:t>
            </w:r>
            <w:r>
              <w:rPr>
                <w:color w:val="231F20"/>
                <w:w w:val="85"/>
              </w:rPr>
              <w:t>listen</w:t>
            </w:r>
            <w:r>
              <w:rPr>
                <w:color w:val="231F20"/>
                <w:spacing w:val="-7"/>
                <w:w w:val="85"/>
              </w:rPr>
              <w:t xml:space="preserve"> </w:t>
            </w:r>
            <w:r>
              <w:rPr>
                <w:color w:val="231F20"/>
                <w:w w:val="85"/>
              </w:rPr>
              <w:t>to</w:t>
            </w:r>
            <w:r>
              <w:rPr>
                <w:color w:val="231F20"/>
                <w:spacing w:val="-7"/>
                <w:w w:val="85"/>
              </w:rPr>
              <w:t xml:space="preserve"> </w:t>
            </w:r>
            <w:r>
              <w:rPr>
                <w:color w:val="231F20"/>
                <w:w w:val="85"/>
              </w:rPr>
              <w:t>their</w:t>
            </w:r>
            <w:r>
              <w:rPr>
                <w:color w:val="231F20"/>
                <w:spacing w:val="-7"/>
                <w:w w:val="85"/>
              </w:rPr>
              <w:t xml:space="preserve"> </w:t>
            </w:r>
            <w:r>
              <w:rPr>
                <w:color w:val="231F20"/>
                <w:w w:val="85"/>
              </w:rPr>
              <w:t>views</w:t>
            </w:r>
            <w:r>
              <w:rPr>
                <w:color w:val="231F20"/>
                <w:spacing w:val="-7"/>
                <w:w w:val="85"/>
              </w:rPr>
              <w:t xml:space="preserve"> </w:t>
            </w:r>
            <w:r>
              <w:rPr>
                <w:color w:val="231F20"/>
                <w:w w:val="85"/>
              </w:rPr>
              <w:t>and</w:t>
            </w:r>
            <w:r>
              <w:rPr>
                <w:color w:val="231F20"/>
                <w:spacing w:val="-7"/>
                <w:w w:val="85"/>
              </w:rPr>
              <w:t xml:space="preserve"> </w:t>
            </w:r>
            <w:r>
              <w:rPr>
                <w:color w:val="231F20"/>
                <w:w w:val="85"/>
              </w:rPr>
              <w:t>concerns</w:t>
            </w:r>
            <w:r>
              <w:rPr>
                <w:color w:val="231F20"/>
                <w:spacing w:val="-7"/>
                <w:w w:val="85"/>
              </w:rPr>
              <w:t xml:space="preserve"> </w:t>
            </w:r>
            <w:r>
              <w:rPr>
                <w:color w:val="231F20"/>
                <w:w w:val="85"/>
              </w:rPr>
              <w:t>before</w:t>
            </w:r>
            <w:r>
              <w:rPr>
                <w:color w:val="231F20"/>
                <w:spacing w:val="-7"/>
                <w:w w:val="85"/>
              </w:rPr>
              <w:t xml:space="preserve"> </w:t>
            </w:r>
            <w:r>
              <w:rPr>
                <w:color w:val="231F20"/>
                <w:w w:val="85"/>
              </w:rPr>
              <w:t>dismissing</w:t>
            </w:r>
            <w:r>
              <w:rPr>
                <w:color w:val="231F20"/>
                <w:spacing w:val="-7"/>
                <w:w w:val="85"/>
              </w:rPr>
              <w:t xml:space="preserve"> </w:t>
            </w:r>
            <w:r>
              <w:rPr>
                <w:color w:val="231F20"/>
                <w:w w:val="85"/>
              </w:rPr>
              <w:t>them</w:t>
            </w:r>
            <w:r>
              <w:rPr>
                <w:color w:val="231F20"/>
                <w:spacing w:val="-7"/>
                <w:w w:val="85"/>
              </w:rPr>
              <w:t xml:space="preserve"> </w:t>
            </w:r>
            <w:r>
              <w:rPr>
                <w:color w:val="231F20"/>
                <w:w w:val="85"/>
              </w:rPr>
              <w:t>or</w:t>
            </w:r>
            <w:r>
              <w:rPr>
                <w:color w:val="231F20"/>
                <w:spacing w:val="-7"/>
                <w:w w:val="85"/>
              </w:rPr>
              <w:t xml:space="preserve"> </w:t>
            </w:r>
            <w:r>
              <w:rPr>
                <w:color w:val="231F20"/>
                <w:w w:val="85"/>
              </w:rPr>
              <w:t>moving on. The CAPS Program is meant to serve as many stakeholders with pest threat concerns as possible.</w:t>
            </w:r>
          </w:p>
        </w:tc>
      </w:tr>
    </w:tbl>
    <w:p w:rsidR="00B5377B" w:rsidRDefault="00B5377B" w14:paraId="10CB6E37" w14:textId="77777777">
      <w:pPr>
        <w:sectPr w:rsidR="00B5377B">
          <w:pgSz w:w="12240" w:h="15840" w:orient="portrait"/>
          <w:pgMar w:top="760" w:right="580" w:bottom="460" w:left="380" w:header="486" w:footer="278" w:gutter="0"/>
          <w:cols w:space="720"/>
        </w:sectPr>
      </w:pPr>
    </w:p>
    <w:p w:rsidR="00B5377B" w:rsidRDefault="00C76DC4" w14:paraId="674FF398" w14:textId="77777777">
      <w:pPr>
        <w:pStyle w:val="BodyText"/>
        <w:spacing w:before="200"/>
        <w:rPr>
          <w:sz w:val="30"/>
        </w:rPr>
      </w:pPr>
      <w:r>
        <w:rPr>
          <w:noProof/>
        </w:rPr>
        <mc:AlternateContent>
          <mc:Choice Requires="wpg">
            <w:drawing>
              <wp:anchor distT="0" distB="0" distL="0" distR="0" simplePos="0" relativeHeight="251658245" behindDoc="1" locked="0" layoutInCell="1" allowOverlap="1" wp14:anchorId="0A67CCDB" wp14:editId="6192B2CE">
                <wp:simplePos x="0" y="0"/>
                <wp:positionH relativeFrom="page">
                  <wp:posOffset>459740</wp:posOffset>
                </wp:positionH>
                <wp:positionV relativeFrom="page">
                  <wp:posOffset>591813</wp:posOffset>
                </wp:positionV>
                <wp:extent cx="6855459" cy="9046210"/>
                <wp:effectExtent l="0" t="0" r="0" b="0"/>
                <wp:wrapNone/>
                <wp:docPr id="525" name="Group 525" descr="Example agenda for a successful annual meeting&#10;&#10;2025 CAPS Committee Meeting Agenda&#10;JUNE 7TH, 2025 • 10 AM TO 12PM&#10;Plant Board, 123 Invasive Rd, Commodity, US 12345 Commissioner Conference Room&#10;&#10;• Welcome&#10;&#10;• Introductions&#10;&#10;• Planned Upcoming Surveys: Come with your questions prepared Sudden Oak Death Survey (2016, 2017)&#10;Citrus Commodity Survey (2016 / 2017)&#10;Citrus Tree Removal Program Honey Bee Survey&#10;Pine Commodity Survey (2016, 2017) Plant Board Update&#10;• Other Pest Detection Activities (Plant Board)&#10;&#10;• Current Status Reports:&#10;Pest Detection Report (Forestry) Pest Detection Report (USFS) Pest Detection Report (NRCS) Pest Detection Report (Extension) Pest Detection Report (Extension)&#10;Pest Detection Report [Roseau Cane Scale] (Extension) Pest Detection Report (PPQ)&#10;Pest Detection Report (PPQ) Pest Detection Report (PPQ)&#10;• New Pest Threats&#10;Apple Snail Update from Surveyor&#10;&#10;• Open Discussion&#10;&#10;• Closing Remarks&#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5459" cy="9046210"/>
                          <a:chOff x="0" y="0"/>
                          <a:chExt cx="6855459" cy="9046210"/>
                        </a:xfrm>
                      </wpg:grpSpPr>
                      <wps:wsp>
                        <wps:cNvPr id="526" name="Graphic 526"/>
                        <wps:cNvSpPr/>
                        <wps:spPr>
                          <a:xfrm>
                            <a:off x="0" y="121418"/>
                            <a:ext cx="6855459" cy="8924925"/>
                          </a:xfrm>
                          <a:custGeom>
                            <a:avLst/>
                            <a:gdLst/>
                            <a:ahLst/>
                            <a:cxnLst/>
                            <a:rect l="l" t="t" r="r" b="b"/>
                            <a:pathLst>
                              <a:path w="6855459" h="8924925">
                                <a:moveTo>
                                  <a:pt x="6798309" y="0"/>
                                </a:moveTo>
                                <a:lnTo>
                                  <a:pt x="57150" y="0"/>
                                </a:lnTo>
                                <a:lnTo>
                                  <a:pt x="24110" y="892"/>
                                </a:lnTo>
                                <a:lnTo>
                                  <a:pt x="7143" y="7143"/>
                                </a:lnTo>
                                <a:lnTo>
                                  <a:pt x="892" y="24110"/>
                                </a:lnTo>
                                <a:lnTo>
                                  <a:pt x="0" y="57150"/>
                                </a:lnTo>
                                <a:lnTo>
                                  <a:pt x="0" y="8867394"/>
                                </a:lnTo>
                                <a:lnTo>
                                  <a:pt x="892" y="8900433"/>
                                </a:lnTo>
                                <a:lnTo>
                                  <a:pt x="7143" y="8917400"/>
                                </a:lnTo>
                                <a:lnTo>
                                  <a:pt x="24110" y="8923651"/>
                                </a:lnTo>
                                <a:lnTo>
                                  <a:pt x="57150" y="8924544"/>
                                </a:lnTo>
                                <a:lnTo>
                                  <a:pt x="6798309" y="8924544"/>
                                </a:lnTo>
                                <a:lnTo>
                                  <a:pt x="6831349" y="8923651"/>
                                </a:lnTo>
                                <a:lnTo>
                                  <a:pt x="6848316" y="8917400"/>
                                </a:lnTo>
                                <a:lnTo>
                                  <a:pt x="6854567" y="8900433"/>
                                </a:lnTo>
                                <a:lnTo>
                                  <a:pt x="6855459" y="8867394"/>
                                </a:lnTo>
                                <a:lnTo>
                                  <a:pt x="6855459" y="57150"/>
                                </a:lnTo>
                                <a:lnTo>
                                  <a:pt x="6854567" y="24110"/>
                                </a:lnTo>
                                <a:lnTo>
                                  <a:pt x="6848316" y="7143"/>
                                </a:lnTo>
                                <a:lnTo>
                                  <a:pt x="6831349" y="892"/>
                                </a:lnTo>
                                <a:lnTo>
                                  <a:pt x="6798309" y="0"/>
                                </a:lnTo>
                                <a:close/>
                              </a:path>
                            </a:pathLst>
                          </a:custGeom>
                          <a:solidFill>
                            <a:srgbClr val="EFE8E2"/>
                          </a:solidFill>
                        </wps:spPr>
                        <wps:bodyPr wrap="square" lIns="0" tIns="0" rIns="0" bIns="0" rtlCol="0">
                          <a:prstTxWarp prst="textNoShape">
                            <a:avLst/>
                          </a:prstTxWarp>
                          <a:noAutofit/>
                        </wps:bodyPr>
                      </wps:wsp>
                      <wps:wsp>
                        <wps:cNvPr id="527" name="Graphic 527"/>
                        <wps:cNvSpPr/>
                        <wps:spPr>
                          <a:xfrm>
                            <a:off x="151518" y="0"/>
                            <a:ext cx="271780" cy="603885"/>
                          </a:xfrm>
                          <a:custGeom>
                            <a:avLst/>
                            <a:gdLst/>
                            <a:ahLst/>
                            <a:cxnLst/>
                            <a:rect l="l" t="t" r="r" b="b"/>
                            <a:pathLst>
                              <a:path w="271780" h="603885">
                                <a:moveTo>
                                  <a:pt x="159577" y="0"/>
                                </a:moveTo>
                                <a:lnTo>
                                  <a:pt x="102846" y="14330"/>
                                </a:lnTo>
                                <a:lnTo>
                                  <a:pt x="61164" y="51968"/>
                                </a:lnTo>
                                <a:lnTo>
                                  <a:pt x="44239" y="100920"/>
                                </a:lnTo>
                                <a:lnTo>
                                  <a:pt x="38955" y="142743"/>
                                </a:lnTo>
                                <a:lnTo>
                                  <a:pt x="33809" y="202933"/>
                                </a:lnTo>
                                <a:lnTo>
                                  <a:pt x="7809" y="448375"/>
                                </a:lnTo>
                                <a:lnTo>
                                  <a:pt x="2565" y="489376"/>
                                </a:lnTo>
                                <a:lnTo>
                                  <a:pt x="371" y="512478"/>
                                </a:lnTo>
                                <a:lnTo>
                                  <a:pt x="0" y="532896"/>
                                </a:lnTo>
                                <a:lnTo>
                                  <a:pt x="2313" y="549643"/>
                                </a:lnTo>
                                <a:lnTo>
                                  <a:pt x="12576" y="571571"/>
                                </a:lnTo>
                                <a:lnTo>
                                  <a:pt x="29395" y="588510"/>
                                </a:lnTo>
                                <a:lnTo>
                                  <a:pt x="51330" y="599426"/>
                                </a:lnTo>
                                <a:lnTo>
                                  <a:pt x="76938" y="603288"/>
                                </a:lnTo>
                                <a:lnTo>
                                  <a:pt x="98825" y="600443"/>
                                </a:lnTo>
                                <a:lnTo>
                                  <a:pt x="134259" y="579408"/>
                                </a:lnTo>
                                <a:lnTo>
                                  <a:pt x="152075" y="544724"/>
                                </a:lnTo>
                                <a:lnTo>
                                  <a:pt x="158557" y="501430"/>
                                </a:lnTo>
                                <a:lnTo>
                                  <a:pt x="161987" y="455668"/>
                                </a:lnTo>
                                <a:lnTo>
                                  <a:pt x="176171" y="320898"/>
                                </a:lnTo>
                                <a:lnTo>
                                  <a:pt x="186456" y="239186"/>
                                </a:lnTo>
                                <a:lnTo>
                                  <a:pt x="190652" y="202901"/>
                                </a:lnTo>
                                <a:lnTo>
                                  <a:pt x="193913" y="167511"/>
                                </a:lnTo>
                                <a:lnTo>
                                  <a:pt x="195670" y="131991"/>
                                </a:lnTo>
                                <a:lnTo>
                                  <a:pt x="196953" y="122847"/>
                                </a:lnTo>
                                <a:lnTo>
                                  <a:pt x="197054" y="115671"/>
                                </a:lnTo>
                                <a:lnTo>
                                  <a:pt x="196191" y="110718"/>
                                </a:lnTo>
                                <a:lnTo>
                                  <a:pt x="186425" y="99517"/>
                                </a:lnTo>
                                <a:lnTo>
                                  <a:pt x="174309" y="99517"/>
                                </a:lnTo>
                                <a:lnTo>
                                  <a:pt x="150050" y="135099"/>
                                </a:lnTo>
                                <a:lnTo>
                                  <a:pt x="148312" y="154000"/>
                                </a:lnTo>
                                <a:lnTo>
                                  <a:pt x="116978" y="454458"/>
                                </a:lnTo>
                                <a:lnTo>
                                  <a:pt x="111229" y="511444"/>
                                </a:lnTo>
                                <a:lnTo>
                                  <a:pt x="92139" y="556067"/>
                                </a:lnTo>
                                <a:lnTo>
                                  <a:pt x="72912" y="559269"/>
                                </a:lnTo>
                                <a:lnTo>
                                  <a:pt x="61444" y="557860"/>
                                </a:lnTo>
                                <a:lnTo>
                                  <a:pt x="56707" y="553313"/>
                                </a:lnTo>
                                <a:lnTo>
                                  <a:pt x="54167" y="549998"/>
                                </a:lnTo>
                                <a:lnTo>
                                  <a:pt x="47766" y="534212"/>
                                </a:lnTo>
                                <a:lnTo>
                                  <a:pt x="46278" y="512598"/>
                                </a:lnTo>
                                <a:lnTo>
                                  <a:pt x="48046" y="487253"/>
                                </a:lnTo>
                                <a:lnTo>
                                  <a:pt x="55018" y="431165"/>
                                </a:lnTo>
                                <a:lnTo>
                                  <a:pt x="80014" y="192506"/>
                                </a:lnTo>
                                <a:lnTo>
                                  <a:pt x="83615" y="142122"/>
                                </a:lnTo>
                                <a:lnTo>
                                  <a:pt x="90326" y="97653"/>
                                </a:lnTo>
                                <a:lnTo>
                                  <a:pt x="123410" y="55667"/>
                                </a:lnTo>
                                <a:lnTo>
                                  <a:pt x="165114" y="45313"/>
                                </a:lnTo>
                                <a:lnTo>
                                  <a:pt x="191068" y="54474"/>
                                </a:lnTo>
                                <a:lnTo>
                                  <a:pt x="208477" y="70983"/>
                                </a:lnTo>
                                <a:lnTo>
                                  <a:pt x="218815" y="88811"/>
                                </a:lnTo>
                                <a:lnTo>
                                  <a:pt x="223559" y="101930"/>
                                </a:lnTo>
                                <a:lnTo>
                                  <a:pt x="224029" y="111137"/>
                                </a:lnTo>
                                <a:lnTo>
                                  <a:pt x="225058" y="116230"/>
                                </a:lnTo>
                                <a:lnTo>
                                  <a:pt x="226620" y="120269"/>
                                </a:lnTo>
                                <a:lnTo>
                                  <a:pt x="270460" y="120269"/>
                                </a:lnTo>
                                <a:lnTo>
                                  <a:pt x="271286" y="116598"/>
                                </a:lnTo>
                                <a:lnTo>
                                  <a:pt x="271197" y="110210"/>
                                </a:lnTo>
                                <a:lnTo>
                                  <a:pt x="254689" y="55330"/>
                                </a:lnTo>
                                <a:lnTo>
                                  <a:pt x="218797" y="17195"/>
                                </a:lnTo>
                                <a:lnTo>
                                  <a:pt x="175277" y="1106"/>
                                </a:lnTo>
                                <a:lnTo>
                                  <a:pt x="159577" y="0"/>
                                </a:lnTo>
                                <a:close/>
                              </a:path>
                            </a:pathLst>
                          </a:custGeom>
                          <a:solidFill>
                            <a:srgbClr val="996945"/>
                          </a:solidFill>
                        </wps:spPr>
                        <wps:bodyPr wrap="square" lIns="0" tIns="0" rIns="0" bIns="0" rtlCol="0">
                          <a:prstTxWarp prst="textNoShape">
                            <a:avLst/>
                          </a:prstTxWarp>
                          <a:noAutofit/>
                        </wps:bodyPr>
                      </wps:wsp>
                      <wps:wsp>
                        <wps:cNvPr id="528" name="Graphic 528"/>
                        <wps:cNvSpPr/>
                        <wps:spPr>
                          <a:xfrm>
                            <a:off x="602233" y="1877071"/>
                            <a:ext cx="5732145" cy="1270"/>
                          </a:xfrm>
                          <a:custGeom>
                            <a:avLst/>
                            <a:gdLst/>
                            <a:ahLst/>
                            <a:cxnLst/>
                            <a:rect l="l" t="t" r="r" b="b"/>
                            <a:pathLst>
                              <a:path w="5732145">
                                <a:moveTo>
                                  <a:pt x="0" y="0"/>
                                </a:moveTo>
                                <a:lnTo>
                                  <a:pt x="5732018" y="0"/>
                                </a:lnTo>
                              </a:path>
                            </a:pathLst>
                          </a:custGeom>
                          <a:ln w="12700">
                            <a:solidFill>
                              <a:srgbClr val="000000"/>
                            </a:solidFill>
                            <a:prstDash val="solid"/>
                          </a:ln>
                        </wps:spPr>
                        <wps:bodyPr wrap="square" lIns="0" tIns="0" rIns="0" bIns="0" rtlCol="0">
                          <a:prstTxWarp prst="textNoShape">
                            <a:avLst/>
                          </a:prstTxWarp>
                          <a:noAutofit/>
                        </wps:bodyPr>
                      </wps:wsp>
                      <wps:wsp>
                        <wps:cNvPr id="529" name="Graphic 529"/>
                        <wps:cNvSpPr/>
                        <wps:spPr>
                          <a:xfrm>
                            <a:off x="602233" y="731268"/>
                            <a:ext cx="5732145" cy="1270"/>
                          </a:xfrm>
                          <a:custGeom>
                            <a:avLst/>
                            <a:gdLst/>
                            <a:ahLst/>
                            <a:cxnLst/>
                            <a:rect l="l" t="t" r="r" b="b"/>
                            <a:pathLst>
                              <a:path w="5732145">
                                <a:moveTo>
                                  <a:pt x="0" y="0"/>
                                </a:moveTo>
                                <a:lnTo>
                                  <a:pt x="5732018" y="0"/>
                                </a:lnTo>
                              </a:path>
                            </a:pathLst>
                          </a:custGeom>
                          <a:ln w="12700">
                            <a:solidFill>
                              <a:srgbClr val="000000"/>
                            </a:solidFill>
                            <a:prstDash val="solid"/>
                          </a:ln>
                        </wps:spPr>
                        <wps:bodyPr wrap="square" lIns="0" tIns="0" rIns="0" bIns="0" rtlCol="0">
                          <a:prstTxWarp prst="textNoShape">
                            <a:avLst/>
                          </a:prstTxWarp>
                          <a:noAutofit/>
                        </wps:bodyPr>
                      </wps:wsp>
                      <wps:wsp>
                        <wps:cNvPr id="530" name="Graphic 530"/>
                        <wps:cNvSpPr/>
                        <wps:spPr>
                          <a:xfrm>
                            <a:off x="602233" y="8576818"/>
                            <a:ext cx="5732145" cy="1270"/>
                          </a:xfrm>
                          <a:custGeom>
                            <a:avLst/>
                            <a:gdLst/>
                            <a:ahLst/>
                            <a:cxnLst/>
                            <a:rect l="l" t="t" r="r" b="b"/>
                            <a:pathLst>
                              <a:path w="5732145">
                                <a:moveTo>
                                  <a:pt x="0" y="0"/>
                                </a:moveTo>
                                <a:lnTo>
                                  <a:pt x="5732018"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xmlns:arto="http://schemas.microsoft.com/office/word/2006/arto">
            <w:pict w14:anchorId="24806463">
              <v:group id="Group 525" style="position:absolute;margin-left:36.2pt;margin-top:46.6pt;width:539.8pt;height:712.3pt;z-index:-251661303;mso-wrap-distance-left:0;mso-wrap-distance-right:0;mso-position-horizontal-relative:page;mso-position-vertical-relative:page" alt="Example agenda for a successful annual meeting&#10;&#10;2025 CAPS Committee Meeting Agenda&#10;JUNE 7TH, 2025 • 10 AM TO 12PM&#10;Plant Board, 123 Invasive Rd, Commodity, US 12345 Commissioner Conference Room&#10;&#10;• Welcome&#10;&#10;• Introductions&#10;&#10;• Planned Upcoming Surveys: Come with your questions prepared Sudden Oak Death Survey (2016, 2017)&#10;Citrus Commodity Survey (2016 / 2017)&#10;Citrus Tree Removal Program Honey Bee Survey&#10;Pine Commodity Survey (2016, 2017) Plant Board Update&#10;• Other Pest Detection Activities (Plant Board)&#10;&#10;• Current Status Reports:&#10;Pest Detection Report (Forestry) Pest Detection Report (USFS) Pest Detection Report (NRCS) Pest Detection Report (Extension) Pest Detection Report (Extension)&#10;Pest Detection Report [Roseau Cane Scale] (Extension) Pest Detection Report (PPQ)&#10;Pest Detection Report (PPQ) Pest Detection Report (PPQ)&#10;• New Pest Threats&#10;Apple Snail Update from Surveyor&#10;&#10;• Open Discussion&#10;&#10;• Closing Remarks&#10;" coordsize="68554,90462" o:spid="_x0000_s1026" w14:anchorId="75052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">
                <v:shape id="Graphic 526" style="position:absolute;top:1214;width:68554;height:89249;visibility:visible;mso-wrap-style:square;v-text-anchor:top" coordsize="6855459,8924925" o:spid="_x0000_s1027" fillcolor="#efe8e2" stroked="f" path="m6798309,l57150,,24110,892,7143,7143,892,24110,,57150,,8867394r892,33039l7143,8917400r16967,6251l57150,8924544r6741159,l6831349,8923651r16967,-6251l6854567,8900433r892,-33039l6855459,57150r-892,-33040l6848316,7143,6831349,892,67983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">
                  <v:path arrowok="t"/>
                </v:shape>
                <v:shape id="Graphic 527" style="position:absolute;left:1515;width:2717;height:6038;visibility:visible;mso-wrap-style:square;v-text-anchor:top" coordsize="271780,603885" o:spid="_x0000_s1028" fillcolor="#996945" stroked="f" path="m159577,l102846,14330,61164,51968,44239,100920r-5284,41823l33809,202933,7809,448375,2565,489376,371,512478,,532896r2313,16747l12576,571571r16819,16939l51330,599426r25608,3862l98825,600443r35434,-21035l152075,544724r6482,-43294l161987,455668,176171,320898r10285,-81712l190652,202901r3261,-35390l195670,131991r1283,-9144l197054,115671r-863,-4953l186425,99517r-12116,l150050,135099r-1738,18901l116978,454458r-5749,56986l92139,556067r-19227,3202l61444,557860r-4737,-4547l54167,549998,47766,534212,46278,512598r1768,-25345l55018,431165,80014,192506r3601,-50384l90326,97653,123410,55667,165114,45313r25954,9161l208477,70983r10338,17828l223559,101930r470,9207l225058,116230r1562,4039l270460,120269r826,-3671l271197,110210,254689,55330,218797,17195,175277,1106,1595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">
                  <v:path arrowok="t"/>
                </v:shape>
                <v:shape id="Graphic 528" style="position:absolute;left:6022;top:18770;width:57321;height:13;visibility:visible;mso-wrap-style:square;v-text-anchor:top" coordsize="5732145,1270" o:spid="_x0000_s1029" filled="f" strokeweight="1pt" path="m,l573201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">
                  <v:path arrowok="t"/>
                </v:shape>
                <v:shape id="Graphic 529" style="position:absolute;left:6022;top:7312;width:57321;height:13;visibility:visible;mso-wrap-style:square;v-text-anchor:top" coordsize="5732145,1270" o:spid="_x0000_s1030" filled="f" strokeweight="1pt" path="m,l573201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">
                  <v:path arrowok="t"/>
                </v:shape>
                <v:shape id="Graphic 530" style="position:absolute;left:6022;top:85768;width:57321;height:12;visibility:visible;mso-wrap-style:square;v-text-anchor:top" coordsize="5732145,1270" o:spid="_x0000_s1031" filled="f" strokeweight="1pt" path="m,l573201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">
                  <v:path arrowok="t"/>
                </v:shape>
                <w10:wrap anchorx="page" anchory="page"/>
              </v:group>
            </w:pict>
          </mc:Fallback>
        </mc:AlternateContent>
      </w:r>
    </w:p>
    <w:p w:rsidR="00B5377B" w:rsidRDefault="00C76DC4" w14:paraId="0140F03B" w14:textId="77777777">
      <w:pPr>
        <w:ind w:left="1338"/>
        <w:rPr>
          <w:i/>
          <w:sz w:val="30"/>
        </w:rPr>
      </w:pPr>
      <w:r>
        <w:rPr>
          <w:i/>
          <w:color w:val="996945"/>
          <w:w w:val="75"/>
          <w:sz w:val="30"/>
        </w:rPr>
        <w:t>Example</w:t>
      </w:r>
      <w:r>
        <w:rPr>
          <w:i/>
          <w:color w:val="996945"/>
          <w:spacing w:val="4"/>
          <w:sz w:val="30"/>
        </w:rPr>
        <w:t xml:space="preserve"> </w:t>
      </w:r>
      <w:r>
        <w:rPr>
          <w:i/>
          <w:color w:val="996945"/>
          <w:w w:val="75"/>
          <w:sz w:val="30"/>
        </w:rPr>
        <w:t>agenda</w:t>
      </w:r>
      <w:r>
        <w:rPr>
          <w:i/>
          <w:color w:val="996945"/>
          <w:spacing w:val="4"/>
          <w:sz w:val="30"/>
        </w:rPr>
        <w:t xml:space="preserve"> </w:t>
      </w:r>
      <w:r>
        <w:rPr>
          <w:i/>
          <w:color w:val="996945"/>
          <w:w w:val="75"/>
          <w:sz w:val="30"/>
        </w:rPr>
        <w:t>A</w:t>
      </w:r>
      <w:r>
        <w:rPr>
          <w:i/>
          <w:color w:val="996945"/>
          <w:spacing w:val="4"/>
          <w:sz w:val="30"/>
        </w:rPr>
        <w:t xml:space="preserve"> </w:t>
      </w:r>
      <w:r>
        <w:rPr>
          <w:i/>
          <w:color w:val="996945"/>
          <w:w w:val="75"/>
          <w:sz w:val="30"/>
        </w:rPr>
        <w:t>for</w:t>
      </w:r>
      <w:r>
        <w:rPr>
          <w:i/>
          <w:color w:val="996945"/>
          <w:spacing w:val="5"/>
          <w:sz w:val="30"/>
        </w:rPr>
        <w:t xml:space="preserve"> </w:t>
      </w:r>
      <w:r>
        <w:rPr>
          <w:i/>
          <w:color w:val="996945"/>
          <w:w w:val="75"/>
          <w:sz w:val="30"/>
        </w:rPr>
        <w:t>a</w:t>
      </w:r>
      <w:r>
        <w:rPr>
          <w:i/>
          <w:color w:val="996945"/>
          <w:spacing w:val="4"/>
          <w:sz w:val="30"/>
        </w:rPr>
        <w:t xml:space="preserve"> </w:t>
      </w:r>
      <w:r>
        <w:rPr>
          <w:i/>
          <w:color w:val="996945"/>
          <w:w w:val="75"/>
          <w:sz w:val="30"/>
        </w:rPr>
        <w:t>successful</w:t>
      </w:r>
      <w:r>
        <w:rPr>
          <w:i/>
          <w:color w:val="996945"/>
          <w:spacing w:val="4"/>
          <w:sz w:val="30"/>
        </w:rPr>
        <w:t xml:space="preserve"> </w:t>
      </w:r>
      <w:r>
        <w:rPr>
          <w:i/>
          <w:color w:val="996945"/>
          <w:w w:val="75"/>
          <w:sz w:val="30"/>
        </w:rPr>
        <w:t>annual</w:t>
      </w:r>
      <w:r>
        <w:rPr>
          <w:i/>
          <w:color w:val="996945"/>
          <w:spacing w:val="4"/>
          <w:sz w:val="30"/>
        </w:rPr>
        <w:t xml:space="preserve"> </w:t>
      </w:r>
      <w:r>
        <w:rPr>
          <w:i/>
          <w:color w:val="996945"/>
          <w:spacing w:val="-2"/>
          <w:w w:val="75"/>
          <w:sz w:val="30"/>
        </w:rPr>
        <w:t>meeting</w:t>
      </w:r>
    </w:p>
    <w:p w:rsidR="00B5377B" w:rsidRDefault="00B5377B" w14:paraId="334CAB07" w14:textId="77777777">
      <w:pPr>
        <w:pStyle w:val="BodyText"/>
        <w:spacing w:before="273"/>
        <w:rPr>
          <w:i/>
          <w:sz w:val="30"/>
        </w:rPr>
      </w:pPr>
    </w:p>
    <w:p w:rsidR="00B5377B" w:rsidRDefault="00C76DC4" w14:paraId="1F49E9BD" w14:textId="73832AC0">
      <w:pPr>
        <w:pStyle w:val="Heading3"/>
      </w:pPr>
      <w:r>
        <w:rPr>
          <w:color w:val="231F20"/>
        </w:rPr>
        <w:t>20</w:t>
      </w:r>
      <w:r w:rsidR="001B340C">
        <w:rPr>
          <w:color w:val="231F20"/>
        </w:rPr>
        <w:t>17</w:t>
      </w:r>
      <w:r>
        <w:rPr>
          <w:color w:val="231F20"/>
          <w:spacing w:val="17"/>
        </w:rPr>
        <w:t xml:space="preserve"> </w:t>
      </w:r>
      <w:r>
        <w:rPr>
          <w:color w:val="231F20"/>
        </w:rPr>
        <w:t>CAPS</w:t>
      </w:r>
      <w:r>
        <w:rPr>
          <w:color w:val="231F20"/>
          <w:spacing w:val="18"/>
        </w:rPr>
        <w:t xml:space="preserve"> </w:t>
      </w:r>
      <w:r>
        <w:rPr>
          <w:color w:val="231F20"/>
        </w:rPr>
        <w:t>Committee</w:t>
      </w:r>
      <w:r>
        <w:rPr>
          <w:color w:val="231F20"/>
          <w:spacing w:val="18"/>
        </w:rPr>
        <w:t xml:space="preserve"> </w:t>
      </w:r>
      <w:r>
        <w:rPr>
          <w:color w:val="231F20"/>
        </w:rPr>
        <w:t>Meeting</w:t>
      </w:r>
      <w:r>
        <w:rPr>
          <w:color w:val="231F20"/>
          <w:spacing w:val="17"/>
        </w:rPr>
        <w:t xml:space="preserve"> </w:t>
      </w:r>
      <w:r>
        <w:rPr>
          <w:color w:val="231F20"/>
          <w:spacing w:val="-2"/>
        </w:rPr>
        <w:t>Agenda</w:t>
      </w:r>
    </w:p>
    <w:p w:rsidR="00B5377B" w:rsidRDefault="00C76DC4" w14:paraId="7198AD7E" w14:textId="3B4DFE11">
      <w:pPr>
        <w:spacing w:before="89"/>
        <w:ind w:left="1292"/>
        <w:rPr>
          <w:rFonts w:ascii="Arial" w:hAnsi="Arial"/>
          <w:sz w:val="24"/>
          <w:szCs w:val="24"/>
        </w:rPr>
      </w:pPr>
      <w:r w:rsidRPr="75E72084">
        <w:rPr>
          <w:rFonts w:ascii="Arial" w:hAnsi="Arial"/>
          <w:color w:val="231F20"/>
          <w:w w:val="105"/>
          <w:sz w:val="24"/>
          <w:szCs w:val="24"/>
        </w:rPr>
        <w:t>JUNE</w:t>
      </w:r>
      <w:r w:rsidRPr="75E72084">
        <w:rPr>
          <w:rFonts w:ascii="Arial" w:hAnsi="Arial"/>
          <w:color w:val="231F20"/>
          <w:spacing w:val="-1"/>
          <w:w w:val="105"/>
          <w:sz w:val="24"/>
          <w:szCs w:val="24"/>
        </w:rPr>
        <w:t xml:space="preserve"> </w:t>
      </w:r>
      <w:r w:rsidRPr="75E72084">
        <w:rPr>
          <w:rFonts w:ascii="Arial" w:hAnsi="Arial"/>
          <w:color w:val="231F20"/>
          <w:w w:val="105"/>
          <w:sz w:val="24"/>
          <w:szCs w:val="24"/>
        </w:rPr>
        <w:t>7TH, 20</w:t>
      </w:r>
      <w:r w:rsidR="001B340C">
        <w:rPr>
          <w:rFonts w:ascii="Arial" w:hAnsi="Arial"/>
          <w:color w:val="231F20"/>
          <w:w w:val="105"/>
          <w:sz w:val="24"/>
          <w:szCs w:val="24"/>
        </w:rPr>
        <w:t>17</w:t>
      </w:r>
      <w:r w:rsidRPr="75E72084">
        <w:rPr>
          <w:rFonts w:ascii="Arial" w:hAnsi="Arial"/>
          <w:color w:val="231F20"/>
          <w:spacing w:val="59"/>
          <w:w w:val="115"/>
          <w:sz w:val="24"/>
          <w:szCs w:val="24"/>
        </w:rPr>
        <w:t xml:space="preserve"> </w:t>
      </w:r>
      <w:r w:rsidRPr="75E72084">
        <w:rPr>
          <w:rFonts w:ascii="Arial" w:hAnsi="Arial"/>
          <w:color w:val="231F20"/>
          <w:w w:val="115"/>
          <w:sz w:val="24"/>
          <w:szCs w:val="24"/>
        </w:rPr>
        <w:t>•</w:t>
      </w:r>
      <w:r w:rsidRPr="75E72084">
        <w:rPr>
          <w:rFonts w:ascii="Arial" w:hAnsi="Arial"/>
          <w:color w:val="231F20"/>
          <w:spacing w:val="58"/>
          <w:w w:val="115"/>
          <w:sz w:val="24"/>
          <w:szCs w:val="24"/>
        </w:rPr>
        <w:t xml:space="preserve"> </w:t>
      </w:r>
      <w:r w:rsidRPr="75E72084">
        <w:rPr>
          <w:rFonts w:ascii="Arial" w:hAnsi="Arial"/>
          <w:color w:val="231F20"/>
          <w:w w:val="105"/>
          <w:sz w:val="24"/>
          <w:szCs w:val="24"/>
        </w:rPr>
        <w:t xml:space="preserve">10 AM TO </w:t>
      </w:r>
      <w:r w:rsidRPr="75E72084">
        <w:rPr>
          <w:rFonts w:ascii="Arial" w:hAnsi="Arial"/>
          <w:color w:val="231F20"/>
          <w:spacing w:val="-4"/>
          <w:w w:val="105"/>
          <w:sz w:val="24"/>
          <w:szCs w:val="24"/>
        </w:rPr>
        <w:t>12PM</w:t>
      </w:r>
    </w:p>
    <w:p w:rsidR="00B5377B" w:rsidRDefault="00C76DC4" w14:paraId="0944BB51" w14:textId="77777777">
      <w:pPr>
        <w:pStyle w:val="BodyText"/>
        <w:spacing w:before="193" w:line="256" w:lineRule="auto"/>
        <w:ind w:left="1292" w:right="4310"/>
        <w:rPr>
          <w:rFonts w:ascii="Arial"/>
        </w:rPr>
      </w:pPr>
      <w:r>
        <w:rPr>
          <w:rFonts w:ascii="Arial"/>
          <w:color w:val="231F20"/>
        </w:rPr>
        <w:t>Plant</w:t>
      </w:r>
      <w:r>
        <w:rPr>
          <w:rFonts w:ascii="Arial"/>
          <w:color w:val="231F20"/>
          <w:spacing w:val="-16"/>
        </w:rPr>
        <w:t xml:space="preserve"> </w:t>
      </w:r>
      <w:r>
        <w:rPr>
          <w:rFonts w:ascii="Arial"/>
          <w:color w:val="231F20"/>
        </w:rPr>
        <w:t>Board,</w:t>
      </w:r>
      <w:r>
        <w:rPr>
          <w:rFonts w:ascii="Arial"/>
          <w:color w:val="231F20"/>
          <w:spacing w:val="-15"/>
        </w:rPr>
        <w:t xml:space="preserve"> </w:t>
      </w:r>
      <w:r>
        <w:rPr>
          <w:rFonts w:ascii="Arial"/>
          <w:color w:val="231F20"/>
        </w:rPr>
        <w:t>123</w:t>
      </w:r>
      <w:r>
        <w:rPr>
          <w:rFonts w:ascii="Arial"/>
          <w:color w:val="231F20"/>
          <w:spacing w:val="-15"/>
        </w:rPr>
        <w:t xml:space="preserve"> </w:t>
      </w:r>
      <w:r>
        <w:rPr>
          <w:rFonts w:ascii="Arial"/>
          <w:color w:val="231F20"/>
        </w:rPr>
        <w:t>Invasive</w:t>
      </w:r>
      <w:r>
        <w:rPr>
          <w:rFonts w:ascii="Arial"/>
          <w:color w:val="231F20"/>
          <w:spacing w:val="-15"/>
        </w:rPr>
        <w:t xml:space="preserve"> </w:t>
      </w:r>
      <w:r>
        <w:rPr>
          <w:rFonts w:ascii="Arial"/>
          <w:color w:val="231F20"/>
        </w:rPr>
        <w:t>Rd,</w:t>
      </w:r>
      <w:r>
        <w:rPr>
          <w:rFonts w:ascii="Arial"/>
          <w:color w:val="231F20"/>
          <w:spacing w:val="-16"/>
        </w:rPr>
        <w:t xml:space="preserve"> </w:t>
      </w:r>
      <w:r>
        <w:rPr>
          <w:rFonts w:ascii="Arial"/>
          <w:color w:val="231F20"/>
        </w:rPr>
        <w:t>Commodity,</w:t>
      </w:r>
      <w:r>
        <w:rPr>
          <w:rFonts w:ascii="Arial"/>
          <w:color w:val="231F20"/>
          <w:spacing w:val="-15"/>
        </w:rPr>
        <w:t xml:space="preserve"> </w:t>
      </w:r>
      <w:r>
        <w:rPr>
          <w:rFonts w:ascii="Arial"/>
          <w:color w:val="231F20"/>
        </w:rPr>
        <w:t>US</w:t>
      </w:r>
      <w:r>
        <w:rPr>
          <w:rFonts w:ascii="Arial"/>
          <w:color w:val="231F20"/>
          <w:spacing w:val="-15"/>
        </w:rPr>
        <w:t xml:space="preserve"> </w:t>
      </w:r>
      <w:r>
        <w:rPr>
          <w:rFonts w:ascii="Arial"/>
          <w:color w:val="231F20"/>
        </w:rPr>
        <w:t>12345 Commissioner Conference Room</w:t>
      </w:r>
    </w:p>
    <w:p w:rsidR="00B5377B" w:rsidRDefault="00B5377B" w14:paraId="2CD2C9F3" w14:textId="77777777">
      <w:pPr>
        <w:pStyle w:val="BodyText"/>
        <w:spacing w:before="212"/>
        <w:rPr>
          <w:rFonts w:ascii="Arial"/>
        </w:rPr>
      </w:pPr>
    </w:p>
    <w:p w:rsidR="00B5377B" w:rsidRDefault="00C76DC4" w14:paraId="2D9A399C" w14:textId="77777777">
      <w:pPr>
        <w:pStyle w:val="ListParagraph"/>
        <w:numPr>
          <w:ilvl w:val="1"/>
          <w:numId w:val="19"/>
        </w:numPr>
        <w:tabs>
          <w:tab w:val="left" w:pos="1478"/>
        </w:tabs>
        <w:ind w:left="1478" w:hanging="186"/>
        <w:rPr>
          <w:rFonts w:ascii="Arial" w:hAnsi="Arial"/>
          <w:sz w:val="24"/>
        </w:rPr>
      </w:pPr>
      <w:r>
        <w:rPr>
          <w:rFonts w:ascii="Arial" w:hAnsi="Arial"/>
          <w:color w:val="231F20"/>
          <w:spacing w:val="-2"/>
          <w:sz w:val="24"/>
        </w:rPr>
        <w:t>Welcome</w:t>
      </w:r>
    </w:p>
    <w:p w:rsidR="00B5377B" w:rsidRDefault="00B5377B" w14:paraId="10A0D058" w14:textId="77777777">
      <w:pPr>
        <w:pStyle w:val="BodyText"/>
        <w:spacing w:before="5"/>
        <w:rPr>
          <w:rFonts w:ascii="Arial"/>
          <w:sz w:val="24"/>
        </w:rPr>
      </w:pPr>
    </w:p>
    <w:p w:rsidR="00B5377B" w:rsidRDefault="00C76DC4" w14:paraId="04657C11" w14:textId="77777777">
      <w:pPr>
        <w:pStyle w:val="ListParagraph"/>
        <w:numPr>
          <w:ilvl w:val="1"/>
          <w:numId w:val="19"/>
        </w:numPr>
        <w:tabs>
          <w:tab w:val="left" w:pos="1478"/>
        </w:tabs>
        <w:ind w:left="1478" w:hanging="186"/>
        <w:rPr>
          <w:rFonts w:ascii="Arial" w:hAnsi="Arial"/>
          <w:sz w:val="24"/>
        </w:rPr>
      </w:pPr>
      <w:r>
        <w:rPr>
          <w:rFonts w:ascii="Arial" w:hAnsi="Arial"/>
          <w:color w:val="231F20"/>
          <w:spacing w:val="-2"/>
          <w:sz w:val="24"/>
        </w:rPr>
        <w:t>Introductions</w:t>
      </w:r>
    </w:p>
    <w:p w:rsidR="00B5377B" w:rsidRDefault="00B5377B" w14:paraId="44553F37" w14:textId="77777777">
      <w:pPr>
        <w:pStyle w:val="BodyText"/>
        <w:spacing w:before="5"/>
        <w:rPr>
          <w:rFonts w:ascii="Arial"/>
          <w:sz w:val="24"/>
        </w:rPr>
      </w:pPr>
    </w:p>
    <w:p w:rsidR="00B5377B" w:rsidRDefault="00C76DC4" w14:paraId="1566ECD0" w14:textId="77777777">
      <w:pPr>
        <w:pStyle w:val="ListParagraph"/>
        <w:numPr>
          <w:ilvl w:val="1"/>
          <w:numId w:val="19"/>
        </w:numPr>
        <w:tabs>
          <w:tab w:val="left" w:pos="1478"/>
          <w:tab w:val="left" w:pos="1832"/>
        </w:tabs>
        <w:spacing w:line="328" w:lineRule="auto"/>
        <w:ind w:right="2895" w:hanging="540"/>
        <w:rPr>
          <w:rFonts w:ascii="Arial" w:hAnsi="Arial"/>
          <w:sz w:val="24"/>
        </w:rPr>
      </w:pPr>
      <w:r>
        <w:rPr>
          <w:rFonts w:ascii="Arial" w:hAnsi="Arial"/>
          <w:color w:val="231F20"/>
          <w:sz w:val="24"/>
        </w:rPr>
        <w:t>Planned</w:t>
      </w:r>
      <w:r>
        <w:rPr>
          <w:rFonts w:ascii="Arial" w:hAnsi="Arial"/>
          <w:color w:val="231F20"/>
          <w:spacing w:val="-3"/>
          <w:sz w:val="24"/>
        </w:rPr>
        <w:t xml:space="preserve"> </w:t>
      </w:r>
      <w:r>
        <w:rPr>
          <w:rFonts w:ascii="Arial" w:hAnsi="Arial"/>
          <w:color w:val="231F20"/>
          <w:sz w:val="24"/>
        </w:rPr>
        <w:t>Upcoming</w:t>
      </w:r>
      <w:r>
        <w:rPr>
          <w:rFonts w:ascii="Arial" w:hAnsi="Arial"/>
          <w:color w:val="231F20"/>
          <w:spacing w:val="-3"/>
          <w:sz w:val="24"/>
        </w:rPr>
        <w:t xml:space="preserve"> </w:t>
      </w:r>
      <w:r>
        <w:rPr>
          <w:rFonts w:ascii="Arial" w:hAnsi="Arial"/>
          <w:color w:val="231F20"/>
          <w:sz w:val="24"/>
        </w:rPr>
        <w:t>Surveys:</w:t>
      </w:r>
      <w:r>
        <w:rPr>
          <w:rFonts w:ascii="Arial" w:hAnsi="Arial"/>
          <w:color w:val="231F20"/>
          <w:spacing w:val="-3"/>
          <w:sz w:val="24"/>
        </w:rPr>
        <w:t xml:space="preserve"> </w:t>
      </w:r>
      <w:r>
        <w:rPr>
          <w:rFonts w:ascii="Arial" w:hAnsi="Arial"/>
          <w:color w:val="231F20"/>
          <w:sz w:val="24"/>
        </w:rPr>
        <w:t>Come</w:t>
      </w:r>
      <w:r>
        <w:rPr>
          <w:rFonts w:ascii="Arial" w:hAnsi="Arial"/>
          <w:color w:val="231F20"/>
          <w:spacing w:val="-3"/>
          <w:sz w:val="24"/>
        </w:rPr>
        <w:t xml:space="preserve"> </w:t>
      </w:r>
      <w:r>
        <w:rPr>
          <w:rFonts w:ascii="Arial" w:hAnsi="Arial"/>
          <w:color w:val="231F20"/>
          <w:sz w:val="24"/>
        </w:rPr>
        <w:t>with</w:t>
      </w:r>
      <w:r>
        <w:rPr>
          <w:rFonts w:ascii="Arial" w:hAnsi="Arial"/>
          <w:color w:val="231F20"/>
          <w:spacing w:val="-3"/>
          <w:sz w:val="24"/>
        </w:rPr>
        <w:t xml:space="preserve"> </w:t>
      </w:r>
      <w:r>
        <w:rPr>
          <w:rFonts w:ascii="Arial" w:hAnsi="Arial"/>
          <w:color w:val="231F20"/>
          <w:sz w:val="24"/>
        </w:rPr>
        <w:t>your</w:t>
      </w:r>
      <w:r>
        <w:rPr>
          <w:rFonts w:ascii="Arial" w:hAnsi="Arial"/>
          <w:color w:val="231F20"/>
          <w:spacing w:val="-3"/>
          <w:sz w:val="24"/>
        </w:rPr>
        <w:t xml:space="preserve"> </w:t>
      </w:r>
      <w:r>
        <w:rPr>
          <w:rFonts w:ascii="Arial" w:hAnsi="Arial"/>
          <w:color w:val="231F20"/>
          <w:sz w:val="24"/>
        </w:rPr>
        <w:t>questions</w:t>
      </w:r>
      <w:r>
        <w:rPr>
          <w:rFonts w:ascii="Arial" w:hAnsi="Arial"/>
          <w:color w:val="231F20"/>
          <w:spacing w:val="-3"/>
          <w:sz w:val="24"/>
        </w:rPr>
        <w:t xml:space="preserve"> </w:t>
      </w:r>
      <w:r>
        <w:rPr>
          <w:rFonts w:ascii="Arial" w:hAnsi="Arial"/>
          <w:color w:val="231F20"/>
          <w:sz w:val="24"/>
        </w:rPr>
        <w:t>prepared Sudden Oak Death Survey (2016, 2017)</w:t>
      </w:r>
    </w:p>
    <w:p w:rsidR="00B5377B" w:rsidRDefault="00C76DC4" w14:paraId="28979426" w14:textId="77777777">
      <w:pPr>
        <w:spacing w:line="248" w:lineRule="exact"/>
        <w:ind w:left="1832"/>
        <w:rPr>
          <w:rFonts w:ascii="Arial"/>
          <w:sz w:val="24"/>
        </w:rPr>
      </w:pPr>
      <w:r>
        <w:rPr>
          <w:rFonts w:ascii="Arial"/>
          <w:color w:val="231F20"/>
          <w:sz w:val="24"/>
        </w:rPr>
        <w:t>Citrus</w:t>
      </w:r>
      <w:r>
        <w:rPr>
          <w:rFonts w:ascii="Arial"/>
          <w:color w:val="231F20"/>
          <w:spacing w:val="1"/>
          <w:sz w:val="24"/>
        </w:rPr>
        <w:t xml:space="preserve"> </w:t>
      </w:r>
      <w:r>
        <w:rPr>
          <w:rFonts w:ascii="Arial"/>
          <w:color w:val="231F20"/>
          <w:sz w:val="24"/>
        </w:rPr>
        <w:t>Commodity</w:t>
      </w:r>
      <w:r>
        <w:rPr>
          <w:rFonts w:ascii="Arial"/>
          <w:color w:val="231F20"/>
          <w:spacing w:val="2"/>
          <w:sz w:val="24"/>
        </w:rPr>
        <w:t xml:space="preserve"> </w:t>
      </w:r>
      <w:r>
        <w:rPr>
          <w:rFonts w:ascii="Arial"/>
          <w:color w:val="231F20"/>
          <w:sz w:val="24"/>
        </w:rPr>
        <w:t>Survey</w:t>
      </w:r>
      <w:r>
        <w:rPr>
          <w:rFonts w:ascii="Arial"/>
          <w:color w:val="231F20"/>
          <w:spacing w:val="2"/>
          <w:sz w:val="24"/>
        </w:rPr>
        <w:t xml:space="preserve"> </w:t>
      </w:r>
      <w:r>
        <w:rPr>
          <w:rFonts w:ascii="Arial"/>
          <w:color w:val="231F20"/>
          <w:sz w:val="24"/>
        </w:rPr>
        <w:t>(2016</w:t>
      </w:r>
      <w:r>
        <w:rPr>
          <w:rFonts w:ascii="Arial"/>
          <w:color w:val="231F20"/>
          <w:spacing w:val="1"/>
          <w:sz w:val="24"/>
        </w:rPr>
        <w:t xml:space="preserve"> </w:t>
      </w:r>
      <w:r>
        <w:rPr>
          <w:rFonts w:ascii="Arial"/>
          <w:color w:val="231F20"/>
          <w:sz w:val="24"/>
        </w:rPr>
        <w:t>/</w:t>
      </w:r>
      <w:r>
        <w:rPr>
          <w:rFonts w:ascii="Arial"/>
          <w:color w:val="231F20"/>
          <w:spacing w:val="2"/>
          <w:sz w:val="24"/>
        </w:rPr>
        <w:t xml:space="preserve"> </w:t>
      </w:r>
      <w:r>
        <w:rPr>
          <w:rFonts w:ascii="Arial"/>
          <w:color w:val="231F20"/>
          <w:spacing w:val="-2"/>
          <w:sz w:val="24"/>
        </w:rPr>
        <w:t>2017)</w:t>
      </w:r>
    </w:p>
    <w:p w:rsidR="00B5377B" w:rsidRDefault="00C76DC4" w14:paraId="5A1B2C34" w14:textId="77777777">
      <w:pPr>
        <w:spacing w:before="74" w:line="304" w:lineRule="auto"/>
        <w:ind w:left="1832" w:right="5773"/>
        <w:rPr>
          <w:rFonts w:ascii="Arial"/>
          <w:sz w:val="24"/>
        </w:rPr>
      </w:pPr>
      <w:r>
        <w:rPr>
          <w:rFonts w:ascii="Arial"/>
          <w:color w:val="231F20"/>
          <w:spacing w:val="-2"/>
          <w:sz w:val="24"/>
        </w:rPr>
        <w:t>Citrus</w:t>
      </w:r>
      <w:r>
        <w:rPr>
          <w:rFonts w:ascii="Arial"/>
          <w:color w:val="231F20"/>
          <w:spacing w:val="-17"/>
          <w:sz w:val="24"/>
        </w:rPr>
        <w:t xml:space="preserve"> </w:t>
      </w:r>
      <w:r>
        <w:rPr>
          <w:rFonts w:ascii="Arial"/>
          <w:color w:val="231F20"/>
          <w:spacing w:val="-2"/>
          <w:sz w:val="24"/>
        </w:rPr>
        <w:t>Tree</w:t>
      </w:r>
      <w:r>
        <w:rPr>
          <w:rFonts w:ascii="Arial"/>
          <w:color w:val="231F20"/>
          <w:spacing w:val="-15"/>
          <w:sz w:val="24"/>
        </w:rPr>
        <w:t xml:space="preserve"> </w:t>
      </w:r>
      <w:r>
        <w:rPr>
          <w:rFonts w:ascii="Arial"/>
          <w:color w:val="231F20"/>
          <w:spacing w:val="-2"/>
          <w:sz w:val="24"/>
        </w:rPr>
        <w:t>Removal</w:t>
      </w:r>
      <w:r>
        <w:rPr>
          <w:rFonts w:ascii="Arial"/>
          <w:color w:val="231F20"/>
          <w:spacing w:val="-14"/>
          <w:sz w:val="24"/>
        </w:rPr>
        <w:t xml:space="preserve"> </w:t>
      </w:r>
      <w:r>
        <w:rPr>
          <w:rFonts w:ascii="Arial"/>
          <w:color w:val="231F20"/>
          <w:spacing w:val="-2"/>
          <w:sz w:val="24"/>
        </w:rPr>
        <w:t xml:space="preserve">Program </w:t>
      </w:r>
      <w:r>
        <w:rPr>
          <w:rFonts w:ascii="Arial"/>
          <w:color w:val="231F20"/>
          <w:sz w:val="24"/>
        </w:rPr>
        <w:t>Honey Bee Survey</w:t>
      </w:r>
    </w:p>
    <w:p w:rsidR="00B5377B" w:rsidRDefault="00C76DC4" w14:paraId="5F7B9BC8" w14:textId="77777777">
      <w:pPr>
        <w:spacing w:line="304" w:lineRule="auto"/>
        <w:ind w:left="1832" w:right="4986"/>
        <w:rPr>
          <w:rFonts w:ascii="Arial"/>
          <w:sz w:val="24"/>
        </w:rPr>
      </w:pPr>
      <w:r>
        <w:rPr>
          <w:rFonts w:ascii="Arial"/>
          <w:color w:val="231F20"/>
          <w:sz w:val="24"/>
        </w:rPr>
        <w:t>Pine</w:t>
      </w:r>
      <w:r>
        <w:rPr>
          <w:rFonts w:ascii="Arial"/>
          <w:color w:val="231F20"/>
          <w:spacing w:val="-17"/>
          <w:sz w:val="24"/>
        </w:rPr>
        <w:t xml:space="preserve"> </w:t>
      </w:r>
      <w:r>
        <w:rPr>
          <w:rFonts w:ascii="Arial"/>
          <w:color w:val="231F20"/>
          <w:sz w:val="24"/>
        </w:rPr>
        <w:t>Commodity</w:t>
      </w:r>
      <w:r>
        <w:rPr>
          <w:rFonts w:ascii="Arial"/>
          <w:color w:val="231F20"/>
          <w:spacing w:val="-17"/>
          <w:sz w:val="24"/>
        </w:rPr>
        <w:t xml:space="preserve"> </w:t>
      </w:r>
      <w:r>
        <w:rPr>
          <w:rFonts w:ascii="Arial"/>
          <w:color w:val="231F20"/>
          <w:sz w:val="24"/>
        </w:rPr>
        <w:t>Survey</w:t>
      </w:r>
      <w:r>
        <w:rPr>
          <w:rFonts w:ascii="Arial"/>
          <w:color w:val="231F20"/>
          <w:spacing w:val="-16"/>
          <w:sz w:val="24"/>
        </w:rPr>
        <w:t xml:space="preserve"> </w:t>
      </w:r>
      <w:r>
        <w:rPr>
          <w:rFonts w:ascii="Arial"/>
          <w:color w:val="231F20"/>
          <w:sz w:val="24"/>
        </w:rPr>
        <w:t>(2016,</w:t>
      </w:r>
      <w:r>
        <w:rPr>
          <w:rFonts w:ascii="Arial"/>
          <w:color w:val="231F20"/>
          <w:spacing w:val="-17"/>
          <w:sz w:val="24"/>
        </w:rPr>
        <w:t xml:space="preserve"> </w:t>
      </w:r>
      <w:r>
        <w:rPr>
          <w:rFonts w:ascii="Arial"/>
          <w:color w:val="231F20"/>
          <w:sz w:val="24"/>
        </w:rPr>
        <w:t>2017) Plant Board Update</w:t>
      </w:r>
    </w:p>
    <w:p w:rsidR="00B5377B" w:rsidRDefault="00C76DC4" w14:paraId="24144025" w14:textId="77777777">
      <w:pPr>
        <w:pStyle w:val="ListParagraph"/>
        <w:numPr>
          <w:ilvl w:val="1"/>
          <w:numId w:val="19"/>
        </w:numPr>
        <w:tabs>
          <w:tab w:val="left" w:pos="1478"/>
        </w:tabs>
        <w:spacing w:before="206"/>
        <w:ind w:left="1478" w:hanging="186"/>
        <w:rPr>
          <w:rFonts w:ascii="Arial" w:hAnsi="Arial"/>
          <w:sz w:val="24"/>
        </w:rPr>
      </w:pPr>
      <w:r>
        <w:rPr>
          <w:rFonts w:ascii="Arial" w:hAnsi="Arial"/>
          <w:color w:val="231F20"/>
          <w:sz w:val="24"/>
        </w:rPr>
        <w:t>Other</w:t>
      </w:r>
      <w:r>
        <w:rPr>
          <w:rFonts w:ascii="Arial" w:hAnsi="Arial"/>
          <w:color w:val="231F20"/>
          <w:spacing w:val="-1"/>
          <w:sz w:val="24"/>
        </w:rPr>
        <w:t xml:space="preserve"> </w:t>
      </w:r>
      <w:r>
        <w:rPr>
          <w:rFonts w:ascii="Arial" w:hAnsi="Arial"/>
          <w:color w:val="231F20"/>
          <w:sz w:val="24"/>
        </w:rPr>
        <w:t>Pest</w:t>
      </w:r>
      <w:r>
        <w:rPr>
          <w:rFonts w:ascii="Arial" w:hAnsi="Arial"/>
          <w:color w:val="231F20"/>
          <w:spacing w:val="-1"/>
          <w:sz w:val="24"/>
        </w:rPr>
        <w:t xml:space="preserve"> </w:t>
      </w:r>
      <w:r>
        <w:rPr>
          <w:rFonts w:ascii="Arial" w:hAnsi="Arial"/>
          <w:color w:val="231F20"/>
          <w:sz w:val="24"/>
        </w:rPr>
        <w:t>Detection Activities</w:t>
      </w:r>
      <w:r>
        <w:rPr>
          <w:rFonts w:ascii="Arial" w:hAnsi="Arial"/>
          <w:color w:val="231F20"/>
          <w:spacing w:val="-1"/>
          <w:sz w:val="24"/>
        </w:rPr>
        <w:t xml:space="preserve"> </w:t>
      </w:r>
      <w:r>
        <w:rPr>
          <w:rFonts w:ascii="Arial" w:hAnsi="Arial"/>
          <w:color w:val="231F20"/>
          <w:sz w:val="24"/>
        </w:rPr>
        <w:t xml:space="preserve">(Plant </w:t>
      </w:r>
      <w:r>
        <w:rPr>
          <w:rFonts w:ascii="Arial" w:hAnsi="Arial"/>
          <w:color w:val="231F20"/>
          <w:spacing w:val="-2"/>
          <w:sz w:val="24"/>
        </w:rPr>
        <w:t>Board)</w:t>
      </w:r>
    </w:p>
    <w:p w:rsidR="00B5377B" w:rsidRDefault="00B5377B" w14:paraId="37ED81EA" w14:textId="77777777">
      <w:pPr>
        <w:pStyle w:val="BodyText"/>
        <w:spacing w:before="6"/>
        <w:rPr>
          <w:rFonts w:ascii="Arial"/>
          <w:sz w:val="24"/>
        </w:rPr>
      </w:pPr>
    </w:p>
    <w:p w:rsidR="00B5377B" w:rsidRDefault="00C76DC4" w14:paraId="2D9DC9DF" w14:textId="77777777">
      <w:pPr>
        <w:pStyle w:val="ListParagraph"/>
        <w:numPr>
          <w:ilvl w:val="1"/>
          <w:numId w:val="19"/>
        </w:numPr>
        <w:tabs>
          <w:tab w:val="left" w:pos="1478"/>
        </w:tabs>
        <w:spacing w:before="0"/>
        <w:ind w:left="1478" w:hanging="186"/>
        <w:rPr>
          <w:rFonts w:ascii="Arial" w:hAnsi="Arial"/>
          <w:sz w:val="24"/>
        </w:rPr>
      </w:pPr>
      <w:r>
        <w:rPr>
          <w:rFonts w:ascii="Arial" w:hAnsi="Arial"/>
          <w:color w:val="231F20"/>
          <w:spacing w:val="-2"/>
          <w:sz w:val="24"/>
        </w:rPr>
        <w:t>Current</w:t>
      </w:r>
      <w:r>
        <w:rPr>
          <w:rFonts w:ascii="Arial" w:hAnsi="Arial"/>
          <w:color w:val="231F20"/>
          <w:spacing w:val="-7"/>
          <w:sz w:val="24"/>
        </w:rPr>
        <w:t xml:space="preserve"> </w:t>
      </w:r>
      <w:r>
        <w:rPr>
          <w:rFonts w:ascii="Arial" w:hAnsi="Arial"/>
          <w:color w:val="231F20"/>
          <w:spacing w:val="-2"/>
          <w:sz w:val="24"/>
        </w:rPr>
        <w:t>Status</w:t>
      </w:r>
      <w:r>
        <w:rPr>
          <w:rFonts w:ascii="Arial" w:hAnsi="Arial"/>
          <w:color w:val="231F20"/>
          <w:spacing w:val="-6"/>
          <w:sz w:val="24"/>
        </w:rPr>
        <w:t xml:space="preserve"> </w:t>
      </w:r>
      <w:r>
        <w:rPr>
          <w:rFonts w:ascii="Arial" w:hAnsi="Arial"/>
          <w:color w:val="231F20"/>
          <w:spacing w:val="-2"/>
          <w:sz w:val="24"/>
        </w:rPr>
        <w:t>Reports:</w:t>
      </w:r>
    </w:p>
    <w:p w:rsidR="00B5377B" w:rsidRDefault="00C76DC4" w14:paraId="19563E04" w14:textId="77777777">
      <w:pPr>
        <w:spacing w:before="102" w:line="304" w:lineRule="auto"/>
        <w:ind w:left="1832" w:right="5773"/>
        <w:rPr>
          <w:rFonts w:ascii="Arial"/>
          <w:sz w:val="24"/>
        </w:rPr>
      </w:pPr>
      <w:r>
        <w:rPr>
          <w:rFonts w:ascii="Arial"/>
          <w:color w:val="231F20"/>
          <w:sz w:val="24"/>
        </w:rPr>
        <w:t>Pest Detection Report (Forestry) Pest Detection Report (USFS) Pest Detection Report (NRCS) Pest</w:t>
      </w:r>
      <w:r>
        <w:rPr>
          <w:rFonts w:ascii="Arial"/>
          <w:color w:val="231F20"/>
          <w:spacing w:val="-19"/>
          <w:sz w:val="24"/>
        </w:rPr>
        <w:t xml:space="preserve"> </w:t>
      </w:r>
      <w:r>
        <w:rPr>
          <w:rFonts w:ascii="Arial"/>
          <w:color w:val="231F20"/>
          <w:sz w:val="24"/>
        </w:rPr>
        <w:t>Detection</w:t>
      </w:r>
      <w:r>
        <w:rPr>
          <w:rFonts w:ascii="Arial"/>
          <w:color w:val="231F20"/>
          <w:spacing w:val="-17"/>
          <w:sz w:val="24"/>
        </w:rPr>
        <w:t xml:space="preserve"> </w:t>
      </w:r>
      <w:r>
        <w:rPr>
          <w:rFonts w:ascii="Arial"/>
          <w:color w:val="231F20"/>
          <w:sz w:val="24"/>
        </w:rPr>
        <w:t>Report</w:t>
      </w:r>
      <w:r>
        <w:rPr>
          <w:rFonts w:ascii="Arial"/>
          <w:color w:val="231F20"/>
          <w:spacing w:val="-16"/>
          <w:sz w:val="24"/>
        </w:rPr>
        <w:t xml:space="preserve"> </w:t>
      </w:r>
      <w:r>
        <w:rPr>
          <w:rFonts w:ascii="Arial"/>
          <w:color w:val="231F20"/>
          <w:sz w:val="24"/>
        </w:rPr>
        <w:t>(Extension) Pest Detection</w:t>
      </w:r>
      <w:r>
        <w:rPr>
          <w:rFonts w:ascii="Arial"/>
          <w:color w:val="231F20"/>
          <w:spacing w:val="1"/>
          <w:sz w:val="24"/>
        </w:rPr>
        <w:t xml:space="preserve"> </w:t>
      </w:r>
      <w:r>
        <w:rPr>
          <w:rFonts w:ascii="Arial"/>
          <w:color w:val="231F20"/>
          <w:sz w:val="24"/>
        </w:rPr>
        <w:t xml:space="preserve">Report </w:t>
      </w:r>
      <w:r>
        <w:rPr>
          <w:rFonts w:ascii="Arial"/>
          <w:color w:val="231F20"/>
          <w:spacing w:val="-5"/>
          <w:sz w:val="24"/>
        </w:rPr>
        <w:t>(Extension)</w:t>
      </w:r>
    </w:p>
    <w:p w:rsidR="00B5377B" w:rsidRDefault="00C76DC4" w14:paraId="1C95D64E" w14:textId="77777777">
      <w:pPr>
        <w:spacing w:line="304" w:lineRule="auto"/>
        <w:ind w:left="1832" w:right="3202"/>
        <w:rPr>
          <w:rFonts w:ascii="Arial"/>
          <w:sz w:val="24"/>
        </w:rPr>
      </w:pPr>
      <w:r>
        <w:rPr>
          <w:rFonts w:ascii="Arial"/>
          <w:color w:val="231F20"/>
          <w:spacing w:val="-2"/>
          <w:sz w:val="24"/>
        </w:rPr>
        <w:t>Pest</w:t>
      </w:r>
      <w:r>
        <w:rPr>
          <w:rFonts w:ascii="Arial"/>
          <w:color w:val="231F20"/>
          <w:spacing w:val="-14"/>
          <w:sz w:val="24"/>
        </w:rPr>
        <w:t xml:space="preserve"> </w:t>
      </w:r>
      <w:r>
        <w:rPr>
          <w:rFonts w:ascii="Arial"/>
          <w:color w:val="231F20"/>
          <w:spacing w:val="-2"/>
          <w:sz w:val="24"/>
        </w:rPr>
        <w:t>Detection</w:t>
      </w:r>
      <w:r>
        <w:rPr>
          <w:rFonts w:ascii="Arial"/>
          <w:color w:val="231F20"/>
          <w:spacing w:val="-14"/>
          <w:sz w:val="24"/>
        </w:rPr>
        <w:t xml:space="preserve"> </w:t>
      </w:r>
      <w:r>
        <w:rPr>
          <w:rFonts w:ascii="Arial"/>
          <w:color w:val="231F20"/>
          <w:spacing w:val="-2"/>
          <w:sz w:val="24"/>
        </w:rPr>
        <w:t>Report</w:t>
      </w:r>
      <w:r>
        <w:rPr>
          <w:rFonts w:ascii="Arial"/>
          <w:color w:val="231F20"/>
          <w:spacing w:val="-14"/>
          <w:sz w:val="24"/>
        </w:rPr>
        <w:t xml:space="preserve"> </w:t>
      </w:r>
      <w:r>
        <w:rPr>
          <w:rFonts w:ascii="Arial"/>
          <w:color w:val="231F20"/>
          <w:spacing w:val="-2"/>
          <w:sz w:val="24"/>
        </w:rPr>
        <w:t>[Roseau</w:t>
      </w:r>
      <w:r>
        <w:rPr>
          <w:rFonts w:ascii="Arial"/>
          <w:color w:val="231F20"/>
          <w:spacing w:val="-14"/>
          <w:sz w:val="24"/>
        </w:rPr>
        <w:t xml:space="preserve"> </w:t>
      </w:r>
      <w:r>
        <w:rPr>
          <w:rFonts w:ascii="Arial"/>
          <w:color w:val="231F20"/>
          <w:spacing w:val="-2"/>
          <w:sz w:val="24"/>
        </w:rPr>
        <w:t>Cane</w:t>
      </w:r>
      <w:r>
        <w:rPr>
          <w:rFonts w:ascii="Arial"/>
          <w:color w:val="231F20"/>
          <w:spacing w:val="-14"/>
          <w:sz w:val="24"/>
        </w:rPr>
        <w:t xml:space="preserve"> </w:t>
      </w:r>
      <w:r>
        <w:rPr>
          <w:rFonts w:ascii="Arial"/>
          <w:color w:val="231F20"/>
          <w:spacing w:val="-2"/>
          <w:sz w:val="24"/>
        </w:rPr>
        <w:t>Scale]</w:t>
      </w:r>
      <w:r>
        <w:rPr>
          <w:rFonts w:ascii="Arial"/>
          <w:color w:val="231F20"/>
          <w:spacing w:val="-14"/>
          <w:sz w:val="24"/>
        </w:rPr>
        <w:t xml:space="preserve"> </w:t>
      </w:r>
      <w:r>
        <w:rPr>
          <w:rFonts w:ascii="Arial"/>
          <w:color w:val="231F20"/>
          <w:spacing w:val="-2"/>
          <w:sz w:val="24"/>
        </w:rPr>
        <w:t xml:space="preserve">(Extension) </w:t>
      </w:r>
      <w:r>
        <w:rPr>
          <w:rFonts w:ascii="Arial"/>
          <w:color w:val="231F20"/>
          <w:sz w:val="24"/>
        </w:rPr>
        <w:t>Pest Detection Report (PPQ)</w:t>
      </w:r>
    </w:p>
    <w:p w:rsidR="00B5377B" w:rsidRDefault="00C76DC4" w14:paraId="3B4B2050" w14:textId="77777777">
      <w:pPr>
        <w:spacing w:line="304" w:lineRule="auto"/>
        <w:ind w:left="1832" w:right="6410"/>
        <w:rPr>
          <w:rFonts w:ascii="Arial"/>
          <w:sz w:val="24"/>
        </w:rPr>
      </w:pPr>
      <w:r>
        <w:rPr>
          <w:rFonts w:ascii="Arial"/>
          <w:color w:val="231F20"/>
          <w:spacing w:val="-2"/>
          <w:sz w:val="24"/>
        </w:rPr>
        <w:t>Pest</w:t>
      </w:r>
      <w:r>
        <w:rPr>
          <w:rFonts w:ascii="Arial"/>
          <w:color w:val="231F20"/>
          <w:spacing w:val="-14"/>
          <w:sz w:val="24"/>
        </w:rPr>
        <w:t xml:space="preserve"> </w:t>
      </w:r>
      <w:r>
        <w:rPr>
          <w:rFonts w:ascii="Arial"/>
          <w:color w:val="231F20"/>
          <w:spacing w:val="-2"/>
          <w:sz w:val="24"/>
        </w:rPr>
        <w:t>Detection</w:t>
      </w:r>
      <w:r>
        <w:rPr>
          <w:rFonts w:ascii="Arial"/>
          <w:color w:val="231F20"/>
          <w:spacing w:val="-14"/>
          <w:sz w:val="24"/>
        </w:rPr>
        <w:t xml:space="preserve"> </w:t>
      </w:r>
      <w:r>
        <w:rPr>
          <w:rFonts w:ascii="Arial"/>
          <w:color w:val="231F20"/>
          <w:spacing w:val="-2"/>
          <w:sz w:val="24"/>
        </w:rPr>
        <w:t>Report</w:t>
      </w:r>
      <w:r>
        <w:rPr>
          <w:rFonts w:ascii="Arial"/>
          <w:color w:val="231F20"/>
          <w:spacing w:val="-14"/>
          <w:sz w:val="24"/>
        </w:rPr>
        <w:t xml:space="preserve"> </w:t>
      </w:r>
      <w:r>
        <w:rPr>
          <w:rFonts w:ascii="Arial"/>
          <w:color w:val="231F20"/>
          <w:spacing w:val="-2"/>
          <w:sz w:val="24"/>
        </w:rPr>
        <w:t xml:space="preserve">(PPQ) </w:t>
      </w:r>
      <w:r>
        <w:rPr>
          <w:rFonts w:ascii="Arial"/>
          <w:color w:val="231F20"/>
          <w:sz w:val="24"/>
        </w:rPr>
        <w:t>Pest Detection</w:t>
      </w:r>
      <w:r>
        <w:rPr>
          <w:rFonts w:ascii="Arial"/>
          <w:color w:val="231F20"/>
          <w:spacing w:val="1"/>
          <w:sz w:val="24"/>
        </w:rPr>
        <w:t xml:space="preserve"> </w:t>
      </w:r>
      <w:r>
        <w:rPr>
          <w:rFonts w:ascii="Arial"/>
          <w:color w:val="231F20"/>
          <w:sz w:val="24"/>
        </w:rPr>
        <w:t xml:space="preserve">Report </w:t>
      </w:r>
      <w:r>
        <w:rPr>
          <w:rFonts w:ascii="Arial"/>
          <w:color w:val="231F20"/>
          <w:spacing w:val="-13"/>
          <w:sz w:val="24"/>
        </w:rPr>
        <w:t>(PPQ)</w:t>
      </w:r>
    </w:p>
    <w:p w:rsidR="00B5377B" w:rsidRDefault="00C76DC4" w14:paraId="4C237CD2" w14:textId="77777777">
      <w:pPr>
        <w:pStyle w:val="ListParagraph"/>
        <w:numPr>
          <w:ilvl w:val="1"/>
          <w:numId w:val="19"/>
        </w:numPr>
        <w:tabs>
          <w:tab w:val="left" w:pos="1478"/>
        </w:tabs>
        <w:spacing w:before="203"/>
        <w:ind w:left="1478" w:hanging="186"/>
        <w:rPr>
          <w:rFonts w:ascii="Arial" w:hAnsi="Arial"/>
          <w:sz w:val="24"/>
        </w:rPr>
      </w:pPr>
      <w:r>
        <w:rPr>
          <w:rFonts w:ascii="Arial" w:hAnsi="Arial"/>
          <w:color w:val="231F20"/>
          <w:sz w:val="24"/>
        </w:rPr>
        <w:t>New</w:t>
      </w:r>
      <w:r>
        <w:rPr>
          <w:rFonts w:ascii="Arial" w:hAnsi="Arial"/>
          <w:color w:val="231F20"/>
          <w:spacing w:val="-10"/>
          <w:sz w:val="24"/>
        </w:rPr>
        <w:t xml:space="preserve"> </w:t>
      </w:r>
      <w:r>
        <w:rPr>
          <w:rFonts w:ascii="Arial" w:hAnsi="Arial"/>
          <w:color w:val="231F20"/>
          <w:sz w:val="24"/>
        </w:rPr>
        <w:t>Pest</w:t>
      </w:r>
      <w:r>
        <w:rPr>
          <w:rFonts w:ascii="Arial" w:hAnsi="Arial"/>
          <w:color w:val="231F20"/>
          <w:spacing w:val="-10"/>
          <w:sz w:val="24"/>
        </w:rPr>
        <w:t xml:space="preserve"> </w:t>
      </w:r>
      <w:r>
        <w:rPr>
          <w:rFonts w:ascii="Arial" w:hAnsi="Arial"/>
          <w:color w:val="231F20"/>
          <w:spacing w:val="-2"/>
          <w:sz w:val="24"/>
        </w:rPr>
        <w:t>Threats</w:t>
      </w:r>
    </w:p>
    <w:p w:rsidR="00B5377B" w:rsidRDefault="00C76DC4" w14:paraId="08786360" w14:textId="77777777">
      <w:pPr>
        <w:spacing w:before="102"/>
        <w:ind w:left="1832"/>
        <w:rPr>
          <w:rFonts w:ascii="Arial"/>
          <w:sz w:val="24"/>
        </w:rPr>
      </w:pPr>
      <w:r>
        <w:rPr>
          <w:rFonts w:ascii="Arial"/>
          <w:color w:val="231F20"/>
          <w:sz w:val="24"/>
        </w:rPr>
        <w:t>Apple</w:t>
      </w:r>
      <w:r>
        <w:rPr>
          <w:rFonts w:ascii="Arial"/>
          <w:color w:val="231F20"/>
          <w:spacing w:val="6"/>
          <w:sz w:val="24"/>
        </w:rPr>
        <w:t xml:space="preserve"> </w:t>
      </w:r>
      <w:r>
        <w:rPr>
          <w:rFonts w:ascii="Arial"/>
          <w:color w:val="231F20"/>
          <w:sz w:val="24"/>
        </w:rPr>
        <w:t>Snail</w:t>
      </w:r>
      <w:r>
        <w:rPr>
          <w:rFonts w:ascii="Arial"/>
          <w:color w:val="231F20"/>
          <w:spacing w:val="6"/>
          <w:sz w:val="24"/>
        </w:rPr>
        <w:t xml:space="preserve"> </w:t>
      </w:r>
      <w:r>
        <w:rPr>
          <w:rFonts w:ascii="Arial"/>
          <w:color w:val="231F20"/>
          <w:sz w:val="24"/>
        </w:rPr>
        <w:t>Update</w:t>
      </w:r>
      <w:r>
        <w:rPr>
          <w:rFonts w:ascii="Arial"/>
          <w:color w:val="231F20"/>
          <w:spacing w:val="7"/>
          <w:sz w:val="24"/>
        </w:rPr>
        <w:t xml:space="preserve"> </w:t>
      </w:r>
      <w:r>
        <w:rPr>
          <w:rFonts w:ascii="Arial"/>
          <w:color w:val="231F20"/>
          <w:sz w:val="24"/>
        </w:rPr>
        <w:t>from</w:t>
      </w:r>
      <w:r>
        <w:rPr>
          <w:rFonts w:ascii="Arial"/>
          <w:color w:val="231F20"/>
          <w:spacing w:val="6"/>
          <w:sz w:val="24"/>
        </w:rPr>
        <w:t xml:space="preserve"> </w:t>
      </w:r>
      <w:r>
        <w:rPr>
          <w:rFonts w:ascii="Arial"/>
          <w:color w:val="231F20"/>
          <w:spacing w:val="-2"/>
          <w:sz w:val="24"/>
        </w:rPr>
        <w:t>Surveyor</w:t>
      </w:r>
    </w:p>
    <w:p w:rsidR="00B5377B" w:rsidRDefault="00B5377B" w14:paraId="0D89209C" w14:textId="77777777">
      <w:pPr>
        <w:pStyle w:val="BodyText"/>
        <w:spacing w:before="6"/>
        <w:rPr>
          <w:rFonts w:ascii="Arial"/>
          <w:sz w:val="24"/>
        </w:rPr>
      </w:pPr>
    </w:p>
    <w:p w:rsidR="00B5377B" w:rsidRDefault="00C76DC4" w14:paraId="60B4C621" w14:textId="77777777">
      <w:pPr>
        <w:pStyle w:val="ListParagraph"/>
        <w:numPr>
          <w:ilvl w:val="1"/>
          <w:numId w:val="19"/>
        </w:numPr>
        <w:tabs>
          <w:tab w:val="left" w:pos="1478"/>
        </w:tabs>
        <w:spacing w:before="0"/>
        <w:ind w:left="1478" w:hanging="186"/>
        <w:rPr>
          <w:rFonts w:ascii="Arial" w:hAnsi="Arial"/>
          <w:sz w:val="24"/>
        </w:rPr>
      </w:pPr>
      <w:r>
        <w:rPr>
          <w:rFonts w:ascii="Arial" w:hAnsi="Arial"/>
          <w:color w:val="231F20"/>
          <w:sz w:val="24"/>
        </w:rPr>
        <w:t>Open</w:t>
      </w:r>
      <w:r>
        <w:rPr>
          <w:rFonts w:ascii="Arial" w:hAnsi="Arial"/>
          <w:color w:val="231F20"/>
          <w:spacing w:val="23"/>
          <w:sz w:val="24"/>
        </w:rPr>
        <w:t xml:space="preserve"> </w:t>
      </w:r>
      <w:r>
        <w:rPr>
          <w:rFonts w:ascii="Arial" w:hAnsi="Arial"/>
          <w:color w:val="231F20"/>
          <w:spacing w:val="-2"/>
          <w:sz w:val="24"/>
        </w:rPr>
        <w:t>Discussion</w:t>
      </w:r>
    </w:p>
    <w:p w:rsidR="00B5377B" w:rsidRDefault="00B5377B" w14:paraId="1221C871" w14:textId="77777777">
      <w:pPr>
        <w:pStyle w:val="BodyText"/>
        <w:spacing w:before="6"/>
        <w:rPr>
          <w:rFonts w:ascii="Arial"/>
          <w:sz w:val="24"/>
        </w:rPr>
      </w:pPr>
    </w:p>
    <w:p w:rsidR="00B5377B" w:rsidRDefault="00C76DC4" w14:paraId="35135278" w14:textId="77777777">
      <w:pPr>
        <w:pStyle w:val="ListParagraph"/>
        <w:numPr>
          <w:ilvl w:val="1"/>
          <w:numId w:val="19"/>
        </w:numPr>
        <w:tabs>
          <w:tab w:val="left" w:pos="1478"/>
        </w:tabs>
        <w:spacing w:before="0"/>
        <w:ind w:left="1478" w:hanging="186"/>
        <w:rPr>
          <w:rFonts w:ascii="Arial" w:hAnsi="Arial"/>
          <w:sz w:val="24"/>
        </w:rPr>
      </w:pPr>
      <w:r>
        <w:rPr>
          <w:rFonts w:ascii="Arial" w:hAnsi="Arial"/>
          <w:color w:val="231F20"/>
          <w:sz w:val="24"/>
        </w:rPr>
        <w:t>Closing</w:t>
      </w:r>
      <w:r>
        <w:rPr>
          <w:rFonts w:ascii="Arial" w:hAnsi="Arial"/>
          <w:color w:val="231F20"/>
          <w:spacing w:val="8"/>
          <w:sz w:val="24"/>
        </w:rPr>
        <w:t xml:space="preserve"> </w:t>
      </w:r>
      <w:r>
        <w:rPr>
          <w:rFonts w:ascii="Arial" w:hAnsi="Arial"/>
          <w:color w:val="231F20"/>
          <w:spacing w:val="-2"/>
          <w:sz w:val="24"/>
        </w:rPr>
        <w:t>Remarks</w:t>
      </w:r>
    </w:p>
    <w:p w:rsidR="00B5377B" w:rsidRDefault="00B5377B" w14:paraId="414FA102" w14:textId="77777777">
      <w:pPr>
        <w:rPr>
          <w:rFonts w:ascii="Arial" w:hAnsi="Arial"/>
          <w:sz w:val="24"/>
        </w:rPr>
        <w:sectPr w:rsidR="00B5377B">
          <w:pgSz w:w="12240" w:h="15840" w:orient="portrait"/>
          <w:pgMar w:top="760" w:right="580" w:bottom="460" w:left="380" w:header="486" w:footer="278" w:gutter="0"/>
          <w:cols w:space="720"/>
        </w:sectPr>
      </w:pPr>
    </w:p>
    <w:p w:rsidR="00B5377B" w:rsidRDefault="00C76DC4" w14:paraId="26E09448" w14:textId="77777777">
      <w:pPr>
        <w:pStyle w:val="BodyText"/>
        <w:spacing w:before="209"/>
        <w:rPr>
          <w:rFonts w:ascii="Arial"/>
          <w:sz w:val="30"/>
        </w:rPr>
      </w:pPr>
      <w:r>
        <w:rPr>
          <w:noProof/>
        </w:rPr>
        <mc:AlternateContent>
          <mc:Choice Requires="wpg">
            <w:drawing>
              <wp:anchor distT="0" distB="0" distL="0" distR="0" simplePos="0" relativeHeight="251658246" behindDoc="1" locked="0" layoutInCell="1" allowOverlap="1" wp14:anchorId="3F5F11B3" wp14:editId="53E2611A">
                <wp:simplePos x="0" y="0"/>
                <wp:positionH relativeFrom="page">
                  <wp:posOffset>459740</wp:posOffset>
                </wp:positionH>
                <wp:positionV relativeFrom="page">
                  <wp:posOffset>591813</wp:posOffset>
                </wp:positionV>
                <wp:extent cx="6855459" cy="9046210"/>
                <wp:effectExtent l="0" t="0" r="0" b="0"/>
                <wp:wrapNone/>
                <wp:docPr id="531" name="Group 531" descr="Example agenda B for a successful annual meeting&#10;&#10;&#10;State CAPS Committee Meeting&#10;JULY 26, 2017 AT 10:00 AM&#10;Plant Board, 123 Invasive Rd, Commodity, US 12345&#10;&#10;&#10;&#10;MEETING AGENDA&#10;Welcome: State Survey Coordinator Introductions: Roundtable introductions CAPS Program overview: SSC&#10;• Review of 2016 accomplishments (CAPS and Farm Bill)&#10;• 2017 ongoing activities (CAPS and Farm Bill)&#10;&#10;Discussion: Committee participation&#10;• Comments on past and ongoing survey work&#10;• Pest of concern to State (commodity or pathway)&#10;• Proposals for 2018 survey program (CAPS and Farm Bill)&#10;&#10;Other invasive species news or topics of concern&#10;• Noxious Weeds (Benghal Dayflower, Cogongrass, Itchgrass, TSA, Water Spinach)&#10;• EAB and TCD (other insects of concern?)&#10;• Channeled Apple Snail&#10;• Plant Pathogens (Citrus Greening, Laurel Wilt, Oak Wilt)&#10;• Tawny Crazy Ant&#10;&#10;&#10;Adjourn by 12:30 PM&#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5459" cy="9046210"/>
                          <a:chOff x="0" y="0"/>
                          <a:chExt cx="6855459" cy="9046210"/>
                        </a:xfrm>
                      </wpg:grpSpPr>
                      <wps:wsp>
                        <wps:cNvPr id="532" name="Graphic 532"/>
                        <wps:cNvSpPr/>
                        <wps:spPr>
                          <a:xfrm>
                            <a:off x="0" y="121418"/>
                            <a:ext cx="6855459" cy="8924925"/>
                          </a:xfrm>
                          <a:custGeom>
                            <a:avLst/>
                            <a:gdLst/>
                            <a:ahLst/>
                            <a:cxnLst/>
                            <a:rect l="l" t="t" r="r" b="b"/>
                            <a:pathLst>
                              <a:path w="6855459" h="8924925">
                                <a:moveTo>
                                  <a:pt x="6798309" y="0"/>
                                </a:moveTo>
                                <a:lnTo>
                                  <a:pt x="57150" y="0"/>
                                </a:lnTo>
                                <a:lnTo>
                                  <a:pt x="24110" y="892"/>
                                </a:lnTo>
                                <a:lnTo>
                                  <a:pt x="7143" y="7143"/>
                                </a:lnTo>
                                <a:lnTo>
                                  <a:pt x="892" y="24110"/>
                                </a:lnTo>
                                <a:lnTo>
                                  <a:pt x="0" y="57150"/>
                                </a:lnTo>
                                <a:lnTo>
                                  <a:pt x="0" y="8867394"/>
                                </a:lnTo>
                                <a:lnTo>
                                  <a:pt x="892" y="8900433"/>
                                </a:lnTo>
                                <a:lnTo>
                                  <a:pt x="7143" y="8917400"/>
                                </a:lnTo>
                                <a:lnTo>
                                  <a:pt x="24110" y="8923651"/>
                                </a:lnTo>
                                <a:lnTo>
                                  <a:pt x="57150" y="8924544"/>
                                </a:lnTo>
                                <a:lnTo>
                                  <a:pt x="6798309" y="8924544"/>
                                </a:lnTo>
                                <a:lnTo>
                                  <a:pt x="6831349" y="8923651"/>
                                </a:lnTo>
                                <a:lnTo>
                                  <a:pt x="6848316" y="8917400"/>
                                </a:lnTo>
                                <a:lnTo>
                                  <a:pt x="6854567" y="8900433"/>
                                </a:lnTo>
                                <a:lnTo>
                                  <a:pt x="6855459" y="8867394"/>
                                </a:lnTo>
                                <a:lnTo>
                                  <a:pt x="6855459" y="57150"/>
                                </a:lnTo>
                                <a:lnTo>
                                  <a:pt x="6854567" y="24110"/>
                                </a:lnTo>
                                <a:lnTo>
                                  <a:pt x="6848316" y="7143"/>
                                </a:lnTo>
                                <a:lnTo>
                                  <a:pt x="6831349" y="892"/>
                                </a:lnTo>
                                <a:lnTo>
                                  <a:pt x="6798309" y="0"/>
                                </a:lnTo>
                                <a:close/>
                              </a:path>
                            </a:pathLst>
                          </a:custGeom>
                          <a:solidFill>
                            <a:srgbClr val="EFE8E2"/>
                          </a:solidFill>
                        </wps:spPr>
                        <wps:bodyPr wrap="square" lIns="0" tIns="0" rIns="0" bIns="0" rtlCol="0">
                          <a:prstTxWarp prst="textNoShape">
                            <a:avLst/>
                          </a:prstTxWarp>
                          <a:noAutofit/>
                        </wps:bodyPr>
                      </wps:wsp>
                      <wps:wsp>
                        <wps:cNvPr id="533" name="Graphic 533"/>
                        <wps:cNvSpPr/>
                        <wps:spPr>
                          <a:xfrm>
                            <a:off x="151518" y="0"/>
                            <a:ext cx="271780" cy="603885"/>
                          </a:xfrm>
                          <a:custGeom>
                            <a:avLst/>
                            <a:gdLst/>
                            <a:ahLst/>
                            <a:cxnLst/>
                            <a:rect l="l" t="t" r="r" b="b"/>
                            <a:pathLst>
                              <a:path w="271780" h="603885">
                                <a:moveTo>
                                  <a:pt x="159577" y="0"/>
                                </a:moveTo>
                                <a:lnTo>
                                  <a:pt x="102846" y="14330"/>
                                </a:lnTo>
                                <a:lnTo>
                                  <a:pt x="61164" y="51968"/>
                                </a:lnTo>
                                <a:lnTo>
                                  <a:pt x="44239" y="100920"/>
                                </a:lnTo>
                                <a:lnTo>
                                  <a:pt x="38955" y="142743"/>
                                </a:lnTo>
                                <a:lnTo>
                                  <a:pt x="33809" y="202933"/>
                                </a:lnTo>
                                <a:lnTo>
                                  <a:pt x="7809" y="448375"/>
                                </a:lnTo>
                                <a:lnTo>
                                  <a:pt x="2565" y="489376"/>
                                </a:lnTo>
                                <a:lnTo>
                                  <a:pt x="371" y="512478"/>
                                </a:lnTo>
                                <a:lnTo>
                                  <a:pt x="0" y="532896"/>
                                </a:lnTo>
                                <a:lnTo>
                                  <a:pt x="2313" y="549643"/>
                                </a:lnTo>
                                <a:lnTo>
                                  <a:pt x="12576" y="571571"/>
                                </a:lnTo>
                                <a:lnTo>
                                  <a:pt x="29395" y="588510"/>
                                </a:lnTo>
                                <a:lnTo>
                                  <a:pt x="51330" y="599426"/>
                                </a:lnTo>
                                <a:lnTo>
                                  <a:pt x="76938" y="603288"/>
                                </a:lnTo>
                                <a:lnTo>
                                  <a:pt x="98825" y="600443"/>
                                </a:lnTo>
                                <a:lnTo>
                                  <a:pt x="134259" y="579408"/>
                                </a:lnTo>
                                <a:lnTo>
                                  <a:pt x="152075" y="544724"/>
                                </a:lnTo>
                                <a:lnTo>
                                  <a:pt x="158557" y="501430"/>
                                </a:lnTo>
                                <a:lnTo>
                                  <a:pt x="161987" y="455668"/>
                                </a:lnTo>
                                <a:lnTo>
                                  <a:pt x="176171" y="320898"/>
                                </a:lnTo>
                                <a:lnTo>
                                  <a:pt x="186456" y="239186"/>
                                </a:lnTo>
                                <a:lnTo>
                                  <a:pt x="190652" y="202901"/>
                                </a:lnTo>
                                <a:lnTo>
                                  <a:pt x="193913" y="167511"/>
                                </a:lnTo>
                                <a:lnTo>
                                  <a:pt x="195670" y="131991"/>
                                </a:lnTo>
                                <a:lnTo>
                                  <a:pt x="196953" y="122847"/>
                                </a:lnTo>
                                <a:lnTo>
                                  <a:pt x="197054" y="115671"/>
                                </a:lnTo>
                                <a:lnTo>
                                  <a:pt x="196191" y="110718"/>
                                </a:lnTo>
                                <a:lnTo>
                                  <a:pt x="186425" y="99517"/>
                                </a:lnTo>
                                <a:lnTo>
                                  <a:pt x="174309" y="99517"/>
                                </a:lnTo>
                                <a:lnTo>
                                  <a:pt x="150050" y="135099"/>
                                </a:lnTo>
                                <a:lnTo>
                                  <a:pt x="148312" y="154000"/>
                                </a:lnTo>
                                <a:lnTo>
                                  <a:pt x="116978" y="454458"/>
                                </a:lnTo>
                                <a:lnTo>
                                  <a:pt x="111229" y="511444"/>
                                </a:lnTo>
                                <a:lnTo>
                                  <a:pt x="92139" y="556067"/>
                                </a:lnTo>
                                <a:lnTo>
                                  <a:pt x="72912" y="559269"/>
                                </a:lnTo>
                                <a:lnTo>
                                  <a:pt x="61444" y="557860"/>
                                </a:lnTo>
                                <a:lnTo>
                                  <a:pt x="56707" y="553313"/>
                                </a:lnTo>
                                <a:lnTo>
                                  <a:pt x="54167" y="549998"/>
                                </a:lnTo>
                                <a:lnTo>
                                  <a:pt x="47766" y="534212"/>
                                </a:lnTo>
                                <a:lnTo>
                                  <a:pt x="46278" y="512598"/>
                                </a:lnTo>
                                <a:lnTo>
                                  <a:pt x="48046" y="487253"/>
                                </a:lnTo>
                                <a:lnTo>
                                  <a:pt x="55018" y="431165"/>
                                </a:lnTo>
                                <a:lnTo>
                                  <a:pt x="80014" y="192506"/>
                                </a:lnTo>
                                <a:lnTo>
                                  <a:pt x="83615" y="142122"/>
                                </a:lnTo>
                                <a:lnTo>
                                  <a:pt x="90326" y="97653"/>
                                </a:lnTo>
                                <a:lnTo>
                                  <a:pt x="123410" y="55667"/>
                                </a:lnTo>
                                <a:lnTo>
                                  <a:pt x="165114" y="45313"/>
                                </a:lnTo>
                                <a:lnTo>
                                  <a:pt x="191068" y="54474"/>
                                </a:lnTo>
                                <a:lnTo>
                                  <a:pt x="208477" y="70983"/>
                                </a:lnTo>
                                <a:lnTo>
                                  <a:pt x="218815" y="88811"/>
                                </a:lnTo>
                                <a:lnTo>
                                  <a:pt x="223559" y="101930"/>
                                </a:lnTo>
                                <a:lnTo>
                                  <a:pt x="224029" y="111137"/>
                                </a:lnTo>
                                <a:lnTo>
                                  <a:pt x="225058" y="116230"/>
                                </a:lnTo>
                                <a:lnTo>
                                  <a:pt x="226620" y="120269"/>
                                </a:lnTo>
                                <a:lnTo>
                                  <a:pt x="270460" y="120269"/>
                                </a:lnTo>
                                <a:lnTo>
                                  <a:pt x="271286" y="116598"/>
                                </a:lnTo>
                                <a:lnTo>
                                  <a:pt x="271197" y="110210"/>
                                </a:lnTo>
                                <a:lnTo>
                                  <a:pt x="254689" y="55330"/>
                                </a:lnTo>
                                <a:lnTo>
                                  <a:pt x="218797" y="17195"/>
                                </a:lnTo>
                                <a:lnTo>
                                  <a:pt x="175277" y="1106"/>
                                </a:lnTo>
                                <a:lnTo>
                                  <a:pt x="159577" y="0"/>
                                </a:lnTo>
                                <a:close/>
                              </a:path>
                            </a:pathLst>
                          </a:custGeom>
                          <a:solidFill>
                            <a:srgbClr val="996945"/>
                          </a:solidFill>
                        </wps:spPr>
                        <wps:bodyPr wrap="square" lIns="0" tIns="0" rIns="0" bIns="0" rtlCol="0">
                          <a:prstTxWarp prst="textNoShape">
                            <a:avLst/>
                          </a:prstTxWarp>
                          <a:noAutofit/>
                        </wps:bodyPr>
                      </wps:wsp>
                      <wps:wsp>
                        <wps:cNvPr id="534" name="Graphic 534"/>
                        <wps:cNvSpPr/>
                        <wps:spPr>
                          <a:xfrm>
                            <a:off x="602233" y="1798068"/>
                            <a:ext cx="5732145" cy="1270"/>
                          </a:xfrm>
                          <a:custGeom>
                            <a:avLst/>
                            <a:gdLst/>
                            <a:ahLst/>
                            <a:cxnLst/>
                            <a:rect l="l" t="t" r="r" b="b"/>
                            <a:pathLst>
                              <a:path w="5732145">
                                <a:moveTo>
                                  <a:pt x="0" y="0"/>
                                </a:moveTo>
                                <a:lnTo>
                                  <a:pt x="5732018" y="0"/>
                                </a:lnTo>
                              </a:path>
                            </a:pathLst>
                          </a:custGeom>
                          <a:ln w="12700">
                            <a:solidFill>
                              <a:srgbClr val="000000"/>
                            </a:solidFill>
                            <a:prstDash val="solid"/>
                          </a:ln>
                        </wps:spPr>
                        <wps:bodyPr wrap="square" lIns="0" tIns="0" rIns="0" bIns="0" rtlCol="0">
                          <a:prstTxWarp prst="textNoShape">
                            <a:avLst/>
                          </a:prstTxWarp>
                          <a:noAutofit/>
                        </wps:bodyPr>
                      </wps:wsp>
                      <wps:wsp>
                        <wps:cNvPr id="535" name="Graphic 535"/>
                        <wps:cNvSpPr/>
                        <wps:spPr>
                          <a:xfrm>
                            <a:off x="602233" y="883668"/>
                            <a:ext cx="5732145" cy="1270"/>
                          </a:xfrm>
                          <a:custGeom>
                            <a:avLst/>
                            <a:gdLst/>
                            <a:ahLst/>
                            <a:cxnLst/>
                            <a:rect l="l" t="t" r="r" b="b"/>
                            <a:pathLst>
                              <a:path w="5732145">
                                <a:moveTo>
                                  <a:pt x="0" y="0"/>
                                </a:moveTo>
                                <a:lnTo>
                                  <a:pt x="5732018" y="0"/>
                                </a:lnTo>
                              </a:path>
                            </a:pathLst>
                          </a:custGeom>
                          <a:ln w="12700">
                            <a:solidFill>
                              <a:srgbClr val="000000"/>
                            </a:solidFill>
                            <a:prstDash val="solid"/>
                          </a:ln>
                        </wps:spPr>
                        <wps:bodyPr wrap="square" lIns="0" tIns="0" rIns="0" bIns="0" rtlCol="0">
                          <a:prstTxWarp prst="textNoShape">
                            <a:avLst/>
                          </a:prstTxWarp>
                          <a:noAutofit/>
                        </wps:bodyPr>
                      </wps:wsp>
                      <wps:wsp>
                        <wps:cNvPr id="536" name="Graphic 536"/>
                        <wps:cNvSpPr/>
                        <wps:spPr>
                          <a:xfrm>
                            <a:off x="602233" y="7699004"/>
                            <a:ext cx="5732145" cy="1270"/>
                          </a:xfrm>
                          <a:custGeom>
                            <a:avLst/>
                            <a:gdLst/>
                            <a:ahLst/>
                            <a:cxnLst/>
                            <a:rect l="l" t="t" r="r" b="b"/>
                            <a:pathLst>
                              <a:path w="5732145">
                                <a:moveTo>
                                  <a:pt x="0" y="0"/>
                                </a:moveTo>
                                <a:lnTo>
                                  <a:pt x="5732018"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xmlns:arto="http://schemas.microsoft.com/office/word/2006/arto">
            <w:pict w14:anchorId="78F99987">
              <v:group id="Group 531" style="position:absolute;margin-left:36.2pt;margin-top:46.6pt;width:539.8pt;height:712.3pt;z-index:-251661302;mso-wrap-distance-left:0;mso-wrap-distance-right:0;mso-position-horizontal-relative:page;mso-position-vertical-relative:page" alt="Example agenda B for a successful annual meeting&#10;&#10;&#10;State CAPS Committee Meeting&#10;JULY 26, 2017 AT 10:00 AM&#10;Plant Board, 123 Invasive Rd, Commodity, US 12345&#10;&#10;&#10;&#10;MEETING AGENDA&#10;Welcome: State Survey Coordinator Introductions: Roundtable introductions CAPS Program overview: SSC&#10;• Review of 2016 accomplishments (CAPS and Farm Bill)&#10;• 2017 ongoing activities (CAPS and Farm Bill)&#10;&#10;Discussion: Committee participation&#10;• Comments on past and ongoing survey work&#10;• Pest of concern to State (commodity or pathway)&#10;• Proposals for 2018 survey program (CAPS and Farm Bill)&#10;&#10;Other invasive species news or topics of concern&#10;• Noxious Weeds (Benghal Dayflower, Cogongrass, Itchgrass, TSA, Water Spinach)&#10;• EAB and TCD (other insects of concern?)&#10;• Channeled Apple Snail&#10;• Plant Pathogens (Citrus Greening, Laurel Wilt, Oak Wilt)&#10;• Tawny Crazy Ant&#10;&#10;&#10;Adjourn by 12:30 PM&#10;" coordsize="68554,90462" o:spid="_x0000_s1026" w14:anchorId="4C0235D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">
                <v:shape id="Graphic 532" style="position:absolute;top:1214;width:68554;height:89249;visibility:visible;mso-wrap-style:square;v-text-anchor:top" coordsize="6855459,8924925" o:spid="_x0000_s1027" fillcolor="#efe8e2" stroked="f" path="m6798309,l57150,,24110,892,7143,7143,892,24110,,57150,,8867394r892,33039l7143,8917400r16967,6251l57150,8924544r6741159,l6831349,8923651r16967,-6251l6854567,8900433r892,-33039l6855459,57150r-892,-33040l6848316,7143,6831349,892,67983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">
                  <v:path arrowok="t"/>
                </v:shape>
                <v:shape id="Graphic 533" style="position:absolute;left:1515;width:2717;height:6038;visibility:visible;mso-wrap-style:square;v-text-anchor:top" coordsize="271780,603885" o:spid="_x0000_s1028" fillcolor="#996945" stroked="f" path="m159577,l102846,14330,61164,51968,44239,100920r-5284,41823l33809,202933,7809,448375,2565,489376,371,512478,,532896r2313,16747l12576,571571r16819,16939l51330,599426r25608,3862l98825,600443r35434,-21035l152075,544724r6482,-43294l161987,455668,176171,320898r10285,-81712l190652,202901r3261,-35390l195670,131991r1283,-9144l197054,115671r-863,-4953l186425,99517r-12116,l150050,135099r-1738,18901l116978,454458r-5749,56986l92139,556067r-19227,3202l61444,557860r-4737,-4547l54167,549998,47766,534212,46278,512598r1768,-25345l55018,431165,80014,192506r3601,-50384l90326,97653,123410,55667,165114,45313r25954,9161l208477,70983r10338,17828l223559,101930r470,9207l225058,116230r1562,4039l270460,120269r826,-3671l271197,110210,254689,55330,218797,17195,175277,1106,1595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">
                  <v:path arrowok="t"/>
                </v:shape>
                <v:shape id="Graphic 534" style="position:absolute;left:6022;top:17980;width:57321;height:13;visibility:visible;mso-wrap-style:square;v-text-anchor:top" coordsize="5732145,1270" o:spid="_x0000_s1029" filled="f" strokeweight="1pt" path="m,l573201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">
                  <v:path arrowok="t"/>
                </v:shape>
                <v:shape id="Graphic 535" style="position:absolute;left:6022;top:8836;width:57321;height:13;visibility:visible;mso-wrap-style:square;v-text-anchor:top" coordsize="5732145,1270" o:spid="_x0000_s1030" filled="f" strokeweight="1pt" path="m,l573201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">
                  <v:path arrowok="t"/>
                </v:shape>
                <v:shape id="Graphic 536" style="position:absolute;left:6022;top:76990;width:57321;height:12;visibility:visible;mso-wrap-style:square;v-text-anchor:top" coordsize="5732145,1270" o:spid="_x0000_s1031" filled="f" strokeweight="1pt" path="m,l573201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">
                  <v:path arrowok="t"/>
                </v:shape>
                <w10:wrap anchorx="page" anchory="page"/>
              </v:group>
            </w:pict>
          </mc:Fallback>
        </mc:AlternateContent>
      </w:r>
    </w:p>
    <w:p w:rsidR="00B5377B" w:rsidRDefault="00C76DC4" w14:paraId="10A55DBC" w14:textId="77777777">
      <w:pPr>
        <w:ind w:left="1338"/>
        <w:rPr>
          <w:i/>
          <w:sz w:val="30"/>
        </w:rPr>
      </w:pPr>
      <w:r>
        <w:rPr>
          <w:i/>
          <w:color w:val="996945"/>
          <w:spacing w:val="-2"/>
          <w:w w:val="80"/>
          <w:sz w:val="30"/>
        </w:rPr>
        <w:t>Example</w:t>
      </w:r>
      <w:r>
        <w:rPr>
          <w:i/>
          <w:color w:val="996945"/>
          <w:spacing w:val="-10"/>
          <w:w w:val="80"/>
          <w:sz w:val="30"/>
        </w:rPr>
        <w:t xml:space="preserve"> </w:t>
      </w:r>
      <w:r>
        <w:rPr>
          <w:i/>
          <w:color w:val="996945"/>
          <w:spacing w:val="-2"/>
          <w:w w:val="80"/>
          <w:sz w:val="30"/>
        </w:rPr>
        <w:t>agenda</w:t>
      </w:r>
      <w:r>
        <w:rPr>
          <w:i/>
          <w:color w:val="996945"/>
          <w:spacing w:val="-9"/>
          <w:w w:val="80"/>
          <w:sz w:val="30"/>
        </w:rPr>
        <w:t xml:space="preserve"> </w:t>
      </w:r>
      <w:r>
        <w:rPr>
          <w:i/>
          <w:color w:val="996945"/>
          <w:spacing w:val="-2"/>
          <w:w w:val="80"/>
          <w:sz w:val="30"/>
        </w:rPr>
        <w:t>B</w:t>
      </w:r>
      <w:r>
        <w:rPr>
          <w:i/>
          <w:color w:val="996945"/>
          <w:spacing w:val="40"/>
          <w:sz w:val="30"/>
        </w:rPr>
        <w:t xml:space="preserve"> </w:t>
      </w:r>
      <w:r>
        <w:rPr>
          <w:i/>
          <w:color w:val="996945"/>
          <w:spacing w:val="-2"/>
          <w:w w:val="80"/>
          <w:sz w:val="30"/>
        </w:rPr>
        <w:t>for</w:t>
      </w:r>
      <w:r>
        <w:rPr>
          <w:i/>
          <w:color w:val="996945"/>
          <w:spacing w:val="-9"/>
          <w:w w:val="80"/>
          <w:sz w:val="30"/>
        </w:rPr>
        <w:t xml:space="preserve"> </w:t>
      </w:r>
      <w:r>
        <w:rPr>
          <w:i/>
          <w:color w:val="996945"/>
          <w:spacing w:val="-2"/>
          <w:w w:val="80"/>
          <w:sz w:val="30"/>
        </w:rPr>
        <w:t>a</w:t>
      </w:r>
      <w:r>
        <w:rPr>
          <w:i/>
          <w:color w:val="996945"/>
          <w:spacing w:val="-10"/>
          <w:w w:val="80"/>
          <w:sz w:val="30"/>
        </w:rPr>
        <w:t xml:space="preserve"> </w:t>
      </w:r>
      <w:r>
        <w:rPr>
          <w:i/>
          <w:color w:val="996945"/>
          <w:spacing w:val="-2"/>
          <w:w w:val="80"/>
          <w:sz w:val="30"/>
        </w:rPr>
        <w:t>successful</w:t>
      </w:r>
      <w:r>
        <w:rPr>
          <w:i/>
          <w:color w:val="996945"/>
          <w:spacing w:val="-9"/>
          <w:w w:val="80"/>
          <w:sz w:val="30"/>
        </w:rPr>
        <w:t xml:space="preserve"> </w:t>
      </w:r>
      <w:r>
        <w:rPr>
          <w:i/>
          <w:color w:val="996945"/>
          <w:spacing w:val="-2"/>
          <w:w w:val="80"/>
          <w:sz w:val="30"/>
        </w:rPr>
        <w:t>annual</w:t>
      </w:r>
      <w:r>
        <w:rPr>
          <w:i/>
          <w:color w:val="996945"/>
          <w:spacing w:val="-9"/>
          <w:w w:val="80"/>
          <w:sz w:val="30"/>
        </w:rPr>
        <w:t xml:space="preserve"> </w:t>
      </w:r>
      <w:r>
        <w:rPr>
          <w:i/>
          <w:color w:val="996945"/>
          <w:spacing w:val="-2"/>
          <w:w w:val="80"/>
          <w:sz w:val="30"/>
        </w:rPr>
        <w:t>meeting</w:t>
      </w:r>
    </w:p>
    <w:p w:rsidR="00B5377B" w:rsidRDefault="00B5377B" w14:paraId="3309A507" w14:textId="77777777">
      <w:pPr>
        <w:pStyle w:val="BodyText"/>
        <w:rPr>
          <w:i/>
          <w:sz w:val="30"/>
        </w:rPr>
      </w:pPr>
    </w:p>
    <w:p w:rsidR="00B5377B" w:rsidRDefault="00B5377B" w14:paraId="140CCC12" w14:textId="77777777">
      <w:pPr>
        <w:pStyle w:val="BodyText"/>
        <w:spacing w:before="159"/>
        <w:rPr>
          <w:i/>
          <w:sz w:val="30"/>
        </w:rPr>
      </w:pPr>
    </w:p>
    <w:p w:rsidR="00B5377B" w:rsidRDefault="00C76DC4" w14:paraId="49FD8FCD" w14:textId="77777777">
      <w:pPr>
        <w:pStyle w:val="Heading3"/>
      </w:pPr>
      <w:r>
        <w:rPr>
          <w:color w:val="231F20"/>
        </w:rPr>
        <w:t>State</w:t>
      </w:r>
      <w:r>
        <w:rPr>
          <w:color w:val="231F20"/>
          <w:spacing w:val="-2"/>
        </w:rPr>
        <w:t xml:space="preserve"> </w:t>
      </w:r>
      <w:r>
        <w:rPr>
          <w:color w:val="231F20"/>
        </w:rPr>
        <w:t>CAPS</w:t>
      </w:r>
      <w:r>
        <w:rPr>
          <w:color w:val="231F20"/>
          <w:spacing w:val="-2"/>
        </w:rPr>
        <w:t xml:space="preserve"> </w:t>
      </w:r>
      <w:r>
        <w:rPr>
          <w:color w:val="231F20"/>
        </w:rPr>
        <w:t>Committee</w:t>
      </w:r>
      <w:r>
        <w:rPr>
          <w:color w:val="231F20"/>
          <w:spacing w:val="-1"/>
        </w:rPr>
        <w:t xml:space="preserve"> </w:t>
      </w:r>
      <w:r>
        <w:rPr>
          <w:color w:val="231F20"/>
          <w:spacing w:val="-2"/>
        </w:rPr>
        <w:t>Meeting</w:t>
      </w:r>
    </w:p>
    <w:p w:rsidR="00B5377B" w:rsidRDefault="00C76DC4" w14:paraId="1F828D55" w14:textId="77777777">
      <w:pPr>
        <w:spacing w:before="89"/>
        <w:ind w:left="1292"/>
        <w:rPr>
          <w:rFonts w:ascii="Arial"/>
          <w:sz w:val="24"/>
        </w:rPr>
      </w:pPr>
      <w:r>
        <w:rPr>
          <w:rFonts w:ascii="Arial"/>
          <w:color w:val="231F20"/>
          <w:sz w:val="24"/>
        </w:rPr>
        <w:t>JULY 26,</w:t>
      </w:r>
      <w:r>
        <w:rPr>
          <w:rFonts w:ascii="Arial"/>
          <w:color w:val="231F20"/>
          <w:spacing w:val="1"/>
          <w:sz w:val="24"/>
        </w:rPr>
        <w:t xml:space="preserve"> </w:t>
      </w:r>
      <w:r>
        <w:rPr>
          <w:rFonts w:ascii="Arial"/>
          <w:color w:val="231F20"/>
          <w:sz w:val="24"/>
        </w:rPr>
        <w:t>2017 AT</w:t>
      </w:r>
      <w:r>
        <w:rPr>
          <w:rFonts w:ascii="Arial"/>
          <w:color w:val="231F20"/>
          <w:spacing w:val="1"/>
          <w:sz w:val="24"/>
        </w:rPr>
        <w:t xml:space="preserve"> </w:t>
      </w:r>
      <w:r>
        <w:rPr>
          <w:rFonts w:ascii="Arial"/>
          <w:color w:val="231F20"/>
          <w:sz w:val="24"/>
        </w:rPr>
        <w:t xml:space="preserve">10:00 </w:t>
      </w:r>
      <w:r>
        <w:rPr>
          <w:rFonts w:ascii="Arial"/>
          <w:color w:val="231F20"/>
          <w:spacing w:val="-5"/>
          <w:sz w:val="24"/>
        </w:rPr>
        <w:t>AM</w:t>
      </w:r>
    </w:p>
    <w:p w:rsidR="00B5377B" w:rsidRDefault="00C76DC4" w14:paraId="6E74B1E5" w14:textId="77777777">
      <w:pPr>
        <w:pStyle w:val="BodyText"/>
        <w:spacing w:before="13"/>
        <w:ind w:left="1292"/>
        <w:rPr>
          <w:rFonts w:ascii="Arial"/>
        </w:rPr>
      </w:pPr>
      <w:r>
        <w:rPr>
          <w:rFonts w:ascii="Arial"/>
          <w:color w:val="231F20"/>
        </w:rPr>
        <w:t>Plant</w:t>
      </w:r>
      <w:r>
        <w:rPr>
          <w:rFonts w:ascii="Arial"/>
          <w:color w:val="231F20"/>
          <w:spacing w:val="-13"/>
        </w:rPr>
        <w:t xml:space="preserve"> </w:t>
      </w:r>
      <w:r>
        <w:rPr>
          <w:rFonts w:ascii="Arial"/>
          <w:color w:val="231F20"/>
        </w:rPr>
        <w:t>Board,</w:t>
      </w:r>
      <w:r>
        <w:rPr>
          <w:rFonts w:ascii="Arial"/>
          <w:color w:val="231F20"/>
          <w:spacing w:val="-13"/>
        </w:rPr>
        <w:t xml:space="preserve"> </w:t>
      </w:r>
      <w:r>
        <w:rPr>
          <w:rFonts w:ascii="Arial"/>
          <w:color w:val="231F20"/>
        </w:rPr>
        <w:t>123</w:t>
      </w:r>
      <w:r>
        <w:rPr>
          <w:rFonts w:ascii="Arial"/>
          <w:color w:val="231F20"/>
          <w:spacing w:val="-13"/>
        </w:rPr>
        <w:t xml:space="preserve"> </w:t>
      </w:r>
      <w:r>
        <w:rPr>
          <w:rFonts w:ascii="Arial"/>
          <w:color w:val="231F20"/>
        </w:rPr>
        <w:t>Invasive</w:t>
      </w:r>
      <w:r>
        <w:rPr>
          <w:rFonts w:ascii="Arial"/>
          <w:color w:val="231F20"/>
          <w:spacing w:val="-13"/>
        </w:rPr>
        <w:t xml:space="preserve"> </w:t>
      </w:r>
      <w:r>
        <w:rPr>
          <w:rFonts w:ascii="Arial"/>
          <w:color w:val="231F20"/>
        </w:rPr>
        <w:t>Rd,</w:t>
      </w:r>
      <w:r>
        <w:rPr>
          <w:rFonts w:ascii="Arial"/>
          <w:color w:val="231F20"/>
          <w:spacing w:val="-12"/>
        </w:rPr>
        <w:t xml:space="preserve"> </w:t>
      </w:r>
      <w:r>
        <w:rPr>
          <w:rFonts w:ascii="Arial"/>
          <w:color w:val="231F20"/>
        </w:rPr>
        <w:t>Commodity,</w:t>
      </w:r>
      <w:r>
        <w:rPr>
          <w:rFonts w:ascii="Arial"/>
          <w:color w:val="231F20"/>
          <w:spacing w:val="-13"/>
        </w:rPr>
        <w:t xml:space="preserve"> </w:t>
      </w:r>
      <w:r>
        <w:rPr>
          <w:rFonts w:ascii="Arial"/>
          <w:color w:val="231F20"/>
        </w:rPr>
        <w:t>US</w:t>
      </w:r>
      <w:r>
        <w:rPr>
          <w:rFonts w:ascii="Arial"/>
          <w:color w:val="231F20"/>
          <w:spacing w:val="-13"/>
        </w:rPr>
        <w:t xml:space="preserve"> </w:t>
      </w:r>
      <w:r>
        <w:rPr>
          <w:rFonts w:ascii="Arial"/>
          <w:color w:val="231F20"/>
          <w:spacing w:val="-2"/>
        </w:rPr>
        <w:t>12345</w:t>
      </w:r>
    </w:p>
    <w:p w:rsidR="00B5377B" w:rsidRDefault="00B5377B" w14:paraId="0DD98AFE" w14:textId="77777777">
      <w:pPr>
        <w:pStyle w:val="BodyText"/>
        <w:rPr>
          <w:rFonts w:ascii="Arial"/>
        </w:rPr>
      </w:pPr>
    </w:p>
    <w:p w:rsidR="00B5377B" w:rsidRDefault="00B5377B" w14:paraId="6DB5DBDB" w14:textId="77777777">
      <w:pPr>
        <w:pStyle w:val="BodyText"/>
        <w:rPr>
          <w:rFonts w:ascii="Arial"/>
        </w:rPr>
      </w:pPr>
    </w:p>
    <w:p w:rsidR="00B5377B" w:rsidRDefault="00B5377B" w14:paraId="74C0597D" w14:textId="77777777">
      <w:pPr>
        <w:pStyle w:val="BodyText"/>
        <w:spacing w:before="103"/>
        <w:rPr>
          <w:rFonts w:ascii="Arial"/>
        </w:rPr>
      </w:pPr>
    </w:p>
    <w:p w:rsidR="00B5377B" w:rsidRDefault="00C76DC4" w14:paraId="12361736" w14:textId="77777777">
      <w:pPr>
        <w:pStyle w:val="Heading6"/>
      </w:pPr>
      <w:r>
        <w:rPr>
          <w:color w:val="231F20"/>
        </w:rPr>
        <w:t>MEETING</w:t>
      </w:r>
      <w:r>
        <w:rPr>
          <w:color w:val="231F20"/>
          <w:spacing w:val="58"/>
        </w:rPr>
        <w:t xml:space="preserve"> </w:t>
      </w:r>
      <w:r>
        <w:rPr>
          <w:color w:val="231F20"/>
          <w:spacing w:val="-2"/>
        </w:rPr>
        <w:t>AGENDA</w:t>
      </w:r>
    </w:p>
    <w:p w:rsidR="00B5377B" w:rsidRDefault="00C76DC4" w14:paraId="40251D67" w14:textId="77777777">
      <w:pPr>
        <w:spacing w:before="8" w:line="550" w:lineRule="atLeast"/>
        <w:ind w:left="1292" w:right="4986"/>
        <w:rPr>
          <w:rFonts w:ascii="Arial"/>
          <w:sz w:val="24"/>
        </w:rPr>
      </w:pPr>
      <w:r>
        <w:rPr>
          <w:rFonts w:ascii="Arial"/>
          <w:b/>
          <w:color w:val="231F20"/>
          <w:sz w:val="24"/>
        </w:rPr>
        <w:t>Welcome:</w:t>
      </w:r>
      <w:r>
        <w:rPr>
          <w:rFonts w:ascii="Arial"/>
          <w:b/>
          <w:color w:val="231F20"/>
          <w:spacing w:val="40"/>
          <w:sz w:val="24"/>
        </w:rPr>
        <w:t xml:space="preserve"> </w:t>
      </w:r>
      <w:r>
        <w:rPr>
          <w:rFonts w:ascii="Arial"/>
          <w:color w:val="231F20"/>
          <w:sz w:val="24"/>
        </w:rPr>
        <w:t xml:space="preserve">State Survey Coordinator </w:t>
      </w:r>
      <w:r>
        <w:rPr>
          <w:rFonts w:ascii="Arial"/>
          <w:b/>
          <w:color w:val="231F20"/>
          <w:sz w:val="24"/>
        </w:rPr>
        <w:t>Introductions:</w:t>
      </w:r>
      <w:r>
        <w:rPr>
          <w:rFonts w:ascii="Arial"/>
          <w:b/>
          <w:color w:val="231F20"/>
          <w:spacing w:val="40"/>
          <w:sz w:val="24"/>
        </w:rPr>
        <w:t xml:space="preserve"> </w:t>
      </w:r>
      <w:r>
        <w:rPr>
          <w:rFonts w:ascii="Arial"/>
          <w:color w:val="231F20"/>
          <w:sz w:val="24"/>
        </w:rPr>
        <w:t>Roundtable</w:t>
      </w:r>
      <w:r>
        <w:rPr>
          <w:rFonts w:ascii="Arial"/>
          <w:color w:val="231F20"/>
          <w:spacing w:val="-7"/>
          <w:sz w:val="24"/>
        </w:rPr>
        <w:t xml:space="preserve"> </w:t>
      </w:r>
      <w:r>
        <w:rPr>
          <w:rFonts w:ascii="Arial"/>
          <w:color w:val="231F20"/>
          <w:sz w:val="24"/>
        </w:rPr>
        <w:t xml:space="preserve">introductions </w:t>
      </w:r>
      <w:r>
        <w:rPr>
          <w:rFonts w:ascii="Arial"/>
          <w:b/>
          <w:color w:val="231F20"/>
          <w:sz w:val="24"/>
        </w:rPr>
        <w:t>CAPS Program overview:</w:t>
      </w:r>
      <w:r>
        <w:rPr>
          <w:rFonts w:ascii="Arial"/>
          <w:b/>
          <w:color w:val="231F20"/>
          <w:spacing w:val="40"/>
          <w:sz w:val="24"/>
        </w:rPr>
        <w:t xml:space="preserve"> </w:t>
      </w:r>
      <w:r>
        <w:rPr>
          <w:rFonts w:ascii="Arial"/>
          <w:color w:val="231F20"/>
          <w:sz w:val="24"/>
        </w:rPr>
        <w:t>SSC</w:t>
      </w:r>
    </w:p>
    <w:p w:rsidR="00B5377B" w:rsidRDefault="00C76DC4" w14:paraId="6AE5C764" w14:textId="77777777">
      <w:pPr>
        <w:pStyle w:val="ListParagraph"/>
        <w:numPr>
          <w:ilvl w:val="2"/>
          <w:numId w:val="19"/>
        </w:numPr>
        <w:tabs>
          <w:tab w:val="left" w:pos="2012"/>
        </w:tabs>
        <w:spacing w:before="118"/>
        <w:rPr>
          <w:rFonts w:ascii="Arial" w:hAnsi="Arial"/>
          <w:sz w:val="24"/>
        </w:rPr>
      </w:pPr>
      <w:r>
        <w:rPr>
          <w:rFonts w:ascii="Arial" w:hAnsi="Arial"/>
          <w:color w:val="231F20"/>
          <w:spacing w:val="-2"/>
          <w:sz w:val="24"/>
        </w:rPr>
        <w:t>Review</w:t>
      </w:r>
      <w:r>
        <w:rPr>
          <w:rFonts w:ascii="Arial" w:hAnsi="Arial"/>
          <w:color w:val="231F20"/>
          <w:spacing w:val="-8"/>
          <w:sz w:val="24"/>
        </w:rPr>
        <w:t xml:space="preserve"> </w:t>
      </w:r>
      <w:r>
        <w:rPr>
          <w:rFonts w:ascii="Arial" w:hAnsi="Arial"/>
          <w:color w:val="231F20"/>
          <w:spacing w:val="-2"/>
          <w:sz w:val="24"/>
        </w:rPr>
        <w:t>of</w:t>
      </w:r>
      <w:r>
        <w:rPr>
          <w:rFonts w:ascii="Arial" w:hAnsi="Arial"/>
          <w:color w:val="231F20"/>
          <w:spacing w:val="-7"/>
          <w:sz w:val="24"/>
        </w:rPr>
        <w:t xml:space="preserve"> </w:t>
      </w:r>
      <w:r>
        <w:rPr>
          <w:rFonts w:ascii="Arial" w:hAnsi="Arial"/>
          <w:color w:val="231F20"/>
          <w:spacing w:val="-2"/>
          <w:sz w:val="24"/>
        </w:rPr>
        <w:t>2016</w:t>
      </w:r>
      <w:r>
        <w:rPr>
          <w:rFonts w:ascii="Arial" w:hAnsi="Arial"/>
          <w:color w:val="231F20"/>
          <w:spacing w:val="-8"/>
          <w:sz w:val="24"/>
        </w:rPr>
        <w:t xml:space="preserve"> </w:t>
      </w:r>
      <w:r>
        <w:rPr>
          <w:rFonts w:ascii="Arial" w:hAnsi="Arial"/>
          <w:color w:val="231F20"/>
          <w:spacing w:val="-2"/>
          <w:sz w:val="24"/>
        </w:rPr>
        <w:t>accomplishments</w:t>
      </w:r>
      <w:r>
        <w:rPr>
          <w:rFonts w:ascii="Arial" w:hAnsi="Arial"/>
          <w:color w:val="231F20"/>
          <w:spacing w:val="-7"/>
          <w:sz w:val="24"/>
        </w:rPr>
        <w:t xml:space="preserve"> </w:t>
      </w:r>
      <w:r>
        <w:rPr>
          <w:rFonts w:ascii="Arial" w:hAnsi="Arial"/>
          <w:color w:val="231F20"/>
          <w:spacing w:val="-2"/>
          <w:sz w:val="24"/>
        </w:rPr>
        <w:t>(CAPS</w:t>
      </w:r>
      <w:r>
        <w:rPr>
          <w:rFonts w:ascii="Arial" w:hAnsi="Arial"/>
          <w:color w:val="231F20"/>
          <w:spacing w:val="-8"/>
          <w:sz w:val="24"/>
        </w:rPr>
        <w:t xml:space="preserve"> </w:t>
      </w:r>
      <w:r>
        <w:rPr>
          <w:rFonts w:ascii="Arial" w:hAnsi="Arial"/>
          <w:color w:val="231F20"/>
          <w:spacing w:val="-2"/>
          <w:sz w:val="24"/>
        </w:rPr>
        <w:t>and</w:t>
      </w:r>
      <w:r>
        <w:rPr>
          <w:rFonts w:ascii="Arial" w:hAnsi="Arial"/>
          <w:color w:val="231F20"/>
          <w:spacing w:val="-7"/>
          <w:sz w:val="24"/>
        </w:rPr>
        <w:t xml:space="preserve"> </w:t>
      </w:r>
      <w:r>
        <w:rPr>
          <w:rFonts w:ascii="Arial" w:hAnsi="Arial"/>
          <w:color w:val="231F20"/>
          <w:spacing w:val="-2"/>
          <w:sz w:val="24"/>
        </w:rPr>
        <w:t>Farm</w:t>
      </w:r>
      <w:r>
        <w:rPr>
          <w:rFonts w:ascii="Arial" w:hAnsi="Arial"/>
          <w:color w:val="231F20"/>
          <w:spacing w:val="-7"/>
          <w:sz w:val="24"/>
        </w:rPr>
        <w:t xml:space="preserve"> </w:t>
      </w:r>
      <w:r>
        <w:rPr>
          <w:rFonts w:ascii="Arial" w:hAnsi="Arial"/>
          <w:color w:val="231F20"/>
          <w:spacing w:val="-2"/>
          <w:sz w:val="24"/>
        </w:rPr>
        <w:t>Bill)</w:t>
      </w:r>
    </w:p>
    <w:p w:rsidR="00B5377B" w:rsidRDefault="00C76DC4" w14:paraId="0C1F3267" w14:textId="77777777">
      <w:pPr>
        <w:pStyle w:val="ListParagraph"/>
        <w:numPr>
          <w:ilvl w:val="2"/>
          <w:numId w:val="19"/>
        </w:numPr>
        <w:tabs>
          <w:tab w:val="left" w:pos="2012"/>
        </w:tabs>
        <w:spacing w:before="102"/>
        <w:rPr>
          <w:rFonts w:ascii="Arial" w:hAnsi="Arial"/>
          <w:sz w:val="24"/>
        </w:rPr>
      </w:pPr>
      <w:r>
        <w:rPr>
          <w:rFonts w:ascii="Arial" w:hAnsi="Arial"/>
          <w:color w:val="231F20"/>
          <w:sz w:val="24"/>
        </w:rPr>
        <w:t>2017</w:t>
      </w:r>
      <w:r>
        <w:rPr>
          <w:rFonts w:ascii="Arial" w:hAnsi="Arial"/>
          <w:color w:val="231F20"/>
          <w:spacing w:val="-9"/>
          <w:sz w:val="24"/>
        </w:rPr>
        <w:t xml:space="preserve"> </w:t>
      </w:r>
      <w:r>
        <w:rPr>
          <w:rFonts w:ascii="Arial" w:hAnsi="Arial"/>
          <w:color w:val="231F20"/>
          <w:sz w:val="24"/>
        </w:rPr>
        <w:t>ongoing</w:t>
      </w:r>
      <w:r>
        <w:rPr>
          <w:rFonts w:ascii="Arial" w:hAnsi="Arial"/>
          <w:color w:val="231F20"/>
          <w:spacing w:val="-8"/>
          <w:sz w:val="24"/>
        </w:rPr>
        <w:t xml:space="preserve"> </w:t>
      </w:r>
      <w:r>
        <w:rPr>
          <w:rFonts w:ascii="Arial" w:hAnsi="Arial"/>
          <w:color w:val="231F20"/>
          <w:sz w:val="24"/>
        </w:rPr>
        <w:t>activities</w:t>
      </w:r>
      <w:r>
        <w:rPr>
          <w:rFonts w:ascii="Arial" w:hAnsi="Arial"/>
          <w:color w:val="231F20"/>
          <w:spacing w:val="-8"/>
          <w:sz w:val="24"/>
        </w:rPr>
        <w:t xml:space="preserve"> </w:t>
      </w:r>
      <w:r>
        <w:rPr>
          <w:rFonts w:ascii="Arial" w:hAnsi="Arial"/>
          <w:color w:val="231F20"/>
          <w:sz w:val="24"/>
        </w:rPr>
        <w:t>(CAPS</w:t>
      </w:r>
      <w:r>
        <w:rPr>
          <w:rFonts w:ascii="Arial" w:hAnsi="Arial"/>
          <w:color w:val="231F20"/>
          <w:spacing w:val="-8"/>
          <w:sz w:val="24"/>
        </w:rPr>
        <w:t xml:space="preserve"> </w:t>
      </w:r>
      <w:r>
        <w:rPr>
          <w:rFonts w:ascii="Arial" w:hAnsi="Arial"/>
          <w:color w:val="231F20"/>
          <w:sz w:val="24"/>
        </w:rPr>
        <w:t>and</w:t>
      </w:r>
      <w:r>
        <w:rPr>
          <w:rFonts w:ascii="Arial" w:hAnsi="Arial"/>
          <w:color w:val="231F20"/>
          <w:spacing w:val="-8"/>
          <w:sz w:val="24"/>
        </w:rPr>
        <w:t xml:space="preserve"> </w:t>
      </w:r>
      <w:r>
        <w:rPr>
          <w:rFonts w:ascii="Arial" w:hAnsi="Arial"/>
          <w:color w:val="231F20"/>
          <w:sz w:val="24"/>
        </w:rPr>
        <w:t>Farm</w:t>
      </w:r>
      <w:r>
        <w:rPr>
          <w:rFonts w:ascii="Arial" w:hAnsi="Arial"/>
          <w:color w:val="231F20"/>
          <w:spacing w:val="-9"/>
          <w:sz w:val="24"/>
        </w:rPr>
        <w:t xml:space="preserve"> </w:t>
      </w:r>
      <w:r>
        <w:rPr>
          <w:rFonts w:ascii="Arial" w:hAnsi="Arial"/>
          <w:color w:val="231F20"/>
          <w:spacing w:val="-2"/>
          <w:sz w:val="24"/>
        </w:rPr>
        <w:t>Bill)</w:t>
      </w:r>
    </w:p>
    <w:p w:rsidR="00B5377B" w:rsidRDefault="00B5377B" w14:paraId="23DD62A0" w14:textId="77777777">
      <w:pPr>
        <w:pStyle w:val="BodyText"/>
        <w:spacing w:before="6"/>
        <w:rPr>
          <w:rFonts w:ascii="Arial"/>
          <w:sz w:val="24"/>
        </w:rPr>
      </w:pPr>
    </w:p>
    <w:p w:rsidR="00B5377B" w:rsidRDefault="00C76DC4" w14:paraId="7F1D595B" w14:textId="77777777">
      <w:pPr>
        <w:ind w:left="1292"/>
        <w:rPr>
          <w:rFonts w:ascii="Arial"/>
          <w:sz w:val="24"/>
        </w:rPr>
      </w:pPr>
      <w:r>
        <w:rPr>
          <w:rFonts w:ascii="Arial"/>
          <w:b/>
          <w:color w:val="231F20"/>
          <w:spacing w:val="-2"/>
          <w:sz w:val="24"/>
        </w:rPr>
        <w:t>Discussion:</w:t>
      </w:r>
      <w:r>
        <w:rPr>
          <w:rFonts w:ascii="Arial"/>
          <w:b/>
          <w:color w:val="231F20"/>
          <w:spacing w:val="33"/>
          <w:sz w:val="24"/>
        </w:rPr>
        <w:t xml:space="preserve"> </w:t>
      </w:r>
      <w:r>
        <w:rPr>
          <w:rFonts w:ascii="Arial"/>
          <w:color w:val="231F20"/>
          <w:spacing w:val="-2"/>
          <w:sz w:val="24"/>
        </w:rPr>
        <w:t>Committee</w:t>
      </w:r>
      <w:r>
        <w:rPr>
          <w:rFonts w:ascii="Arial"/>
          <w:color w:val="231F20"/>
          <w:spacing w:val="-14"/>
          <w:sz w:val="24"/>
        </w:rPr>
        <w:t xml:space="preserve"> </w:t>
      </w:r>
      <w:r>
        <w:rPr>
          <w:rFonts w:ascii="Arial"/>
          <w:color w:val="231F20"/>
          <w:spacing w:val="-2"/>
          <w:sz w:val="24"/>
        </w:rPr>
        <w:t>participation</w:t>
      </w:r>
    </w:p>
    <w:p w:rsidR="00B5377B" w:rsidRDefault="00C76DC4" w14:paraId="23F9F1F8" w14:textId="77777777">
      <w:pPr>
        <w:pStyle w:val="ListParagraph"/>
        <w:numPr>
          <w:ilvl w:val="2"/>
          <w:numId w:val="19"/>
        </w:numPr>
        <w:tabs>
          <w:tab w:val="left" w:pos="2012"/>
        </w:tabs>
        <w:spacing w:before="102"/>
        <w:rPr>
          <w:rFonts w:ascii="Arial" w:hAnsi="Arial"/>
          <w:sz w:val="24"/>
        </w:rPr>
      </w:pPr>
      <w:r>
        <w:rPr>
          <w:rFonts w:ascii="Arial" w:hAnsi="Arial"/>
          <w:color w:val="231F20"/>
          <w:sz w:val="24"/>
        </w:rPr>
        <w:t>Comments</w:t>
      </w:r>
      <w:r>
        <w:rPr>
          <w:rFonts w:ascii="Arial" w:hAnsi="Arial"/>
          <w:color w:val="231F20"/>
          <w:spacing w:val="3"/>
          <w:sz w:val="24"/>
        </w:rPr>
        <w:t xml:space="preserve"> </w:t>
      </w:r>
      <w:r>
        <w:rPr>
          <w:rFonts w:ascii="Arial" w:hAnsi="Arial"/>
          <w:color w:val="231F20"/>
          <w:sz w:val="24"/>
        </w:rPr>
        <w:t>on</w:t>
      </w:r>
      <w:r>
        <w:rPr>
          <w:rFonts w:ascii="Arial" w:hAnsi="Arial"/>
          <w:color w:val="231F20"/>
          <w:spacing w:val="4"/>
          <w:sz w:val="24"/>
        </w:rPr>
        <w:t xml:space="preserve"> </w:t>
      </w:r>
      <w:r>
        <w:rPr>
          <w:rFonts w:ascii="Arial" w:hAnsi="Arial"/>
          <w:color w:val="231F20"/>
          <w:sz w:val="24"/>
        </w:rPr>
        <w:t>past</w:t>
      </w:r>
      <w:r>
        <w:rPr>
          <w:rFonts w:ascii="Arial" w:hAnsi="Arial"/>
          <w:color w:val="231F20"/>
          <w:spacing w:val="3"/>
          <w:sz w:val="24"/>
        </w:rPr>
        <w:t xml:space="preserve"> </w:t>
      </w:r>
      <w:r>
        <w:rPr>
          <w:rFonts w:ascii="Arial" w:hAnsi="Arial"/>
          <w:color w:val="231F20"/>
          <w:sz w:val="24"/>
        </w:rPr>
        <w:t>and</w:t>
      </w:r>
      <w:r>
        <w:rPr>
          <w:rFonts w:ascii="Arial" w:hAnsi="Arial"/>
          <w:color w:val="231F20"/>
          <w:spacing w:val="4"/>
          <w:sz w:val="24"/>
        </w:rPr>
        <w:t xml:space="preserve"> </w:t>
      </w:r>
      <w:r>
        <w:rPr>
          <w:rFonts w:ascii="Arial" w:hAnsi="Arial"/>
          <w:color w:val="231F20"/>
          <w:sz w:val="24"/>
        </w:rPr>
        <w:t>ongoing</w:t>
      </w:r>
      <w:r>
        <w:rPr>
          <w:rFonts w:ascii="Arial" w:hAnsi="Arial"/>
          <w:color w:val="231F20"/>
          <w:spacing w:val="4"/>
          <w:sz w:val="24"/>
        </w:rPr>
        <w:t xml:space="preserve"> </w:t>
      </w:r>
      <w:r>
        <w:rPr>
          <w:rFonts w:ascii="Arial" w:hAnsi="Arial"/>
          <w:color w:val="231F20"/>
          <w:sz w:val="24"/>
        </w:rPr>
        <w:t>survey</w:t>
      </w:r>
      <w:r>
        <w:rPr>
          <w:rFonts w:ascii="Arial" w:hAnsi="Arial"/>
          <w:color w:val="231F20"/>
          <w:spacing w:val="3"/>
          <w:sz w:val="24"/>
        </w:rPr>
        <w:t xml:space="preserve"> </w:t>
      </w:r>
      <w:r>
        <w:rPr>
          <w:rFonts w:ascii="Arial" w:hAnsi="Arial"/>
          <w:color w:val="231F20"/>
          <w:spacing w:val="-4"/>
          <w:sz w:val="24"/>
        </w:rPr>
        <w:t>work</w:t>
      </w:r>
    </w:p>
    <w:p w:rsidR="00B5377B" w:rsidRDefault="00C76DC4" w14:paraId="46C47EF3" w14:textId="77777777">
      <w:pPr>
        <w:pStyle w:val="ListParagraph"/>
        <w:numPr>
          <w:ilvl w:val="2"/>
          <w:numId w:val="19"/>
        </w:numPr>
        <w:tabs>
          <w:tab w:val="left" w:pos="2012"/>
        </w:tabs>
        <w:spacing w:before="102"/>
        <w:rPr>
          <w:rFonts w:ascii="Arial" w:hAnsi="Arial"/>
          <w:sz w:val="24"/>
        </w:rPr>
      </w:pPr>
      <w:r>
        <w:rPr>
          <w:rFonts w:ascii="Arial" w:hAnsi="Arial"/>
          <w:color w:val="231F20"/>
          <w:sz w:val="24"/>
        </w:rPr>
        <w:t>Pest</w:t>
      </w:r>
      <w:r>
        <w:rPr>
          <w:rFonts w:ascii="Arial" w:hAnsi="Arial"/>
          <w:color w:val="231F20"/>
          <w:spacing w:val="2"/>
          <w:sz w:val="24"/>
        </w:rPr>
        <w:t xml:space="preserve"> </w:t>
      </w:r>
      <w:r>
        <w:rPr>
          <w:rFonts w:ascii="Arial" w:hAnsi="Arial"/>
          <w:color w:val="231F20"/>
          <w:sz w:val="24"/>
        </w:rPr>
        <w:t>of</w:t>
      </w:r>
      <w:r>
        <w:rPr>
          <w:rFonts w:ascii="Arial" w:hAnsi="Arial"/>
          <w:color w:val="231F20"/>
          <w:spacing w:val="3"/>
          <w:sz w:val="24"/>
        </w:rPr>
        <w:t xml:space="preserve"> </w:t>
      </w:r>
      <w:r>
        <w:rPr>
          <w:rFonts w:ascii="Arial" w:hAnsi="Arial"/>
          <w:color w:val="231F20"/>
          <w:sz w:val="24"/>
        </w:rPr>
        <w:t>concern</w:t>
      </w:r>
      <w:r>
        <w:rPr>
          <w:rFonts w:ascii="Arial" w:hAnsi="Arial"/>
          <w:color w:val="231F20"/>
          <w:spacing w:val="3"/>
          <w:sz w:val="24"/>
        </w:rPr>
        <w:t xml:space="preserve"> </w:t>
      </w:r>
      <w:r>
        <w:rPr>
          <w:rFonts w:ascii="Arial" w:hAnsi="Arial"/>
          <w:color w:val="231F20"/>
          <w:sz w:val="24"/>
        </w:rPr>
        <w:t>to</w:t>
      </w:r>
      <w:r>
        <w:rPr>
          <w:rFonts w:ascii="Arial" w:hAnsi="Arial"/>
          <w:color w:val="231F20"/>
          <w:spacing w:val="3"/>
          <w:sz w:val="24"/>
        </w:rPr>
        <w:t xml:space="preserve"> </w:t>
      </w:r>
      <w:r>
        <w:rPr>
          <w:rFonts w:ascii="Arial" w:hAnsi="Arial"/>
          <w:color w:val="231F20"/>
          <w:sz w:val="24"/>
        </w:rPr>
        <w:t>State</w:t>
      </w:r>
      <w:r>
        <w:rPr>
          <w:rFonts w:ascii="Arial" w:hAnsi="Arial"/>
          <w:color w:val="231F20"/>
          <w:spacing w:val="3"/>
          <w:sz w:val="24"/>
        </w:rPr>
        <w:t xml:space="preserve"> </w:t>
      </w:r>
      <w:r>
        <w:rPr>
          <w:rFonts w:ascii="Arial" w:hAnsi="Arial"/>
          <w:color w:val="231F20"/>
          <w:sz w:val="24"/>
        </w:rPr>
        <w:t>(commodity</w:t>
      </w:r>
      <w:r>
        <w:rPr>
          <w:rFonts w:ascii="Arial" w:hAnsi="Arial"/>
          <w:color w:val="231F20"/>
          <w:spacing w:val="3"/>
          <w:sz w:val="24"/>
        </w:rPr>
        <w:t xml:space="preserve"> </w:t>
      </w:r>
      <w:r>
        <w:rPr>
          <w:rFonts w:ascii="Arial" w:hAnsi="Arial"/>
          <w:color w:val="231F20"/>
          <w:sz w:val="24"/>
        </w:rPr>
        <w:t>or</w:t>
      </w:r>
      <w:r>
        <w:rPr>
          <w:rFonts w:ascii="Arial" w:hAnsi="Arial"/>
          <w:color w:val="231F20"/>
          <w:spacing w:val="3"/>
          <w:sz w:val="24"/>
        </w:rPr>
        <w:t xml:space="preserve"> </w:t>
      </w:r>
      <w:r>
        <w:rPr>
          <w:rFonts w:ascii="Arial" w:hAnsi="Arial"/>
          <w:color w:val="231F20"/>
          <w:spacing w:val="-2"/>
          <w:sz w:val="24"/>
        </w:rPr>
        <w:t>pathway)</w:t>
      </w:r>
    </w:p>
    <w:p w:rsidR="00B5377B" w:rsidRDefault="00C76DC4" w14:paraId="7B471188" w14:textId="77777777">
      <w:pPr>
        <w:pStyle w:val="ListParagraph"/>
        <w:numPr>
          <w:ilvl w:val="2"/>
          <w:numId w:val="19"/>
        </w:numPr>
        <w:tabs>
          <w:tab w:val="left" w:pos="2012"/>
        </w:tabs>
        <w:spacing w:before="102"/>
        <w:rPr>
          <w:rFonts w:ascii="Arial" w:hAnsi="Arial"/>
          <w:sz w:val="24"/>
        </w:rPr>
      </w:pPr>
      <w:r>
        <w:rPr>
          <w:rFonts w:ascii="Arial" w:hAnsi="Arial"/>
          <w:color w:val="231F20"/>
          <w:sz w:val="24"/>
        </w:rPr>
        <w:t>Proposals</w:t>
      </w:r>
      <w:r>
        <w:rPr>
          <w:rFonts w:ascii="Arial" w:hAnsi="Arial"/>
          <w:color w:val="231F20"/>
          <w:spacing w:val="-17"/>
          <w:sz w:val="24"/>
        </w:rPr>
        <w:t xml:space="preserve"> </w:t>
      </w:r>
      <w:r>
        <w:rPr>
          <w:rFonts w:ascii="Arial" w:hAnsi="Arial"/>
          <w:color w:val="231F20"/>
          <w:sz w:val="24"/>
        </w:rPr>
        <w:t>for</w:t>
      </w:r>
      <w:r>
        <w:rPr>
          <w:rFonts w:ascii="Arial" w:hAnsi="Arial"/>
          <w:color w:val="231F20"/>
          <w:spacing w:val="-17"/>
          <w:sz w:val="24"/>
        </w:rPr>
        <w:t xml:space="preserve"> </w:t>
      </w:r>
      <w:r>
        <w:rPr>
          <w:rFonts w:ascii="Arial" w:hAnsi="Arial"/>
          <w:color w:val="231F20"/>
          <w:sz w:val="24"/>
        </w:rPr>
        <w:t>2018</w:t>
      </w:r>
      <w:r>
        <w:rPr>
          <w:rFonts w:ascii="Arial" w:hAnsi="Arial"/>
          <w:color w:val="231F20"/>
          <w:spacing w:val="-16"/>
          <w:sz w:val="24"/>
        </w:rPr>
        <w:t xml:space="preserve"> </w:t>
      </w:r>
      <w:r>
        <w:rPr>
          <w:rFonts w:ascii="Arial" w:hAnsi="Arial"/>
          <w:color w:val="231F20"/>
          <w:sz w:val="24"/>
        </w:rPr>
        <w:t>survey</w:t>
      </w:r>
      <w:r>
        <w:rPr>
          <w:rFonts w:ascii="Arial" w:hAnsi="Arial"/>
          <w:color w:val="231F20"/>
          <w:spacing w:val="-17"/>
          <w:sz w:val="24"/>
        </w:rPr>
        <w:t xml:space="preserve"> </w:t>
      </w:r>
      <w:r>
        <w:rPr>
          <w:rFonts w:ascii="Arial" w:hAnsi="Arial"/>
          <w:color w:val="231F20"/>
          <w:sz w:val="24"/>
        </w:rPr>
        <w:t>program</w:t>
      </w:r>
      <w:r>
        <w:rPr>
          <w:rFonts w:ascii="Arial" w:hAnsi="Arial"/>
          <w:color w:val="231F20"/>
          <w:spacing w:val="-17"/>
          <w:sz w:val="24"/>
        </w:rPr>
        <w:t xml:space="preserve"> </w:t>
      </w:r>
      <w:r>
        <w:rPr>
          <w:rFonts w:ascii="Arial" w:hAnsi="Arial"/>
          <w:color w:val="231F20"/>
          <w:sz w:val="24"/>
        </w:rPr>
        <w:t>(CAPS</w:t>
      </w:r>
      <w:r>
        <w:rPr>
          <w:rFonts w:ascii="Arial" w:hAnsi="Arial"/>
          <w:color w:val="231F20"/>
          <w:spacing w:val="-16"/>
          <w:sz w:val="24"/>
        </w:rPr>
        <w:t xml:space="preserve"> </w:t>
      </w:r>
      <w:r>
        <w:rPr>
          <w:rFonts w:ascii="Arial" w:hAnsi="Arial"/>
          <w:color w:val="231F20"/>
          <w:sz w:val="24"/>
        </w:rPr>
        <w:t>and</w:t>
      </w:r>
      <w:r>
        <w:rPr>
          <w:rFonts w:ascii="Arial" w:hAnsi="Arial"/>
          <w:color w:val="231F20"/>
          <w:spacing w:val="-17"/>
          <w:sz w:val="24"/>
        </w:rPr>
        <w:t xml:space="preserve"> </w:t>
      </w:r>
      <w:r>
        <w:rPr>
          <w:rFonts w:ascii="Arial" w:hAnsi="Arial"/>
          <w:color w:val="231F20"/>
          <w:sz w:val="24"/>
        </w:rPr>
        <w:t>Farm</w:t>
      </w:r>
      <w:r>
        <w:rPr>
          <w:rFonts w:ascii="Arial" w:hAnsi="Arial"/>
          <w:color w:val="231F20"/>
          <w:spacing w:val="-17"/>
          <w:sz w:val="24"/>
        </w:rPr>
        <w:t xml:space="preserve"> </w:t>
      </w:r>
      <w:r>
        <w:rPr>
          <w:rFonts w:ascii="Arial" w:hAnsi="Arial"/>
          <w:color w:val="231F20"/>
          <w:spacing w:val="-2"/>
          <w:sz w:val="24"/>
        </w:rPr>
        <w:t>Bill)</w:t>
      </w:r>
    </w:p>
    <w:p w:rsidR="00B5377B" w:rsidRDefault="00B5377B" w14:paraId="707885C4" w14:textId="77777777">
      <w:pPr>
        <w:pStyle w:val="BodyText"/>
        <w:spacing w:before="6"/>
        <w:rPr>
          <w:rFonts w:ascii="Arial"/>
          <w:sz w:val="24"/>
        </w:rPr>
      </w:pPr>
    </w:p>
    <w:p w:rsidR="00B5377B" w:rsidRDefault="00C76DC4" w14:paraId="5AB097AE" w14:textId="77777777">
      <w:pPr>
        <w:pStyle w:val="Heading6"/>
      </w:pPr>
      <w:r>
        <w:rPr>
          <w:color w:val="231F20"/>
        </w:rPr>
        <w:t>Other</w:t>
      </w:r>
      <w:r>
        <w:rPr>
          <w:color w:val="231F20"/>
          <w:spacing w:val="-14"/>
        </w:rPr>
        <w:t xml:space="preserve"> </w:t>
      </w:r>
      <w:r>
        <w:rPr>
          <w:color w:val="231F20"/>
        </w:rPr>
        <w:t>invasive</w:t>
      </w:r>
      <w:r>
        <w:rPr>
          <w:color w:val="231F20"/>
          <w:spacing w:val="-13"/>
        </w:rPr>
        <w:t xml:space="preserve"> </w:t>
      </w:r>
      <w:r>
        <w:rPr>
          <w:color w:val="231F20"/>
        </w:rPr>
        <w:t>species</w:t>
      </w:r>
      <w:r>
        <w:rPr>
          <w:color w:val="231F20"/>
          <w:spacing w:val="-13"/>
        </w:rPr>
        <w:t xml:space="preserve"> </w:t>
      </w:r>
      <w:r>
        <w:rPr>
          <w:color w:val="231F20"/>
        </w:rPr>
        <w:t>news</w:t>
      </w:r>
      <w:r>
        <w:rPr>
          <w:color w:val="231F20"/>
          <w:spacing w:val="-13"/>
        </w:rPr>
        <w:t xml:space="preserve"> </w:t>
      </w:r>
      <w:r>
        <w:rPr>
          <w:color w:val="231F20"/>
        </w:rPr>
        <w:t>or</w:t>
      </w:r>
      <w:r>
        <w:rPr>
          <w:color w:val="231F20"/>
          <w:spacing w:val="-14"/>
        </w:rPr>
        <w:t xml:space="preserve"> </w:t>
      </w:r>
      <w:r>
        <w:rPr>
          <w:color w:val="231F20"/>
        </w:rPr>
        <w:t>topics</w:t>
      </w:r>
      <w:r>
        <w:rPr>
          <w:color w:val="231F20"/>
          <w:spacing w:val="-13"/>
        </w:rPr>
        <w:t xml:space="preserve"> </w:t>
      </w:r>
      <w:r>
        <w:rPr>
          <w:color w:val="231F20"/>
        </w:rPr>
        <w:t>of</w:t>
      </w:r>
      <w:r>
        <w:rPr>
          <w:color w:val="231F20"/>
          <w:spacing w:val="-13"/>
        </w:rPr>
        <w:t xml:space="preserve"> </w:t>
      </w:r>
      <w:r>
        <w:rPr>
          <w:color w:val="231F20"/>
          <w:spacing w:val="-2"/>
        </w:rPr>
        <w:t>concern</w:t>
      </w:r>
    </w:p>
    <w:p w:rsidR="00B5377B" w:rsidRDefault="00C76DC4" w14:paraId="43B7C235" w14:textId="77777777">
      <w:pPr>
        <w:pStyle w:val="ListParagraph"/>
        <w:numPr>
          <w:ilvl w:val="2"/>
          <w:numId w:val="19"/>
        </w:numPr>
        <w:tabs>
          <w:tab w:val="left" w:pos="2012"/>
        </w:tabs>
        <w:spacing w:before="102"/>
        <w:rPr>
          <w:rFonts w:ascii="Arial" w:hAnsi="Arial"/>
          <w:sz w:val="24"/>
        </w:rPr>
      </w:pPr>
      <w:r>
        <w:rPr>
          <w:rFonts w:ascii="Arial" w:hAnsi="Arial"/>
          <w:color w:val="231F20"/>
          <w:spacing w:val="-10"/>
          <w:sz w:val="24"/>
        </w:rPr>
        <w:t>Noxious</w:t>
      </w:r>
      <w:r>
        <w:rPr>
          <w:rFonts w:ascii="Arial" w:hAnsi="Arial"/>
          <w:color w:val="231F20"/>
          <w:spacing w:val="-8"/>
          <w:sz w:val="24"/>
        </w:rPr>
        <w:t xml:space="preserve"> </w:t>
      </w:r>
      <w:r>
        <w:rPr>
          <w:rFonts w:ascii="Arial" w:hAnsi="Arial"/>
          <w:color w:val="231F20"/>
          <w:spacing w:val="-10"/>
          <w:sz w:val="24"/>
        </w:rPr>
        <w:t>Weeds</w:t>
      </w:r>
      <w:r>
        <w:rPr>
          <w:rFonts w:ascii="Arial" w:hAnsi="Arial"/>
          <w:color w:val="231F20"/>
          <w:spacing w:val="-7"/>
          <w:sz w:val="24"/>
        </w:rPr>
        <w:t xml:space="preserve"> </w:t>
      </w:r>
      <w:r>
        <w:rPr>
          <w:rFonts w:ascii="Arial" w:hAnsi="Arial"/>
          <w:color w:val="231F20"/>
          <w:spacing w:val="-10"/>
          <w:sz w:val="24"/>
        </w:rPr>
        <w:t>(Benghal</w:t>
      </w:r>
      <w:r>
        <w:rPr>
          <w:rFonts w:ascii="Arial" w:hAnsi="Arial"/>
          <w:color w:val="231F20"/>
          <w:spacing w:val="-7"/>
          <w:sz w:val="24"/>
        </w:rPr>
        <w:t xml:space="preserve"> </w:t>
      </w:r>
      <w:r>
        <w:rPr>
          <w:rFonts w:ascii="Arial" w:hAnsi="Arial"/>
          <w:color w:val="231F20"/>
          <w:spacing w:val="-10"/>
          <w:sz w:val="24"/>
        </w:rPr>
        <w:t>Dayflower,</w:t>
      </w:r>
      <w:r>
        <w:rPr>
          <w:rFonts w:ascii="Arial" w:hAnsi="Arial"/>
          <w:color w:val="231F20"/>
          <w:spacing w:val="-7"/>
          <w:sz w:val="24"/>
        </w:rPr>
        <w:t xml:space="preserve"> </w:t>
      </w:r>
      <w:r>
        <w:rPr>
          <w:rFonts w:ascii="Arial" w:hAnsi="Arial"/>
          <w:color w:val="231F20"/>
          <w:spacing w:val="-10"/>
          <w:sz w:val="24"/>
        </w:rPr>
        <w:t>Cogongrass,</w:t>
      </w:r>
      <w:r>
        <w:rPr>
          <w:rFonts w:ascii="Arial" w:hAnsi="Arial"/>
          <w:color w:val="231F20"/>
          <w:spacing w:val="-7"/>
          <w:sz w:val="24"/>
        </w:rPr>
        <w:t xml:space="preserve"> </w:t>
      </w:r>
      <w:r>
        <w:rPr>
          <w:rFonts w:ascii="Arial" w:hAnsi="Arial"/>
          <w:color w:val="231F20"/>
          <w:spacing w:val="-10"/>
          <w:sz w:val="24"/>
        </w:rPr>
        <w:t>Itchgrass,</w:t>
      </w:r>
      <w:r>
        <w:rPr>
          <w:rFonts w:ascii="Arial" w:hAnsi="Arial"/>
          <w:color w:val="231F20"/>
          <w:spacing w:val="-7"/>
          <w:sz w:val="24"/>
        </w:rPr>
        <w:t xml:space="preserve"> </w:t>
      </w:r>
      <w:r>
        <w:rPr>
          <w:rFonts w:ascii="Arial" w:hAnsi="Arial"/>
          <w:color w:val="231F20"/>
          <w:spacing w:val="-10"/>
          <w:sz w:val="24"/>
        </w:rPr>
        <w:t>TSA,</w:t>
      </w:r>
      <w:r>
        <w:rPr>
          <w:rFonts w:ascii="Arial" w:hAnsi="Arial"/>
          <w:color w:val="231F20"/>
          <w:spacing w:val="-7"/>
          <w:sz w:val="24"/>
        </w:rPr>
        <w:t xml:space="preserve"> </w:t>
      </w:r>
      <w:r>
        <w:rPr>
          <w:rFonts w:ascii="Arial" w:hAnsi="Arial"/>
          <w:color w:val="231F20"/>
          <w:spacing w:val="-10"/>
          <w:sz w:val="24"/>
        </w:rPr>
        <w:t>Water</w:t>
      </w:r>
      <w:r>
        <w:rPr>
          <w:rFonts w:ascii="Arial" w:hAnsi="Arial"/>
          <w:color w:val="231F20"/>
          <w:spacing w:val="-7"/>
          <w:sz w:val="24"/>
        </w:rPr>
        <w:t xml:space="preserve"> </w:t>
      </w:r>
      <w:r>
        <w:rPr>
          <w:rFonts w:ascii="Arial" w:hAnsi="Arial"/>
          <w:color w:val="231F20"/>
          <w:spacing w:val="-10"/>
          <w:sz w:val="24"/>
        </w:rPr>
        <w:t>Spinach)</w:t>
      </w:r>
    </w:p>
    <w:p w:rsidR="00B5377B" w:rsidRDefault="00C76DC4" w14:paraId="7BA2367B" w14:textId="77777777">
      <w:pPr>
        <w:pStyle w:val="ListParagraph"/>
        <w:numPr>
          <w:ilvl w:val="2"/>
          <w:numId w:val="19"/>
        </w:numPr>
        <w:tabs>
          <w:tab w:val="left" w:pos="2012"/>
        </w:tabs>
        <w:spacing w:before="102"/>
        <w:rPr>
          <w:rFonts w:ascii="Arial" w:hAnsi="Arial"/>
          <w:sz w:val="24"/>
        </w:rPr>
      </w:pPr>
      <w:r>
        <w:rPr>
          <w:rFonts w:ascii="Arial" w:hAnsi="Arial"/>
          <w:color w:val="231F20"/>
          <w:sz w:val="24"/>
        </w:rPr>
        <w:t>EAB</w:t>
      </w:r>
      <w:r>
        <w:rPr>
          <w:rFonts w:ascii="Arial" w:hAnsi="Arial"/>
          <w:color w:val="231F20"/>
          <w:spacing w:val="-8"/>
          <w:sz w:val="24"/>
        </w:rPr>
        <w:t xml:space="preserve"> </w:t>
      </w:r>
      <w:r>
        <w:rPr>
          <w:rFonts w:ascii="Arial" w:hAnsi="Arial"/>
          <w:color w:val="231F20"/>
          <w:sz w:val="24"/>
        </w:rPr>
        <w:t>and</w:t>
      </w:r>
      <w:r>
        <w:rPr>
          <w:rFonts w:ascii="Arial" w:hAnsi="Arial"/>
          <w:color w:val="231F20"/>
          <w:spacing w:val="-8"/>
          <w:sz w:val="24"/>
        </w:rPr>
        <w:t xml:space="preserve"> </w:t>
      </w:r>
      <w:r>
        <w:rPr>
          <w:rFonts w:ascii="Arial" w:hAnsi="Arial"/>
          <w:color w:val="231F20"/>
          <w:sz w:val="24"/>
        </w:rPr>
        <w:t>TCD</w:t>
      </w:r>
      <w:r>
        <w:rPr>
          <w:rFonts w:ascii="Arial" w:hAnsi="Arial"/>
          <w:color w:val="231F20"/>
          <w:spacing w:val="-8"/>
          <w:sz w:val="24"/>
        </w:rPr>
        <w:t xml:space="preserve"> </w:t>
      </w:r>
      <w:r>
        <w:rPr>
          <w:rFonts w:ascii="Arial" w:hAnsi="Arial"/>
          <w:color w:val="231F20"/>
          <w:sz w:val="24"/>
        </w:rPr>
        <w:t>(other</w:t>
      </w:r>
      <w:r>
        <w:rPr>
          <w:rFonts w:ascii="Arial" w:hAnsi="Arial"/>
          <w:color w:val="231F20"/>
          <w:spacing w:val="-8"/>
          <w:sz w:val="24"/>
        </w:rPr>
        <w:t xml:space="preserve"> </w:t>
      </w:r>
      <w:r>
        <w:rPr>
          <w:rFonts w:ascii="Arial" w:hAnsi="Arial"/>
          <w:color w:val="231F20"/>
          <w:sz w:val="24"/>
        </w:rPr>
        <w:t>insects</w:t>
      </w:r>
      <w:r>
        <w:rPr>
          <w:rFonts w:ascii="Arial" w:hAnsi="Arial"/>
          <w:color w:val="231F20"/>
          <w:spacing w:val="-8"/>
          <w:sz w:val="24"/>
        </w:rPr>
        <w:t xml:space="preserve"> </w:t>
      </w:r>
      <w:r>
        <w:rPr>
          <w:rFonts w:ascii="Arial" w:hAnsi="Arial"/>
          <w:color w:val="231F20"/>
          <w:sz w:val="24"/>
        </w:rPr>
        <w:t>of</w:t>
      </w:r>
      <w:r>
        <w:rPr>
          <w:rFonts w:ascii="Arial" w:hAnsi="Arial"/>
          <w:color w:val="231F20"/>
          <w:spacing w:val="-8"/>
          <w:sz w:val="24"/>
        </w:rPr>
        <w:t xml:space="preserve"> </w:t>
      </w:r>
      <w:r>
        <w:rPr>
          <w:rFonts w:ascii="Arial" w:hAnsi="Arial"/>
          <w:color w:val="231F20"/>
          <w:spacing w:val="-2"/>
          <w:sz w:val="24"/>
        </w:rPr>
        <w:t>concern?)</w:t>
      </w:r>
    </w:p>
    <w:p w:rsidR="00B5377B" w:rsidRDefault="00C76DC4" w14:paraId="1910F49D" w14:textId="77777777">
      <w:pPr>
        <w:pStyle w:val="ListParagraph"/>
        <w:numPr>
          <w:ilvl w:val="2"/>
          <w:numId w:val="19"/>
        </w:numPr>
        <w:tabs>
          <w:tab w:val="left" w:pos="2012"/>
        </w:tabs>
        <w:spacing w:before="102"/>
        <w:rPr>
          <w:rFonts w:ascii="Arial" w:hAnsi="Arial"/>
          <w:sz w:val="24"/>
        </w:rPr>
      </w:pPr>
      <w:r>
        <w:rPr>
          <w:rFonts w:ascii="Arial" w:hAnsi="Arial"/>
          <w:color w:val="231F20"/>
          <w:sz w:val="24"/>
        </w:rPr>
        <w:t>Channeled</w:t>
      </w:r>
      <w:r>
        <w:rPr>
          <w:rFonts w:ascii="Arial" w:hAnsi="Arial"/>
          <w:color w:val="231F20"/>
          <w:spacing w:val="15"/>
          <w:sz w:val="24"/>
        </w:rPr>
        <w:t xml:space="preserve"> </w:t>
      </w:r>
      <w:r>
        <w:rPr>
          <w:rFonts w:ascii="Arial" w:hAnsi="Arial"/>
          <w:color w:val="231F20"/>
          <w:sz w:val="24"/>
        </w:rPr>
        <w:t>Apple</w:t>
      </w:r>
      <w:r>
        <w:rPr>
          <w:rFonts w:ascii="Arial" w:hAnsi="Arial"/>
          <w:color w:val="231F20"/>
          <w:spacing w:val="15"/>
          <w:sz w:val="24"/>
        </w:rPr>
        <w:t xml:space="preserve"> </w:t>
      </w:r>
      <w:r>
        <w:rPr>
          <w:rFonts w:ascii="Arial" w:hAnsi="Arial"/>
          <w:color w:val="231F20"/>
          <w:spacing w:val="-2"/>
          <w:sz w:val="24"/>
        </w:rPr>
        <w:t>Snail</w:t>
      </w:r>
    </w:p>
    <w:p w:rsidR="00B5377B" w:rsidRDefault="00C76DC4" w14:paraId="3A84DC1D" w14:textId="77777777">
      <w:pPr>
        <w:pStyle w:val="ListParagraph"/>
        <w:numPr>
          <w:ilvl w:val="2"/>
          <w:numId w:val="19"/>
        </w:numPr>
        <w:tabs>
          <w:tab w:val="left" w:pos="2012"/>
        </w:tabs>
        <w:spacing w:before="102"/>
        <w:rPr>
          <w:rFonts w:ascii="Arial" w:hAnsi="Arial"/>
          <w:sz w:val="24"/>
        </w:rPr>
      </w:pPr>
      <w:r>
        <w:rPr>
          <w:rFonts w:ascii="Arial" w:hAnsi="Arial"/>
          <w:color w:val="231F20"/>
          <w:sz w:val="24"/>
        </w:rPr>
        <w:t>Plant</w:t>
      </w:r>
      <w:r>
        <w:rPr>
          <w:rFonts w:ascii="Arial" w:hAnsi="Arial"/>
          <w:color w:val="231F20"/>
          <w:spacing w:val="-9"/>
          <w:sz w:val="24"/>
        </w:rPr>
        <w:t xml:space="preserve"> </w:t>
      </w:r>
      <w:r>
        <w:rPr>
          <w:rFonts w:ascii="Arial" w:hAnsi="Arial"/>
          <w:color w:val="231F20"/>
          <w:sz w:val="24"/>
        </w:rPr>
        <w:t>Pathogens</w:t>
      </w:r>
      <w:r>
        <w:rPr>
          <w:rFonts w:ascii="Arial" w:hAnsi="Arial"/>
          <w:color w:val="231F20"/>
          <w:spacing w:val="-8"/>
          <w:sz w:val="24"/>
        </w:rPr>
        <w:t xml:space="preserve"> </w:t>
      </w:r>
      <w:r>
        <w:rPr>
          <w:rFonts w:ascii="Arial" w:hAnsi="Arial"/>
          <w:color w:val="231F20"/>
          <w:sz w:val="24"/>
        </w:rPr>
        <w:t>(Citrus</w:t>
      </w:r>
      <w:r>
        <w:rPr>
          <w:rFonts w:ascii="Arial" w:hAnsi="Arial"/>
          <w:color w:val="231F20"/>
          <w:spacing w:val="-8"/>
          <w:sz w:val="24"/>
        </w:rPr>
        <w:t xml:space="preserve"> </w:t>
      </w:r>
      <w:r>
        <w:rPr>
          <w:rFonts w:ascii="Arial" w:hAnsi="Arial"/>
          <w:color w:val="231F20"/>
          <w:sz w:val="24"/>
        </w:rPr>
        <w:t>Greening,</w:t>
      </w:r>
      <w:r>
        <w:rPr>
          <w:rFonts w:ascii="Arial" w:hAnsi="Arial"/>
          <w:color w:val="231F20"/>
          <w:spacing w:val="-9"/>
          <w:sz w:val="24"/>
        </w:rPr>
        <w:t xml:space="preserve"> </w:t>
      </w:r>
      <w:r>
        <w:rPr>
          <w:rFonts w:ascii="Arial" w:hAnsi="Arial"/>
          <w:color w:val="231F20"/>
          <w:sz w:val="24"/>
        </w:rPr>
        <w:t>Laurel</w:t>
      </w:r>
      <w:r>
        <w:rPr>
          <w:rFonts w:ascii="Arial" w:hAnsi="Arial"/>
          <w:color w:val="231F20"/>
          <w:spacing w:val="-8"/>
          <w:sz w:val="24"/>
        </w:rPr>
        <w:t xml:space="preserve"> </w:t>
      </w:r>
      <w:r>
        <w:rPr>
          <w:rFonts w:ascii="Arial" w:hAnsi="Arial"/>
          <w:color w:val="231F20"/>
          <w:sz w:val="24"/>
        </w:rPr>
        <w:t>Wilt,</w:t>
      </w:r>
      <w:r>
        <w:rPr>
          <w:rFonts w:ascii="Arial" w:hAnsi="Arial"/>
          <w:color w:val="231F20"/>
          <w:spacing w:val="-8"/>
          <w:sz w:val="24"/>
        </w:rPr>
        <w:t xml:space="preserve"> </w:t>
      </w:r>
      <w:r>
        <w:rPr>
          <w:rFonts w:ascii="Arial" w:hAnsi="Arial"/>
          <w:color w:val="231F20"/>
          <w:sz w:val="24"/>
        </w:rPr>
        <w:t>Oak</w:t>
      </w:r>
      <w:r>
        <w:rPr>
          <w:rFonts w:ascii="Arial" w:hAnsi="Arial"/>
          <w:color w:val="231F20"/>
          <w:spacing w:val="-9"/>
          <w:sz w:val="24"/>
        </w:rPr>
        <w:t xml:space="preserve"> </w:t>
      </w:r>
      <w:r>
        <w:rPr>
          <w:rFonts w:ascii="Arial" w:hAnsi="Arial"/>
          <w:color w:val="231F20"/>
          <w:spacing w:val="-2"/>
          <w:sz w:val="24"/>
        </w:rPr>
        <w:t>Wilt)</w:t>
      </w:r>
    </w:p>
    <w:p w:rsidR="00B5377B" w:rsidRDefault="00C76DC4" w14:paraId="15FD1D67" w14:textId="77777777">
      <w:pPr>
        <w:pStyle w:val="ListParagraph"/>
        <w:numPr>
          <w:ilvl w:val="2"/>
          <w:numId w:val="19"/>
        </w:numPr>
        <w:tabs>
          <w:tab w:val="left" w:pos="2012"/>
        </w:tabs>
        <w:spacing w:before="102"/>
        <w:rPr>
          <w:rFonts w:ascii="Arial" w:hAnsi="Arial"/>
          <w:sz w:val="24"/>
        </w:rPr>
      </w:pPr>
      <w:r>
        <w:rPr>
          <w:rFonts w:ascii="Arial" w:hAnsi="Arial"/>
          <w:color w:val="231F20"/>
          <w:spacing w:val="-8"/>
          <w:sz w:val="24"/>
        </w:rPr>
        <w:t>Tawny</w:t>
      </w:r>
      <w:r>
        <w:rPr>
          <w:rFonts w:ascii="Arial" w:hAnsi="Arial"/>
          <w:color w:val="231F20"/>
          <w:spacing w:val="-7"/>
          <w:sz w:val="24"/>
        </w:rPr>
        <w:t xml:space="preserve"> </w:t>
      </w:r>
      <w:r>
        <w:rPr>
          <w:rFonts w:ascii="Arial" w:hAnsi="Arial"/>
          <w:color w:val="231F20"/>
          <w:spacing w:val="-8"/>
          <w:sz w:val="24"/>
        </w:rPr>
        <w:t>Crazy</w:t>
      </w:r>
      <w:r>
        <w:rPr>
          <w:rFonts w:ascii="Arial" w:hAnsi="Arial"/>
          <w:color w:val="231F20"/>
          <w:spacing w:val="-6"/>
          <w:sz w:val="24"/>
        </w:rPr>
        <w:t xml:space="preserve"> </w:t>
      </w:r>
      <w:r>
        <w:rPr>
          <w:rFonts w:ascii="Arial" w:hAnsi="Arial"/>
          <w:color w:val="231F20"/>
          <w:spacing w:val="-8"/>
          <w:sz w:val="24"/>
        </w:rPr>
        <w:t>Ant</w:t>
      </w:r>
    </w:p>
    <w:p w:rsidR="00B5377B" w:rsidRDefault="00B5377B" w14:paraId="2A5DBC3B" w14:textId="77777777">
      <w:pPr>
        <w:pStyle w:val="BodyText"/>
        <w:rPr>
          <w:rFonts w:ascii="Arial"/>
          <w:sz w:val="24"/>
        </w:rPr>
      </w:pPr>
    </w:p>
    <w:p w:rsidR="00B5377B" w:rsidRDefault="00B5377B" w14:paraId="690AE5AB" w14:textId="77777777">
      <w:pPr>
        <w:pStyle w:val="BodyText"/>
        <w:spacing w:before="108"/>
        <w:rPr>
          <w:rFonts w:ascii="Arial"/>
          <w:sz w:val="24"/>
        </w:rPr>
      </w:pPr>
    </w:p>
    <w:p w:rsidR="00B5377B" w:rsidRDefault="00C76DC4" w14:paraId="6219C0D6" w14:textId="59C1AD5B">
      <w:pPr>
        <w:ind w:left="1292"/>
        <w:rPr>
          <w:rFonts w:ascii="Arial"/>
          <w:sz w:val="24"/>
        </w:rPr>
      </w:pPr>
      <w:r>
        <w:rPr>
          <w:rFonts w:ascii="Arial"/>
          <w:color w:val="231F20"/>
          <w:sz w:val="24"/>
        </w:rPr>
        <w:t>Adjourn</w:t>
      </w:r>
      <w:r>
        <w:rPr>
          <w:rFonts w:ascii="Arial"/>
          <w:color w:val="231F20"/>
          <w:spacing w:val="10"/>
          <w:sz w:val="24"/>
        </w:rPr>
        <w:t xml:space="preserve"> </w:t>
      </w:r>
      <w:r>
        <w:rPr>
          <w:rFonts w:ascii="Arial"/>
          <w:color w:val="231F20"/>
          <w:sz w:val="24"/>
        </w:rPr>
        <w:t>by</w:t>
      </w:r>
      <w:r>
        <w:rPr>
          <w:rFonts w:ascii="Arial"/>
          <w:color w:val="231F20"/>
          <w:spacing w:val="11"/>
          <w:sz w:val="24"/>
        </w:rPr>
        <w:t xml:space="preserve"> </w:t>
      </w:r>
      <w:r>
        <w:rPr>
          <w:rFonts w:ascii="Arial"/>
          <w:color w:val="231F20"/>
          <w:sz w:val="24"/>
        </w:rPr>
        <w:t>12:30</w:t>
      </w:r>
      <w:r>
        <w:rPr>
          <w:rFonts w:ascii="Arial"/>
          <w:color w:val="231F20"/>
          <w:spacing w:val="11"/>
          <w:sz w:val="24"/>
        </w:rPr>
        <w:t xml:space="preserve"> </w:t>
      </w:r>
      <w:r>
        <w:rPr>
          <w:rFonts w:ascii="Arial"/>
          <w:color w:val="231F20"/>
          <w:spacing w:val="-5"/>
          <w:sz w:val="24"/>
        </w:rPr>
        <w:t>PM</w:t>
      </w:r>
    </w:p>
    <w:p w:rsidR="00B5377B" w:rsidRDefault="00B5377B" w14:paraId="1107CB47" w14:textId="77777777">
      <w:pPr>
        <w:rPr>
          <w:rFonts w:ascii="Arial"/>
          <w:sz w:val="24"/>
        </w:rPr>
        <w:sectPr w:rsidR="00B5377B">
          <w:pgSz w:w="12240" w:h="15840" w:orient="portrait"/>
          <w:pgMar w:top="760" w:right="580" w:bottom="460" w:left="380" w:header="486" w:footer="278" w:gutter="0"/>
          <w:cols w:space="720"/>
        </w:sectPr>
      </w:pPr>
    </w:p>
    <w:p w:rsidR="00B5377B" w:rsidRDefault="00C76DC4" w14:paraId="730E2E18" w14:textId="77777777">
      <w:pPr>
        <w:pStyle w:val="Heading2"/>
        <w:ind w:left="341"/>
        <w:rPr>
          <w:b/>
        </w:rPr>
      </w:pPr>
      <w:bookmarkStart w:name="_TOC_250000" w:id="7"/>
      <w:r w:rsidRPr="009B4727">
        <w:rPr>
          <w:b/>
          <w:color w:val="316E00"/>
          <w:spacing w:val="20"/>
          <w:w w:val="90"/>
        </w:rPr>
        <w:t>COMMUNITY</w:t>
      </w:r>
      <w:r w:rsidRPr="009B4727">
        <w:rPr>
          <w:b/>
          <w:color w:val="316E00"/>
          <w:spacing w:val="56"/>
        </w:rPr>
        <w:t xml:space="preserve"> </w:t>
      </w:r>
      <w:bookmarkEnd w:id="7"/>
      <w:r w:rsidRPr="009B4727">
        <w:rPr>
          <w:b/>
          <w:color w:val="316E00"/>
          <w:spacing w:val="19"/>
          <w:w w:val="95"/>
        </w:rPr>
        <w:t>COMMUNICATIONS</w:t>
      </w:r>
    </w:p>
    <w:p w:rsidR="00B5377B" w:rsidRDefault="00C76DC4" w14:paraId="020B3D9E" w14:textId="77777777">
      <w:pPr>
        <w:pStyle w:val="BodyText"/>
        <w:spacing w:before="56"/>
        <w:rPr>
          <w:b/>
          <w:sz w:val="20"/>
        </w:rPr>
      </w:pPr>
      <w:r>
        <w:rPr>
          <w:noProof/>
        </w:rPr>
        <mc:AlternateContent>
          <mc:Choice Requires="wpg">
            <w:drawing>
              <wp:anchor distT="0" distB="0" distL="0" distR="0" simplePos="0" relativeHeight="251658293" behindDoc="1" locked="0" layoutInCell="1" allowOverlap="1" wp14:anchorId="79824BA6" wp14:editId="6CBB7E6D">
                <wp:simplePos x="0" y="0"/>
                <wp:positionH relativeFrom="page">
                  <wp:posOffset>457200</wp:posOffset>
                </wp:positionH>
                <wp:positionV relativeFrom="paragraph">
                  <wp:posOffset>200485</wp:posOffset>
                </wp:positionV>
                <wp:extent cx="6851650" cy="408305"/>
                <wp:effectExtent l="0" t="0" r="0" b="0"/>
                <wp:wrapTopAndBottom/>
                <wp:docPr id="537" name="Group 537" descr="Header: Who are the community members CAPS should communicate with, and what does this communication look lik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538" name="Textbox 538"/>
                        <wps:cNvSpPr txBox="1"/>
                        <wps:spPr>
                          <a:xfrm>
                            <a:off x="393191" y="0"/>
                            <a:ext cx="6458585" cy="408305"/>
                          </a:xfrm>
                          <a:prstGeom prst="rect">
                            <a:avLst/>
                          </a:prstGeom>
                          <a:solidFill>
                            <a:srgbClr val="FEDBC0"/>
                          </a:solidFill>
                        </wps:spPr>
                        <wps:txbx>
                          <w:txbxContent>
                            <w:p w:rsidR="00B5377B" w:rsidRDefault="00C76DC4" w14:paraId="3B16BE82" w14:textId="77777777">
                              <w:pPr>
                                <w:spacing w:before="68" w:line="204" w:lineRule="auto"/>
                                <w:ind w:left="100"/>
                                <w:rPr>
                                  <w:i/>
                                  <w:color w:val="000000"/>
                                  <w:sz w:val="26"/>
                                </w:rPr>
                              </w:pPr>
                              <w:r>
                                <w:rPr>
                                  <w:i/>
                                  <w:color w:val="231F20"/>
                                  <w:w w:val="80"/>
                                  <w:sz w:val="26"/>
                                </w:rPr>
                                <w:t xml:space="preserve">Who are the community members CAPS should communicate with, and what does this </w:t>
                              </w:r>
                              <w:r>
                                <w:rPr>
                                  <w:i/>
                                  <w:color w:val="231F20"/>
                                  <w:w w:val="85"/>
                                  <w:sz w:val="26"/>
                                </w:rPr>
                                <w:t>communication look like?</w:t>
                              </w:r>
                            </w:p>
                          </w:txbxContent>
                        </wps:txbx>
                        <wps:bodyPr wrap="square" lIns="0" tIns="0" rIns="0" bIns="0" rtlCol="0">
                          <a:noAutofit/>
                        </wps:bodyPr>
                      </wps:wsp>
                      <wps:wsp>
                        <wps:cNvPr id="539" name="Textbox 539"/>
                        <wps:cNvSpPr txBox="1"/>
                        <wps:spPr>
                          <a:xfrm>
                            <a:off x="0" y="0"/>
                            <a:ext cx="393700" cy="408305"/>
                          </a:xfrm>
                          <a:prstGeom prst="rect">
                            <a:avLst/>
                          </a:prstGeom>
                          <a:solidFill>
                            <a:srgbClr val="F47B28"/>
                          </a:solidFill>
                        </wps:spPr>
                        <wps:txbx>
                          <w:txbxContent>
                            <w:p w:rsidR="00B5377B" w:rsidRDefault="00C76DC4" w14:paraId="31E1201E" w14:textId="77777777">
                              <w:pPr>
                                <w:spacing w:line="642" w:lineRule="exact"/>
                                <w:ind w:left="166"/>
                                <w:rPr>
                                  <w:b/>
                                  <w:color w:val="000000"/>
                                  <w:sz w:val="58"/>
                                </w:rPr>
                              </w:pPr>
                              <w:r w:rsidRPr="009B4727">
                                <w:rPr>
                                  <w:b/>
                                  <w:color w:val="0E0E0E"/>
                                  <w:spacing w:val="-10"/>
                                  <w:sz w:val="58"/>
                                </w:rPr>
                                <w:t>?</w:t>
                              </w:r>
                            </w:p>
                          </w:txbxContent>
                        </wps:txbx>
                        <wps:bodyPr wrap="square" lIns="0" tIns="0" rIns="0" bIns="0" rtlCol="0">
                          <a:noAutofit/>
                        </wps:bodyPr>
                      </wps:wsp>
                    </wpg:wgp>
                  </a:graphicData>
                </a:graphic>
              </wp:anchor>
            </w:drawing>
          </mc:Choice>
          <mc:Fallback>
            <w:pict w14:anchorId="5F8AB1CF">
              <v:group id="Group 537" style="position:absolute;margin-left:36pt;margin-top:15.8pt;width:539.5pt;height:32.15pt;z-index:-251658187;mso-wrap-distance-left:0;mso-wrap-distance-right:0;mso-position-horizontal-relative:page;mso-position-vertical-relative:text" alt="Header: Who are the community members CAPS should communicate with, and what does this communication look like?" coordsize="68516,4083" o:spid="_x0000_s1299" w14:anchorId="79824BA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">
                <v:shape id="Textbox 538" style="position:absolute;left:3931;width:64586;height:4083;visibility:visible;mso-wrap-style:square;v-text-anchor:top" o:spid="_x0000_s1300" fillcolor="#fedbc0"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">
                  <v:textbox inset="0,0,0,0">
                    <w:txbxContent>
                      <w:p w:rsidR="00B5377B" w:rsidRDefault="00C76DC4" w14:paraId="14497331" w14:textId="77777777">
                        <w:pPr>
                          <w:spacing w:before="68" w:line="204" w:lineRule="auto"/>
                          <w:ind w:left="100"/>
                          <w:rPr>
                            <w:i/>
                            <w:color w:val="000000"/>
                            <w:sz w:val="26"/>
                          </w:rPr>
                        </w:pPr>
                        <w:r>
                          <w:rPr>
                            <w:i/>
                            <w:color w:val="231F20"/>
                            <w:w w:val="80"/>
                            <w:sz w:val="26"/>
                          </w:rPr>
                          <w:t xml:space="preserve">Who are the community members CAPS should communicate with, and what does this </w:t>
                        </w:r>
                        <w:r>
                          <w:rPr>
                            <w:i/>
                            <w:color w:val="231F20"/>
                            <w:w w:val="85"/>
                            <w:sz w:val="26"/>
                          </w:rPr>
                          <w:t>communication look like?</w:t>
                        </w:r>
                      </w:p>
                    </w:txbxContent>
                  </v:textbox>
                </v:shape>
                <v:shape id="Textbox 539" style="position:absolute;width:3937;height:4083;visibility:visible;mso-wrap-style:square;v-text-anchor:top" o:spid="_x0000_s1301" fillcolor="#f47b28"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">
                  <v:textbox inset="0,0,0,0">
                    <w:txbxContent>
                      <w:p w:rsidR="00B5377B" w:rsidRDefault="00C76DC4" w14:paraId="7C980FDF" w14:textId="77777777">
                        <w:pPr>
                          <w:spacing w:line="642" w:lineRule="exact"/>
                          <w:ind w:left="166"/>
                          <w:rPr>
                            <w:b/>
                            <w:color w:val="000000"/>
                            <w:sz w:val="58"/>
                          </w:rPr>
                        </w:pPr>
                        <w:r w:rsidRPr="009B4727">
                          <w:rPr>
                            <w:b/>
                            <w:color w:val="0E0E0E"/>
                            <w:spacing w:val="-10"/>
                            <w:sz w:val="58"/>
                          </w:rPr>
                          <w:t>?</w:t>
                        </w:r>
                      </w:p>
                    </w:txbxContent>
                  </v:textbox>
                </v:shape>
                <w10:wrap type="topAndBottom" anchorx="page"/>
              </v:group>
            </w:pict>
          </mc:Fallback>
        </mc:AlternateContent>
      </w:r>
    </w:p>
    <w:p w:rsidR="00B5377B" w:rsidRDefault="00B5377B" w14:paraId="04478349" w14:textId="77777777">
      <w:pPr>
        <w:pStyle w:val="BodyText"/>
        <w:spacing w:before="213"/>
        <w:rPr>
          <w:b/>
        </w:rPr>
      </w:pPr>
    </w:p>
    <w:p w:rsidR="00B5377B" w:rsidRDefault="00C76DC4" w14:paraId="4684336E" w14:textId="77777777">
      <w:pPr>
        <w:pStyle w:val="BodyText"/>
        <w:spacing w:before="1"/>
        <w:ind w:left="340"/>
      </w:pPr>
      <w:r>
        <w:rPr>
          <w:color w:val="231F20"/>
          <w:w w:val="85"/>
        </w:rPr>
        <w:t>Preventing the establishment of new exotic plant pests is a common goal in every state. This is often accomplished through</w:t>
      </w:r>
      <w:r>
        <w:rPr>
          <w:color w:val="231F20"/>
          <w:spacing w:val="-5"/>
          <w:w w:val="85"/>
        </w:rPr>
        <w:t xml:space="preserve"> </w:t>
      </w:r>
      <w:r>
        <w:rPr>
          <w:color w:val="231F20"/>
          <w:w w:val="85"/>
        </w:rPr>
        <w:t>early</w:t>
      </w:r>
      <w:r>
        <w:rPr>
          <w:color w:val="231F20"/>
          <w:spacing w:val="-5"/>
          <w:w w:val="85"/>
        </w:rPr>
        <w:t xml:space="preserve"> </w:t>
      </w:r>
      <w:r>
        <w:rPr>
          <w:color w:val="231F20"/>
          <w:w w:val="85"/>
        </w:rPr>
        <w:t>detection</w:t>
      </w:r>
      <w:r>
        <w:rPr>
          <w:color w:val="231F20"/>
          <w:spacing w:val="-5"/>
          <w:w w:val="85"/>
        </w:rPr>
        <w:t xml:space="preserve"> </w:t>
      </w:r>
      <w:r>
        <w:rPr>
          <w:color w:val="231F20"/>
          <w:w w:val="85"/>
        </w:rPr>
        <w:t>activities</w:t>
      </w:r>
      <w:r>
        <w:rPr>
          <w:color w:val="231F20"/>
          <w:spacing w:val="-5"/>
          <w:w w:val="85"/>
        </w:rPr>
        <w:t xml:space="preserve"> </w:t>
      </w:r>
      <w:r>
        <w:rPr>
          <w:color w:val="231F20"/>
          <w:w w:val="85"/>
        </w:rPr>
        <w:t>that</w:t>
      </w:r>
      <w:r>
        <w:rPr>
          <w:color w:val="231F20"/>
          <w:spacing w:val="-5"/>
          <w:w w:val="85"/>
        </w:rPr>
        <w:t xml:space="preserve"> </w:t>
      </w:r>
      <w:r>
        <w:rPr>
          <w:color w:val="231F20"/>
          <w:w w:val="85"/>
        </w:rPr>
        <w:t>involve</w:t>
      </w:r>
      <w:r>
        <w:rPr>
          <w:color w:val="231F20"/>
          <w:spacing w:val="-5"/>
          <w:w w:val="85"/>
        </w:rPr>
        <w:t xml:space="preserve"> </w:t>
      </w:r>
      <w:r>
        <w:rPr>
          <w:color w:val="231F20"/>
          <w:w w:val="85"/>
        </w:rPr>
        <w:t>targeted</w:t>
      </w:r>
      <w:r>
        <w:rPr>
          <w:color w:val="231F20"/>
          <w:spacing w:val="-5"/>
          <w:w w:val="85"/>
        </w:rPr>
        <w:t xml:space="preserve"> </w:t>
      </w:r>
      <w:r>
        <w:rPr>
          <w:color w:val="231F20"/>
          <w:w w:val="85"/>
        </w:rPr>
        <w:t>and/or</w:t>
      </w:r>
      <w:r>
        <w:rPr>
          <w:color w:val="231F20"/>
          <w:spacing w:val="-5"/>
          <w:w w:val="85"/>
        </w:rPr>
        <w:t xml:space="preserve"> </w:t>
      </w:r>
      <w:r>
        <w:rPr>
          <w:color w:val="231F20"/>
          <w:w w:val="85"/>
        </w:rPr>
        <w:t>ongoing</w:t>
      </w:r>
      <w:r>
        <w:rPr>
          <w:color w:val="231F20"/>
          <w:spacing w:val="-5"/>
          <w:w w:val="85"/>
        </w:rPr>
        <w:t xml:space="preserve"> </w:t>
      </w:r>
      <w:r>
        <w:rPr>
          <w:color w:val="231F20"/>
          <w:w w:val="85"/>
        </w:rPr>
        <w:t>surveys.</w:t>
      </w:r>
      <w:r>
        <w:rPr>
          <w:color w:val="231F20"/>
          <w:spacing w:val="-5"/>
          <w:w w:val="85"/>
        </w:rPr>
        <w:t xml:space="preserve"> </w:t>
      </w:r>
      <w:r>
        <w:rPr>
          <w:color w:val="231F20"/>
          <w:w w:val="85"/>
        </w:rPr>
        <w:t>A</w:t>
      </w:r>
      <w:r>
        <w:rPr>
          <w:color w:val="231F20"/>
          <w:spacing w:val="-5"/>
          <w:w w:val="85"/>
        </w:rPr>
        <w:t xml:space="preserve"> </w:t>
      </w:r>
      <w:r>
        <w:rPr>
          <w:color w:val="231F20"/>
          <w:w w:val="85"/>
        </w:rPr>
        <w:t>well-informed</w:t>
      </w:r>
      <w:r>
        <w:rPr>
          <w:color w:val="231F20"/>
          <w:spacing w:val="-5"/>
          <w:w w:val="85"/>
        </w:rPr>
        <w:t xml:space="preserve"> </w:t>
      </w:r>
      <w:r>
        <w:rPr>
          <w:color w:val="231F20"/>
          <w:w w:val="85"/>
        </w:rPr>
        <w:t>local</w:t>
      </w:r>
      <w:r>
        <w:rPr>
          <w:color w:val="231F20"/>
          <w:spacing w:val="-5"/>
          <w:w w:val="85"/>
        </w:rPr>
        <w:t xml:space="preserve"> </w:t>
      </w:r>
      <w:r>
        <w:rPr>
          <w:color w:val="231F20"/>
          <w:w w:val="85"/>
        </w:rPr>
        <w:t>pest</w:t>
      </w:r>
      <w:r>
        <w:rPr>
          <w:color w:val="231F20"/>
          <w:spacing w:val="-5"/>
          <w:w w:val="85"/>
        </w:rPr>
        <w:t xml:space="preserve"> </w:t>
      </w:r>
      <w:r>
        <w:rPr>
          <w:color w:val="231F20"/>
          <w:w w:val="85"/>
        </w:rPr>
        <w:t>surveillance community plays an important role in the success of early pest detection efforts and safeguarding state agriculture.</w:t>
      </w:r>
    </w:p>
    <w:p w:rsidR="00B5377B" w:rsidRDefault="00C76DC4" w14:paraId="58B5DE5D" w14:textId="77777777">
      <w:pPr>
        <w:pStyle w:val="BodyText"/>
        <w:spacing w:before="2"/>
        <w:ind w:left="340"/>
      </w:pPr>
      <w:r>
        <w:rPr>
          <w:color w:val="231F20"/>
          <w:w w:val="85"/>
        </w:rPr>
        <w:t>Any</w:t>
      </w:r>
      <w:r>
        <w:rPr>
          <w:color w:val="231F20"/>
          <w:spacing w:val="-10"/>
          <w:w w:val="85"/>
        </w:rPr>
        <w:t xml:space="preserve"> </w:t>
      </w:r>
      <w:r>
        <w:rPr>
          <w:color w:val="231F20"/>
          <w:w w:val="85"/>
        </w:rPr>
        <w:t>community</w:t>
      </w:r>
      <w:r>
        <w:rPr>
          <w:color w:val="231F20"/>
          <w:spacing w:val="-10"/>
          <w:w w:val="85"/>
        </w:rPr>
        <w:t xml:space="preserve"> </w:t>
      </w:r>
      <w:r>
        <w:rPr>
          <w:color w:val="231F20"/>
          <w:w w:val="85"/>
        </w:rPr>
        <w:t>members</w:t>
      </w:r>
      <w:r>
        <w:rPr>
          <w:color w:val="231F20"/>
          <w:spacing w:val="-9"/>
          <w:w w:val="85"/>
        </w:rPr>
        <w:t xml:space="preserve"> </w:t>
      </w:r>
      <w:r>
        <w:rPr>
          <w:color w:val="231F20"/>
          <w:w w:val="85"/>
        </w:rPr>
        <w:t>with</w:t>
      </w:r>
      <w:r>
        <w:rPr>
          <w:color w:val="231F20"/>
          <w:spacing w:val="-10"/>
          <w:w w:val="85"/>
        </w:rPr>
        <w:t xml:space="preserve"> </w:t>
      </w:r>
      <w:r>
        <w:rPr>
          <w:color w:val="231F20"/>
          <w:w w:val="85"/>
        </w:rPr>
        <w:t>a</w:t>
      </w:r>
      <w:r>
        <w:rPr>
          <w:color w:val="231F20"/>
          <w:spacing w:val="-9"/>
          <w:w w:val="85"/>
        </w:rPr>
        <w:t xml:space="preserve"> </w:t>
      </w:r>
      <w:r>
        <w:rPr>
          <w:color w:val="231F20"/>
          <w:w w:val="85"/>
        </w:rPr>
        <w:t>stake</w:t>
      </w:r>
      <w:r>
        <w:rPr>
          <w:color w:val="231F20"/>
          <w:spacing w:val="-10"/>
          <w:w w:val="85"/>
        </w:rPr>
        <w:t xml:space="preserve"> </w:t>
      </w:r>
      <w:r>
        <w:rPr>
          <w:color w:val="231F20"/>
          <w:w w:val="85"/>
        </w:rPr>
        <w:t>in</w:t>
      </w:r>
      <w:r>
        <w:rPr>
          <w:color w:val="231F20"/>
          <w:spacing w:val="-9"/>
          <w:w w:val="85"/>
        </w:rPr>
        <w:t xml:space="preserve"> </w:t>
      </w:r>
      <w:r>
        <w:rPr>
          <w:color w:val="231F20"/>
          <w:w w:val="85"/>
        </w:rPr>
        <w:t>protecting</w:t>
      </w:r>
      <w:r>
        <w:rPr>
          <w:color w:val="231F20"/>
          <w:spacing w:val="-10"/>
          <w:w w:val="85"/>
        </w:rPr>
        <w:t xml:space="preserve"> </w:t>
      </w:r>
      <w:r>
        <w:rPr>
          <w:color w:val="231F20"/>
          <w:w w:val="85"/>
        </w:rPr>
        <w:t>plant</w:t>
      </w:r>
      <w:r>
        <w:rPr>
          <w:color w:val="231F20"/>
          <w:spacing w:val="-9"/>
          <w:w w:val="85"/>
        </w:rPr>
        <w:t xml:space="preserve"> </w:t>
      </w:r>
      <w:r>
        <w:rPr>
          <w:color w:val="231F20"/>
          <w:w w:val="85"/>
        </w:rPr>
        <w:t>health</w:t>
      </w:r>
      <w:r>
        <w:rPr>
          <w:color w:val="231F20"/>
          <w:spacing w:val="-10"/>
          <w:w w:val="85"/>
        </w:rPr>
        <w:t xml:space="preserve"> </w:t>
      </w:r>
      <w:r>
        <w:rPr>
          <w:color w:val="231F20"/>
          <w:w w:val="85"/>
        </w:rPr>
        <w:t>should</w:t>
      </w:r>
      <w:r>
        <w:rPr>
          <w:color w:val="231F20"/>
          <w:spacing w:val="-10"/>
          <w:w w:val="85"/>
        </w:rPr>
        <w:t xml:space="preserve"> </w:t>
      </w:r>
      <w:r>
        <w:rPr>
          <w:color w:val="231F20"/>
          <w:w w:val="85"/>
        </w:rPr>
        <w:t>be</w:t>
      </w:r>
      <w:r>
        <w:rPr>
          <w:color w:val="231F20"/>
          <w:spacing w:val="-9"/>
          <w:w w:val="85"/>
        </w:rPr>
        <w:t xml:space="preserve"> </w:t>
      </w:r>
      <w:r>
        <w:rPr>
          <w:color w:val="231F20"/>
          <w:w w:val="85"/>
        </w:rPr>
        <w:t>included.</w:t>
      </w:r>
      <w:r>
        <w:rPr>
          <w:color w:val="231F20"/>
          <w:spacing w:val="-10"/>
          <w:w w:val="85"/>
        </w:rPr>
        <w:t xml:space="preserve"> </w:t>
      </w:r>
      <w:r>
        <w:rPr>
          <w:color w:val="231F20"/>
          <w:w w:val="85"/>
        </w:rPr>
        <w:t>For</w:t>
      </w:r>
      <w:r>
        <w:rPr>
          <w:color w:val="231F20"/>
          <w:spacing w:val="-9"/>
          <w:w w:val="85"/>
        </w:rPr>
        <w:t xml:space="preserve"> </w:t>
      </w:r>
      <w:r>
        <w:rPr>
          <w:color w:val="231F20"/>
          <w:w w:val="85"/>
        </w:rPr>
        <w:t>example,</w:t>
      </w:r>
      <w:r>
        <w:rPr>
          <w:color w:val="231F20"/>
          <w:spacing w:val="-10"/>
          <w:w w:val="85"/>
        </w:rPr>
        <w:t xml:space="preserve"> </w:t>
      </w:r>
      <w:r>
        <w:rPr>
          <w:color w:val="231F20"/>
          <w:w w:val="85"/>
        </w:rPr>
        <w:t>producers,</w:t>
      </w:r>
      <w:r>
        <w:rPr>
          <w:color w:val="231F20"/>
          <w:spacing w:val="-9"/>
          <w:w w:val="85"/>
        </w:rPr>
        <w:t xml:space="preserve"> </w:t>
      </w:r>
      <w:r>
        <w:rPr>
          <w:color w:val="231F20"/>
          <w:w w:val="85"/>
        </w:rPr>
        <w:t>sellers, forestry service, parks and recreation, industry representatives, importers, and even the public may all need to</w:t>
      </w:r>
    </w:p>
    <w:p w:rsidR="00B5377B" w:rsidRDefault="00C76DC4" w14:paraId="5420776A" w14:textId="317BB967">
      <w:pPr>
        <w:pStyle w:val="BodyText"/>
        <w:spacing w:before="2"/>
        <w:ind w:left="340" w:right="143"/>
      </w:pPr>
      <w:r w:rsidR="00C76DC4">
        <w:rPr>
          <w:color w:val="231F20"/>
          <w:w w:val="85"/>
        </w:rPr>
        <w:t xml:space="preserve">be included for various initiatives. The audiences to target will depend on the current goals for </w:t>
      </w:r>
      <w:r w:rsidR="00C76DC4">
        <w:rPr>
          <w:color w:val="231F20"/>
          <w:w w:val="85"/>
        </w:rPr>
        <w:t xml:space="preserve">attaining</w:t>
      </w:r>
      <w:r w:rsidR="00C76DC4">
        <w:rPr>
          <w:color w:val="231F20"/>
          <w:w w:val="85"/>
        </w:rPr>
        <w:t xml:space="preserve"> support, engagement, and participation for the CAPS Program. Some common ways to bring these audiences in and build a community are through communication activities such </w:t>
      </w:r>
      <w:r w:rsidR="00326112">
        <w:rPr>
          <w:color w:val="231F20"/>
          <w:w w:val="85"/>
        </w:rPr>
        <w:t>as</w:t>
      </w:r>
      <w:r w:rsidR="00C76DC4">
        <w:rPr>
          <w:color w:val="231F20"/>
          <w:w w:val="85"/>
        </w:rPr>
        <w:t xml:space="preserve"> </w:t>
      </w:r>
      <w:r w:rsidR="0FCFA501">
        <w:rPr>
          <w:color w:val="231F20"/>
          <w:w w:val="85"/>
        </w:rPr>
        <w:t xml:space="preserve">public engagement</w:t>
      </w:r>
      <w:r w:rsidR="00C76DC4">
        <w:rPr>
          <w:color w:val="231F20"/>
          <w:w w:val="85"/>
        </w:rPr>
        <w:t xml:space="preserve"> workshops, targeted emails and/or phone calls with industry representatives, meetings with government officials, and networking at conferences and trade shows. However,</w:t>
      </w:r>
      <w:r w:rsidR="00C76DC4">
        <w:rPr>
          <w:color w:val="231F20"/>
          <w:spacing w:val="-6"/>
          <w:w w:val="85"/>
        </w:rPr>
        <w:t xml:space="preserve"> </w:t>
      </w:r>
      <w:r w:rsidR="00C76DC4">
        <w:rPr>
          <w:color w:val="231F20"/>
          <w:w w:val="85"/>
        </w:rPr>
        <w:t>this</w:t>
      </w:r>
      <w:r w:rsidR="00C76DC4">
        <w:rPr>
          <w:color w:val="231F20"/>
          <w:spacing w:val="-6"/>
          <w:w w:val="85"/>
        </w:rPr>
        <w:t xml:space="preserve"> </w:t>
      </w:r>
      <w:r w:rsidR="00C76DC4">
        <w:rPr>
          <w:color w:val="231F20"/>
          <w:w w:val="85"/>
        </w:rPr>
        <w:t>is</w:t>
      </w:r>
      <w:r w:rsidR="00C76DC4">
        <w:rPr>
          <w:color w:val="231F20"/>
          <w:spacing w:val="-6"/>
          <w:w w:val="85"/>
        </w:rPr>
        <w:t xml:space="preserve"> </w:t>
      </w:r>
      <w:r w:rsidR="00C76DC4">
        <w:rPr>
          <w:color w:val="231F20"/>
          <w:w w:val="85"/>
        </w:rPr>
        <w:t>not</w:t>
      </w:r>
      <w:r w:rsidR="00C76DC4">
        <w:rPr>
          <w:color w:val="231F20"/>
          <w:spacing w:val="-6"/>
          <w:w w:val="85"/>
        </w:rPr>
        <w:t xml:space="preserve"> </w:t>
      </w:r>
      <w:r w:rsidR="00C76DC4">
        <w:rPr>
          <w:color w:val="231F20"/>
          <w:w w:val="85"/>
        </w:rPr>
        <w:t>a</w:t>
      </w:r>
      <w:r w:rsidR="00C76DC4">
        <w:rPr>
          <w:color w:val="231F20"/>
          <w:spacing w:val="-6"/>
          <w:w w:val="85"/>
        </w:rPr>
        <w:t xml:space="preserve"> </w:t>
      </w:r>
      <w:r w:rsidR="00C76DC4">
        <w:rPr>
          <w:color w:val="231F20"/>
          <w:w w:val="85"/>
        </w:rPr>
        <w:t>mandatory</w:t>
      </w:r>
      <w:r w:rsidR="00C76DC4">
        <w:rPr>
          <w:color w:val="231F20"/>
          <w:spacing w:val="-6"/>
          <w:w w:val="85"/>
        </w:rPr>
        <w:t xml:space="preserve"> </w:t>
      </w:r>
      <w:r w:rsidR="00C76DC4">
        <w:rPr>
          <w:color w:val="231F20"/>
          <w:w w:val="85"/>
        </w:rPr>
        <w:t>list</w:t>
      </w:r>
      <w:r w:rsidR="00C76DC4">
        <w:rPr>
          <w:color w:val="231F20"/>
          <w:spacing w:val="-6"/>
          <w:w w:val="85"/>
        </w:rPr>
        <w:t xml:space="preserve"> </w:t>
      </w:r>
      <w:r w:rsidR="00C76DC4">
        <w:rPr>
          <w:color w:val="231F20"/>
          <w:w w:val="85"/>
        </w:rPr>
        <w:t>of</w:t>
      </w:r>
      <w:r w:rsidR="00C76DC4">
        <w:rPr>
          <w:color w:val="231F20"/>
          <w:spacing w:val="-6"/>
          <w:w w:val="85"/>
        </w:rPr>
        <w:t xml:space="preserve"> </w:t>
      </w:r>
      <w:r w:rsidR="00C76DC4">
        <w:rPr>
          <w:color w:val="231F20"/>
          <w:w w:val="85"/>
        </w:rPr>
        <w:t>activities</w:t>
      </w:r>
      <w:r w:rsidR="00C76DC4">
        <w:rPr>
          <w:color w:val="231F20"/>
          <w:spacing w:val="-6"/>
          <w:w w:val="85"/>
        </w:rPr>
        <w:t xml:space="preserve"> </w:t>
      </w:r>
      <w:r w:rsidR="00C76DC4">
        <w:rPr>
          <w:color w:val="231F20"/>
          <w:w w:val="85"/>
        </w:rPr>
        <w:t>because</w:t>
      </w:r>
      <w:r w:rsidR="00C76DC4">
        <w:rPr>
          <w:color w:val="231F20"/>
          <w:spacing w:val="-6"/>
          <w:w w:val="85"/>
        </w:rPr>
        <w:t xml:space="preserve"> </w:t>
      </w:r>
      <w:r w:rsidR="00C76DC4">
        <w:rPr>
          <w:color w:val="231F20"/>
          <w:w w:val="85"/>
        </w:rPr>
        <w:t>every</w:t>
      </w:r>
      <w:r w:rsidR="00C76DC4">
        <w:rPr>
          <w:color w:val="231F20"/>
          <w:spacing w:val="-6"/>
          <w:w w:val="85"/>
        </w:rPr>
        <w:t xml:space="preserve"> </w:t>
      </w:r>
      <w:r w:rsidR="00C76DC4">
        <w:rPr>
          <w:color w:val="231F20"/>
          <w:w w:val="85"/>
        </w:rPr>
        <w:t>communication</w:t>
      </w:r>
      <w:r w:rsidR="00C76DC4">
        <w:rPr>
          <w:color w:val="231F20"/>
          <w:spacing w:val="-6"/>
          <w:w w:val="85"/>
        </w:rPr>
        <w:t xml:space="preserve"> </w:t>
      </w:r>
      <w:r w:rsidR="00C76DC4">
        <w:rPr>
          <w:color w:val="231F20"/>
          <w:w w:val="85"/>
        </w:rPr>
        <w:t>effort</w:t>
      </w:r>
      <w:r w:rsidR="00C76DC4">
        <w:rPr>
          <w:color w:val="231F20"/>
          <w:spacing w:val="-6"/>
          <w:w w:val="85"/>
        </w:rPr>
        <w:t xml:space="preserve"> </w:t>
      </w:r>
      <w:r w:rsidR="00C76DC4">
        <w:rPr>
          <w:color w:val="231F20"/>
          <w:w w:val="85"/>
        </w:rPr>
        <w:t>should</w:t>
      </w:r>
      <w:r w:rsidR="00C76DC4">
        <w:rPr>
          <w:color w:val="231F20"/>
          <w:spacing w:val="-6"/>
          <w:w w:val="85"/>
        </w:rPr>
        <w:t xml:space="preserve"> </w:t>
      </w:r>
      <w:r w:rsidR="00C76DC4">
        <w:rPr>
          <w:color w:val="231F20"/>
          <w:w w:val="85"/>
        </w:rPr>
        <w:t>be</w:t>
      </w:r>
      <w:r w:rsidR="00C76DC4">
        <w:rPr>
          <w:color w:val="231F20"/>
          <w:spacing w:val="-6"/>
          <w:w w:val="85"/>
        </w:rPr>
        <w:t xml:space="preserve"> </w:t>
      </w:r>
      <w:r w:rsidR="00C76DC4">
        <w:rPr>
          <w:color w:val="231F20"/>
          <w:w w:val="85"/>
        </w:rPr>
        <w:t>tailored</w:t>
      </w:r>
      <w:r w:rsidR="00C76DC4">
        <w:rPr>
          <w:color w:val="231F20"/>
          <w:spacing w:val="-6"/>
          <w:w w:val="85"/>
        </w:rPr>
        <w:t xml:space="preserve"> </w:t>
      </w:r>
      <w:r w:rsidR="00C76DC4">
        <w:rPr>
          <w:color w:val="231F20"/>
          <w:w w:val="85"/>
        </w:rPr>
        <w:t>to</w:t>
      </w:r>
      <w:r w:rsidR="00C76DC4">
        <w:rPr>
          <w:color w:val="231F20"/>
          <w:spacing w:val="-6"/>
          <w:w w:val="85"/>
        </w:rPr>
        <w:t xml:space="preserve"> </w:t>
      </w:r>
      <w:r w:rsidR="00C76DC4">
        <w:rPr>
          <w:color w:val="231F20"/>
          <w:w w:val="85"/>
        </w:rPr>
        <w:t>the</w:t>
      </w:r>
      <w:r w:rsidR="00C76DC4">
        <w:rPr>
          <w:color w:val="231F20"/>
          <w:spacing w:val="-6"/>
          <w:w w:val="85"/>
        </w:rPr>
        <w:t xml:space="preserve"> </w:t>
      </w:r>
      <w:r w:rsidR="00C76DC4">
        <w:rPr>
          <w:color w:val="231F20"/>
          <w:w w:val="85"/>
        </w:rPr>
        <w:t xml:space="preserve">unique </w:t>
      </w:r>
      <w:r w:rsidR="00C76DC4">
        <w:rPr>
          <w:color w:val="231F20"/>
          <w:w w:val="90"/>
        </w:rPr>
        <w:t>needs</w:t>
      </w:r>
      <w:r w:rsidR="00C76DC4">
        <w:rPr>
          <w:color w:val="231F20"/>
          <w:spacing w:val="-14"/>
          <w:w w:val="90"/>
        </w:rPr>
        <w:t xml:space="preserve"> </w:t>
      </w:r>
      <w:r w:rsidR="00C76DC4">
        <w:rPr>
          <w:color w:val="231F20"/>
          <w:w w:val="90"/>
        </w:rPr>
        <w:t>and</w:t>
      </w:r>
      <w:r w:rsidR="00C76DC4">
        <w:rPr>
          <w:color w:val="231F20"/>
          <w:spacing w:val="-13"/>
          <w:w w:val="90"/>
        </w:rPr>
        <w:t xml:space="preserve"> </w:t>
      </w:r>
      <w:r w:rsidR="00C76DC4">
        <w:rPr>
          <w:color w:val="231F20"/>
          <w:w w:val="90"/>
        </w:rPr>
        <w:t>goals</w:t>
      </w:r>
      <w:r w:rsidR="00C76DC4">
        <w:rPr>
          <w:color w:val="231F20"/>
          <w:spacing w:val="-13"/>
          <w:w w:val="90"/>
        </w:rPr>
        <w:t xml:space="preserve"> </w:t>
      </w:r>
      <w:r w:rsidR="00C76DC4">
        <w:rPr>
          <w:color w:val="231F20"/>
          <w:w w:val="90"/>
        </w:rPr>
        <w:t>of</w:t>
      </w:r>
      <w:r w:rsidR="00C76DC4">
        <w:rPr>
          <w:color w:val="231F20"/>
          <w:spacing w:val="-13"/>
          <w:w w:val="90"/>
        </w:rPr>
        <w:t xml:space="preserve"> </w:t>
      </w:r>
      <w:r w:rsidR="00C76DC4">
        <w:rPr>
          <w:color w:val="231F20"/>
          <w:w w:val="90"/>
        </w:rPr>
        <w:t>each</w:t>
      </w:r>
      <w:r w:rsidR="00C76DC4">
        <w:rPr>
          <w:color w:val="231F20"/>
          <w:spacing w:val="-13"/>
          <w:w w:val="90"/>
        </w:rPr>
        <w:t xml:space="preserve"> </w:t>
      </w:r>
      <w:r w:rsidR="00C76DC4">
        <w:rPr>
          <w:color w:val="231F20"/>
          <w:w w:val="90"/>
        </w:rPr>
        <w:t>state</w:t>
      </w:r>
      <w:r w:rsidR="00C76DC4">
        <w:rPr>
          <w:color w:val="231F20"/>
          <w:spacing w:val="-13"/>
          <w:w w:val="90"/>
        </w:rPr>
        <w:t xml:space="preserve"> </w:t>
      </w:r>
      <w:r w:rsidR="00C76DC4">
        <w:rPr>
          <w:color w:val="231F20"/>
          <w:w w:val="90"/>
        </w:rPr>
        <w:t>program.</w:t>
      </w:r>
    </w:p>
    <w:p w:rsidR="00B5377B" w:rsidRDefault="00C76DC4" w14:paraId="7C921158" w14:textId="77777777">
      <w:pPr>
        <w:pStyle w:val="BodyText"/>
        <w:spacing w:before="171"/>
        <w:rPr>
          <w:sz w:val="20"/>
        </w:rPr>
      </w:pPr>
      <w:r>
        <w:rPr>
          <w:noProof/>
        </w:rPr>
        <mc:AlternateContent>
          <mc:Choice Requires="wpg">
            <w:drawing>
              <wp:anchor distT="0" distB="0" distL="0" distR="0" simplePos="0" relativeHeight="251658294" behindDoc="1" locked="0" layoutInCell="1" allowOverlap="1" wp14:anchorId="23E89A52" wp14:editId="19044362">
                <wp:simplePos x="0" y="0"/>
                <wp:positionH relativeFrom="page">
                  <wp:posOffset>457200</wp:posOffset>
                </wp:positionH>
                <wp:positionV relativeFrom="paragraph">
                  <wp:posOffset>273546</wp:posOffset>
                </wp:positionV>
                <wp:extent cx="6851650" cy="408305"/>
                <wp:effectExtent l="0" t="0" r="0" b="0"/>
                <wp:wrapTopAndBottom/>
                <wp:docPr id="540" name="Group 540" descr="Header: How do communication activities support CAPS Program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541" name="Graphic 541"/>
                        <wps:cNvSpPr/>
                        <wps:spPr>
                          <a:xfrm>
                            <a:off x="393191" y="0"/>
                            <a:ext cx="6458585" cy="408305"/>
                          </a:xfrm>
                          <a:custGeom>
                            <a:avLst/>
                            <a:gdLst/>
                            <a:ahLst/>
                            <a:cxnLst/>
                            <a:rect l="l" t="t" r="r" b="b"/>
                            <a:pathLst>
                              <a:path w="6458585" h="408305">
                                <a:moveTo>
                                  <a:pt x="0" y="407924"/>
                                </a:moveTo>
                                <a:lnTo>
                                  <a:pt x="6458458" y="407924"/>
                                </a:lnTo>
                                <a:lnTo>
                                  <a:pt x="6458458" y="0"/>
                                </a:lnTo>
                                <a:lnTo>
                                  <a:pt x="0" y="0"/>
                                </a:lnTo>
                                <a:lnTo>
                                  <a:pt x="0" y="407924"/>
                                </a:lnTo>
                                <a:close/>
                              </a:path>
                            </a:pathLst>
                          </a:custGeom>
                          <a:solidFill>
                            <a:srgbClr val="F2CDBE"/>
                          </a:solidFill>
                        </wps:spPr>
                        <wps:bodyPr wrap="square" lIns="0" tIns="0" rIns="0" bIns="0" rtlCol="0">
                          <a:prstTxWarp prst="textNoShape">
                            <a:avLst/>
                          </a:prstTxWarp>
                          <a:noAutofit/>
                        </wps:bodyPr>
                      </wps:wsp>
                      <wps:wsp>
                        <wps:cNvPr id="542" name="Graphic 542"/>
                        <wps:cNvSpPr/>
                        <wps:spPr>
                          <a:xfrm>
                            <a:off x="0" y="0"/>
                            <a:ext cx="393700" cy="408305"/>
                          </a:xfrm>
                          <a:custGeom>
                            <a:avLst/>
                            <a:gdLst/>
                            <a:ahLst/>
                            <a:cxnLst/>
                            <a:rect l="l" t="t" r="r" b="b"/>
                            <a:pathLst>
                              <a:path w="393700" h="408305">
                                <a:moveTo>
                                  <a:pt x="393192" y="0"/>
                                </a:moveTo>
                                <a:lnTo>
                                  <a:pt x="0" y="0"/>
                                </a:lnTo>
                                <a:lnTo>
                                  <a:pt x="0" y="407924"/>
                                </a:lnTo>
                                <a:lnTo>
                                  <a:pt x="393192" y="407924"/>
                                </a:lnTo>
                                <a:lnTo>
                                  <a:pt x="393192" y="0"/>
                                </a:lnTo>
                                <a:close/>
                              </a:path>
                            </a:pathLst>
                          </a:custGeom>
                          <a:solidFill>
                            <a:srgbClr val="E18066"/>
                          </a:solidFill>
                        </wps:spPr>
                        <wps:bodyPr wrap="square" lIns="0" tIns="0" rIns="0" bIns="0" rtlCol="0">
                          <a:prstTxWarp prst="textNoShape">
                            <a:avLst/>
                          </a:prstTxWarp>
                          <a:noAutofit/>
                        </wps:bodyPr>
                      </wps:wsp>
                      <wps:wsp>
                        <wps:cNvPr id="543" name="Graphic 543"/>
                        <wps:cNvSpPr/>
                        <wps:spPr>
                          <a:xfrm>
                            <a:off x="69846" y="69846"/>
                            <a:ext cx="268605" cy="268605"/>
                          </a:xfrm>
                          <a:custGeom>
                            <a:avLst/>
                            <a:gdLst/>
                            <a:ahLst/>
                            <a:cxnLst/>
                            <a:rect l="l" t="t" r="r" b="b"/>
                            <a:pathLst>
                              <a:path w="268605" h="268605">
                                <a:moveTo>
                                  <a:pt x="186397" y="227850"/>
                                </a:moveTo>
                                <a:lnTo>
                                  <a:pt x="81851" y="227850"/>
                                </a:lnTo>
                                <a:lnTo>
                                  <a:pt x="89026" y="231863"/>
                                </a:lnTo>
                                <a:lnTo>
                                  <a:pt x="96710" y="235064"/>
                                </a:lnTo>
                                <a:lnTo>
                                  <a:pt x="104800" y="237362"/>
                                </a:lnTo>
                                <a:lnTo>
                                  <a:pt x="104800" y="264477"/>
                                </a:lnTo>
                                <a:lnTo>
                                  <a:pt x="108546" y="268223"/>
                                </a:lnTo>
                                <a:lnTo>
                                  <a:pt x="159689" y="268223"/>
                                </a:lnTo>
                                <a:lnTo>
                                  <a:pt x="163436" y="264477"/>
                                </a:lnTo>
                                <a:lnTo>
                                  <a:pt x="163436" y="237362"/>
                                </a:lnTo>
                                <a:lnTo>
                                  <a:pt x="171513" y="235064"/>
                                </a:lnTo>
                                <a:lnTo>
                                  <a:pt x="179209" y="231863"/>
                                </a:lnTo>
                                <a:lnTo>
                                  <a:pt x="186397" y="227850"/>
                                </a:lnTo>
                                <a:close/>
                              </a:path>
                              <a:path w="268605" h="268605">
                                <a:moveTo>
                                  <a:pt x="62674" y="21196"/>
                                </a:moveTo>
                                <a:lnTo>
                                  <a:pt x="57378" y="21196"/>
                                </a:lnTo>
                                <a:lnTo>
                                  <a:pt x="21221" y="57365"/>
                                </a:lnTo>
                                <a:lnTo>
                                  <a:pt x="21221" y="62661"/>
                                </a:lnTo>
                                <a:lnTo>
                                  <a:pt x="40386" y="81838"/>
                                </a:lnTo>
                                <a:lnTo>
                                  <a:pt x="36362" y="89039"/>
                                </a:lnTo>
                                <a:lnTo>
                                  <a:pt x="33172" y="96723"/>
                                </a:lnTo>
                                <a:lnTo>
                                  <a:pt x="30886" y="104800"/>
                                </a:lnTo>
                                <a:lnTo>
                                  <a:pt x="3759" y="104800"/>
                                </a:lnTo>
                                <a:lnTo>
                                  <a:pt x="0" y="108546"/>
                                </a:lnTo>
                                <a:lnTo>
                                  <a:pt x="0" y="159689"/>
                                </a:lnTo>
                                <a:lnTo>
                                  <a:pt x="3759" y="163448"/>
                                </a:lnTo>
                                <a:lnTo>
                                  <a:pt x="30886" y="163448"/>
                                </a:lnTo>
                                <a:lnTo>
                                  <a:pt x="33172" y="171526"/>
                                </a:lnTo>
                                <a:lnTo>
                                  <a:pt x="36372" y="179209"/>
                                </a:lnTo>
                                <a:lnTo>
                                  <a:pt x="40386" y="186385"/>
                                </a:lnTo>
                                <a:lnTo>
                                  <a:pt x="21196" y="205574"/>
                                </a:lnTo>
                                <a:lnTo>
                                  <a:pt x="21196" y="210870"/>
                                </a:lnTo>
                                <a:lnTo>
                                  <a:pt x="57365" y="247027"/>
                                </a:lnTo>
                                <a:lnTo>
                                  <a:pt x="62661" y="247027"/>
                                </a:lnTo>
                                <a:lnTo>
                                  <a:pt x="81851" y="227850"/>
                                </a:lnTo>
                                <a:lnTo>
                                  <a:pt x="230054" y="227850"/>
                                </a:lnTo>
                                <a:lnTo>
                                  <a:pt x="247040" y="210870"/>
                                </a:lnTo>
                                <a:lnTo>
                                  <a:pt x="247040" y="205574"/>
                                </a:lnTo>
                                <a:lnTo>
                                  <a:pt x="239313" y="197840"/>
                                </a:lnTo>
                                <a:lnTo>
                                  <a:pt x="134124" y="197840"/>
                                </a:lnTo>
                                <a:lnTo>
                                  <a:pt x="109313" y="192831"/>
                                </a:lnTo>
                                <a:lnTo>
                                  <a:pt x="89106" y="179209"/>
                                </a:lnTo>
                                <a:lnTo>
                                  <a:pt x="75392" y="158916"/>
                                </a:lnTo>
                                <a:lnTo>
                                  <a:pt x="70383" y="134111"/>
                                </a:lnTo>
                                <a:lnTo>
                                  <a:pt x="75392" y="109300"/>
                                </a:lnTo>
                                <a:lnTo>
                                  <a:pt x="89052" y="89039"/>
                                </a:lnTo>
                                <a:lnTo>
                                  <a:pt x="109313" y="75379"/>
                                </a:lnTo>
                                <a:lnTo>
                                  <a:pt x="134124" y="70370"/>
                                </a:lnTo>
                                <a:lnTo>
                                  <a:pt x="239318" y="70370"/>
                                </a:lnTo>
                                <a:lnTo>
                                  <a:pt x="247027" y="62661"/>
                                </a:lnTo>
                                <a:lnTo>
                                  <a:pt x="247027" y="57365"/>
                                </a:lnTo>
                                <a:lnTo>
                                  <a:pt x="230047" y="40373"/>
                                </a:lnTo>
                                <a:lnTo>
                                  <a:pt x="81851" y="40373"/>
                                </a:lnTo>
                                <a:lnTo>
                                  <a:pt x="62674" y="21196"/>
                                </a:lnTo>
                                <a:close/>
                              </a:path>
                              <a:path w="268605" h="268605">
                                <a:moveTo>
                                  <a:pt x="230054" y="227850"/>
                                </a:moveTo>
                                <a:lnTo>
                                  <a:pt x="186397" y="227850"/>
                                </a:lnTo>
                                <a:lnTo>
                                  <a:pt x="205574" y="247027"/>
                                </a:lnTo>
                                <a:lnTo>
                                  <a:pt x="210870" y="247027"/>
                                </a:lnTo>
                                <a:lnTo>
                                  <a:pt x="230054" y="227850"/>
                                </a:lnTo>
                                <a:close/>
                              </a:path>
                              <a:path w="268605" h="268605">
                                <a:moveTo>
                                  <a:pt x="239318" y="70370"/>
                                </a:moveTo>
                                <a:lnTo>
                                  <a:pt x="134124" y="70370"/>
                                </a:lnTo>
                                <a:lnTo>
                                  <a:pt x="158928" y="75379"/>
                                </a:lnTo>
                                <a:lnTo>
                                  <a:pt x="179185" y="89039"/>
                                </a:lnTo>
                                <a:lnTo>
                                  <a:pt x="192844" y="109300"/>
                                </a:lnTo>
                                <a:lnTo>
                                  <a:pt x="197853" y="134111"/>
                                </a:lnTo>
                                <a:lnTo>
                                  <a:pt x="192844" y="158916"/>
                                </a:lnTo>
                                <a:lnTo>
                                  <a:pt x="179131" y="179209"/>
                                </a:lnTo>
                                <a:lnTo>
                                  <a:pt x="158928" y="192831"/>
                                </a:lnTo>
                                <a:lnTo>
                                  <a:pt x="134124" y="197840"/>
                                </a:lnTo>
                                <a:lnTo>
                                  <a:pt x="239313" y="197840"/>
                                </a:lnTo>
                                <a:lnTo>
                                  <a:pt x="227850" y="186385"/>
                                </a:lnTo>
                                <a:lnTo>
                                  <a:pt x="231863" y="179209"/>
                                </a:lnTo>
                                <a:lnTo>
                                  <a:pt x="235064" y="171526"/>
                                </a:lnTo>
                                <a:lnTo>
                                  <a:pt x="237350" y="163448"/>
                                </a:lnTo>
                                <a:lnTo>
                                  <a:pt x="264477" y="163448"/>
                                </a:lnTo>
                                <a:lnTo>
                                  <a:pt x="268223" y="159689"/>
                                </a:lnTo>
                                <a:lnTo>
                                  <a:pt x="268236" y="108546"/>
                                </a:lnTo>
                                <a:lnTo>
                                  <a:pt x="264490" y="104800"/>
                                </a:lnTo>
                                <a:lnTo>
                                  <a:pt x="237366" y="104800"/>
                                </a:lnTo>
                                <a:lnTo>
                                  <a:pt x="235067" y="96723"/>
                                </a:lnTo>
                                <a:lnTo>
                                  <a:pt x="231874" y="89039"/>
                                </a:lnTo>
                                <a:lnTo>
                                  <a:pt x="227850" y="81838"/>
                                </a:lnTo>
                                <a:lnTo>
                                  <a:pt x="239318" y="70370"/>
                                </a:lnTo>
                                <a:close/>
                              </a:path>
                              <a:path w="268605" h="268605">
                                <a:moveTo>
                                  <a:pt x="159689" y="0"/>
                                </a:moveTo>
                                <a:lnTo>
                                  <a:pt x="108546" y="0"/>
                                </a:lnTo>
                                <a:lnTo>
                                  <a:pt x="104800" y="3746"/>
                                </a:lnTo>
                                <a:lnTo>
                                  <a:pt x="104800" y="30873"/>
                                </a:lnTo>
                                <a:lnTo>
                                  <a:pt x="96723" y="33159"/>
                                </a:lnTo>
                                <a:lnTo>
                                  <a:pt x="89026" y="36372"/>
                                </a:lnTo>
                                <a:lnTo>
                                  <a:pt x="81851" y="40373"/>
                                </a:lnTo>
                                <a:lnTo>
                                  <a:pt x="186385" y="40373"/>
                                </a:lnTo>
                                <a:lnTo>
                                  <a:pt x="179209" y="36372"/>
                                </a:lnTo>
                                <a:lnTo>
                                  <a:pt x="171513" y="33159"/>
                                </a:lnTo>
                                <a:lnTo>
                                  <a:pt x="163436" y="30873"/>
                                </a:lnTo>
                                <a:lnTo>
                                  <a:pt x="163436" y="3746"/>
                                </a:lnTo>
                                <a:lnTo>
                                  <a:pt x="159689" y="0"/>
                                </a:lnTo>
                                <a:close/>
                              </a:path>
                              <a:path w="268605" h="268605">
                                <a:moveTo>
                                  <a:pt x="210870" y="21196"/>
                                </a:moveTo>
                                <a:lnTo>
                                  <a:pt x="205562" y="21196"/>
                                </a:lnTo>
                                <a:lnTo>
                                  <a:pt x="186385" y="40373"/>
                                </a:lnTo>
                                <a:lnTo>
                                  <a:pt x="230047" y="40373"/>
                                </a:lnTo>
                                <a:lnTo>
                                  <a:pt x="210870" y="21196"/>
                                </a:lnTo>
                                <a:close/>
                              </a:path>
                            </a:pathLst>
                          </a:custGeom>
                          <a:solidFill>
                            <a:srgbClr val="FFFFFF"/>
                          </a:solidFill>
                        </wps:spPr>
                        <wps:bodyPr wrap="square" lIns="0" tIns="0" rIns="0" bIns="0" rtlCol="0">
                          <a:prstTxWarp prst="textNoShape">
                            <a:avLst/>
                          </a:prstTxWarp>
                          <a:noAutofit/>
                        </wps:bodyPr>
                      </wps:wsp>
                      <wps:wsp>
                        <wps:cNvPr id="544" name="Textbox 544"/>
                        <wps:cNvSpPr txBox="1"/>
                        <wps:spPr>
                          <a:xfrm>
                            <a:off x="0" y="0"/>
                            <a:ext cx="6851650" cy="408305"/>
                          </a:xfrm>
                          <a:prstGeom prst="rect">
                            <a:avLst/>
                          </a:prstGeom>
                        </wps:spPr>
                        <wps:txbx>
                          <w:txbxContent>
                            <w:p w:rsidR="00B5377B" w:rsidRDefault="00C76DC4" w14:paraId="41E27C97" w14:textId="77777777">
                              <w:pPr>
                                <w:spacing w:before="146"/>
                                <w:ind w:left="719"/>
                                <w:rPr>
                                  <w:i/>
                                  <w:sz w:val="26"/>
                                </w:rPr>
                              </w:pPr>
                              <w:r>
                                <w:rPr>
                                  <w:i/>
                                  <w:color w:val="231F20"/>
                                  <w:w w:val="80"/>
                                  <w:sz w:val="26"/>
                                </w:rPr>
                                <w:t>How</w:t>
                              </w:r>
                              <w:r>
                                <w:rPr>
                                  <w:i/>
                                  <w:color w:val="231F20"/>
                                  <w:spacing w:val="1"/>
                                  <w:sz w:val="26"/>
                                </w:rPr>
                                <w:t xml:space="preserve"> </w:t>
                              </w:r>
                              <w:r>
                                <w:rPr>
                                  <w:i/>
                                  <w:color w:val="231F20"/>
                                  <w:w w:val="80"/>
                                  <w:sz w:val="26"/>
                                </w:rPr>
                                <w:t>do</w:t>
                              </w:r>
                              <w:r>
                                <w:rPr>
                                  <w:i/>
                                  <w:color w:val="231F20"/>
                                  <w:spacing w:val="1"/>
                                  <w:sz w:val="26"/>
                                </w:rPr>
                                <w:t xml:space="preserve"> </w:t>
                              </w:r>
                              <w:r>
                                <w:rPr>
                                  <w:i/>
                                  <w:color w:val="231F20"/>
                                  <w:w w:val="80"/>
                                  <w:sz w:val="26"/>
                                </w:rPr>
                                <w:t>communication</w:t>
                              </w:r>
                              <w:r>
                                <w:rPr>
                                  <w:i/>
                                  <w:color w:val="231F20"/>
                                  <w:spacing w:val="1"/>
                                  <w:sz w:val="26"/>
                                </w:rPr>
                                <w:t xml:space="preserve"> </w:t>
                              </w:r>
                              <w:r>
                                <w:rPr>
                                  <w:i/>
                                  <w:color w:val="231F20"/>
                                  <w:w w:val="80"/>
                                  <w:sz w:val="26"/>
                                </w:rPr>
                                <w:t>activities</w:t>
                              </w:r>
                              <w:r>
                                <w:rPr>
                                  <w:i/>
                                  <w:color w:val="231F20"/>
                                  <w:spacing w:val="2"/>
                                  <w:sz w:val="26"/>
                                </w:rPr>
                                <w:t xml:space="preserve"> </w:t>
                              </w:r>
                              <w:r>
                                <w:rPr>
                                  <w:i/>
                                  <w:color w:val="231F20"/>
                                  <w:w w:val="80"/>
                                  <w:sz w:val="26"/>
                                </w:rPr>
                                <w:t>support</w:t>
                              </w:r>
                              <w:r>
                                <w:rPr>
                                  <w:i/>
                                  <w:color w:val="231F20"/>
                                  <w:spacing w:val="1"/>
                                  <w:sz w:val="26"/>
                                </w:rPr>
                                <w:t xml:space="preserve"> </w:t>
                              </w:r>
                              <w:r>
                                <w:rPr>
                                  <w:i/>
                                  <w:color w:val="231F20"/>
                                  <w:w w:val="80"/>
                                  <w:sz w:val="26"/>
                                </w:rPr>
                                <w:t>CAPS</w:t>
                              </w:r>
                              <w:r>
                                <w:rPr>
                                  <w:i/>
                                  <w:color w:val="231F20"/>
                                  <w:spacing w:val="1"/>
                                  <w:sz w:val="26"/>
                                </w:rPr>
                                <w:t xml:space="preserve"> </w:t>
                              </w:r>
                              <w:r>
                                <w:rPr>
                                  <w:i/>
                                  <w:color w:val="231F20"/>
                                  <w:spacing w:val="-2"/>
                                  <w:w w:val="80"/>
                                  <w:sz w:val="26"/>
                                </w:rPr>
                                <w:t>Programs?</w:t>
                              </w:r>
                            </w:p>
                          </w:txbxContent>
                        </wps:txbx>
                        <wps:bodyPr wrap="square" lIns="0" tIns="0" rIns="0" bIns="0" rtlCol="0">
                          <a:noAutofit/>
                        </wps:bodyPr>
                      </wps:wsp>
                    </wpg:wgp>
                  </a:graphicData>
                </a:graphic>
              </wp:anchor>
            </w:drawing>
          </mc:Choice>
          <mc:Fallback>
            <w:pict w14:anchorId="1E8C42FE">
              <v:group id="Group 540" style="position:absolute;margin-left:36pt;margin-top:21.55pt;width:539.5pt;height:32.15pt;z-index:-251658186;mso-wrap-distance-left:0;mso-wrap-distance-right:0;mso-position-horizontal-relative:page;mso-position-vertical-relative:text" alt="Header: How do communication activities support CAPS Programs?" coordsize="68516,4083" o:spid="_x0000_s1302" w14:anchorId="23E89A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">
                <v:shape id="Graphic 541" style="position:absolute;left:3931;width:64586;height:4083;visibility:visible;mso-wrap-style:square;v-text-anchor:top" coordsize="6458585,408305" o:spid="_x0000_s1303" fillcolor="#f2cdbe" stroked="f" path="m,407924r6458458,l6458458,,,,,4079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">
                  <v:path arrowok="t"/>
                </v:shape>
                <v:shape id="Graphic 542" style="position:absolute;width:3937;height:4083;visibility:visible;mso-wrap-style:square;v-text-anchor:top" coordsize="393700,408305" o:spid="_x0000_s1304" fillcolor="#e18066" stroked="f" path="m393192,l,,,407924r393192,l3931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">
                  <v:path arrowok="t"/>
                </v:shape>
                <v:shape id="Graphic 543" style="position:absolute;left:698;top:698;width:2686;height:2686;visibility:visible;mso-wrap-style:square;v-text-anchor:top" coordsize="268605,268605" o:spid="_x0000_s1305" stroked="f" path="m186397,227850r-104546,l89026,231863r7684,3201l104800,237362r,27115l108546,268223r51143,l163436,264477r,-27115l171513,235064r7696,-3201l186397,227850xem62674,21196r-5296,l21221,57365r,5296l40386,81838r-4024,7201l33172,96723r-2286,8077l3759,104800,,108546r,51143l3759,163448r27127,l33172,171526r3200,7683l40386,186385,21196,205574r,5296l57365,247027r5296,l81851,227850r148203,l247040,210870r,-5296l239313,197840r-105189,l109313,192831,89106,179209,75392,158916,70383,134111r5009,-24811l89052,89039,109313,75379r24811,-5009l239318,70370r7709,-7709l247027,57365,230047,40373r-148196,l62674,21196xem230054,227850r-43657,l205574,247027r5296,l230054,227850xem239318,70370r-105194,l158928,75379r20257,13660l192844,109300r5009,24811l192844,158916r-13713,20293l158928,192831r-24804,5009l239313,197840,227850,186385r4013,-7176l235064,171526r2286,-8078l264477,163448r3746,-3759l268236,108546r-3746,-3746l237366,104800r-2299,-8077l231874,89039r-4024,-7201l239318,70370xem159689,l108546,r-3746,3746l104800,30873r-8077,2286l89026,36372r-7175,4001l186385,40373r-7176,-4001l171513,33159r-8077,-2286l163436,3746,159689,xem210870,21196r-5308,l186385,40373r43662,l210870,2119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">
                  <v:path arrowok="t"/>
                </v:shape>
                <v:shape id="Textbox 544" style="position:absolute;width:68516;height:4083;visibility:visible;mso-wrap-style:square;v-text-anchor:top" o:spid="_x0000_s130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EI1xQAAANwAAAAPAAAAZHJzL2Rvd25yZXYueG1sRI9Ba8JA&#10;FITvhf6H5RW81U2L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CTAEI1xQAAANwAAAAP&#10;AAAAAAAAAAAAAAAAAAcCAABkcnMvZG93bnJldi54bWxQSwUGAAAAAAMAAwC3AAAA+QIAAAAA&#10;">
                  <v:textbox inset="0,0,0,0">
                    <w:txbxContent>
                      <w:p w:rsidR="00B5377B" w:rsidRDefault="00C76DC4" w14:paraId="4D039E1D" w14:textId="77777777">
                        <w:pPr>
                          <w:spacing w:before="146"/>
                          <w:ind w:left="719"/>
                          <w:rPr>
                            <w:i/>
                            <w:sz w:val="26"/>
                          </w:rPr>
                        </w:pPr>
                        <w:r>
                          <w:rPr>
                            <w:i/>
                            <w:color w:val="231F20"/>
                            <w:w w:val="80"/>
                            <w:sz w:val="26"/>
                          </w:rPr>
                          <w:t>How</w:t>
                        </w:r>
                        <w:r>
                          <w:rPr>
                            <w:i/>
                            <w:color w:val="231F20"/>
                            <w:spacing w:val="1"/>
                            <w:sz w:val="26"/>
                          </w:rPr>
                          <w:t xml:space="preserve"> </w:t>
                        </w:r>
                        <w:r>
                          <w:rPr>
                            <w:i/>
                            <w:color w:val="231F20"/>
                            <w:w w:val="80"/>
                            <w:sz w:val="26"/>
                          </w:rPr>
                          <w:t>do</w:t>
                        </w:r>
                        <w:r>
                          <w:rPr>
                            <w:i/>
                            <w:color w:val="231F20"/>
                            <w:spacing w:val="1"/>
                            <w:sz w:val="26"/>
                          </w:rPr>
                          <w:t xml:space="preserve"> </w:t>
                        </w:r>
                        <w:r>
                          <w:rPr>
                            <w:i/>
                            <w:color w:val="231F20"/>
                            <w:w w:val="80"/>
                            <w:sz w:val="26"/>
                          </w:rPr>
                          <w:t>communication</w:t>
                        </w:r>
                        <w:r>
                          <w:rPr>
                            <w:i/>
                            <w:color w:val="231F20"/>
                            <w:spacing w:val="1"/>
                            <w:sz w:val="26"/>
                          </w:rPr>
                          <w:t xml:space="preserve"> </w:t>
                        </w:r>
                        <w:r>
                          <w:rPr>
                            <w:i/>
                            <w:color w:val="231F20"/>
                            <w:w w:val="80"/>
                            <w:sz w:val="26"/>
                          </w:rPr>
                          <w:t>activities</w:t>
                        </w:r>
                        <w:r>
                          <w:rPr>
                            <w:i/>
                            <w:color w:val="231F20"/>
                            <w:spacing w:val="2"/>
                            <w:sz w:val="26"/>
                          </w:rPr>
                          <w:t xml:space="preserve"> </w:t>
                        </w:r>
                        <w:r>
                          <w:rPr>
                            <w:i/>
                            <w:color w:val="231F20"/>
                            <w:w w:val="80"/>
                            <w:sz w:val="26"/>
                          </w:rPr>
                          <w:t>support</w:t>
                        </w:r>
                        <w:r>
                          <w:rPr>
                            <w:i/>
                            <w:color w:val="231F20"/>
                            <w:spacing w:val="1"/>
                            <w:sz w:val="26"/>
                          </w:rPr>
                          <w:t xml:space="preserve"> </w:t>
                        </w:r>
                        <w:r>
                          <w:rPr>
                            <w:i/>
                            <w:color w:val="231F20"/>
                            <w:w w:val="80"/>
                            <w:sz w:val="26"/>
                          </w:rPr>
                          <w:t>CAPS</w:t>
                        </w:r>
                        <w:r>
                          <w:rPr>
                            <w:i/>
                            <w:color w:val="231F20"/>
                            <w:spacing w:val="1"/>
                            <w:sz w:val="26"/>
                          </w:rPr>
                          <w:t xml:space="preserve"> </w:t>
                        </w:r>
                        <w:r>
                          <w:rPr>
                            <w:i/>
                            <w:color w:val="231F20"/>
                            <w:spacing w:val="-2"/>
                            <w:w w:val="80"/>
                            <w:sz w:val="26"/>
                          </w:rPr>
                          <w:t>Programs?</w:t>
                        </w:r>
                      </w:p>
                    </w:txbxContent>
                  </v:textbox>
                </v:shape>
                <w10:wrap type="topAndBottom" anchorx="page"/>
              </v:group>
            </w:pict>
          </mc:Fallback>
        </mc:AlternateContent>
      </w:r>
    </w:p>
    <w:p w:rsidR="00B5377B" w:rsidRDefault="00B5377B" w14:paraId="0AB05622" w14:textId="77777777">
      <w:pPr>
        <w:pStyle w:val="BodyText"/>
        <w:spacing w:before="206"/>
      </w:pPr>
    </w:p>
    <w:p w:rsidR="00B5377B" w:rsidRDefault="00C76DC4" w14:paraId="29E4FEE4" w14:textId="7B6CF2AB">
      <w:pPr>
        <w:pStyle w:val="BodyText"/>
        <w:ind w:left="340" w:right="143"/>
      </w:pPr>
      <w:r w:rsidR="00C76DC4">
        <w:rPr>
          <w:color w:val="231F20"/>
          <w:w w:val="85"/>
        </w:rPr>
        <w:t xml:space="preserve">Early pest detection leads to quick and </w:t>
      </w:r>
      <w:r w:rsidR="00C76DC4">
        <w:rPr>
          <w:color w:val="231F20"/>
          <w:w w:val="85"/>
        </w:rPr>
        <w:t>timely</w:t>
      </w:r>
      <w:r w:rsidR="00C76DC4">
        <w:rPr>
          <w:color w:val="231F20"/>
          <w:w w:val="85"/>
        </w:rPr>
        <w:t xml:space="preserve"> responses which are crucial to effectively mitigating invasive pest threats. Pest detection and response efforts are improved by </w:t>
      </w:r>
      <w:r w:rsidR="00C76DC4">
        <w:rPr>
          <w:color w:val="231F20"/>
          <w:w w:val="85"/>
        </w:rPr>
        <w:t>utilizing</w:t>
      </w:r>
      <w:r w:rsidR="00C76DC4">
        <w:rPr>
          <w:color w:val="231F20"/>
          <w:w w:val="85"/>
        </w:rPr>
        <w:t xml:space="preserve"> </w:t>
      </w:r>
      <w:r w:rsidR="68517A19">
        <w:rPr>
          <w:color w:val="231F20"/>
          <w:w w:val="85"/>
        </w:rPr>
        <w:t>public engagement</w:t>
      </w:r>
      <w:r w:rsidR="00C76DC4">
        <w:rPr>
          <w:color w:val="231F20"/>
          <w:w w:val="85"/>
        </w:rPr>
        <w:t xml:space="preserve"> as a mechanism to improve existing survey</w:t>
      </w:r>
      <w:r w:rsidR="00C76DC4">
        <w:rPr>
          <w:color w:val="231F20"/>
          <w:spacing w:val="-6"/>
          <w:w w:val="85"/>
        </w:rPr>
        <w:t xml:space="preserve"> </w:t>
      </w:r>
      <w:r w:rsidR="00326112">
        <w:rPr>
          <w:color w:val="231F20"/>
          <w:w w:val="85"/>
        </w:rPr>
        <w:t>initiatives and</w:t>
      </w:r>
      <w:r w:rsidR="00C76DC4">
        <w:rPr>
          <w:color w:val="231F20"/>
          <w:spacing w:val="-6"/>
          <w:w w:val="85"/>
        </w:rPr>
        <w:t xml:space="preserve"> </w:t>
      </w:r>
      <w:r w:rsidR="00C76DC4">
        <w:rPr>
          <w:color w:val="231F20"/>
          <w:w w:val="85"/>
        </w:rPr>
        <w:t>strengthening</w:t>
      </w:r>
      <w:r w:rsidR="00C76DC4">
        <w:rPr>
          <w:color w:val="231F20"/>
          <w:spacing w:val="-6"/>
          <w:w w:val="85"/>
        </w:rPr>
        <w:t xml:space="preserve"> </w:t>
      </w:r>
      <w:r w:rsidR="00C76DC4">
        <w:rPr>
          <w:color w:val="231F20"/>
          <w:w w:val="85"/>
        </w:rPr>
        <w:t>the</w:t>
      </w:r>
      <w:r w:rsidR="00C76DC4">
        <w:rPr>
          <w:color w:val="231F20"/>
          <w:spacing w:val="-6"/>
          <w:w w:val="85"/>
        </w:rPr>
        <w:t xml:space="preserve"> </w:t>
      </w:r>
      <w:r w:rsidR="00C76DC4">
        <w:rPr>
          <w:color w:val="231F20"/>
          <w:w w:val="85"/>
        </w:rPr>
        <w:t>network</w:t>
      </w:r>
      <w:r w:rsidR="00C76DC4">
        <w:rPr>
          <w:color w:val="231F20"/>
          <w:spacing w:val="-6"/>
          <w:w w:val="85"/>
        </w:rPr>
        <w:t xml:space="preserve"> </w:t>
      </w:r>
      <w:r w:rsidR="00C76DC4">
        <w:rPr>
          <w:color w:val="231F20"/>
          <w:w w:val="85"/>
        </w:rPr>
        <w:t>of</w:t>
      </w:r>
      <w:r w:rsidR="00C76DC4">
        <w:rPr>
          <w:color w:val="231F20"/>
          <w:spacing w:val="-6"/>
          <w:w w:val="85"/>
        </w:rPr>
        <w:t xml:space="preserve"> </w:t>
      </w:r>
      <w:r w:rsidR="00C76DC4">
        <w:rPr>
          <w:color w:val="231F20"/>
          <w:w w:val="85"/>
        </w:rPr>
        <w:t>state-wide</w:t>
      </w:r>
      <w:r w:rsidR="00C76DC4">
        <w:rPr>
          <w:color w:val="231F20"/>
          <w:spacing w:val="-6"/>
          <w:w w:val="85"/>
        </w:rPr>
        <w:t xml:space="preserve"> </w:t>
      </w:r>
      <w:r w:rsidR="00C76DC4">
        <w:rPr>
          <w:color w:val="231F20"/>
          <w:w w:val="85"/>
        </w:rPr>
        <w:t>cooperators.</w:t>
      </w:r>
      <w:r w:rsidR="00C76DC4">
        <w:rPr>
          <w:color w:val="231F20"/>
          <w:spacing w:val="-6"/>
          <w:w w:val="85"/>
        </w:rPr>
        <w:t xml:space="preserve"> </w:t>
      </w:r>
      <w:r w:rsidR="00C76DC4">
        <w:rPr>
          <w:color w:val="231F20"/>
          <w:w w:val="85"/>
        </w:rPr>
        <w:t>In</w:t>
      </w:r>
      <w:r w:rsidR="00C76DC4">
        <w:rPr>
          <w:color w:val="231F20"/>
          <w:spacing w:val="-6"/>
          <w:w w:val="85"/>
        </w:rPr>
        <w:t xml:space="preserve"> </w:t>
      </w:r>
      <w:r w:rsidR="00C76DC4">
        <w:rPr>
          <w:color w:val="231F20"/>
          <w:w w:val="85"/>
        </w:rPr>
        <w:t>other</w:t>
      </w:r>
      <w:r w:rsidR="00C76DC4">
        <w:rPr>
          <w:color w:val="231F20"/>
          <w:spacing w:val="-6"/>
          <w:w w:val="85"/>
        </w:rPr>
        <w:t xml:space="preserve"> </w:t>
      </w:r>
      <w:r w:rsidR="00C76DC4">
        <w:rPr>
          <w:color w:val="231F20"/>
          <w:w w:val="85"/>
        </w:rPr>
        <w:t>words,</w:t>
      </w:r>
      <w:r w:rsidR="00C76DC4">
        <w:rPr>
          <w:color w:val="231F20"/>
          <w:spacing w:val="-6"/>
          <w:w w:val="85"/>
        </w:rPr>
        <w:t xml:space="preserve"> </w:t>
      </w:r>
      <w:r w:rsidR="00C76DC4">
        <w:rPr>
          <w:color w:val="231F20"/>
          <w:w w:val="85"/>
        </w:rPr>
        <w:t>targeted</w:t>
      </w:r>
      <w:r w:rsidR="00C76DC4">
        <w:rPr>
          <w:color w:val="231F20"/>
          <w:spacing w:val="-6"/>
          <w:w w:val="85"/>
        </w:rPr>
        <w:t xml:space="preserve"> </w:t>
      </w:r>
      <w:r w:rsidR="00C76DC4">
        <w:rPr>
          <w:color w:val="231F20"/>
          <w:w w:val="85"/>
        </w:rPr>
        <w:t>communication can</w:t>
      </w:r>
      <w:r w:rsidR="00C76DC4">
        <w:rPr>
          <w:color w:val="231F20"/>
          <w:spacing w:val="-3"/>
          <w:w w:val="85"/>
        </w:rPr>
        <w:t xml:space="preserve"> </w:t>
      </w:r>
      <w:r w:rsidR="00C76DC4">
        <w:rPr>
          <w:color w:val="231F20"/>
          <w:w w:val="85"/>
        </w:rPr>
        <w:t>improve</w:t>
      </w:r>
      <w:r w:rsidR="00C76DC4">
        <w:rPr>
          <w:color w:val="231F20"/>
          <w:spacing w:val="-3"/>
          <w:w w:val="85"/>
        </w:rPr>
        <w:t xml:space="preserve"> </w:t>
      </w:r>
      <w:r w:rsidR="00C76DC4">
        <w:rPr>
          <w:color w:val="231F20"/>
          <w:w w:val="85"/>
        </w:rPr>
        <w:t>CAPS</w:t>
      </w:r>
      <w:r w:rsidR="00C76DC4">
        <w:rPr>
          <w:color w:val="231F20"/>
          <w:spacing w:val="-3"/>
          <w:w w:val="85"/>
        </w:rPr>
        <w:t xml:space="preserve"> </w:t>
      </w:r>
      <w:r w:rsidR="00C76DC4">
        <w:rPr>
          <w:color w:val="231F20"/>
          <w:w w:val="85"/>
        </w:rPr>
        <w:t>Programs</w:t>
      </w:r>
      <w:r w:rsidR="00C76DC4">
        <w:rPr>
          <w:color w:val="231F20"/>
          <w:spacing w:val="-3"/>
          <w:w w:val="85"/>
        </w:rPr>
        <w:t xml:space="preserve"> </w:t>
      </w:r>
      <w:r w:rsidR="00C76DC4">
        <w:rPr>
          <w:color w:val="231F20"/>
          <w:w w:val="85"/>
        </w:rPr>
        <w:t>because</w:t>
      </w:r>
      <w:r w:rsidR="00C76DC4">
        <w:rPr>
          <w:color w:val="231F20"/>
          <w:spacing w:val="-3"/>
          <w:w w:val="85"/>
        </w:rPr>
        <w:t xml:space="preserve"> </w:t>
      </w:r>
      <w:r w:rsidR="00C76DC4">
        <w:rPr>
          <w:color w:val="231F20"/>
          <w:w w:val="85"/>
        </w:rPr>
        <w:t>such</w:t>
      </w:r>
      <w:r w:rsidR="00C76DC4">
        <w:rPr>
          <w:color w:val="231F20"/>
          <w:spacing w:val="-3"/>
          <w:w w:val="85"/>
        </w:rPr>
        <w:t xml:space="preserve"> </w:t>
      </w:r>
      <w:r w:rsidR="00C76DC4">
        <w:rPr>
          <w:color w:val="231F20"/>
          <w:w w:val="85"/>
        </w:rPr>
        <w:t>efforts</w:t>
      </w:r>
      <w:r w:rsidR="00C76DC4">
        <w:rPr>
          <w:color w:val="231F20"/>
          <w:spacing w:val="-3"/>
          <w:w w:val="85"/>
        </w:rPr>
        <w:t xml:space="preserve"> </w:t>
      </w:r>
      <w:r w:rsidR="00C76DC4">
        <w:rPr>
          <w:color w:val="231F20"/>
          <w:w w:val="85"/>
        </w:rPr>
        <w:t>often</w:t>
      </w:r>
      <w:r w:rsidR="00C76DC4">
        <w:rPr>
          <w:color w:val="231F20"/>
          <w:spacing w:val="-3"/>
          <w:w w:val="85"/>
        </w:rPr>
        <w:t xml:space="preserve"> </w:t>
      </w:r>
      <w:r w:rsidR="00C76DC4">
        <w:rPr>
          <w:color w:val="231F20"/>
          <w:w w:val="85"/>
        </w:rPr>
        <w:t>enlist</w:t>
      </w:r>
      <w:r w:rsidR="00C76DC4">
        <w:rPr>
          <w:color w:val="231F20"/>
          <w:spacing w:val="-3"/>
          <w:w w:val="85"/>
        </w:rPr>
        <w:t xml:space="preserve"> </w:t>
      </w:r>
      <w:r w:rsidR="00C76DC4">
        <w:rPr>
          <w:color w:val="231F20"/>
          <w:w w:val="85"/>
        </w:rPr>
        <w:t>more</w:t>
      </w:r>
      <w:r w:rsidR="00C76DC4">
        <w:rPr>
          <w:color w:val="231F20"/>
          <w:spacing w:val="-3"/>
          <w:w w:val="85"/>
        </w:rPr>
        <w:t xml:space="preserve"> </w:t>
      </w:r>
      <w:r w:rsidR="00C76DC4">
        <w:rPr>
          <w:color w:val="231F20"/>
          <w:w w:val="85"/>
        </w:rPr>
        <w:t>resources</w:t>
      </w:r>
      <w:r w:rsidR="00C76DC4">
        <w:rPr>
          <w:color w:val="231F20"/>
          <w:spacing w:val="-3"/>
          <w:w w:val="85"/>
        </w:rPr>
        <w:t xml:space="preserve"> </w:t>
      </w:r>
      <w:r w:rsidR="00C76DC4">
        <w:rPr>
          <w:color w:val="231F20"/>
          <w:w w:val="85"/>
        </w:rPr>
        <w:t>without</w:t>
      </w:r>
      <w:r w:rsidR="00C76DC4">
        <w:rPr>
          <w:color w:val="231F20"/>
          <w:spacing w:val="-3"/>
          <w:w w:val="85"/>
        </w:rPr>
        <w:t xml:space="preserve"> </w:t>
      </w:r>
      <w:r w:rsidR="00C76DC4">
        <w:rPr>
          <w:color w:val="231F20"/>
          <w:w w:val="85"/>
        </w:rPr>
        <w:t>necessarily</w:t>
      </w:r>
      <w:r w:rsidR="00C76DC4">
        <w:rPr>
          <w:color w:val="231F20"/>
          <w:spacing w:val="-3"/>
          <w:w w:val="85"/>
        </w:rPr>
        <w:t xml:space="preserve"> </w:t>
      </w:r>
      <w:r w:rsidR="00C76DC4">
        <w:rPr>
          <w:color w:val="231F20"/>
          <w:w w:val="85"/>
        </w:rPr>
        <w:t>expanding</w:t>
      </w:r>
      <w:r w:rsidR="00C76DC4">
        <w:rPr>
          <w:color w:val="231F20"/>
          <w:spacing w:val="-3"/>
          <w:w w:val="85"/>
        </w:rPr>
        <w:t xml:space="preserve"> </w:t>
      </w:r>
      <w:r w:rsidR="00C76DC4">
        <w:rPr>
          <w:color w:val="231F20"/>
          <w:w w:val="85"/>
        </w:rPr>
        <w:t xml:space="preserve">budget and personnel. Any member of the public interested in excluding invasive pests could </w:t>
      </w:r>
      <w:r w:rsidR="00C76DC4">
        <w:rPr>
          <w:color w:val="231F20"/>
          <w:w w:val="85"/>
        </w:rPr>
        <w:t xml:space="preserve">provide assistance</w:t>
      </w:r>
      <w:r w:rsidR="00C76DC4">
        <w:rPr>
          <w:color w:val="231F20"/>
          <w:w w:val="85"/>
        </w:rPr>
        <w:t xml:space="preserve"> in many forms if only they are made aware of the current circumstances and needs. Thus, successful communication efforts </w:t>
      </w:r>
      <w:r w:rsidR="00C76DC4">
        <w:rPr>
          <w:color w:val="231F20"/>
          <w:w w:val="90"/>
        </w:rPr>
        <w:t>better enable CAPS Programs to:</w:t>
      </w:r>
    </w:p>
    <w:p w:rsidR="00B5377B" w:rsidRDefault="00C76DC4" w14:paraId="51132E91" w14:textId="77777777">
      <w:pPr>
        <w:pStyle w:val="ListParagraph"/>
        <w:numPr>
          <w:ilvl w:val="0"/>
          <w:numId w:val="18"/>
        </w:numPr>
        <w:tabs>
          <w:tab w:val="left" w:pos="969"/>
        </w:tabs>
        <w:spacing w:before="97"/>
        <w:ind w:left="969" w:hanging="269"/>
      </w:pPr>
      <w:r>
        <w:rPr>
          <w:color w:val="231F20"/>
          <w:spacing w:val="-2"/>
          <w:w w:val="85"/>
        </w:rPr>
        <w:t>identify</w:t>
      </w:r>
      <w:r>
        <w:rPr>
          <w:color w:val="231F20"/>
          <w:spacing w:val="-10"/>
        </w:rPr>
        <w:t xml:space="preserve"> </w:t>
      </w:r>
      <w:r>
        <w:rPr>
          <w:color w:val="231F20"/>
          <w:spacing w:val="-2"/>
          <w:w w:val="85"/>
        </w:rPr>
        <w:t>exotic</w:t>
      </w:r>
      <w:r>
        <w:rPr>
          <w:color w:val="231F20"/>
          <w:spacing w:val="-10"/>
        </w:rPr>
        <w:t xml:space="preserve"> </w:t>
      </w:r>
      <w:r>
        <w:rPr>
          <w:color w:val="231F20"/>
          <w:spacing w:val="-2"/>
          <w:w w:val="85"/>
        </w:rPr>
        <w:t>pest</w:t>
      </w:r>
      <w:r>
        <w:rPr>
          <w:color w:val="231F20"/>
          <w:spacing w:val="-10"/>
        </w:rPr>
        <w:t xml:space="preserve"> </w:t>
      </w:r>
      <w:r>
        <w:rPr>
          <w:color w:val="231F20"/>
          <w:spacing w:val="-2"/>
          <w:w w:val="85"/>
        </w:rPr>
        <w:t>threats,</w:t>
      </w:r>
    </w:p>
    <w:p w:rsidR="00B5377B" w:rsidRDefault="00C76DC4" w14:paraId="67EE644A" w14:textId="77777777">
      <w:pPr>
        <w:pStyle w:val="ListParagraph"/>
        <w:numPr>
          <w:ilvl w:val="0"/>
          <w:numId w:val="18"/>
        </w:numPr>
        <w:tabs>
          <w:tab w:val="left" w:pos="970"/>
        </w:tabs>
        <w:spacing w:before="181"/>
        <w:ind w:right="635"/>
      </w:pPr>
      <w:r>
        <w:rPr>
          <w:color w:val="231F20"/>
          <w:w w:val="85"/>
        </w:rPr>
        <w:t>determine</w:t>
      </w:r>
      <w:r>
        <w:rPr>
          <w:color w:val="231F20"/>
          <w:spacing w:val="-9"/>
          <w:w w:val="85"/>
        </w:rPr>
        <w:t xml:space="preserve"> </w:t>
      </w:r>
      <w:r>
        <w:rPr>
          <w:color w:val="231F20"/>
          <w:w w:val="85"/>
        </w:rPr>
        <w:t>and</w:t>
      </w:r>
      <w:r>
        <w:rPr>
          <w:color w:val="231F20"/>
          <w:spacing w:val="-9"/>
          <w:w w:val="85"/>
        </w:rPr>
        <w:t xml:space="preserve"> </w:t>
      </w:r>
      <w:r>
        <w:rPr>
          <w:color w:val="231F20"/>
          <w:w w:val="85"/>
        </w:rPr>
        <w:t>implement</w:t>
      </w:r>
      <w:r>
        <w:rPr>
          <w:color w:val="231F20"/>
          <w:spacing w:val="-9"/>
          <w:w w:val="85"/>
        </w:rPr>
        <w:t xml:space="preserve"> </w:t>
      </w:r>
      <w:r>
        <w:rPr>
          <w:color w:val="231F20"/>
          <w:w w:val="85"/>
        </w:rPr>
        <w:t>the</w:t>
      </w:r>
      <w:r>
        <w:rPr>
          <w:color w:val="231F20"/>
          <w:spacing w:val="-9"/>
          <w:w w:val="85"/>
        </w:rPr>
        <w:t xml:space="preserve"> </w:t>
      </w:r>
      <w:r>
        <w:rPr>
          <w:color w:val="231F20"/>
          <w:w w:val="85"/>
        </w:rPr>
        <w:t>most</w:t>
      </w:r>
      <w:r>
        <w:rPr>
          <w:color w:val="231F20"/>
          <w:spacing w:val="-9"/>
          <w:w w:val="85"/>
        </w:rPr>
        <w:t xml:space="preserve"> </w:t>
      </w:r>
      <w:r>
        <w:rPr>
          <w:color w:val="231F20"/>
          <w:w w:val="85"/>
        </w:rPr>
        <w:t>effective</w:t>
      </w:r>
      <w:r>
        <w:rPr>
          <w:color w:val="231F20"/>
          <w:spacing w:val="-9"/>
          <w:w w:val="85"/>
        </w:rPr>
        <w:t xml:space="preserve"> </w:t>
      </w:r>
      <w:r>
        <w:rPr>
          <w:color w:val="231F20"/>
          <w:w w:val="85"/>
        </w:rPr>
        <w:t>means</w:t>
      </w:r>
      <w:r>
        <w:rPr>
          <w:color w:val="231F20"/>
          <w:spacing w:val="-9"/>
          <w:w w:val="85"/>
        </w:rPr>
        <w:t xml:space="preserve"> </w:t>
      </w:r>
      <w:r>
        <w:rPr>
          <w:color w:val="231F20"/>
          <w:w w:val="85"/>
        </w:rPr>
        <w:t>of</w:t>
      </w:r>
      <w:r>
        <w:rPr>
          <w:color w:val="231F20"/>
          <w:spacing w:val="-9"/>
          <w:w w:val="85"/>
        </w:rPr>
        <w:t xml:space="preserve"> </w:t>
      </w:r>
      <w:r>
        <w:rPr>
          <w:color w:val="231F20"/>
          <w:w w:val="85"/>
        </w:rPr>
        <w:t>preventing,</w:t>
      </w:r>
      <w:r>
        <w:rPr>
          <w:color w:val="231F20"/>
          <w:spacing w:val="-9"/>
          <w:w w:val="85"/>
        </w:rPr>
        <w:t xml:space="preserve"> </w:t>
      </w:r>
      <w:r>
        <w:rPr>
          <w:color w:val="231F20"/>
          <w:w w:val="85"/>
        </w:rPr>
        <w:t>detecting,</w:t>
      </w:r>
      <w:r>
        <w:rPr>
          <w:color w:val="231F20"/>
          <w:spacing w:val="-9"/>
          <w:w w:val="85"/>
        </w:rPr>
        <w:t xml:space="preserve"> </w:t>
      </w:r>
      <w:r>
        <w:rPr>
          <w:color w:val="231F20"/>
          <w:w w:val="85"/>
        </w:rPr>
        <w:t>and</w:t>
      </w:r>
      <w:r>
        <w:rPr>
          <w:color w:val="231F20"/>
          <w:spacing w:val="-9"/>
          <w:w w:val="85"/>
        </w:rPr>
        <w:t xml:space="preserve"> </w:t>
      </w:r>
      <w:r>
        <w:rPr>
          <w:color w:val="231F20"/>
          <w:w w:val="85"/>
        </w:rPr>
        <w:t>responding</w:t>
      </w:r>
      <w:r>
        <w:rPr>
          <w:color w:val="231F20"/>
          <w:spacing w:val="-9"/>
          <w:w w:val="85"/>
        </w:rPr>
        <w:t xml:space="preserve"> </w:t>
      </w:r>
      <w:r>
        <w:rPr>
          <w:color w:val="231F20"/>
          <w:w w:val="85"/>
        </w:rPr>
        <w:t>to</w:t>
      </w:r>
      <w:r>
        <w:rPr>
          <w:color w:val="231F20"/>
          <w:spacing w:val="-9"/>
          <w:w w:val="85"/>
        </w:rPr>
        <w:t xml:space="preserve"> </w:t>
      </w:r>
      <w:r>
        <w:rPr>
          <w:color w:val="231F20"/>
          <w:w w:val="85"/>
        </w:rPr>
        <w:t>new</w:t>
      </w:r>
      <w:r>
        <w:rPr>
          <w:color w:val="231F20"/>
          <w:spacing w:val="-9"/>
          <w:w w:val="85"/>
        </w:rPr>
        <w:t xml:space="preserve"> </w:t>
      </w:r>
      <w:r>
        <w:rPr>
          <w:color w:val="231F20"/>
          <w:w w:val="85"/>
        </w:rPr>
        <w:t xml:space="preserve">exotic </w:t>
      </w:r>
      <w:r>
        <w:rPr>
          <w:color w:val="231F20"/>
          <w:w w:val="95"/>
        </w:rPr>
        <w:t>pests,</w:t>
      </w:r>
      <w:r>
        <w:rPr>
          <w:color w:val="231F20"/>
          <w:spacing w:val="-8"/>
          <w:w w:val="95"/>
        </w:rPr>
        <w:t xml:space="preserve"> </w:t>
      </w:r>
      <w:r>
        <w:rPr>
          <w:color w:val="231F20"/>
          <w:w w:val="95"/>
        </w:rPr>
        <w:t>and</w:t>
      </w:r>
    </w:p>
    <w:p w:rsidR="00B5377B" w:rsidRDefault="00C76DC4" w14:paraId="3F8A4F23" w14:textId="77777777">
      <w:pPr>
        <w:pStyle w:val="ListParagraph"/>
        <w:numPr>
          <w:ilvl w:val="0"/>
          <w:numId w:val="18"/>
        </w:numPr>
        <w:tabs>
          <w:tab w:val="left" w:pos="969"/>
        </w:tabs>
        <w:spacing w:before="181"/>
        <w:ind w:left="969" w:hanging="269"/>
      </w:pPr>
      <w:r>
        <w:rPr>
          <w:color w:val="231F20"/>
          <w:w w:val="80"/>
        </w:rPr>
        <w:t>report</w:t>
      </w:r>
      <w:r>
        <w:rPr>
          <w:color w:val="231F20"/>
          <w:spacing w:val="10"/>
        </w:rPr>
        <w:t xml:space="preserve"> </w:t>
      </w:r>
      <w:r>
        <w:rPr>
          <w:color w:val="231F20"/>
          <w:w w:val="80"/>
        </w:rPr>
        <w:t>risks</w:t>
      </w:r>
      <w:r>
        <w:rPr>
          <w:color w:val="231F20"/>
          <w:spacing w:val="11"/>
        </w:rPr>
        <w:t xml:space="preserve"> </w:t>
      </w:r>
      <w:r>
        <w:rPr>
          <w:color w:val="231F20"/>
          <w:w w:val="80"/>
        </w:rPr>
        <w:t>and</w:t>
      </w:r>
      <w:r>
        <w:rPr>
          <w:color w:val="231F20"/>
          <w:spacing w:val="11"/>
        </w:rPr>
        <w:t xml:space="preserve"> </w:t>
      </w:r>
      <w:r>
        <w:rPr>
          <w:color w:val="231F20"/>
          <w:w w:val="80"/>
        </w:rPr>
        <w:t>needs</w:t>
      </w:r>
      <w:r>
        <w:rPr>
          <w:color w:val="231F20"/>
          <w:spacing w:val="10"/>
        </w:rPr>
        <w:t xml:space="preserve"> </w:t>
      </w:r>
      <w:r>
        <w:rPr>
          <w:color w:val="231F20"/>
          <w:w w:val="80"/>
        </w:rPr>
        <w:t>to</w:t>
      </w:r>
      <w:r>
        <w:rPr>
          <w:color w:val="231F20"/>
          <w:spacing w:val="11"/>
        </w:rPr>
        <w:t xml:space="preserve"> </w:t>
      </w:r>
      <w:r>
        <w:rPr>
          <w:color w:val="231F20"/>
          <w:w w:val="80"/>
        </w:rPr>
        <w:t>land</w:t>
      </w:r>
      <w:r>
        <w:rPr>
          <w:color w:val="231F20"/>
          <w:spacing w:val="11"/>
        </w:rPr>
        <w:t xml:space="preserve"> </w:t>
      </w:r>
      <w:r>
        <w:rPr>
          <w:color w:val="231F20"/>
          <w:w w:val="80"/>
        </w:rPr>
        <w:t>management</w:t>
      </w:r>
      <w:r>
        <w:rPr>
          <w:color w:val="231F20"/>
          <w:spacing w:val="10"/>
        </w:rPr>
        <w:t xml:space="preserve"> </w:t>
      </w:r>
      <w:r>
        <w:rPr>
          <w:color w:val="231F20"/>
          <w:w w:val="80"/>
        </w:rPr>
        <w:t>personnel,</w:t>
      </w:r>
      <w:r>
        <w:rPr>
          <w:color w:val="231F20"/>
          <w:spacing w:val="11"/>
        </w:rPr>
        <w:t xml:space="preserve"> </w:t>
      </w:r>
      <w:r>
        <w:rPr>
          <w:color w:val="231F20"/>
          <w:w w:val="80"/>
        </w:rPr>
        <w:t>relevant</w:t>
      </w:r>
      <w:r>
        <w:rPr>
          <w:color w:val="231F20"/>
          <w:spacing w:val="11"/>
        </w:rPr>
        <w:t xml:space="preserve"> </w:t>
      </w:r>
      <w:r>
        <w:rPr>
          <w:color w:val="231F20"/>
          <w:w w:val="80"/>
        </w:rPr>
        <w:t>industries,</w:t>
      </w:r>
      <w:r>
        <w:rPr>
          <w:color w:val="231F20"/>
          <w:spacing w:val="10"/>
        </w:rPr>
        <w:t xml:space="preserve"> </w:t>
      </w:r>
      <w:r>
        <w:rPr>
          <w:color w:val="231F20"/>
          <w:w w:val="80"/>
        </w:rPr>
        <w:t>and</w:t>
      </w:r>
      <w:r>
        <w:rPr>
          <w:color w:val="231F20"/>
          <w:spacing w:val="11"/>
        </w:rPr>
        <w:t xml:space="preserve"> </w:t>
      </w:r>
      <w:r>
        <w:rPr>
          <w:color w:val="231F20"/>
          <w:w w:val="80"/>
        </w:rPr>
        <w:t>the</w:t>
      </w:r>
      <w:r>
        <w:rPr>
          <w:color w:val="231F20"/>
          <w:spacing w:val="11"/>
        </w:rPr>
        <w:t xml:space="preserve"> </w:t>
      </w:r>
      <w:r>
        <w:rPr>
          <w:color w:val="231F20"/>
          <w:spacing w:val="-2"/>
          <w:w w:val="80"/>
        </w:rPr>
        <w:t>public.</w:t>
      </w:r>
    </w:p>
    <w:p w:rsidR="00B5377B" w:rsidRDefault="00B5377B" w14:paraId="380ACCE7" w14:textId="77777777">
      <w:pPr>
        <w:pStyle w:val="BodyText"/>
        <w:spacing w:before="182"/>
      </w:pPr>
    </w:p>
    <w:p w:rsidR="00B5377B" w:rsidRDefault="00C76DC4" w14:paraId="116395EF" w14:textId="4493A4E8">
      <w:pPr>
        <w:pStyle w:val="BodyText"/>
        <w:ind w:left="340"/>
      </w:pPr>
      <w:r>
        <w:rPr>
          <w:color w:val="231F20"/>
          <w:w w:val="85"/>
        </w:rPr>
        <w:t>Here</w:t>
      </w:r>
      <w:r>
        <w:rPr>
          <w:color w:val="231F20"/>
          <w:spacing w:val="-10"/>
        </w:rPr>
        <w:t xml:space="preserve"> </w:t>
      </w:r>
      <w:r>
        <w:rPr>
          <w:color w:val="231F20"/>
          <w:w w:val="85"/>
        </w:rPr>
        <w:t>are</w:t>
      </w:r>
      <w:r>
        <w:rPr>
          <w:color w:val="231F20"/>
          <w:spacing w:val="-9"/>
        </w:rPr>
        <w:t xml:space="preserve"> </w:t>
      </w:r>
      <w:r>
        <w:rPr>
          <w:color w:val="231F20"/>
          <w:w w:val="85"/>
        </w:rPr>
        <w:t>some</w:t>
      </w:r>
      <w:r>
        <w:rPr>
          <w:color w:val="231F20"/>
          <w:spacing w:val="-9"/>
        </w:rPr>
        <w:t xml:space="preserve"> </w:t>
      </w:r>
      <w:r>
        <w:rPr>
          <w:color w:val="231F20"/>
          <w:w w:val="85"/>
        </w:rPr>
        <w:t>ways</w:t>
      </w:r>
      <w:r>
        <w:rPr>
          <w:color w:val="231F20"/>
          <w:spacing w:val="-9"/>
        </w:rPr>
        <w:t xml:space="preserve"> </w:t>
      </w:r>
      <w:r>
        <w:rPr>
          <w:color w:val="231F20"/>
          <w:w w:val="85"/>
        </w:rPr>
        <w:t>the</w:t>
      </w:r>
      <w:r>
        <w:rPr>
          <w:color w:val="231F20"/>
          <w:spacing w:val="-10"/>
        </w:rPr>
        <w:t xml:space="preserve"> </w:t>
      </w:r>
      <w:r>
        <w:rPr>
          <w:color w:val="231F20"/>
          <w:w w:val="85"/>
        </w:rPr>
        <w:t>CAPS</w:t>
      </w:r>
      <w:r>
        <w:rPr>
          <w:color w:val="231F20"/>
          <w:spacing w:val="-9"/>
        </w:rPr>
        <w:t xml:space="preserve"> </w:t>
      </w:r>
      <w:r>
        <w:rPr>
          <w:color w:val="231F20"/>
          <w:w w:val="85"/>
        </w:rPr>
        <w:t>Program</w:t>
      </w:r>
      <w:r>
        <w:rPr>
          <w:color w:val="231F20"/>
          <w:spacing w:val="-9"/>
        </w:rPr>
        <w:t xml:space="preserve"> </w:t>
      </w:r>
      <w:r>
        <w:rPr>
          <w:color w:val="231F20"/>
          <w:w w:val="85"/>
        </w:rPr>
        <w:t>directly</w:t>
      </w:r>
      <w:r>
        <w:rPr>
          <w:color w:val="231F20"/>
          <w:spacing w:val="-10"/>
        </w:rPr>
        <w:t xml:space="preserve"> </w:t>
      </w:r>
      <w:r>
        <w:rPr>
          <w:color w:val="231F20"/>
          <w:w w:val="85"/>
        </w:rPr>
        <w:t>benefits</w:t>
      </w:r>
      <w:r>
        <w:rPr>
          <w:color w:val="231F20"/>
          <w:spacing w:val="-9"/>
        </w:rPr>
        <w:t xml:space="preserve"> </w:t>
      </w:r>
      <w:r>
        <w:rPr>
          <w:color w:val="231F20"/>
          <w:w w:val="85"/>
        </w:rPr>
        <w:t>from</w:t>
      </w:r>
      <w:r>
        <w:rPr>
          <w:color w:val="231F20"/>
          <w:spacing w:val="-9"/>
        </w:rPr>
        <w:t xml:space="preserve"> </w:t>
      </w:r>
      <w:r>
        <w:rPr>
          <w:color w:val="231F20"/>
          <w:w w:val="85"/>
        </w:rPr>
        <w:t>community</w:t>
      </w:r>
      <w:r>
        <w:rPr>
          <w:color w:val="231F20"/>
          <w:spacing w:val="-9"/>
        </w:rPr>
        <w:t xml:space="preserve"> </w:t>
      </w:r>
      <w:r>
        <w:rPr>
          <w:color w:val="231F20"/>
          <w:spacing w:val="-2"/>
          <w:w w:val="85"/>
        </w:rPr>
        <w:t>partners:</w:t>
      </w:r>
    </w:p>
    <w:p w:rsidR="00B5377B" w:rsidRDefault="00C76DC4" w14:paraId="347BA766" w14:textId="77777777">
      <w:pPr>
        <w:pStyle w:val="ListParagraph"/>
        <w:numPr>
          <w:ilvl w:val="1"/>
          <w:numId w:val="18"/>
        </w:numPr>
        <w:tabs>
          <w:tab w:val="left" w:pos="970"/>
        </w:tabs>
        <w:spacing w:before="91"/>
        <w:ind w:right="958"/>
      </w:pPr>
      <w:r>
        <w:rPr>
          <w:color w:val="231F20"/>
          <w:w w:val="85"/>
        </w:rPr>
        <w:t>Public</w:t>
      </w:r>
      <w:r>
        <w:rPr>
          <w:color w:val="231F20"/>
          <w:spacing w:val="-6"/>
          <w:w w:val="85"/>
        </w:rPr>
        <w:t xml:space="preserve"> </w:t>
      </w:r>
      <w:r>
        <w:rPr>
          <w:color w:val="231F20"/>
          <w:w w:val="85"/>
        </w:rPr>
        <w:t>support</w:t>
      </w:r>
      <w:r>
        <w:rPr>
          <w:color w:val="231F20"/>
          <w:spacing w:val="-6"/>
          <w:w w:val="85"/>
        </w:rPr>
        <w:t xml:space="preserve"> </w:t>
      </w:r>
      <w:r>
        <w:rPr>
          <w:color w:val="231F20"/>
          <w:w w:val="85"/>
        </w:rPr>
        <w:t>for</w:t>
      </w:r>
      <w:r>
        <w:rPr>
          <w:color w:val="231F20"/>
          <w:spacing w:val="-6"/>
          <w:w w:val="85"/>
        </w:rPr>
        <w:t xml:space="preserve"> </w:t>
      </w:r>
      <w:r>
        <w:rPr>
          <w:color w:val="231F20"/>
          <w:w w:val="85"/>
        </w:rPr>
        <w:t>CAPS</w:t>
      </w:r>
      <w:r>
        <w:rPr>
          <w:color w:val="231F20"/>
          <w:spacing w:val="-6"/>
          <w:w w:val="85"/>
        </w:rPr>
        <w:t xml:space="preserve"> </w:t>
      </w:r>
      <w:r>
        <w:rPr>
          <w:color w:val="231F20"/>
          <w:w w:val="85"/>
        </w:rPr>
        <w:t>in</w:t>
      </w:r>
      <w:r>
        <w:rPr>
          <w:color w:val="231F20"/>
          <w:spacing w:val="-6"/>
          <w:w w:val="85"/>
        </w:rPr>
        <w:t xml:space="preserve"> </w:t>
      </w:r>
      <w:r>
        <w:rPr>
          <w:color w:val="231F20"/>
          <w:w w:val="85"/>
        </w:rPr>
        <w:t>the</w:t>
      </w:r>
      <w:r>
        <w:rPr>
          <w:color w:val="231F20"/>
          <w:spacing w:val="-6"/>
          <w:w w:val="85"/>
        </w:rPr>
        <w:t xml:space="preserve"> </w:t>
      </w:r>
      <w:r>
        <w:rPr>
          <w:color w:val="231F20"/>
          <w:w w:val="85"/>
        </w:rPr>
        <w:t>form</w:t>
      </w:r>
      <w:r>
        <w:rPr>
          <w:color w:val="231F20"/>
          <w:spacing w:val="-6"/>
          <w:w w:val="85"/>
        </w:rPr>
        <w:t xml:space="preserve"> </w:t>
      </w:r>
      <w:r>
        <w:rPr>
          <w:color w:val="231F20"/>
          <w:w w:val="85"/>
        </w:rPr>
        <w:t>of</w:t>
      </w:r>
      <w:r>
        <w:rPr>
          <w:color w:val="231F20"/>
          <w:spacing w:val="-6"/>
          <w:w w:val="85"/>
        </w:rPr>
        <w:t xml:space="preserve"> </w:t>
      </w:r>
      <w:r>
        <w:rPr>
          <w:color w:val="231F20"/>
          <w:w w:val="85"/>
        </w:rPr>
        <w:t>time,</w:t>
      </w:r>
      <w:r>
        <w:rPr>
          <w:color w:val="231F20"/>
          <w:spacing w:val="-6"/>
          <w:w w:val="85"/>
        </w:rPr>
        <w:t xml:space="preserve"> </w:t>
      </w:r>
      <w:r>
        <w:rPr>
          <w:color w:val="231F20"/>
          <w:w w:val="85"/>
        </w:rPr>
        <w:t>resources,</w:t>
      </w:r>
      <w:r>
        <w:rPr>
          <w:color w:val="231F20"/>
          <w:spacing w:val="-6"/>
          <w:w w:val="85"/>
        </w:rPr>
        <w:t xml:space="preserve"> </w:t>
      </w:r>
      <w:r>
        <w:rPr>
          <w:color w:val="231F20"/>
          <w:w w:val="85"/>
        </w:rPr>
        <w:t>surveillance</w:t>
      </w:r>
      <w:r>
        <w:rPr>
          <w:color w:val="231F20"/>
          <w:spacing w:val="-6"/>
          <w:w w:val="85"/>
        </w:rPr>
        <w:t xml:space="preserve"> </w:t>
      </w:r>
      <w:r>
        <w:rPr>
          <w:color w:val="231F20"/>
          <w:w w:val="85"/>
        </w:rPr>
        <w:t>assistance,</w:t>
      </w:r>
      <w:r>
        <w:rPr>
          <w:color w:val="231F20"/>
          <w:spacing w:val="-6"/>
          <w:w w:val="85"/>
        </w:rPr>
        <w:t xml:space="preserve"> </w:t>
      </w:r>
      <w:r>
        <w:rPr>
          <w:color w:val="231F20"/>
          <w:w w:val="85"/>
        </w:rPr>
        <w:t>tax</w:t>
      </w:r>
      <w:r>
        <w:rPr>
          <w:color w:val="231F20"/>
          <w:spacing w:val="-6"/>
          <w:w w:val="85"/>
        </w:rPr>
        <w:t xml:space="preserve"> </w:t>
      </w:r>
      <w:r>
        <w:rPr>
          <w:color w:val="231F20"/>
          <w:w w:val="85"/>
        </w:rPr>
        <w:t>allocation,</w:t>
      </w:r>
      <w:r>
        <w:rPr>
          <w:color w:val="231F20"/>
          <w:spacing w:val="-6"/>
          <w:w w:val="85"/>
        </w:rPr>
        <w:t xml:space="preserve"> </w:t>
      </w:r>
      <w:r>
        <w:rPr>
          <w:color w:val="231F20"/>
          <w:w w:val="85"/>
        </w:rPr>
        <w:t>access</w:t>
      </w:r>
      <w:r>
        <w:rPr>
          <w:color w:val="231F20"/>
          <w:spacing w:val="-6"/>
          <w:w w:val="85"/>
        </w:rPr>
        <w:t xml:space="preserve"> </w:t>
      </w:r>
      <w:r>
        <w:rPr>
          <w:color w:val="231F20"/>
          <w:w w:val="85"/>
        </w:rPr>
        <w:t>to property for trapping, and compliance with instituted mitigation measures.</w:t>
      </w:r>
    </w:p>
    <w:p w:rsidR="00B5377B" w:rsidRDefault="00C76DC4" w14:paraId="06D1C907" w14:textId="77777777">
      <w:pPr>
        <w:pStyle w:val="ListParagraph"/>
        <w:numPr>
          <w:ilvl w:val="1"/>
          <w:numId w:val="18"/>
        </w:numPr>
        <w:tabs>
          <w:tab w:val="left" w:pos="969"/>
        </w:tabs>
        <w:spacing w:before="182"/>
        <w:ind w:left="969" w:hanging="269"/>
      </w:pPr>
      <w:r>
        <w:rPr>
          <w:color w:val="231F20"/>
          <w:spacing w:val="-6"/>
          <w:w w:val="85"/>
        </w:rPr>
        <w:t>Readily</w:t>
      </w:r>
      <w:r>
        <w:rPr>
          <w:color w:val="231F20"/>
          <w:spacing w:val="-17"/>
        </w:rPr>
        <w:t xml:space="preserve"> </w:t>
      </w:r>
      <w:r>
        <w:rPr>
          <w:color w:val="231F20"/>
          <w:spacing w:val="-6"/>
          <w:w w:val="85"/>
        </w:rPr>
        <w:t>available</w:t>
      </w:r>
      <w:r>
        <w:rPr>
          <w:color w:val="231F20"/>
          <w:spacing w:val="-16"/>
        </w:rPr>
        <w:t xml:space="preserve"> </w:t>
      </w:r>
      <w:r>
        <w:rPr>
          <w:color w:val="231F20"/>
          <w:spacing w:val="-6"/>
          <w:w w:val="85"/>
        </w:rPr>
        <w:t>industry</w:t>
      </w:r>
      <w:r>
        <w:rPr>
          <w:color w:val="231F20"/>
          <w:spacing w:val="-16"/>
        </w:rPr>
        <w:t xml:space="preserve"> </w:t>
      </w:r>
      <w:r>
        <w:rPr>
          <w:color w:val="231F20"/>
          <w:spacing w:val="-6"/>
          <w:w w:val="85"/>
        </w:rPr>
        <w:t>partner</w:t>
      </w:r>
      <w:r>
        <w:rPr>
          <w:color w:val="231F20"/>
          <w:spacing w:val="-16"/>
        </w:rPr>
        <w:t xml:space="preserve"> </w:t>
      </w:r>
      <w:r>
        <w:rPr>
          <w:color w:val="231F20"/>
          <w:spacing w:val="-6"/>
          <w:w w:val="85"/>
        </w:rPr>
        <w:t>resources</w:t>
      </w:r>
      <w:r>
        <w:rPr>
          <w:color w:val="231F20"/>
          <w:spacing w:val="-16"/>
        </w:rPr>
        <w:t xml:space="preserve"> </w:t>
      </w:r>
      <w:r>
        <w:rPr>
          <w:color w:val="231F20"/>
          <w:spacing w:val="-6"/>
          <w:w w:val="85"/>
        </w:rPr>
        <w:t>to</w:t>
      </w:r>
      <w:r>
        <w:rPr>
          <w:color w:val="231F20"/>
          <w:spacing w:val="-16"/>
        </w:rPr>
        <w:t xml:space="preserve"> </w:t>
      </w:r>
      <w:r>
        <w:rPr>
          <w:color w:val="231F20"/>
          <w:spacing w:val="-6"/>
          <w:w w:val="85"/>
        </w:rPr>
        <w:t>gather</w:t>
      </w:r>
      <w:r>
        <w:rPr>
          <w:color w:val="231F20"/>
          <w:spacing w:val="-16"/>
        </w:rPr>
        <w:t xml:space="preserve"> </w:t>
      </w:r>
      <w:r>
        <w:rPr>
          <w:color w:val="231F20"/>
          <w:spacing w:val="-6"/>
          <w:w w:val="85"/>
        </w:rPr>
        <w:t>current</w:t>
      </w:r>
      <w:r>
        <w:rPr>
          <w:color w:val="231F20"/>
          <w:spacing w:val="-16"/>
        </w:rPr>
        <w:t xml:space="preserve"> </w:t>
      </w:r>
      <w:r>
        <w:rPr>
          <w:color w:val="231F20"/>
          <w:spacing w:val="-6"/>
          <w:w w:val="85"/>
        </w:rPr>
        <w:t>information</w:t>
      </w:r>
      <w:r>
        <w:rPr>
          <w:color w:val="231F20"/>
          <w:spacing w:val="-16"/>
        </w:rPr>
        <w:t xml:space="preserve"> </w:t>
      </w:r>
      <w:r>
        <w:rPr>
          <w:color w:val="231F20"/>
          <w:spacing w:val="-6"/>
          <w:w w:val="85"/>
        </w:rPr>
        <w:t>on</w:t>
      </w:r>
      <w:r>
        <w:rPr>
          <w:color w:val="231F20"/>
          <w:spacing w:val="-16"/>
        </w:rPr>
        <w:t xml:space="preserve"> </w:t>
      </w:r>
      <w:r>
        <w:rPr>
          <w:color w:val="231F20"/>
          <w:spacing w:val="-6"/>
          <w:w w:val="85"/>
        </w:rPr>
        <w:t>potential</w:t>
      </w:r>
      <w:r>
        <w:rPr>
          <w:color w:val="231F20"/>
          <w:spacing w:val="-16"/>
        </w:rPr>
        <w:t xml:space="preserve"> </w:t>
      </w:r>
      <w:r>
        <w:rPr>
          <w:color w:val="231F20"/>
          <w:spacing w:val="-6"/>
          <w:w w:val="85"/>
        </w:rPr>
        <w:t>pest</w:t>
      </w:r>
      <w:r>
        <w:rPr>
          <w:color w:val="231F20"/>
          <w:spacing w:val="-16"/>
        </w:rPr>
        <w:t xml:space="preserve"> </w:t>
      </w:r>
      <w:r>
        <w:rPr>
          <w:color w:val="231F20"/>
          <w:spacing w:val="-6"/>
          <w:w w:val="85"/>
        </w:rPr>
        <w:t>pathways</w:t>
      </w:r>
      <w:r>
        <w:rPr>
          <w:color w:val="231F20"/>
          <w:spacing w:val="-16"/>
        </w:rPr>
        <w:t xml:space="preserve"> </w:t>
      </w:r>
      <w:r>
        <w:rPr>
          <w:color w:val="231F20"/>
          <w:spacing w:val="-6"/>
          <w:w w:val="85"/>
        </w:rPr>
        <w:t>for</w:t>
      </w:r>
      <w:r>
        <w:rPr>
          <w:color w:val="231F20"/>
          <w:spacing w:val="-16"/>
        </w:rPr>
        <w:t xml:space="preserve"> </w:t>
      </w:r>
      <w:r>
        <w:rPr>
          <w:color w:val="231F20"/>
          <w:spacing w:val="-6"/>
          <w:w w:val="85"/>
        </w:rPr>
        <w:t>their</w:t>
      </w:r>
      <w:r>
        <w:rPr>
          <w:color w:val="231F20"/>
          <w:spacing w:val="-17"/>
        </w:rPr>
        <w:t xml:space="preserve"> </w:t>
      </w:r>
      <w:r>
        <w:rPr>
          <w:color w:val="231F20"/>
          <w:spacing w:val="-6"/>
          <w:w w:val="85"/>
        </w:rPr>
        <w:t>goods.</w:t>
      </w:r>
    </w:p>
    <w:p w:rsidR="00B5377B" w:rsidRDefault="00C76DC4" w14:paraId="3919C445" w14:textId="77777777">
      <w:pPr>
        <w:pStyle w:val="ListParagraph"/>
        <w:numPr>
          <w:ilvl w:val="1"/>
          <w:numId w:val="18"/>
        </w:numPr>
        <w:tabs>
          <w:tab w:val="left" w:pos="969"/>
        </w:tabs>
        <w:spacing w:before="181"/>
        <w:ind w:left="969" w:hanging="269"/>
      </w:pPr>
      <w:r>
        <w:rPr>
          <w:color w:val="231F20"/>
          <w:w w:val="85"/>
        </w:rPr>
        <w:t>More</w:t>
      </w:r>
      <w:r>
        <w:rPr>
          <w:color w:val="231F20"/>
          <w:spacing w:val="-9"/>
          <w:w w:val="85"/>
        </w:rPr>
        <w:t xml:space="preserve"> </w:t>
      </w:r>
      <w:r>
        <w:rPr>
          <w:color w:val="231F20"/>
          <w:w w:val="85"/>
        </w:rPr>
        <w:t>precise</w:t>
      </w:r>
      <w:r>
        <w:rPr>
          <w:color w:val="231F20"/>
          <w:spacing w:val="-8"/>
          <w:w w:val="85"/>
        </w:rPr>
        <w:t xml:space="preserve"> </w:t>
      </w:r>
      <w:r>
        <w:rPr>
          <w:color w:val="231F20"/>
          <w:w w:val="85"/>
        </w:rPr>
        <w:t>coordination</w:t>
      </w:r>
      <w:r>
        <w:rPr>
          <w:color w:val="231F20"/>
          <w:spacing w:val="-9"/>
          <w:w w:val="85"/>
        </w:rPr>
        <w:t xml:space="preserve"> </w:t>
      </w:r>
      <w:r>
        <w:rPr>
          <w:color w:val="231F20"/>
          <w:w w:val="85"/>
        </w:rPr>
        <w:t>across</w:t>
      </w:r>
      <w:r>
        <w:rPr>
          <w:color w:val="231F20"/>
          <w:spacing w:val="-8"/>
          <w:w w:val="85"/>
        </w:rPr>
        <w:t xml:space="preserve"> </w:t>
      </w:r>
      <w:r>
        <w:rPr>
          <w:color w:val="231F20"/>
          <w:w w:val="85"/>
        </w:rPr>
        <w:t>federal,</w:t>
      </w:r>
      <w:r>
        <w:rPr>
          <w:color w:val="231F20"/>
          <w:spacing w:val="-9"/>
          <w:w w:val="85"/>
        </w:rPr>
        <w:t xml:space="preserve"> </w:t>
      </w:r>
      <w:r>
        <w:rPr>
          <w:color w:val="231F20"/>
          <w:w w:val="85"/>
        </w:rPr>
        <w:t>state,</w:t>
      </w:r>
      <w:r>
        <w:rPr>
          <w:color w:val="231F20"/>
          <w:spacing w:val="-8"/>
          <w:w w:val="85"/>
        </w:rPr>
        <w:t xml:space="preserve"> </w:t>
      </w:r>
      <w:r>
        <w:rPr>
          <w:color w:val="231F20"/>
          <w:w w:val="85"/>
        </w:rPr>
        <w:t>and</w:t>
      </w:r>
      <w:r>
        <w:rPr>
          <w:color w:val="231F20"/>
          <w:spacing w:val="-9"/>
          <w:w w:val="85"/>
        </w:rPr>
        <w:t xml:space="preserve"> </w:t>
      </w:r>
      <w:r>
        <w:rPr>
          <w:color w:val="231F20"/>
          <w:w w:val="85"/>
        </w:rPr>
        <w:t>local</w:t>
      </w:r>
      <w:r>
        <w:rPr>
          <w:color w:val="231F20"/>
          <w:spacing w:val="-8"/>
          <w:w w:val="85"/>
        </w:rPr>
        <w:t xml:space="preserve"> </w:t>
      </w:r>
      <w:r>
        <w:rPr>
          <w:color w:val="231F20"/>
          <w:w w:val="85"/>
        </w:rPr>
        <w:t>government</w:t>
      </w:r>
      <w:r>
        <w:rPr>
          <w:color w:val="231F20"/>
          <w:spacing w:val="-9"/>
          <w:w w:val="85"/>
        </w:rPr>
        <w:t xml:space="preserve"> </w:t>
      </w:r>
      <w:r>
        <w:rPr>
          <w:color w:val="231F20"/>
          <w:w w:val="85"/>
        </w:rPr>
        <w:t>entities</w:t>
      </w:r>
      <w:r>
        <w:rPr>
          <w:color w:val="231F20"/>
          <w:spacing w:val="-8"/>
          <w:w w:val="85"/>
        </w:rPr>
        <w:t xml:space="preserve"> </w:t>
      </w:r>
      <w:r>
        <w:rPr>
          <w:color w:val="231F20"/>
          <w:w w:val="85"/>
        </w:rPr>
        <w:t>for</w:t>
      </w:r>
      <w:r>
        <w:rPr>
          <w:color w:val="231F20"/>
          <w:spacing w:val="-8"/>
          <w:w w:val="85"/>
        </w:rPr>
        <w:t xml:space="preserve"> </w:t>
      </w:r>
      <w:r>
        <w:rPr>
          <w:color w:val="231F20"/>
          <w:spacing w:val="-2"/>
          <w:w w:val="85"/>
        </w:rPr>
        <w:t>resources</w:t>
      </w:r>
    </w:p>
    <w:p w:rsidR="00B5377B" w:rsidRDefault="00C76DC4" w14:paraId="2C8B63C8" w14:textId="77777777">
      <w:pPr>
        <w:pStyle w:val="BodyText"/>
        <w:spacing w:before="146"/>
        <w:rPr>
          <w:sz w:val="20"/>
        </w:rPr>
      </w:pPr>
      <w:r>
        <w:rPr>
          <w:noProof/>
        </w:rPr>
        <mc:AlternateContent>
          <mc:Choice Requires="wpg">
            <w:drawing>
              <wp:anchor distT="0" distB="0" distL="0" distR="0" simplePos="0" relativeHeight="251658295" behindDoc="1" locked="0" layoutInCell="1" allowOverlap="1" wp14:anchorId="7E6FC2CE" wp14:editId="4C9E1643">
                <wp:simplePos x="0" y="0"/>
                <wp:positionH relativeFrom="page">
                  <wp:posOffset>457200</wp:posOffset>
                </wp:positionH>
                <wp:positionV relativeFrom="paragraph">
                  <wp:posOffset>257538</wp:posOffset>
                </wp:positionV>
                <wp:extent cx="6851650" cy="408305"/>
                <wp:effectExtent l="0" t="0" r="0" b="0"/>
                <wp:wrapTopAndBottom/>
                <wp:docPr id="545" name="Group 545" descr="Header: Who leads efforts to keep stakeholders and the community inform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546" name="Graphic 546"/>
                        <wps:cNvSpPr/>
                        <wps:spPr>
                          <a:xfrm>
                            <a:off x="393191" y="0"/>
                            <a:ext cx="6458585" cy="408305"/>
                          </a:xfrm>
                          <a:custGeom>
                            <a:avLst/>
                            <a:gdLst/>
                            <a:ahLst/>
                            <a:cxnLst/>
                            <a:rect l="l" t="t" r="r" b="b"/>
                            <a:pathLst>
                              <a:path w="6458585" h="408305">
                                <a:moveTo>
                                  <a:pt x="0" y="407924"/>
                                </a:moveTo>
                                <a:lnTo>
                                  <a:pt x="6458458" y="407924"/>
                                </a:lnTo>
                                <a:lnTo>
                                  <a:pt x="6458458" y="0"/>
                                </a:lnTo>
                                <a:lnTo>
                                  <a:pt x="0" y="0"/>
                                </a:lnTo>
                                <a:lnTo>
                                  <a:pt x="0" y="407924"/>
                                </a:lnTo>
                                <a:close/>
                              </a:path>
                            </a:pathLst>
                          </a:custGeom>
                          <a:solidFill>
                            <a:srgbClr val="D8E4CD"/>
                          </a:solidFill>
                        </wps:spPr>
                        <wps:bodyPr wrap="square" lIns="0" tIns="0" rIns="0" bIns="0" rtlCol="0">
                          <a:prstTxWarp prst="textNoShape">
                            <a:avLst/>
                          </a:prstTxWarp>
                          <a:noAutofit/>
                        </wps:bodyPr>
                      </wps:wsp>
                      <wps:wsp>
                        <wps:cNvPr id="547" name="Graphic 547"/>
                        <wps:cNvSpPr/>
                        <wps:spPr>
                          <a:xfrm>
                            <a:off x="0" y="0"/>
                            <a:ext cx="393700" cy="408305"/>
                          </a:xfrm>
                          <a:custGeom>
                            <a:avLst/>
                            <a:gdLst/>
                            <a:ahLst/>
                            <a:cxnLst/>
                            <a:rect l="l" t="t" r="r" b="b"/>
                            <a:pathLst>
                              <a:path w="393700" h="408305">
                                <a:moveTo>
                                  <a:pt x="393192" y="0"/>
                                </a:moveTo>
                                <a:lnTo>
                                  <a:pt x="0" y="0"/>
                                </a:lnTo>
                                <a:lnTo>
                                  <a:pt x="0" y="407924"/>
                                </a:lnTo>
                                <a:lnTo>
                                  <a:pt x="393192" y="407924"/>
                                </a:lnTo>
                                <a:lnTo>
                                  <a:pt x="393192" y="0"/>
                                </a:lnTo>
                                <a:close/>
                              </a:path>
                            </a:pathLst>
                          </a:custGeom>
                          <a:solidFill>
                            <a:srgbClr val="7BAC57"/>
                          </a:solidFill>
                        </wps:spPr>
                        <wps:bodyPr wrap="square" lIns="0" tIns="0" rIns="0" bIns="0" rtlCol="0">
                          <a:prstTxWarp prst="textNoShape">
                            <a:avLst/>
                          </a:prstTxWarp>
                          <a:noAutofit/>
                        </wps:bodyPr>
                      </wps:wsp>
                      <pic:pic xmlns:pic="http://schemas.openxmlformats.org/drawingml/2006/picture">
                        <pic:nvPicPr>
                          <pic:cNvPr id="548" name="Image 548"/>
                          <pic:cNvPicPr/>
                        </pic:nvPicPr>
                        <pic:blipFill>
                          <a:blip r:embed="rId127" cstate="print"/>
                          <a:stretch>
                            <a:fillRect/>
                          </a:stretch>
                        </pic:blipFill>
                        <pic:spPr>
                          <a:xfrm>
                            <a:off x="76705" y="64479"/>
                            <a:ext cx="237820" cy="292342"/>
                          </a:xfrm>
                          <a:prstGeom prst="rect">
                            <a:avLst/>
                          </a:prstGeom>
                        </pic:spPr>
                      </pic:pic>
                      <wps:wsp>
                        <wps:cNvPr id="549" name="Textbox 549"/>
                        <wps:cNvSpPr txBox="1"/>
                        <wps:spPr>
                          <a:xfrm>
                            <a:off x="0" y="0"/>
                            <a:ext cx="6851650" cy="408305"/>
                          </a:xfrm>
                          <a:prstGeom prst="rect">
                            <a:avLst/>
                          </a:prstGeom>
                        </wps:spPr>
                        <wps:txbx>
                          <w:txbxContent>
                            <w:p w:rsidR="00B5377B" w:rsidRDefault="00C76DC4" w14:paraId="30B11EE3" w14:textId="77777777">
                              <w:pPr>
                                <w:spacing w:before="166"/>
                                <w:ind w:left="719"/>
                                <w:rPr>
                                  <w:i/>
                                  <w:sz w:val="26"/>
                                </w:rPr>
                              </w:pPr>
                              <w:r>
                                <w:rPr>
                                  <w:i/>
                                  <w:color w:val="231F20"/>
                                  <w:w w:val="80"/>
                                  <w:sz w:val="26"/>
                                </w:rPr>
                                <w:t>Who</w:t>
                              </w:r>
                              <w:r>
                                <w:rPr>
                                  <w:i/>
                                  <w:color w:val="231F20"/>
                                  <w:spacing w:val="-16"/>
                                  <w:sz w:val="26"/>
                                </w:rPr>
                                <w:t xml:space="preserve"> </w:t>
                              </w:r>
                              <w:r>
                                <w:rPr>
                                  <w:i/>
                                  <w:color w:val="231F20"/>
                                  <w:w w:val="80"/>
                                  <w:sz w:val="26"/>
                                </w:rPr>
                                <w:t>leads</w:t>
                              </w:r>
                              <w:r>
                                <w:rPr>
                                  <w:i/>
                                  <w:color w:val="231F20"/>
                                  <w:spacing w:val="-15"/>
                                  <w:sz w:val="26"/>
                                </w:rPr>
                                <w:t xml:space="preserve"> </w:t>
                              </w:r>
                              <w:r>
                                <w:rPr>
                                  <w:i/>
                                  <w:color w:val="231F20"/>
                                  <w:w w:val="80"/>
                                  <w:sz w:val="26"/>
                                </w:rPr>
                                <w:t>efforts</w:t>
                              </w:r>
                              <w:r>
                                <w:rPr>
                                  <w:i/>
                                  <w:color w:val="231F20"/>
                                  <w:spacing w:val="-15"/>
                                  <w:sz w:val="26"/>
                                </w:rPr>
                                <w:t xml:space="preserve"> </w:t>
                              </w:r>
                              <w:r>
                                <w:rPr>
                                  <w:i/>
                                  <w:color w:val="231F20"/>
                                  <w:w w:val="80"/>
                                  <w:sz w:val="26"/>
                                </w:rPr>
                                <w:t>to</w:t>
                              </w:r>
                              <w:r>
                                <w:rPr>
                                  <w:i/>
                                  <w:color w:val="231F20"/>
                                  <w:spacing w:val="-15"/>
                                  <w:sz w:val="26"/>
                                </w:rPr>
                                <w:t xml:space="preserve"> </w:t>
                              </w:r>
                              <w:r>
                                <w:rPr>
                                  <w:i/>
                                  <w:color w:val="231F20"/>
                                  <w:w w:val="80"/>
                                  <w:sz w:val="26"/>
                                </w:rPr>
                                <w:t>keep</w:t>
                              </w:r>
                              <w:r>
                                <w:rPr>
                                  <w:i/>
                                  <w:color w:val="231F20"/>
                                  <w:spacing w:val="-15"/>
                                  <w:sz w:val="26"/>
                                </w:rPr>
                                <w:t xml:space="preserve"> </w:t>
                              </w:r>
                              <w:r>
                                <w:rPr>
                                  <w:i/>
                                  <w:color w:val="231F20"/>
                                  <w:w w:val="80"/>
                                  <w:sz w:val="26"/>
                                </w:rPr>
                                <w:t>stakeholders</w:t>
                              </w:r>
                              <w:r>
                                <w:rPr>
                                  <w:i/>
                                  <w:color w:val="231F20"/>
                                  <w:spacing w:val="-15"/>
                                  <w:sz w:val="26"/>
                                </w:rPr>
                                <w:t xml:space="preserve"> </w:t>
                              </w:r>
                              <w:r>
                                <w:rPr>
                                  <w:i/>
                                  <w:color w:val="231F20"/>
                                  <w:w w:val="80"/>
                                  <w:sz w:val="26"/>
                                </w:rPr>
                                <w:t>and</w:t>
                              </w:r>
                              <w:r>
                                <w:rPr>
                                  <w:i/>
                                  <w:color w:val="231F20"/>
                                  <w:spacing w:val="-15"/>
                                  <w:sz w:val="26"/>
                                </w:rPr>
                                <w:t xml:space="preserve"> </w:t>
                              </w:r>
                              <w:r>
                                <w:rPr>
                                  <w:i/>
                                  <w:color w:val="231F20"/>
                                  <w:w w:val="80"/>
                                  <w:sz w:val="26"/>
                                </w:rPr>
                                <w:t>the</w:t>
                              </w:r>
                              <w:r>
                                <w:rPr>
                                  <w:i/>
                                  <w:color w:val="231F20"/>
                                  <w:spacing w:val="-15"/>
                                  <w:sz w:val="26"/>
                                </w:rPr>
                                <w:t xml:space="preserve"> </w:t>
                              </w:r>
                              <w:r>
                                <w:rPr>
                                  <w:i/>
                                  <w:color w:val="231F20"/>
                                  <w:w w:val="80"/>
                                  <w:sz w:val="26"/>
                                </w:rPr>
                                <w:t>community</w:t>
                              </w:r>
                              <w:r>
                                <w:rPr>
                                  <w:i/>
                                  <w:color w:val="231F20"/>
                                  <w:spacing w:val="-15"/>
                                  <w:sz w:val="26"/>
                                </w:rPr>
                                <w:t xml:space="preserve"> </w:t>
                              </w:r>
                              <w:r>
                                <w:rPr>
                                  <w:i/>
                                  <w:color w:val="231F20"/>
                                  <w:spacing w:val="-2"/>
                                  <w:w w:val="80"/>
                                  <w:sz w:val="26"/>
                                </w:rPr>
                                <w:t>informed?</w:t>
                              </w:r>
                            </w:p>
                          </w:txbxContent>
                        </wps:txbx>
                        <wps:bodyPr wrap="square" lIns="0" tIns="0" rIns="0" bIns="0" rtlCol="0">
                          <a:noAutofit/>
                        </wps:bodyPr>
                      </wps:wsp>
                    </wpg:wgp>
                  </a:graphicData>
                </a:graphic>
              </wp:anchor>
            </w:drawing>
          </mc:Choice>
          <mc:Fallback>
            <w:pict w14:anchorId="3DEA847D">
              <v:group id="Group 545" style="position:absolute;margin-left:36pt;margin-top:20.3pt;width:539.5pt;height:32.15pt;z-index:-251658185;mso-wrap-distance-left:0;mso-wrap-distance-right:0;mso-position-horizontal-relative:page;mso-position-vertical-relative:text" alt="Header: Who leads efforts to keep stakeholders and the community informed?" coordsize="68516,4083" o:spid="_x0000_s1307" w14:anchorId="7E6FC2C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">
                <v:shape id="Graphic 546" style="position:absolute;left:3931;width:64586;height:4083;visibility:visible;mso-wrap-style:square;v-text-anchor:top" coordsize="6458585,408305" o:spid="_x0000_s1308" fillcolor="#d8e4cd" stroked="f" path="m,407924r6458458,l6458458,,,,,4079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">
                  <v:path arrowok="t"/>
                </v:shape>
                <v:shape id="Graphic 547" style="position:absolute;width:3937;height:4083;visibility:visible;mso-wrap-style:square;v-text-anchor:top" coordsize="393700,408305" o:spid="_x0000_s1309" fillcolor="#7bac57" stroked="f" path="m393192,l,,,407924r393192,l3931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">
                  <v:path arrowok="t"/>
                </v:shape>
                <v:shape id="Image 548" style="position:absolute;left:767;top:644;width:2378;height:2924;visibility:visible;mso-wrap-style:square" o:spid="_x0000_s13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">
                  <v:imagedata o:title="" r:id="rId128"/>
                </v:shape>
                <v:shape id="Textbox 549" style="position:absolute;width:68516;height:4083;visibility:visible;mso-wrap-style:square;v-text-anchor:top" o:spid="_x0000_s131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v:textbox inset="0,0,0,0">
                    <w:txbxContent>
                      <w:p w:rsidR="00B5377B" w:rsidRDefault="00C76DC4" w14:paraId="7B7858D4" w14:textId="77777777">
                        <w:pPr>
                          <w:spacing w:before="166"/>
                          <w:ind w:left="719"/>
                          <w:rPr>
                            <w:i/>
                            <w:sz w:val="26"/>
                          </w:rPr>
                        </w:pPr>
                        <w:r>
                          <w:rPr>
                            <w:i/>
                            <w:color w:val="231F20"/>
                            <w:w w:val="80"/>
                            <w:sz w:val="26"/>
                          </w:rPr>
                          <w:t>Who</w:t>
                        </w:r>
                        <w:r>
                          <w:rPr>
                            <w:i/>
                            <w:color w:val="231F20"/>
                            <w:spacing w:val="-16"/>
                            <w:sz w:val="26"/>
                          </w:rPr>
                          <w:t xml:space="preserve"> </w:t>
                        </w:r>
                        <w:r>
                          <w:rPr>
                            <w:i/>
                            <w:color w:val="231F20"/>
                            <w:w w:val="80"/>
                            <w:sz w:val="26"/>
                          </w:rPr>
                          <w:t>leads</w:t>
                        </w:r>
                        <w:r>
                          <w:rPr>
                            <w:i/>
                            <w:color w:val="231F20"/>
                            <w:spacing w:val="-15"/>
                            <w:sz w:val="26"/>
                          </w:rPr>
                          <w:t xml:space="preserve"> </w:t>
                        </w:r>
                        <w:r>
                          <w:rPr>
                            <w:i/>
                            <w:color w:val="231F20"/>
                            <w:w w:val="80"/>
                            <w:sz w:val="26"/>
                          </w:rPr>
                          <w:t>efforts</w:t>
                        </w:r>
                        <w:r>
                          <w:rPr>
                            <w:i/>
                            <w:color w:val="231F20"/>
                            <w:spacing w:val="-15"/>
                            <w:sz w:val="26"/>
                          </w:rPr>
                          <w:t xml:space="preserve"> </w:t>
                        </w:r>
                        <w:r>
                          <w:rPr>
                            <w:i/>
                            <w:color w:val="231F20"/>
                            <w:w w:val="80"/>
                            <w:sz w:val="26"/>
                          </w:rPr>
                          <w:t>to</w:t>
                        </w:r>
                        <w:r>
                          <w:rPr>
                            <w:i/>
                            <w:color w:val="231F20"/>
                            <w:spacing w:val="-15"/>
                            <w:sz w:val="26"/>
                          </w:rPr>
                          <w:t xml:space="preserve"> </w:t>
                        </w:r>
                        <w:r>
                          <w:rPr>
                            <w:i/>
                            <w:color w:val="231F20"/>
                            <w:w w:val="80"/>
                            <w:sz w:val="26"/>
                          </w:rPr>
                          <w:t>keep</w:t>
                        </w:r>
                        <w:r>
                          <w:rPr>
                            <w:i/>
                            <w:color w:val="231F20"/>
                            <w:spacing w:val="-15"/>
                            <w:sz w:val="26"/>
                          </w:rPr>
                          <w:t xml:space="preserve"> </w:t>
                        </w:r>
                        <w:r>
                          <w:rPr>
                            <w:i/>
                            <w:color w:val="231F20"/>
                            <w:w w:val="80"/>
                            <w:sz w:val="26"/>
                          </w:rPr>
                          <w:t>stakeholders</w:t>
                        </w:r>
                        <w:r>
                          <w:rPr>
                            <w:i/>
                            <w:color w:val="231F20"/>
                            <w:spacing w:val="-15"/>
                            <w:sz w:val="26"/>
                          </w:rPr>
                          <w:t xml:space="preserve"> </w:t>
                        </w:r>
                        <w:r>
                          <w:rPr>
                            <w:i/>
                            <w:color w:val="231F20"/>
                            <w:w w:val="80"/>
                            <w:sz w:val="26"/>
                          </w:rPr>
                          <w:t>and</w:t>
                        </w:r>
                        <w:r>
                          <w:rPr>
                            <w:i/>
                            <w:color w:val="231F20"/>
                            <w:spacing w:val="-15"/>
                            <w:sz w:val="26"/>
                          </w:rPr>
                          <w:t xml:space="preserve"> </w:t>
                        </w:r>
                        <w:r>
                          <w:rPr>
                            <w:i/>
                            <w:color w:val="231F20"/>
                            <w:w w:val="80"/>
                            <w:sz w:val="26"/>
                          </w:rPr>
                          <w:t>the</w:t>
                        </w:r>
                        <w:r>
                          <w:rPr>
                            <w:i/>
                            <w:color w:val="231F20"/>
                            <w:spacing w:val="-15"/>
                            <w:sz w:val="26"/>
                          </w:rPr>
                          <w:t xml:space="preserve"> </w:t>
                        </w:r>
                        <w:r>
                          <w:rPr>
                            <w:i/>
                            <w:color w:val="231F20"/>
                            <w:w w:val="80"/>
                            <w:sz w:val="26"/>
                          </w:rPr>
                          <w:t>community</w:t>
                        </w:r>
                        <w:r>
                          <w:rPr>
                            <w:i/>
                            <w:color w:val="231F20"/>
                            <w:spacing w:val="-15"/>
                            <w:sz w:val="26"/>
                          </w:rPr>
                          <w:t xml:space="preserve"> </w:t>
                        </w:r>
                        <w:r>
                          <w:rPr>
                            <w:i/>
                            <w:color w:val="231F20"/>
                            <w:spacing w:val="-2"/>
                            <w:w w:val="80"/>
                            <w:sz w:val="26"/>
                          </w:rPr>
                          <w:t>informed?</w:t>
                        </w:r>
                      </w:p>
                    </w:txbxContent>
                  </v:textbox>
                </v:shape>
                <w10:wrap type="topAndBottom" anchorx="page"/>
              </v:group>
            </w:pict>
          </mc:Fallback>
        </mc:AlternateContent>
      </w:r>
    </w:p>
    <w:p w:rsidR="00B5377B" w:rsidRDefault="00B5377B" w14:paraId="7A7FCBE4" w14:textId="77777777">
      <w:pPr>
        <w:pStyle w:val="BodyText"/>
        <w:spacing w:before="212"/>
      </w:pPr>
    </w:p>
    <w:p w:rsidR="00B5377B" w:rsidRDefault="00C76DC4" w14:paraId="13BDDAAC" w14:textId="059ED8A3">
      <w:pPr>
        <w:pStyle w:val="BodyText"/>
        <w:ind w:left="340"/>
      </w:pPr>
      <w:r w:rsidR="00C76DC4">
        <w:rPr>
          <w:color w:val="231F20"/>
          <w:w w:val="85"/>
        </w:rPr>
        <w:t xml:space="preserve">The </w:t>
      </w:r>
      <w:r w:rsidRPr="26529930" w:rsidR="00C76DC4">
        <w:rPr>
          <w:b w:val="1"/>
          <w:bCs w:val="1"/>
          <w:color w:val="231F20"/>
          <w:w w:val="85"/>
        </w:rPr>
        <w:t>State</w:t>
      </w:r>
      <w:r w:rsidRPr="26529930" w:rsidR="00C76DC4">
        <w:rPr>
          <w:b w:val="1"/>
          <w:bCs w:val="1"/>
          <w:color w:val="231F20"/>
          <w:spacing w:val="-1"/>
          <w:w w:val="85"/>
        </w:rPr>
        <w:t xml:space="preserve"> </w:t>
      </w:r>
      <w:r w:rsidRPr="26529930" w:rsidR="00C76DC4">
        <w:rPr>
          <w:b w:val="1"/>
          <w:bCs w:val="1"/>
          <w:color w:val="231F20"/>
          <w:w w:val="85"/>
        </w:rPr>
        <w:t>Survey</w:t>
      </w:r>
      <w:r w:rsidRPr="26529930" w:rsidR="00C76DC4">
        <w:rPr>
          <w:b w:val="1"/>
          <w:bCs w:val="1"/>
          <w:color w:val="231F20"/>
          <w:spacing w:val="-1"/>
          <w:w w:val="85"/>
        </w:rPr>
        <w:t xml:space="preserve"> </w:t>
      </w:r>
      <w:r w:rsidRPr="26529930" w:rsidR="00C76DC4">
        <w:rPr>
          <w:b w:val="1"/>
          <w:bCs w:val="1"/>
          <w:color w:val="231F20"/>
          <w:w w:val="85"/>
        </w:rPr>
        <w:t>Coordinator</w:t>
      </w:r>
      <w:r w:rsidRPr="26529930" w:rsidR="00C76DC4">
        <w:rPr>
          <w:b w:val="1"/>
          <w:bCs w:val="1"/>
          <w:color w:val="231F20"/>
          <w:spacing w:val="-1"/>
          <w:w w:val="85"/>
        </w:rPr>
        <w:t xml:space="preserve"> </w:t>
      </w:r>
      <w:r w:rsidRPr="26529930" w:rsidR="00C76DC4">
        <w:rPr>
          <w:b w:val="1"/>
          <w:bCs w:val="1"/>
          <w:color w:val="231F20"/>
          <w:w w:val="85"/>
        </w:rPr>
        <w:t xml:space="preserve">(SSC) </w:t>
      </w:r>
      <w:r w:rsidR="00C76DC4">
        <w:rPr>
          <w:color w:val="231F20"/>
          <w:w w:val="85"/>
        </w:rPr>
        <w:t>is in the unique position to lead efforts in building community connections. However,</w:t>
      </w:r>
      <w:r w:rsidR="00C76DC4">
        <w:rPr>
          <w:color w:val="231F20"/>
          <w:spacing w:val="-4"/>
          <w:w w:val="85"/>
        </w:rPr>
        <w:t xml:space="preserve"> </w:t>
      </w:r>
      <w:r w:rsidR="00C76DC4">
        <w:rPr>
          <w:color w:val="231F20"/>
          <w:w w:val="85"/>
        </w:rPr>
        <w:t>given</w:t>
      </w:r>
      <w:r w:rsidR="00C76DC4">
        <w:rPr>
          <w:color w:val="231F20"/>
          <w:spacing w:val="-4"/>
          <w:w w:val="85"/>
        </w:rPr>
        <w:t xml:space="preserve"> </w:t>
      </w:r>
      <w:r w:rsidR="00C76DC4">
        <w:rPr>
          <w:color w:val="231F20"/>
          <w:w w:val="85"/>
        </w:rPr>
        <w:t>the</w:t>
      </w:r>
      <w:r w:rsidR="00C76DC4">
        <w:rPr>
          <w:color w:val="231F20"/>
          <w:spacing w:val="-4"/>
          <w:w w:val="85"/>
        </w:rPr>
        <w:t xml:space="preserve"> </w:t>
      </w:r>
      <w:r w:rsidR="613FE4F6">
        <w:rPr>
          <w:color w:val="231F20"/>
          <w:w w:val="85"/>
        </w:rPr>
        <w:t>various</w:t>
      </w:r>
      <w:r w:rsidR="00C76DC4">
        <w:rPr>
          <w:color w:val="231F20"/>
          <w:spacing w:val="-4"/>
          <w:w w:val="85"/>
        </w:rPr>
        <w:t xml:space="preserve"> </w:t>
      </w:r>
      <w:r w:rsidR="00C76DC4">
        <w:rPr>
          <w:color w:val="231F20"/>
          <w:w w:val="85"/>
        </w:rPr>
        <w:t>goals</w:t>
      </w:r>
      <w:r w:rsidR="00C76DC4">
        <w:rPr>
          <w:color w:val="231F20"/>
          <w:spacing w:val="-4"/>
          <w:w w:val="85"/>
        </w:rPr>
        <w:t xml:space="preserve"> </w:t>
      </w:r>
      <w:r w:rsidR="00C76DC4">
        <w:rPr>
          <w:color w:val="231F20"/>
          <w:w w:val="85"/>
        </w:rPr>
        <w:t>for</w:t>
      </w:r>
      <w:r w:rsidR="00C76DC4">
        <w:rPr>
          <w:color w:val="231F20"/>
          <w:spacing w:val="-4"/>
          <w:w w:val="85"/>
        </w:rPr>
        <w:t xml:space="preserve"> </w:t>
      </w:r>
      <w:r w:rsidR="00C76DC4">
        <w:rPr>
          <w:color w:val="231F20"/>
          <w:w w:val="85"/>
        </w:rPr>
        <w:t>the</w:t>
      </w:r>
      <w:r w:rsidR="00C76DC4">
        <w:rPr>
          <w:color w:val="231F20"/>
          <w:spacing w:val="-4"/>
          <w:w w:val="85"/>
        </w:rPr>
        <w:t xml:space="preserve"> </w:t>
      </w:r>
      <w:r w:rsidR="00C76DC4">
        <w:rPr>
          <w:color w:val="231F20"/>
          <w:w w:val="85"/>
        </w:rPr>
        <w:t>CAPS</w:t>
      </w:r>
      <w:r w:rsidR="00C76DC4">
        <w:rPr>
          <w:color w:val="231F20"/>
          <w:spacing w:val="-4"/>
          <w:w w:val="85"/>
        </w:rPr>
        <w:t xml:space="preserve"> </w:t>
      </w:r>
      <w:r w:rsidR="00C76DC4">
        <w:rPr>
          <w:color w:val="231F20"/>
          <w:w w:val="85"/>
        </w:rPr>
        <w:t>Program</w:t>
      </w:r>
      <w:r w:rsidR="00C76DC4">
        <w:rPr>
          <w:color w:val="231F20"/>
          <w:spacing w:val="-4"/>
          <w:w w:val="85"/>
        </w:rPr>
        <w:t xml:space="preserve"> </w:t>
      </w:r>
      <w:r w:rsidR="00C76DC4">
        <w:rPr>
          <w:color w:val="231F20"/>
          <w:w w:val="85"/>
        </w:rPr>
        <w:t>and</w:t>
      </w:r>
      <w:r w:rsidR="00C76DC4">
        <w:rPr>
          <w:color w:val="231F20"/>
          <w:spacing w:val="-4"/>
          <w:w w:val="85"/>
        </w:rPr>
        <w:t xml:space="preserve"> </w:t>
      </w:r>
      <w:r w:rsidR="00C76DC4">
        <w:rPr>
          <w:color w:val="231F20"/>
          <w:w w:val="85"/>
        </w:rPr>
        <w:t>audience</w:t>
      </w:r>
      <w:r w:rsidR="00C76DC4">
        <w:rPr>
          <w:color w:val="231F20"/>
          <w:spacing w:val="-4"/>
          <w:w w:val="85"/>
        </w:rPr>
        <w:t xml:space="preserve"> </w:t>
      </w:r>
      <w:r w:rsidR="00C76DC4">
        <w:rPr>
          <w:color w:val="231F20"/>
          <w:w w:val="85"/>
        </w:rPr>
        <w:t>needs,</w:t>
      </w:r>
      <w:r w:rsidR="00C76DC4">
        <w:rPr>
          <w:color w:val="231F20"/>
          <w:spacing w:val="-4"/>
          <w:w w:val="85"/>
        </w:rPr>
        <w:t xml:space="preserve"> </w:t>
      </w:r>
      <w:r w:rsidR="00C76DC4">
        <w:rPr>
          <w:color w:val="231F20"/>
          <w:w w:val="85"/>
        </w:rPr>
        <w:t>all</w:t>
      </w:r>
      <w:r w:rsidR="00C76DC4">
        <w:rPr>
          <w:color w:val="231F20"/>
          <w:spacing w:val="-4"/>
          <w:w w:val="85"/>
        </w:rPr>
        <w:t xml:space="preserve"> </w:t>
      </w:r>
      <w:r w:rsidR="00C76DC4">
        <w:rPr>
          <w:color w:val="231F20"/>
          <w:w w:val="85"/>
        </w:rPr>
        <w:t>CAPS</w:t>
      </w:r>
      <w:r w:rsidR="00C76DC4">
        <w:rPr>
          <w:color w:val="231F20"/>
          <w:spacing w:val="-4"/>
          <w:w w:val="85"/>
        </w:rPr>
        <w:t xml:space="preserve"> </w:t>
      </w:r>
      <w:r w:rsidR="00C76DC4">
        <w:rPr>
          <w:color w:val="231F20"/>
          <w:w w:val="85"/>
        </w:rPr>
        <w:t>personnel</w:t>
      </w:r>
      <w:r w:rsidR="00C76DC4">
        <w:rPr>
          <w:color w:val="231F20"/>
          <w:spacing w:val="-4"/>
          <w:w w:val="85"/>
        </w:rPr>
        <w:t xml:space="preserve"> </w:t>
      </w:r>
      <w:r w:rsidR="00C76DC4">
        <w:rPr>
          <w:color w:val="231F20"/>
          <w:w w:val="85"/>
        </w:rPr>
        <w:t>in</w:t>
      </w:r>
      <w:r w:rsidR="00C76DC4">
        <w:rPr>
          <w:color w:val="231F20"/>
          <w:spacing w:val="-4"/>
          <w:w w:val="85"/>
        </w:rPr>
        <w:t xml:space="preserve"> </w:t>
      </w:r>
      <w:r w:rsidR="00C76DC4">
        <w:rPr>
          <w:color w:val="231F20"/>
          <w:w w:val="85"/>
        </w:rPr>
        <w:t>the</w:t>
      </w:r>
      <w:r w:rsidR="00C76DC4">
        <w:rPr>
          <w:color w:val="231F20"/>
          <w:spacing w:val="-4"/>
          <w:w w:val="85"/>
        </w:rPr>
        <w:t xml:space="preserve"> </w:t>
      </w:r>
      <w:r w:rsidR="00C76DC4">
        <w:rPr>
          <w:color w:val="231F20"/>
          <w:w w:val="85"/>
        </w:rPr>
        <w:t>state</w:t>
      </w:r>
      <w:r w:rsidR="00C76DC4">
        <w:rPr>
          <w:color w:val="231F20"/>
          <w:spacing w:val="-4"/>
          <w:w w:val="85"/>
        </w:rPr>
        <w:t xml:space="preserve"> </w:t>
      </w:r>
      <w:r w:rsidR="00C76DC4">
        <w:rPr>
          <w:color w:val="231F20"/>
          <w:w w:val="85"/>
        </w:rPr>
        <w:t xml:space="preserve">should provide input and volunteer </w:t>
      </w:r>
      <w:r w:rsidR="00C76DC4">
        <w:rPr>
          <w:color w:val="231F20"/>
          <w:w w:val="85"/>
        </w:rPr>
        <w:t>assistance</w:t>
      </w:r>
      <w:r w:rsidR="00C76DC4">
        <w:rPr>
          <w:color w:val="231F20"/>
          <w:w w:val="85"/>
        </w:rPr>
        <w:t xml:space="preserve"> in whatever way best serves the communication efforts.</w:t>
      </w:r>
    </w:p>
    <w:p w:rsidR="00B5377B" w:rsidRDefault="00B5377B" w14:paraId="15E1F405" w14:textId="548377D2"/>
    <w:p w:rsidR="00736394" w:rsidRDefault="00736394" w14:paraId="757AC13D" w14:textId="13E76D89">
      <w:pPr>
        <w:sectPr w:rsidR="00736394">
          <w:pgSz w:w="12240" w:h="15840" w:orient="portrait"/>
          <w:pgMar w:top="760" w:right="580" w:bottom="460" w:left="380" w:header="486" w:footer="278" w:gutter="0"/>
          <w:cols w:space="720"/>
        </w:sectPr>
      </w:pPr>
    </w:p>
    <w:p w:rsidR="00736394" w:rsidP="00736394" w:rsidRDefault="00736394" w14:paraId="14DA2CBA" w14:textId="77777777">
      <w:pPr>
        <w:pStyle w:val="Heading5"/>
        <w:ind w:left="520"/>
        <w:rPr>
          <w:b/>
          <w:w w:val="90"/>
        </w:rPr>
      </w:pPr>
    </w:p>
    <w:p w:rsidR="00736394" w:rsidP="00736394" w:rsidRDefault="00736394" w14:paraId="3EC6CF06" w14:textId="5052D5A0">
      <w:pPr>
        <w:pStyle w:val="Heading5"/>
        <w:ind w:left="520"/>
        <w:rPr>
          <w:b/>
        </w:rPr>
      </w:pPr>
      <w:r>
        <w:rPr>
          <w:b/>
          <w:w w:val="90"/>
        </w:rPr>
        <w:t>EXPECTATIONS</w:t>
      </w:r>
      <w:r>
        <w:rPr>
          <w:b/>
          <w:spacing w:val="66"/>
        </w:rPr>
        <w:t xml:space="preserve"> </w:t>
      </w:r>
      <w:r>
        <w:rPr>
          <w:b/>
          <w:w w:val="90"/>
        </w:rPr>
        <w:t>AND</w:t>
      </w:r>
      <w:r>
        <w:rPr>
          <w:b/>
          <w:spacing w:val="67"/>
        </w:rPr>
        <w:t xml:space="preserve"> </w:t>
      </w:r>
      <w:r>
        <w:rPr>
          <w:b/>
          <w:w w:val="90"/>
        </w:rPr>
        <w:t>SUGGESTIONS</w:t>
      </w:r>
      <w:r>
        <w:rPr>
          <w:b/>
          <w:spacing w:val="67"/>
        </w:rPr>
        <w:t xml:space="preserve"> </w:t>
      </w:r>
      <w:r>
        <w:rPr>
          <w:b/>
          <w:w w:val="90"/>
        </w:rPr>
        <w:t>FOR</w:t>
      </w:r>
      <w:r>
        <w:rPr>
          <w:b/>
          <w:spacing w:val="67"/>
        </w:rPr>
        <w:t xml:space="preserve"> </w:t>
      </w:r>
      <w:r>
        <w:rPr>
          <w:b/>
          <w:w w:val="90"/>
        </w:rPr>
        <w:t>COMMUNITY</w:t>
      </w:r>
      <w:r>
        <w:rPr>
          <w:b/>
          <w:spacing w:val="67"/>
        </w:rPr>
        <w:t xml:space="preserve"> </w:t>
      </w:r>
      <w:r>
        <w:rPr>
          <w:b/>
          <w:spacing w:val="-2"/>
          <w:w w:val="90"/>
        </w:rPr>
        <w:t>COMMUNICATIONS</w:t>
      </w:r>
    </w:p>
    <w:p w:rsidR="00736394" w:rsidP="00736394" w:rsidRDefault="00736394" w14:paraId="6C00FD6E" w14:textId="77777777">
      <w:pPr>
        <w:pStyle w:val="BodyText"/>
        <w:spacing w:before="45"/>
        <w:rPr>
          <w:b/>
        </w:rPr>
      </w:pPr>
    </w:p>
    <w:p w:rsidR="00736394" w:rsidP="26529930" w:rsidRDefault="00736394" w14:paraId="7D076682" w14:textId="670A4747">
      <w:pPr>
        <w:pStyle w:val="BodyText"/>
        <w:spacing w:before="1" w:line="250" w:lineRule="exact"/>
        <w:ind w:left="1158"/>
        <w:rPr>
          <w:b w:val="1"/>
          <w:bCs w:val="1"/>
        </w:rPr>
      </w:pPr>
      <w:r w:rsidRPr="26529930" w:rsidR="00736394">
        <w:rPr>
          <w:b w:val="1"/>
          <w:bCs w:val="1"/>
          <w:color w:val="231F20"/>
          <w:w w:val="80"/>
        </w:rPr>
        <w:t>Inherent</w:t>
      </w:r>
      <w:r w:rsidRPr="26529930" w:rsidR="00736394">
        <w:rPr>
          <w:b w:val="1"/>
          <w:bCs w:val="1"/>
          <w:color w:val="231F20"/>
          <w:spacing w:val="14"/>
        </w:rPr>
        <w:t xml:space="preserve"> </w:t>
      </w:r>
      <w:r w:rsidRPr="26529930" w:rsidR="3327CBD3">
        <w:rPr>
          <w:b w:val="1"/>
          <w:bCs w:val="1"/>
          <w:color w:val="231F20"/>
          <w:spacing w:val="-2"/>
          <w:w w:val="95"/>
        </w:rPr>
        <w:t xml:space="preserve">Public </w:t>
      </w:r>
      <w:r w:rsidRPr="26529930" w:rsidR="42955256">
        <w:rPr>
          <w:b w:val="1"/>
          <w:bCs w:val="1"/>
          <w:color w:val="231F20"/>
          <w:spacing w:val="-2"/>
          <w:w w:val="95"/>
        </w:rPr>
        <w:t>E</w:t>
      </w:r>
      <w:r w:rsidRPr="26529930" w:rsidR="3327CBD3">
        <w:rPr>
          <w:b w:val="1"/>
          <w:bCs w:val="1"/>
          <w:color w:val="231F20"/>
          <w:spacing w:val="-2"/>
          <w:w w:val="95"/>
        </w:rPr>
        <w:t>ngagement</w:t>
      </w:r>
    </w:p>
    <w:p w:rsidR="00736394" w:rsidP="00736394" w:rsidRDefault="00736394" w14:paraId="1FF48BAE" w14:textId="0DD6A05C">
      <w:pPr>
        <w:pStyle w:val="BodyText"/>
        <w:spacing w:before="6" w:line="223" w:lineRule="auto"/>
        <w:ind w:left="1158" w:right="608"/>
      </w:pPr>
      <w:r w:rsidR="3327CBD3">
        <w:rPr>
          <w:color w:val="231F20"/>
          <w:w w:val="85"/>
        </w:rPr>
        <w:t>Public engagement</w:t>
      </w:r>
      <w:r w:rsidR="00736394">
        <w:rPr>
          <w:color w:val="231F20"/>
          <w:w w:val="85"/>
        </w:rPr>
        <w:t xml:space="preserve"> is encouraged and </w:t>
      </w:r>
      <w:r w:rsidR="00736394">
        <w:rPr>
          <w:color w:val="231F20"/>
          <w:w w:val="85"/>
        </w:rPr>
        <w:t>generally supported</w:t>
      </w:r>
      <w:r w:rsidR="00736394">
        <w:rPr>
          <w:color w:val="231F20"/>
          <w:w w:val="85"/>
        </w:rPr>
        <w:t xml:space="preserve"> through program infrastructure </w:t>
      </w:r>
      <w:r w:rsidR="00736394">
        <w:rPr>
          <w:color w:val="231F20"/>
          <w:w w:val="85"/>
        </w:rPr>
        <w:t>as a means to</w:t>
      </w:r>
      <w:r w:rsidR="00736394">
        <w:rPr>
          <w:color w:val="231F20"/>
          <w:w w:val="85"/>
        </w:rPr>
        <w:t xml:space="preserve"> </w:t>
      </w:r>
      <w:r w:rsidR="00736394">
        <w:rPr>
          <w:color w:val="231F20"/>
          <w:w w:val="85"/>
        </w:rPr>
        <w:t>assist</w:t>
      </w:r>
      <w:r w:rsidR="00736394">
        <w:rPr>
          <w:color w:val="231F20"/>
          <w:w w:val="85"/>
        </w:rPr>
        <w:t xml:space="preserve"> the State Survey Coordinator (SSC) in obtaining support, </w:t>
      </w:r>
      <w:r w:rsidR="00736394">
        <w:rPr>
          <w:color w:val="231F20"/>
          <w:w w:val="85"/>
        </w:rPr>
        <w:t>engagement</w:t>
      </w:r>
      <w:r w:rsidR="00736394">
        <w:rPr>
          <w:color w:val="231F20"/>
          <w:w w:val="85"/>
        </w:rPr>
        <w:t xml:space="preserve"> and participation from key stakeholders</w:t>
      </w:r>
      <w:r w:rsidR="00736394">
        <w:rPr>
          <w:color w:val="231F20"/>
          <w:spacing w:val="-8"/>
          <w:w w:val="85"/>
        </w:rPr>
        <w:t xml:space="preserve"> </w:t>
      </w:r>
      <w:r w:rsidR="00736394">
        <w:rPr>
          <w:color w:val="231F20"/>
          <w:w w:val="85"/>
        </w:rPr>
        <w:t>where</w:t>
      </w:r>
      <w:r w:rsidR="00736394">
        <w:rPr>
          <w:color w:val="231F20"/>
          <w:spacing w:val="-8"/>
          <w:w w:val="85"/>
        </w:rPr>
        <w:t xml:space="preserve"> </w:t>
      </w:r>
      <w:r w:rsidR="00736394">
        <w:rPr>
          <w:color w:val="231F20"/>
          <w:w w:val="85"/>
        </w:rPr>
        <w:t>pests</w:t>
      </w:r>
      <w:r w:rsidR="00736394">
        <w:rPr>
          <w:color w:val="231F20"/>
          <w:spacing w:val="-8"/>
          <w:w w:val="85"/>
        </w:rPr>
        <w:t xml:space="preserve"> </w:t>
      </w:r>
      <w:r w:rsidR="00736394">
        <w:rPr>
          <w:color w:val="231F20"/>
          <w:w w:val="85"/>
        </w:rPr>
        <w:t>of</w:t>
      </w:r>
      <w:r w:rsidR="00736394">
        <w:rPr>
          <w:color w:val="231F20"/>
          <w:spacing w:val="-8"/>
          <w:w w:val="85"/>
        </w:rPr>
        <w:t xml:space="preserve"> </w:t>
      </w:r>
      <w:r w:rsidR="00736394">
        <w:rPr>
          <w:color w:val="231F20"/>
          <w:w w:val="85"/>
        </w:rPr>
        <w:t>significant</w:t>
      </w:r>
      <w:r w:rsidR="00736394">
        <w:rPr>
          <w:color w:val="231F20"/>
          <w:spacing w:val="-8"/>
          <w:w w:val="85"/>
        </w:rPr>
        <w:t xml:space="preserve"> </w:t>
      </w:r>
      <w:r w:rsidR="00736394">
        <w:rPr>
          <w:color w:val="231F20"/>
          <w:w w:val="85"/>
        </w:rPr>
        <w:t>concern</w:t>
      </w:r>
      <w:r w:rsidR="00736394">
        <w:rPr>
          <w:color w:val="231F20"/>
          <w:spacing w:val="-8"/>
          <w:w w:val="85"/>
        </w:rPr>
        <w:t xml:space="preserve"> </w:t>
      </w:r>
      <w:r w:rsidR="00736394">
        <w:rPr>
          <w:color w:val="231F20"/>
          <w:w w:val="85"/>
        </w:rPr>
        <w:t>to</w:t>
      </w:r>
      <w:r w:rsidR="00736394">
        <w:rPr>
          <w:color w:val="231F20"/>
          <w:spacing w:val="-8"/>
          <w:w w:val="85"/>
        </w:rPr>
        <w:t xml:space="preserve"> </w:t>
      </w:r>
      <w:r w:rsidR="00736394">
        <w:rPr>
          <w:color w:val="231F20"/>
          <w:w w:val="85"/>
        </w:rPr>
        <w:t>the</w:t>
      </w:r>
      <w:r w:rsidR="00736394">
        <w:rPr>
          <w:color w:val="231F20"/>
          <w:spacing w:val="-8"/>
          <w:w w:val="85"/>
        </w:rPr>
        <w:t xml:space="preserve"> </w:t>
      </w:r>
      <w:r w:rsidR="00736394">
        <w:rPr>
          <w:color w:val="231F20"/>
          <w:w w:val="85"/>
        </w:rPr>
        <w:t>state</w:t>
      </w:r>
      <w:r w:rsidR="00736394">
        <w:rPr>
          <w:color w:val="231F20"/>
          <w:spacing w:val="-8"/>
          <w:w w:val="85"/>
        </w:rPr>
        <w:t xml:space="preserve"> </w:t>
      </w:r>
      <w:r w:rsidR="00736394">
        <w:rPr>
          <w:color w:val="231F20"/>
          <w:w w:val="85"/>
        </w:rPr>
        <w:t>are</w:t>
      </w:r>
      <w:r w:rsidR="00736394">
        <w:rPr>
          <w:color w:val="231F20"/>
          <w:spacing w:val="-8"/>
          <w:w w:val="85"/>
        </w:rPr>
        <w:t xml:space="preserve"> </w:t>
      </w:r>
      <w:r w:rsidR="00736394">
        <w:rPr>
          <w:color w:val="231F20"/>
          <w:w w:val="85"/>
        </w:rPr>
        <w:t>involved.</w:t>
      </w:r>
      <w:r w:rsidR="00736394">
        <w:rPr>
          <w:color w:val="231F20"/>
          <w:spacing w:val="-8"/>
          <w:w w:val="85"/>
        </w:rPr>
        <w:t xml:space="preserve"> </w:t>
      </w:r>
      <w:r w:rsidR="00736394">
        <w:rPr>
          <w:color w:val="231F20"/>
          <w:w w:val="85"/>
        </w:rPr>
        <w:t>It</w:t>
      </w:r>
      <w:r w:rsidR="00736394">
        <w:rPr>
          <w:color w:val="231F20"/>
          <w:spacing w:val="-8"/>
          <w:w w:val="85"/>
        </w:rPr>
        <w:t xml:space="preserve"> </w:t>
      </w:r>
      <w:r w:rsidR="00736394">
        <w:rPr>
          <w:color w:val="231F20"/>
          <w:w w:val="85"/>
        </w:rPr>
        <w:t>is</w:t>
      </w:r>
      <w:r w:rsidR="00736394">
        <w:rPr>
          <w:color w:val="231F20"/>
          <w:spacing w:val="-8"/>
          <w:w w:val="85"/>
        </w:rPr>
        <w:t xml:space="preserve"> </w:t>
      </w:r>
      <w:r w:rsidR="00736394">
        <w:rPr>
          <w:color w:val="231F20"/>
          <w:w w:val="85"/>
        </w:rPr>
        <w:t>understood</w:t>
      </w:r>
      <w:r w:rsidR="00736394">
        <w:rPr>
          <w:color w:val="231F20"/>
          <w:spacing w:val="-8"/>
          <w:w w:val="85"/>
        </w:rPr>
        <w:t xml:space="preserve"> </w:t>
      </w:r>
      <w:r w:rsidR="00736394">
        <w:rPr>
          <w:color w:val="231F20"/>
          <w:w w:val="85"/>
        </w:rPr>
        <w:t>that</w:t>
      </w:r>
      <w:r w:rsidR="00736394">
        <w:rPr>
          <w:color w:val="231F20"/>
          <w:spacing w:val="-8"/>
          <w:w w:val="85"/>
        </w:rPr>
        <w:t xml:space="preserve"> </w:t>
      </w:r>
      <w:r w:rsidR="1199044D">
        <w:rPr>
          <w:color w:val="231F20"/>
          <w:w w:val="85"/>
        </w:rPr>
        <w:t>public engagement</w:t>
      </w:r>
      <w:r w:rsidR="00736394">
        <w:rPr>
          <w:color w:val="231F20"/>
          <w:w w:val="85"/>
        </w:rPr>
        <w:t xml:space="preserve"> activities</w:t>
      </w:r>
      <w:r w:rsidR="00736394">
        <w:rPr>
          <w:color w:val="231F20"/>
          <w:spacing w:val="-4"/>
          <w:w w:val="85"/>
        </w:rPr>
        <w:t xml:space="preserve"> </w:t>
      </w:r>
      <w:r w:rsidR="00736394">
        <w:rPr>
          <w:color w:val="231F20"/>
          <w:w w:val="85"/>
        </w:rPr>
        <w:t>inherently</w:t>
      </w:r>
      <w:r w:rsidR="00736394">
        <w:rPr>
          <w:color w:val="231F20"/>
          <w:spacing w:val="-4"/>
          <w:w w:val="85"/>
        </w:rPr>
        <w:t xml:space="preserve"> </w:t>
      </w:r>
      <w:r w:rsidR="00736394">
        <w:rPr>
          <w:color w:val="231F20"/>
          <w:w w:val="85"/>
        </w:rPr>
        <w:t>occur</w:t>
      </w:r>
      <w:r w:rsidR="00736394">
        <w:rPr>
          <w:color w:val="231F20"/>
          <w:spacing w:val="-4"/>
          <w:w w:val="85"/>
        </w:rPr>
        <w:t xml:space="preserve"> </w:t>
      </w:r>
      <w:r w:rsidR="00736394">
        <w:rPr>
          <w:color w:val="231F20"/>
          <w:w w:val="85"/>
        </w:rPr>
        <w:t>during</w:t>
      </w:r>
      <w:r w:rsidR="00736394">
        <w:rPr>
          <w:color w:val="231F20"/>
          <w:spacing w:val="-4"/>
          <w:w w:val="85"/>
        </w:rPr>
        <w:t xml:space="preserve"> </w:t>
      </w:r>
      <w:r w:rsidR="00736394">
        <w:rPr>
          <w:color w:val="231F20"/>
          <w:w w:val="85"/>
        </w:rPr>
        <w:t>routine</w:t>
      </w:r>
      <w:r w:rsidR="00736394">
        <w:rPr>
          <w:color w:val="231F20"/>
          <w:spacing w:val="-4"/>
          <w:w w:val="85"/>
        </w:rPr>
        <w:t xml:space="preserve"> </w:t>
      </w:r>
      <w:r w:rsidR="00736394">
        <w:rPr>
          <w:color w:val="231F20"/>
          <w:w w:val="85"/>
        </w:rPr>
        <w:t>survey</w:t>
      </w:r>
      <w:r w:rsidR="00736394">
        <w:rPr>
          <w:color w:val="231F20"/>
          <w:spacing w:val="-4"/>
          <w:w w:val="85"/>
        </w:rPr>
        <w:t xml:space="preserve"> </w:t>
      </w:r>
      <w:r w:rsidR="00736394">
        <w:rPr>
          <w:color w:val="231F20"/>
          <w:w w:val="85"/>
        </w:rPr>
        <w:t>planning</w:t>
      </w:r>
      <w:r w:rsidR="00736394">
        <w:rPr>
          <w:color w:val="231F20"/>
          <w:spacing w:val="-4"/>
          <w:w w:val="85"/>
        </w:rPr>
        <w:t xml:space="preserve"> </w:t>
      </w:r>
      <w:r w:rsidR="00736394">
        <w:rPr>
          <w:color w:val="231F20"/>
          <w:w w:val="85"/>
        </w:rPr>
        <w:t>and</w:t>
      </w:r>
      <w:r w:rsidR="00736394">
        <w:rPr>
          <w:color w:val="231F20"/>
          <w:spacing w:val="-4"/>
          <w:w w:val="85"/>
        </w:rPr>
        <w:t xml:space="preserve"> </w:t>
      </w:r>
      <w:r w:rsidR="00736394">
        <w:rPr>
          <w:color w:val="231F20"/>
          <w:w w:val="85"/>
        </w:rPr>
        <w:t>preparations,</w:t>
      </w:r>
      <w:r w:rsidR="00736394">
        <w:rPr>
          <w:color w:val="231F20"/>
          <w:spacing w:val="-4"/>
          <w:w w:val="85"/>
        </w:rPr>
        <w:t xml:space="preserve"> </w:t>
      </w:r>
      <w:r w:rsidR="00736394">
        <w:rPr>
          <w:color w:val="231F20"/>
          <w:w w:val="85"/>
        </w:rPr>
        <w:t>attendance</w:t>
      </w:r>
      <w:r w:rsidR="00736394">
        <w:rPr>
          <w:color w:val="231F20"/>
          <w:spacing w:val="-4"/>
          <w:w w:val="85"/>
        </w:rPr>
        <w:t xml:space="preserve"> </w:t>
      </w:r>
      <w:r w:rsidR="00736394">
        <w:rPr>
          <w:color w:val="231F20"/>
          <w:w w:val="85"/>
        </w:rPr>
        <w:t>at</w:t>
      </w:r>
      <w:r w:rsidR="00736394">
        <w:rPr>
          <w:color w:val="231F20"/>
          <w:spacing w:val="-4"/>
          <w:w w:val="85"/>
        </w:rPr>
        <w:t xml:space="preserve"> </w:t>
      </w:r>
      <w:r w:rsidR="00736394">
        <w:rPr>
          <w:color w:val="231F20"/>
          <w:w w:val="85"/>
        </w:rPr>
        <w:t>industry</w:t>
      </w:r>
      <w:r w:rsidR="00736394">
        <w:rPr>
          <w:color w:val="231F20"/>
          <w:spacing w:val="-4"/>
          <w:w w:val="85"/>
        </w:rPr>
        <w:t xml:space="preserve"> </w:t>
      </w:r>
      <w:r w:rsidR="00736394">
        <w:rPr>
          <w:color w:val="231F20"/>
          <w:w w:val="85"/>
        </w:rPr>
        <w:t>and stakeholder meetings, and various training and seminar events.</w:t>
      </w:r>
    </w:p>
    <w:p w:rsidR="00736394" w:rsidP="00736394" w:rsidRDefault="00736394" w14:paraId="039F4ED5" w14:textId="77777777">
      <w:pPr>
        <w:pStyle w:val="BodyText"/>
        <w:spacing w:before="87"/>
      </w:pPr>
    </w:p>
    <w:p w:rsidR="00736394" w:rsidP="26529930" w:rsidRDefault="00736394" w14:paraId="119FF2D6" w14:textId="1651A80E">
      <w:pPr>
        <w:pStyle w:val="BodyText"/>
        <w:ind w:left="1158"/>
        <w:rPr>
          <w:b w:val="1"/>
          <w:bCs w:val="1"/>
        </w:rPr>
      </w:pPr>
      <w:r w:rsidRPr="26529930" w:rsidR="00736394">
        <w:rPr>
          <w:b w:val="1"/>
          <w:bCs w:val="1"/>
          <w:color w:val="231F20"/>
          <w:w w:val="80"/>
        </w:rPr>
        <w:t>Supplemental</w:t>
      </w:r>
      <w:r w:rsidRPr="26529930" w:rsidR="00736394">
        <w:rPr>
          <w:b w:val="1"/>
          <w:bCs w:val="1"/>
          <w:color w:val="231F20"/>
          <w:spacing w:val="-12"/>
          <w:w w:val="80"/>
        </w:rPr>
        <w:t xml:space="preserve"> </w:t>
      </w:r>
      <w:r w:rsidRPr="26529930" w:rsidR="00736394">
        <w:rPr>
          <w:b w:val="1"/>
          <w:bCs w:val="1"/>
          <w:color w:val="231F20"/>
          <w:w w:val="80"/>
        </w:rPr>
        <w:t>Budget</w:t>
      </w:r>
      <w:r w:rsidRPr="26529930" w:rsidR="00736394">
        <w:rPr>
          <w:b w:val="1"/>
          <w:bCs w:val="1"/>
          <w:color w:val="231F20"/>
          <w:spacing w:val="-12"/>
          <w:w w:val="80"/>
        </w:rPr>
        <w:t xml:space="preserve"> </w:t>
      </w:r>
      <w:r w:rsidRPr="26529930" w:rsidR="2D3D755E">
        <w:rPr>
          <w:b w:val="1"/>
          <w:bCs w:val="1"/>
          <w:color w:val="231F20"/>
          <w:spacing w:val="-2"/>
          <w:w w:val="80"/>
        </w:rPr>
        <w:t xml:space="preserve">Public </w:t>
      </w:r>
      <w:r w:rsidRPr="26529930" w:rsidR="49B539F3">
        <w:rPr>
          <w:b w:val="1"/>
          <w:bCs w:val="1"/>
          <w:color w:val="231F20"/>
          <w:spacing w:val="-2"/>
          <w:w w:val="80"/>
        </w:rPr>
        <w:t>E</w:t>
      </w:r>
      <w:r w:rsidRPr="26529930" w:rsidR="2D3D755E">
        <w:rPr>
          <w:b w:val="1"/>
          <w:bCs w:val="1"/>
          <w:color w:val="231F20"/>
          <w:spacing w:val="-2"/>
          <w:w w:val="80"/>
        </w:rPr>
        <w:t>ngagement</w:t>
      </w:r>
    </w:p>
    <w:p w:rsidR="00736394" w:rsidP="26529930" w:rsidRDefault="00736394" w14:paraId="4033AAB9" w14:textId="6480F29F">
      <w:pPr>
        <w:pStyle w:val="BodyText"/>
        <w:spacing w:before="88" w:line="223" w:lineRule="auto"/>
        <w:ind w:left="1158" w:right="608"/>
        <w:rPr>
          <w:color w:val="231F20"/>
          <w:highlight w:val="yellow"/>
        </w:rPr>
      </w:pPr>
      <w:r w:rsidR="00736394">
        <w:rPr>
          <w:color w:val="231F20"/>
          <w:w w:val="85"/>
        </w:rPr>
        <w:t>Additional</w:t>
      </w:r>
      <w:r w:rsidR="00736394">
        <w:rPr>
          <w:color w:val="231F20"/>
          <w:spacing w:val="-15"/>
          <w:w w:val="85"/>
        </w:rPr>
        <w:t xml:space="preserve"> </w:t>
      </w:r>
      <w:r w:rsidR="00736394">
        <w:rPr>
          <w:color w:val="231F20"/>
          <w:w w:val="85"/>
        </w:rPr>
        <w:t>activities</w:t>
      </w:r>
      <w:r w:rsidR="00736394">
        <w:rPr>
          <w:color w:val="231F20"/>
          <w:spacing w:val="-15"/>
          <w:w w:val="85"/>
        </w:rPr>
        <w:t xml:space="preserve"> </w:t>
      </w:r>
      <w:r w:rsidR="00736394">
        <w:rPr>
          <w:color w:val="231F20"/>
          <w:w w:val="85"/>
        </w:rPr>
        <w:t>can</w:t>
      </w:r>
      <w:r w:rsidR="00736394">
        <w:rPr>
          <w:color w:val="231F20"/>
          <w:spacing w:val="-14"/>
          <w:w w:val="85"/>
        </w:rPr>
        <w:t xml:space="preserve"> </w:t>
      </w:r>
      <w:r w:rsidR="00736394">
        <w:rPr>
          <w:color w:val="231F20"/>
          <w:w w:val="85"/>
        </w:rPr>
        <w:t>be</w:t>
      </w:r>
      <w:r w:rsidR="00736394">
        <w:rPr>
          <w:color w:val="231F20"/>
          <w:spacing w:val="-15"/>
          <w:w w:val="85"/>
        </w:rPr>
        <w:t xml:space="preserve"> </w:t>
      </w:r>
      <w:r w:rsidR="00736394">
        <w:rPr>
          <w:color w:val="231F20"/>
          <w:w w:val="85"/>
        </w:rPr>
        <w:t>planned and</w:t>
      </w:r>
      <w:r w:rsidR="00736394">
        <w:rPr>
          <w:color w:val="231F20"/>
          <w:spacing w:val="-15"/>
          <w:w w:val="85"/>
        </w:rPr>
        <w:t xml:space="preserve"> </w:t>
      </w:r>
      <w:r w:rsidR="00736394">
        <w:rPr>
          <w:color w:val="231F20"/>
          <w:w w:val="85"/>
        </w:rPr>
        <w:t>budgeted</w:t>
      </w:r>
      <w:r w:rsidR="00736394">
        <w:rPr>
          <w:color w:val="231F20"/>
          <w:spacing w:val="-14"/>
          <w:w w:val="85"/>
        </w:rPr>
        <w:t xml:space="preserve"> </w:t>
      </w:r>
      <w:r w:rsidR="00736394">
        <w:rPr>
          <w:color w:val="231F20"/>
          <w:w w:val="85"/>
        </w:rPr>
        <w:t>for</w:t>
      </w:r>
      <w:r w:rsidR="00736394">
        <w:rPr>
          <w:color w:val="231F20"/>
          <w:spacing w:val="-15"/>
          <w:w w:val="85"/>
        </w:rPr>
        <w:t xml:space="preserve"> </w:t>
      </w:r>
      <w:r w:rsidR="00736394">
        <w:rPr>
          <w:color w:val="231F20"/>
          <w:w w:val="85"/>
        </w:rPr>
        <w:t>if</w:t>
      </w:r>
      <w:r w:rsidR="00736394">
        <w:rPr>
          <w:color w:val="231F20"/>
          <w:spacing w:val="-15"/>
          <w:w w:val="85"/>
        </w:rPr>
        <w:t xml:space="preserve"> </w:t>
      </w:r>
      <w:r w:rsidR="00736394">
        <w:rPr>
          <w:color w:val="231F20"/>
          <w:w w:val="85"/>
        </w:rPr>
        <w:t>necessary.</w:t>
      </w:r>
      <w:r w:rsidR="00736394">
        <w:rPr>
          <w:color w:val="231F20"/>
          <w:spacing w:val="-14"/>
          <w:w w:val="85"/>
        </w:rPr>
        <w:t xml:space="preserve"> </w:t>
      </w:r>
      <w:r w:rsidR="00736394">
        <w:rPr>
          <w:color w:val="231F20"/>
          <w:w w:val="85"/>
        </w:rPr>
        <w:t>Qualification</w:t>
      </w:r>
      <w:r w:rsidR="00736394">
        <w:rPr>
          <w:color w:val="231F20"/>
          <w:spacing w:val="-15"/>
          <w:w w:val="85"/>
        </w:rPr>
        <w:t xml:space="preserve"> </w:t>
      </w:r>
      <w:r w:rsidR="00736394">
        <w:rPr>
          <w:color w:val="231F20"/>
          <w:w w:val="85"/>
        </w:rPr>
        <w:t>for</w:t>
      </w:r>
      <w:r w:rsidR="00736394">
        <w:rPr>
          <w:color w:val="231F20"/>
          <w:spacing w:val="-14"/>
          <w:w w:val="85"/>
        </w:rPr>
        <w:t xml:space="preserve"> </w:t>
      </w:r>
      <w:r w:rsidR="00736394">
        <w:rPr>
          <w:color w:val="231F20"/>
          <w:w w:val="85"/>
        </w:rPr>
        <w:t>additional</w:t>
      </w:r>
      <w:r w:rsidR="00736394">
        <w:rPr>
          <w:color w:val="231F20"/>
          <w:spacing w:val="-15"/>
          <w:w w:val="85"/>
        </w:rPr>
        <w:t xml:space="preserve"> </w:t>
      </w:r>
      <w:r w:rsidR="7B8CE832">
        <w:rPr>
          <w:color w:val="231F20"/>
          <w:w w:val="85"/>
        </w:rPr>
        <w:t xml:space="preserve">public engagement</w:t>
      </w:r>
      <w:r w:rsidR="00736394">
        <w:rPr>
          <w:color w:val="231F20"/>
          <w:w w:val="85"/>
        </w:rPr>
        <w:t xml:space="preserve"> </w:t>
      </w:r>
      <w:r w:rsidR="00736394">
        <w:rPr>
          <w:color w:val="231F20"/>
          <w:spacing w:val="-4"/>
          <w:w w:val="85"/>
        </w:rPr>
        <w:t>funding</w:t>
      </w:r>
      <w:r w:rsidR="00736394">
        <w:rPr>
          <w:color w:val="231F20"/>
          <w:spacing w:val="-5"/>
          <w:w w:val="85"/>
        </w:rPr>
        <w:t xml:space="preserve"> </w:t>
      </w:r>
      <w:r w:rsidR="00736394">
        <w:rPr>
          <w:color w:val="231F20"/>
          <w:spacing w:val="-4"/>
          <w:w w:val="85"/>
        </w:rPr>
        <w:t>is</w:t>
      </w:r>
      <w:r w:rsidR="00736394">
        <w:rPr>
          <w:color w:val="231F20"/>
          <w:spacing w:val="-5"/>
          <w:w w:val="85"/>
        </w:rPr>
        <w:t xml:space="preserve"> </w:t>
      </w:r>
      <w:r w:rsidR="00736394">
        <w:rPr>
          <w:color w:val="231F20"/>
          <w:spacing w:val="-4"/>
          <w:w w:val="85"/>
        </w:rPr>
        <w:t>contingent</w:t>
      </w:r>
      <w:r w:rsidR="00736394">
        <w:rPr>
          <w:color w:val="231F20"/>
          <w:spacing w:val="-5"/>
          <w:w w:val="85"/>
        </w:rPr>
        <w:t xml:space="preserve"> </w:t>
      </w:r>
      <w:r w:rsidR="00736394">
        <w:rPr>
          <w:color w:val="231F20"/>
          <w:spacing w:val="-4"/>
          <w:w w:val="85"/>
        </w:rPr>
        <w:t>on</w:t>
      </w:r>
      <w:r w:rsidR="00736394">
        <w:rPr>
          <w:color w:val="231F20"/>
          <w:spacing w:val="-5"/>
          <w:w w:val="85"/>
        </w:rPr>
        <w:t xml:space="preserve"> </w:t>
      </w:r>
      <w:r w:rsidR="00736394">
        <w:rPr>
          <w:color w:val="231F20"/>
          <w:spacing w:val="-4"/>
          <w:w w:val="85"/>
        </w:rPr>
        <w:t>direct</w:t>
      </w:r>
      <w:r w:rsidR="00736394">
        <w:rPr>
          <w:color w:val="231F20"/>
          <w:spacing w:val="-5"/>
          <w:w w:val="85"/>
        </w:rPr>
        <w:t xml:space="preserve"> </w:t>
      </w:r>
      <w:r w:rsidR="00736394">
        <w:rPr>
          <w:color w:val="231F20"/>
          <w:spacing w:val="-4"/>
          <w:w w:val="85"/>
        </w:rPr>
        <w:t>support</w:t>
      </w:r>
      <w:r w:rsidR="00736394">
        <w:rPr>
          <w:color w:val="231F20"/>
          <w:spacing w:val="-5"/>
          <w:w w:val="85"/>
        </w:rPr>
        <w:t xml:space="preserve"> </w:t>
      </w:r>
      <w:r w:rsidR="00736394">
        <w:rPr>
          <w:color w:val="231F20"/>
          <w:spacing w:val="-4"/>
          <w:w w:val="85"/>
        </w:rPr>
        <w:t>of</w:t>
      </w:r>
      <w:r w:rsidR="00736394">
        <w:rPr>
          <w:color w:val="231F20"/>
          <w:spacing w:val="-5"/>
          <w:w w:val="85"/>
        </w:rPr>
        <w:t xml:space="preserve"> </w:t>
      </w:r>
      <w:r w:rsidR="00736394">
        <w:rPr>
          <w:color w:val="231F20"/>
          <w:spacing w:val="-4"/>
          <w:w w:val="85"/>
        </w:rPr>
        <w:t>existing</w:t>
      </w:r>
      <w:r w:rsidR="00736394">
        <w:rPr>
          <w:color w:val="231F20"/>
          <w:spacing w:val="-5"/>
          <w:w w:val="85"/>
        </w:rPr>
        <w:t xml:space="preserve"> </w:t>
      </w:r>
      <w:r w:rsidR="00736394">
        <w:rPr>
          <w:color w:val="231F20"/>
          <w:spacing w:val="-4"/>
          <w:w w:val="85"/>
        </w:rPr>
        <w:t>survey</w:t>
      </w:r>
      <w:r w:rsidR="00736394">
        <w:rPr>
          <w:color w:val="231F20"/>
          <w:spacing w:val="-5"/>
          <w:w w:val="85"/>
        </w:rPr>
        <w:t xml:space="preserve"> </w:t>
      </w:r>
      <w:r w:rsidR="00736394">
        <w:rPr>
          <w:color w:val="231F20"/>
          <w:spacing w:val="-4"/>
          <w:w w:val="85"/>
        </w:rPr>
        <w:t>initiatives</w:t>
      </w:r>
      <w:r w:rsidR="00736394">
        <w:rPr>
          <w:color w:val="231F20"/>
          <w:spacing w:val="-5"/>
          <w:w w:val="85"/>
        </w:rPr>
        <w:t xml:space="preserve"> </w:t>
      </w:r>
      <w:r w:rsidR="00736394">
        <w:rPr>
          <w:color w:val="231F20"/>
          <w:spacing w:val="-4"/>
          <w:w w:val="85"/>
        </w:rPr>
        <w:t>within</w:t>
      </w:r>
      <w:r w:rsidR="00736394">
        <w:rPr>
          <w:color w:val="231F20"/>
          <w:spacing w:val="-5"/>
          <w:w w:val="85"/>
        </w:rPr>
        <w:t xml:space="preserve"> </w:t>
      </w:r>
      <w:r w:rsidR="00736394">
        <w:rPr>
          <w:color w:val="231F20"/>
          <w:spacing w:val="-4"/>
          <w:w w:val="85"/>
        </w:rPr>
        <w:t>the</w:t>
      </w:r>
      <w:r w:rsidR="00736394">
        <w:rPr>
          <w:color w:val="231F20"/>
          <w:spacing w:val="-5"/>
          <w:w w:val="85"/>
        </w:rPr>
        <w:t xml:space="preserve"> </w:t>
      </w:r>
      <w:r w:rsidR="00736394">
        <w:rPr>
          <w:color w:val="231F20"/>
          <w:spacing w:val="-4"/>
          <w:w w:val="85"/>
        </w:rPr>
        <w:t>state.</w:t>
      </w:r>
      <w:r w:rsidR="00736394">
        <w:rPr>
          <w:color w:val="231F20"/>
          <w:spacing w:val="-5"/>
          <w:w w:val="85"/>
        </w:rPr>
        <w:t xml:space="preserve"> </w:t>
      </w:r>
      <w:r w:rsidR="00736394">
        <w:rPr>
          <w:color w:val="231F20"/>
          <w:spacing w:val="-4"/>
          <w:w w:val="85"/>
        </w:rPr>
        <w:t>Funding</w:t>
      </w:r>
      <w:r w:rsidR="00736394">
        <w:rPr>
          <w:color w:val="231F20"/>
          <w:spacing w:val="-5"/>
          <w:w w:val="85"/>
        </w:rPr>
        <w:t xml:space="preserve"> </w:t>
      </w:r>
      <w:r w:rsidR="00736394">
        <w:rPr>
          <w:color w:val="231F20"/>
          <w:spacing w:val="-4"/>
          <w:w w:val="85"/>
        </w:rPr>
        <w:t>through</w:t>
      </w:r>
      <w:r w:rsidR="00736394">
        <w:rPr>
          <w:color w:val="231F20"/>
          <w:spacing w:val="-5"/>
          <w:w w:val="85"/>
        </w:rPr>
        <w:t xml:space="preserve"> </w:t>
      </w:r>
      <w:r w:rsidRPr="018E2CEC" w:rsidR="4F0134B7">
        <w:rPr>
          <w:color w:val="231F20"/>
          <w:spacing w:val="-5"/>
          <w:w w:val="85"/>
        </w:rPr>
        <w:t xml:space="preserve">PPA 7721</w:t>
      </w:r>
      <w:r w:rsidRPr="018E2CEC" w:rsidR="00736394">
        <w:rPr>
          <w:color w:val="231F20"/>
          <w:spacing w:val="-11"/>
          <w:w w:val="85"/>
        </w:rPr>
        <w:t xml:space="preserve"> </w:t>
      </w:r>
      <w:r w:rsidRPr="018E2CEC" w:rsidR="00736394">
        <w:rPr>
          <w:color w:val="231F20"/>
          <w:w w:val="85"/>
        </w:rPr>
        <w:t>Goal</w:t>
      </w:r>
      <w:r w:rsidRPr="018E2CEC" w:rsidR="00736394">
        <w:rPr>
          <w:color w:val="231F20"/>
          <w:spacing w:val="-11"/>
          <w:w w:val="85"/>
        </w:rPr>
        <w:t xml:space="preserve"> </w:t>
      </w:r>
      <w:r w:rsidRPr="018E2CEC" w:rsidR="00736394">
        <w:rPr>
          <w:color w:val="231F20"/>
          <w:w w:val="85"/>
        </w:rPr>
        <w:t>5</w:t>
      </w:r>
      <w:r w:rsidRPr="018E2CEC" w:rsidR="00736394">
        <w:rPr>
          <w:color w:val="231F20"/>
          <w:spacing w:val="-11"/>
          <w:w w:val="85"/>
        </w:rPr>
        <w:t xml:space="preserve"> </w:t>
      </w:r>
      <w:r w:rsidRPr="018E2CEC" w:rsidR="2112BDDE">
        <w:rPr>
          <w:color w:val="231F20"/>
          <w:w w:val="85"/>
        </w:rPr>
        <w:t>Public engagement</w:t>
      </w:r>
      <w:r w:rsidRPr="018E2CEC" w:rsidR="00736394">
        <w:rPr>
          <w:color w:val="231F20"/>
          <w:spacing w:val="-11"/>
          <w:w w:val="85"/>
        </w:rPr>
        <w:t xml:space="preserve"> </w:t>
      </w:r>
      <w:r w:rsidRPr="018E2CEC" w:rsidR="00736394">
        <w:rPr>
          <w:color w:val="231F20"/>
          <w:w w:val="85"/>
        </w:rPr>
        <w:t>&amp;</w:t>
      </w:r>
      <w:r w:rsidRPr="018E2CEC" w:rsidR="00736394">
        <w:rPr>
          <w:color w:val="231F20"/>
          <w:spacing w:val="-11"/>
          <w:w w:val="85"/>
        </w:rPr>
        <w:t xml:space="preserve"> </w:t>
      </w:r>
      <w:r w:rsidRPr="018E2CEC" w:rsidR="00736394">
        <w:rPr>
          <w:color w:val="231F20"/>
          <w:w w:val="85"/>
        </w:rPr>
        <w:t>Education</w:t>
      </w:r>
      <w:r w:rsidRPr="018E2CEC" w:rsidR="00736394">
        <w:rPr>
          <w:color w:val="231F20"/>
          <w:spacing w:val="-11"/>
          <w:w w:val="85"/>
        </w:rPr>
        <w:t xml:space="preserve"> </w:t>
      </w:r>
      <w:r w:rsidRPr="018E2CEC" w:rsidR="00736394">
        <w:rPr>
          <w:color w:val="231F20"/>
          <w:w w:val="85"/>
        </w:rPr>
        <w:t>also</w:t>
      </w:r>
      <w:r w:rsidRPr="018E2CEC" w:rsidR="00736394">
        <w:rPr>
          <w:color w:val="231F20"/>
          <w:spacing w:val="-11"/>
          <w:w w:val="85"/>
        </w:rPr>
        <w:t xml:space="preserve"> </w:t>
      </w:r>
      <w:r w:rsidRPr="018E2CEC" w:rsidR="00736394">
        <w:rPr>
          <w:color w:val="231F20"/>
          <w:w w:val="85"/>
        </w:rPr>
        <w:t>may</w:t>
      </w:r>
      <w:r w:rsidRPr="018E2CEC" w:rsidR="00736394">
        <w:rPr>
          <w:color w:val="231F20"/>
          <w:spacing w:val="-11"/>
          <w:w w:val="85"/>
        </w:rPr>
        <w:t xml:space="preserve"> </w:t>
      </w:r>
      <w:r w:rsidRPr="018E2CEC" w:rsidR="00736394">
        <w:rPr>
          <w:color w:val="231F20"/>
          <w:w w:val="85"/>
        </w:rPr>
        <w:t>be</w:t>
      </w:r>
      <w:r w:rsidRPr="018E2CEC" w:rsidR="00736394">
        <w:rPr>
          <w:color w:val="231F20"/>
          <w:spacing w:val="-11"/>
          <w:w w:val="85"/>
        </w:rPr>
        <w:t xml:space="preserve"> </w:t>
      </w:r>
      <w:r w:rsidRPr="018E2CEC" w:rsidR="00736394">
        <w:rPr>
          <w:color w:val="231F20"/>
          <w:w w:val="85"/>
        </w:rPr>
        <w:t>an</w:t>
      </w:r>
      <w:r w:rsidRPr="018E2CEC" w:rsidR="00736394">
        <w:rPr>
          <w:color w:val="231F20"/>
          <w:spacing w:val="-11"/>
          <w:w w:val="85"/>
        </w:rPr>
        <w:t xml:space="preserve"> </w:t>
      </w:r>
      <w:r w:rsidRPr="018E2CEC" w:rsidR="00736394">
        <w:rPr>
          <w:color w:val="231F20"/>
          <w:w w:val="85"/>
        </w:rPr>
        <w:t>option</w:t>
      </w:r>
      <w:r w:rsidRPr="018E2CEC" w:rsidR="00736394">
        <w:rPr>
          <w:color w:val="231F20"/>
          <w:spacing w:val="-11"/>
          <w:w w:val="85"/>
        </w:rPr>
        <w:t xml:space="preserve"> </w:t>
      </w:r>
      <w:r w:rsidRPr="018E2CEC" w:rsidR="00736394">
        <w:rPr>
          <w:color w:val="231F20"/>
          <w:w w:val="85"/>
        </w:rPr>
        <w:t>worth</w:t>
      </w:r>
      <w:r w:rsidRPr="018E2CEC" w:rsidR="00736394">
        <w:rPr>
          <w:color w:val="231F20"/>
          <w:spacing w:val="-11"/>
          <w:w w:val="85"/>
        </w:rPr>
        <w:t xml:space="preserve"> </w:t>
      </w:r>
      <w:r w:rsidRPr="018E2CEC" w:rsidR="00736394">
        <w:rPr>
          <w:color w:val="231F20"/>
          <w:w w:val="85"/>
        </w:rPr>
        <w:t>considering,</w:t>
      </w:r>
      <w:r w:rsidRPr="018E2CEC" w:rsidR="00736394">
        <w:rPr>
          <w:color w:val="231F20"/>
          <w:spacing w:val="-11"/>
          <w:w w:val="85"/>
        </w:rPr>
        <w:t xml:space="preserve"> </w:t>
      </w:r>
      <w:r w:rsidRPr="018E2CEC" w:rsidR="00736394">
        <w:rPr>
          <w:color w:val="231F20"/>
          <w:w w:val="85"/>
        </w:rPr>
        <w:t>especially</w:t>
      </w:r>
      <w:r w:rsidRPr="018E2CEC" w:rsidR="00736394">
        <w:rPr>
          <w:color w:val="231F20"/>
          <w:spacing w:val="-11"/>
          <w:w w:val="85"/>
        </w:rPr>
        <w:t xml:space="preserve"> </w:t>
      </w:r>
      <w:r w:rsidRPr="018E2CEC" w:rsidR="00736394">
        <w:rPr>
          <w:color w:val="231F20"/>
          <w:w w:val="85"/>
        </w:rPr>
        <w:t>for</w:t>
      </w:r>
      <w:r w:rsidRPr="018E2CEC" w:rsidR="00736394">
        <w:rPr>
          <w:color w:val="231F20"/>
          <w:spacing w:val="-11"/>
          <w:w w:val="85"/>
        </w:rPr>
        <w:t xml:space="preserve"> </w:t>
      </w:r>
      <w:r w:rsidRPr="018E2CEC" w:rsidR="00736394">
        <w:rPr>
          <w:color w:val="231F20"/>
          <w:w w:val="85"/>
        </w:rPr>
        <w:t>larger</w:t>
      </w:r>
      <w:r w:rsidRPr="018E2CEC" w:rsidR="00736394">
        <w:rPr>
          <w:color w:val="231F20"/>
          <w:spacing w:val="-11"/>
          <w:w w:val="85"/>
        </w:rPr>
        <w:t xml:space="preserve"> </w:t>
      </w:r>
      <w:r w:rsidRPr="018E2CEC" w:rsidR="00736394">
        <w:rPr>
          <w:color w:val="231F20"/>
          <w:w w:val="85"/>
        </w:rPr>
        <w:t>projects</w:t>
      </w:r>
    </w:p>
    <w:p w:rsidR="00736394" w:rsidP="00736394" w:rsidRDefault="00736394" w14:paraId="192950C7" w14:textId="77777777">
      <w:pPr>
        <w:pStyle w:val="BodyText"/>
        <w:spacing w:before="83"/>
      </w:pPr>
    </w:p>
    <w:p w:rsidR="00736394" w:rsidP="00736394" w:rsidRDefault="00736394" w14:paraId="610CA667" w14:textId="77777777">
      <w:pPr>
        <w:pStyle w:val="Heading7"/>
        <w:ind w:left="1158"/>
        <w:rPr>
          <w:rFonts w:ascii="Tahoma"/>
        </w:rPr>
      </w:pPr>
      <w:r>
        <w:rPr>
          <w:rFonts w:ascii="Tahoma"/>
          <w:color w:val="231F20"/>
          <w:w w:val="85"/>
        </w:rPr>
        <w:t>Target</w:t>
      </w:r>
      <w:r>
        <w:rPr>
          <w:rFonts w:ascii="Tahoma"/>
          <w:color w:val="231F20"/>
          <w:spacing w:val="-9"/>
          <w:w w:val="85"/>
        </w:rPr>
        <w:t xml:space="preserve"> </w:t>
      </w:r>
      <w:r>
        <w:rPr>
          <w:rFonts w:ascii="Tahoma"/>
          <w:color w:val="231F20"/>
          <w:spacing w:val="-2"/>
          <w:w w:val="95"/>
        </w:rPr>
        <w:t>Audiences</w:t>
      </w:r>
    </w:p>
    <w:p w:rsidR="00736394" w:rsidP="00736394" w:rsidRDefault="00736394" w14:paraId="3D589B87" w14:textId="78D2CB62">
      <w:pPr>
        <w:pStyle w:val="BodyText"/>
        <w:spacing w:before="40" w:line="223" w:lineRule="auto"/>
        <w:ind w:left="1158" w:right="762"/>
      </w:pPr>
      <w:r w:rsidR="00736394">
        <w:rPr>
          <w:color w:val="231F20"/>
          <w:w w:val="85"/>
        </w:rPr>
        <w:t>Both inherent and budgeted communication efforts must be carefully thought out because each state is</w:t>
      </w:r>
      <w:r w:rsidR="00736394">
        <w:rPr>
          <w:color w:val="231F20"/>
          <w:spacing w:val="-9"/>
          <w:w w:val="85"/>
        </w:rPr>
        <w:t xml:space="preserve"> </w:t>
      </w:r>
      <w:r w:rsidR="00736394">
        <w:rPr>
          <w:color w:val="231F20"/>
          <w:w w:val="85"/>
        </w:rPr>
        <w:t>composed</w:t>
      </w:r>
      <w:r w:rsidR="00736394">
        <w:rPr>
          <w:color w:val="231F20"/>
          <w:spacing w:val="-9"/>
          <w:w w:val="85"/>
        </w:rPr>
        <w:t xml:space="preserve"> </w:t>
      </w:r>
      <w:r w:rsidR="00736394">
        <w:rPr>
          <w:color w:val="231F20"/>
          <w:w w:val="85"/>
        </w:rPr>
        <w:t>of</w:t>
      </w:r>
      <w:r w:rsidR="00736394">
        <w:rPr>
          <w:color w:val="231F20"/>
          <w:spacing w:val="-9"/>
          <w:w w:val="85"/>
        </w:rPr>
        <w:t xml:space="preserve"> </w:t>
      </w:r>
      <w:r w:rsidR="00736394">
        <w:rPr>
          <w:color w:val="231F20"/>
          <w:w w:val="85"/>
        </w:rPr>
        <w:t>various</w:t>
      </w:r>
      <w:r w:rsidR="00736394">
        <w:rPr>
          <w:color w:val="231F20"/>
          <w:spacing w:val="-9"/>
          <w:w w:val="85"/>
        </w:rPr>
        <w:t xml:space="preserve"> </w:t>
      </w:r>
      <w:r w:rsidR="00736394">
        <w:rPr>
          <w:color w:val="231F20"/>
          <w:w w:val="85"/>
        </w:rPr>
        <w:t>stakeholders</w:t>
      </w:r>
      <w:r w:rsidR="00736394">
        <w:rPr>
          <w:color w:val="231F20"/>
          <w:spacing w:val="-9"/>
          <w:w w:val="85"/>
        </w:rPr>
        <w:t xml:space="preserve"> </w:t>
      </w:r>
      <w:r w:rsidR="00736394">
        <w:rPr>
          <w:color w:val="231F20"/>
          <w:w w:val="85"/>
        </w:rPr>
        <w:t>with</w:t>
      </w:r>
      <w:r w:rsidR="00736394">
        <w:rPr>
          <w:color w:val="231F20"/>
          <w:spacing w:val="-9"/>
          <w:w w:val="85"/>
        </w:rPr>
        <w:t xml:space="preserve"> </w:t>
      </w:r>
      <w:r w:rsidR="00736394">
        <w:rPr>
          <w:color w:val="231F20"/>
          <w:w w:val="85"/>
        </w:rPr>
        <w:t>different</w:t>
      </w:r>
      <w:r w:rsidR="00736394">
        <w:rPr>
          <w:color w:val="231F20"/>
          <w:spacing w:val="-9"/>
          <w:w w:val="85"/>
        </w:rPr>
        <w:t xml:space="preserve"> </w:t>
      </w:r>
      <w:r w:rsidR="00736394">
        <w:rPr>
          <w:color w:val="231F20"/>
          <w:w w:val="85"/>
        </w:rPr>
        <w:t>pest</w:t>
      </w:r>
      <w:r w:rsidR="00736394">
        <w:rPr>
          <w:color w:val="231F20"/>
          <w:spacing w:val="-9"/>
          <w:w w:val="85"/>
        </w:rPr>
        <w:t xml:space="preserve"> </w:t>
      </w:r>
      <w:r w:rsidR="00736394">
        <w:rPr>
          <w:color w:val="231F20"/>
          <w:w w:val="85"/>
        </w:rPr>
        <w:t>interests,</w:t>
      </w:r>
      <w:r w:rsidR="00736394">
        <w:rPr>
          <w:color w:val="231F20"/>
          <w:spacing w:val="-9"/>
          <w:w w:val="85"/>
        </w:rPr>
        <w:t xml:space="preserve"> </w:t>
      </w:r>
      <w:r w:rsidR="00736394">
        <w:rPr>
          <w:color w:val="231F20"/>
          <w:w w:val="85"/>
        </w:rPr>
        <w:t>goals</w:t>
      </w:r>
      <w:r w:rsidR="00736394">
        <w:rPr>
          <w:color w:val="231F20"/>
          <w:spacing w:val="-9"/>
          <w:w w:val="85"/>
        </w:rPr>
        <w:t xml:space="preserve"> </w:t>
      </w:r>
      <w:r w:rsidR="00736394">
        <w:rPr>
          <w:color w:val="231F20"/>
          <w:w w:val="85"/>
        </w:rPr>
        <w:t>and</w:t>
      </w:r>
      <w:r w:rsidR="00736394">
        <w:rPr>
          <w:color w:val="231F20"/>
          <w:spacing w:val="-9"/>
          <w:w w:val="85"/>
        </w:rPr>
        <w:t xml:space="preserve"> </w:t>
      </w:r>
      <w:r w:rsidR="00736394">
        <w:rPr>
          <w:color w:val="231F20"/>
          <w:w w:val="85"/>
        </w:rPr>
        <w:t>needs.</w:t>
      </w:r>
      <w:r w:rsidR="00736394">
        <w:rPr>
          <w:color w:val="231F20"/>
          <w:spacing w:val="-9"/>
          <w:w w:val="85"/>
        </w:rPr>
        <w:t xml:space="preserve"> </w:t>
      </w:r>
      <w:r w:rsidR="00736394">
        <w:rPr>
          <w:color w:val="231F20"/>
          <w:w w:val="85"/>
        </w:rPr>
        <w:t>Therefore,</w:t>
      </w:r>
      <w:r w:rsidR="00736394">
        <w:rPr>
          <w:color w:val="231F20"/>
          <w:spacing w:val="-9"/>
          <w:w w:val="85"/>
        </w:rPr>
        <w:t xml:space="preserve"> </w:t>
      </w:r>
      <w:r w:rsidR="00736394">
        <w:rPr>
          <w:color w:val="231F20"/>
          <w:w w:val="85"/>
        </w:rPr>
        <w:t>no</w:t>
      </w:r>
      <w:r w:rsidR="00736394">
        <w:rPr>
          <w:color w:val="231F20"/>
          <w:spacing w:val="-9"/>
          <w:w w:val="85"/>
        </w:rPr>
        <w:t xml:space="preserve"> </w:t>
      </w:r>
      <w:r w:rsidR="00736394">
        <w:rPr>
          <w:color w:val="231F20"/>
          <w:w w:val="85"/>
        </w:rPr>
        <w:t xml:space="preserve">single method for communicating, </w:t>
      </w:r>
      <w:r w:rsidR="00736394">
        <w:rPr>
          <w:color w:val="231F20"/>
          <w:w w:val="85"/>
        </w:rPr>
        <w:t>educating</w:t>
      </w:r>
      <w:r w:rsidR="00736394">
        <w:rPr>
          <w:color w:val="231F20"/>
          <w:w w:val="85"/>
        </w:rPr>
        <w:t xml:space="preserve"> and recruiting partners will suffice. First, </w:t>
      </w:r>
      <w:r w:rsidR="00736394">
        <w:rPr>
          <w:color w:val="231F20"/>
          <w:w w:val="85"/>
        </w:rPr>
        <w:t>determine</w:t>
      </w:r>
      <w:r w:rsidR="00736394">
        <w:rPr>
          <w:color w:val="231F20"/>
          <w:w w:val="85"/>
        </w:rPr>
        <w:t xml:space="preserve"> the CAPS Program</w:t>
      </w:r>
      <w:r w:rsidR="00736394">
        <w:rPr>
          <w:color w:val="231F20"/>
          <w:spacing w:val="-8"/>
          <w:w w:val="85"/>
        </w:rPr>
        <w:t xml:space="preserve"> </w:t>
      </w:r>
      <w:r w:rsidR="00736394">
        <w:rPr>
          <w:color w:val="231F20"/>
          <w:w w:val="85"/>
        </w:rPr>
        <w:t>goals</w:t>
      </w:r>
      <w:r w:rsidR="00736394">
        <w:rPr>
          <w:color w:val="231F20"/>
          <w:spacing w:val="-8"/>
          <w:w w:val="85"/>
        </w:rPr>
        <w:t xml:space="preserve"> </w:t>
      </w:r>
      <w:r w:rsidR="00736394">
        <w:rPr>
          <w:color w:val="231F20"/>
          <w:w w:val="85"/>
        </w:rPr>
        <w:t>for</w:t>
      </w:r>
      <w:r w:rsidR="00736394">
        <w:rPr>
          <w:color w:val="231F20"/>
          <w:spacing w:val="-8"/>
          <w:w w:val="85"/>
        </w:rPr>
        <w:t xml:space="preserve"> </w:t>
      </w:r>
      <w:r w:rsidR="00736394">
        <w:rPr>
          <w:color w:val="231F20"/>
          <w:w w:val="85"/>
        </w:rPr>
        <w:t>reaching</w:t>
      </w:r>
      <w:r w:rsidR="00736394">
        <w:rPr>
          <w:color w:val="231F20"/>
          <w:spacing w:val="-8"/>
          <w:w w:val="85"/>
        </w:rPr>
        <w:t xml:space="preserve"> </w:t>
      </w:r>
      <w:r w:rsidR="00736394">
        <w:rPr>
          <w:color w:val="231F20"/>
          <w:w w:val="85"/>
        </w:rPr>
        <w:t>out</w:t>
      </w:r>
      <w:r w:rsidR="00736394">
        <w:rPr>
          <w:color w:val="231F20"/>
          <w:spacing w:val="-8"/>
          <w:w w:val="85"/>
        </w:rPr>
        <w:t xml:space="preserve"> </w:t>
      </w:r>
      <w:r w:rsidR="00736394">
        <w:rPr>
          <w:color w:val="231F20"/>
          <w:w w:val="85"/>
        </w:rPr>
        <w:t>to</w:t>
      </w:r>
      <w:r w:rsidR="00736394">
        <w:rPr>
          <w:color w:val="231F20"/>
          <w:spacing w:val="-8"/>
          <w:w w:val="85"/>
        </w:rPr>
        <w:t xml:space="preserve"> </w:t>
      </w:r>
      <w:r w:rsidR="00736394">
        <w:rPr>
          <w:color w:val="231F20"/>
          <w:w w:val="85"/>
        </w:rPr>
        <w:t>the</w:t>
      </w:r>
      <w:r w:rsidR="00736394">
        <w:rPr>
          <w:color w:val="231F20"/>
          <w:spacing w:val="-8"/>
          <w:w w:val="85"/>
        </w:rPr>
        <w:t xml:space="preserve"> </w:t>
      </w:r>
      <w:r w:rsidR="00736394">
        <w:rPr>
          <w:color w:val="231F20"/>
          <w:w w:val="85"/>
        </w:rPr>
        <w:t>community,</w:t>
      </w:r>
      <w:r w:rsidR="00736394">
        <w:rPr>
          <w:color w:val="231F20"/>
          <w:spacing w:val="-8"/>
          <w:w w:val="85"/>
        </w:rPr>
        <w:t xml:space="preserve"> </w:t>
      </w:r>
      <w:r w:rsidR="00736394">
        <w:rPr>
          <w:color w:val="231F20"/>
          <w:w w:val="85"/>
        </w:rPr>
        <w:t>and</w:t>
      </w:r>
      <w:r w:rsidR="00736394">
        <w:rPr>
          <w:color w:val="231F20"/>
          <w:spacing w:val="-8"/>
          <w:w w:val="85"/>
        </w:rPr>
        <w:t xml:space="preserve"> </w:t>
      </w:r>
      <w:r w:rsidR="00736394">
        <w:rPr>
          <w:color w:val="231F20"/>
          <w:w w:val="85"/>
        </w:rPr>
        <w:t>identify</w:t>
      </w:r>
      <w:r w:rsidR="00736394">
        <w:rPr>
          <w:color w:val="231F20"/>
          <w:spacing w:val="-8"/>
          <w:w w:val="85"/>
        </w:rPr>
        <w:t xml:space="preserve"> </w:t>
      </w:r>
      <w:r w:rsidR="00736394">
        <w:rPr>
          <w:color w:val="231F20"/>
          <w:w w:val="85"/>
        </w:rPr>
        <w:t>the</w:t>
      </w:r>
      <w:r w:rsidR="00736394">
        <w:rPr>
          <w:color w:val="231F20"/>
          <w:spacing w:val="-8"/>
          <w:w w:val="85"/>
        </w:rPr>
        <w:t xml:space="preserve"> </w:t>
      </w:r>
      <w:r w:rsidR="00736394">
        <w:rPr>
          <w:color w:val="231F20"/>
          <w:w w:val="85"/>
        </w:rPr>
        <w:t>target</w:t>
      </w:r>
      <w:r w:rsidR="00736394">
        <w:rPr>
          <w:color w:val="231F20"/>
          <w:spacing w:val="-8"/>
          <w:w w:val="85"/>
        </w:rPr>
        <w:t xml:space="preserve"> </w:t>
      </w:r>
      <w:r w:rsidR="00736394">
        <w:rPr>
          <w:color w:val="231F20"/>
          <w:w w:val="85"/>
        </w:rPr>
        <w:t>stakeholder</w:t>
      </w:r>
      <w:r w:rsidR="00736394">
        <w:rPr>
          <w:color w:val="231F20"/>
          <w:spacing w:val="-8"/>
          <w:w w:val="85"/>
        </w:rPr>
        <w:t xml:space="preserve"> </w:t>
      </w:r>
      <w:r w:rsidR="00736394">
        <w:rPr>
          <w:color w:val="231F20"/>
          <w:w w:val="85"/>
        </w:rPr>
        <w:t>audiences</w:t>
      </w:r>
      <w:r w:rsidR="00736394">
        <w:rPr>
          <w:color w:val="231F20"/>
          <w:spacing w:val="-8"/>
          <w:w w:val="85"/>
        </w:rPr>
        <w:t xml:space="preserve"> </w:t>
      </w:r>
      <w:r w:rsidR="00736394">
        <w:rPr>
          <w:color w:val="231F20"/>
          <w:w w:val="85"/>
        </w:rPr>
        <w:t>to</w:t>
      </w:r>
      <w:r w:rsidR="00736394">
        <w:rPr>
          <w:color w:val="231F20"/>
          <w:spacing w:val="-8"/>
          <w:w w:val="85"/>
        </w:rPr>
        <w:t xml:space="preserve"> </w:t>
      </w:r>
      <w:r w:rsidR="00736394">
        <w:rPr>
          <w:color w:val="231F20"/>
          <w:w w:val="85"/>
        </w:rPr>
        <w:t>help reach</w:t>
      </w:r>
      <w:r w:rsidR="00736394">
        <w:rPr>
          <w:color w:val="231F20"/>
          <w:spacing w:val="-3"/>
          <w:w w:val="85"/>
        </w:rPr>
        <w:t xml:space="preserve"> </w:t>
      </w:r>
      <w:r w:rsidR="00736394">
        <w:rPr>
          <w:color w:val="231F20"/>
          <w:w w:val="85"/>
        </w:rPr>
        <w:t>those</w:t>
      </w:r>
      <w:r w:rsidR="00736394">
        <w:rPr>
          <w:color w:val="231F20"/>
          <w:spacing w:val="-3"/>
          <w:w w:val="85"/>
        </w:rPr>
        <w:t xml:space="preserve"> </w:t>
      </w:r>
      <w:r w:rsidR="00736394">
        <w:rPr>
          <w:color w:val="231F20"/>
          <w:w w:val="85"/>
        </w:rPr>
        <w:t>goals.</w:t>
      </w:r>
      <w:r w:rsidR="00736394">
        <w:rPr>
          <w:color w:val="231F20"/>
          <w:spacing w:val="-3"/>
          <w:w w:val="85"/>
        </w:rPr>
        <w:t xml:space="preserve"> </w:t>
      </w:r>
      <w:r w:rsidR="00736394">
        <w:rPr>
          <w:color w:val="231F20"/>
          <w:w w:val="85"/>
        </w:rPr>
        <w:t>In</w:t>
      </w:r>
      <w:r w:rsidR="00736394">
        <w:rPr>
          <w:color w:val="231F20"/>
          <w:spacing w:val="-3"/>
          <w:w w:val="85"/>
        </w:rPr>
        <w:t xml:space="preserve"> </w:t>
      </w:r>
      <w:r w:rsidR="00736394">
        <w:rPr>
          <w:color w:val="231F20"/>
          <w:w w:val="85"/>
        </w:rPr>
        <w:t>other</w:t>
      </w:r>
      <w:r w:rsidR="00736394">
        <w:rPr>
          <w:color w:val="231F20"/>
          <w:spacing w:val="-3"/>
          <w:w w:val="85"/>
        </w:rPr>
        <w:t xml:space="preserve"> </w:t>
      </w:r>
      <w:r w:rsidR="00736394">
        <w:rPr>
          <w:color w:val="231F20"/>
          <w:w w:val="85"/>
        </w:rPr>
        <w:t>words,</w:t>
      </w:r>
      <w:r w:rsidR="00736394">
        <w:rPr>
          <w:color w:val="231F20"/>
          <w:spacing w:val="-3"/>
          <w:w w:val="85"/>
        </w:rPr>
        <w:t xml:space="preserve"> </w:t>
      </w:r>
      <w:r w:rsidR="00736394">
        <w:rPr>
          <w:color w:val="231F20"/>
          <w:w w:val="85"/>
        </w:rPr>
        <w:t>what</w:t>
      </w:r>
      <w:r w:rsidR="00736394">
        <w:rPr>
          <w:color w:val="231F20"/>
          <w:spacing w:val="-3"/>
          <w:w w:val="85"/>
        </w:rPr>
        <w:t xml:space="preserve"> </w:t>
      </w:r>
      <w:r w:rsidR="00736394">
        <w:rPr>
          <w:color w:val="231F20"/>
          <w:w w:val="85"/>
        </w:rPr>
        <w:t>do</w:t>
      </w:r>
      <w:r w:rsidR="00736394">
        <w:rPr>
          <w:color w:val="231F20"/>
          <w:spacing w:val="-3"/>
          <w:w w:val="85"/>
        </w:rPr>
        <w:t xml:space="preserve"> </w:t>
      </w:r>
      <w:r w:rsidR="00736394">
        <w:rPr>
          <w:color w:val="231F20"/>
          <w:w w:val="85"/>
        </w:rPr>
        <w:t>you</w:t>
      </w:r>
      <w:r w:rsidR="00736394">
        <w:rPr>
          <w:color w:val="231F20"/>
          <w:spacing w:val="-3"/>
          <w:w w:val="85"/>
        </w:rPr>
        <w:t xml:space="preserve"> </w:t>
      </w:r>
      <w:r w:rsidR="00736394">
        <w:rPr>
          <w:color w:val="231F20"/>
          <w:w w:val="85"/>
        </w:rPr>
        <w:t>hope</w:t>
      </w:r>
      <w:r w:rsidR="00736394">
        <w:rPr>
          <w:color w:val="231F20"/>
          <w:spacing w:val="-3"/>
          <w:w w:val="85"/>
        </w:rPr>
        <w:t xml:space="preserve"> </w:t>
      </w:r>
      <w:r w:rsidR="00736394">
        <w:rPr>
          <w:color w:val="231F20"/>
          <w:w w:val="85"/>
        </w:rPr>
        <w:t>to</w:t>
      </w:r>
      <w:r w:rsidR="00736394">
        <w:rPr>
          <w:color w:val="231F20"/>
          <w:spacing w:val="-3"/>
          <w:w w:val="85"/>
        </w:rPr>
        <w:t xml:space="preserve"> </w:t>
      </w:r>
      <w:r w:rsidR="00736394">
        <w:rPr>
          <w:color w:val="231F20"/>
          <w:w w:val="85"/>
        </w:rPr>
        <w:t>accomplish</w:t>
      </w:r>
      <w:r w:rsidR="00736394">
        <w:rPr>
          <w:color w:val="231F20"/>
          <w:spacing w:val="-3"/>
          <w:w w:val="85"/>
        </w:rPr>
        <w:t xml:space="preserve"> </w:t>
      </w:r>
      <w:r w:rsidR="00736394">
        <w:rPr>
          <w:color w:val="231F20"/>
          <w:w w:val="85"/>
        </w:rPr>
        <w:t>by</w:t>
      </w:r>
      <w:r w:rsidR="00736394">
        <w:rPr>
          <w:color w:val="231F20"/>
          <w:spacing w:val="-3"/>
          <w:w w:val="85"/>
        </w:rPr>
        <w:t xml:space="preserve"> </w:t>
      </w:r>
      <w:r w:rsidR="00736394">
        <w:rPr>
          <w:color w:val="231F20"/>
          <w:w w:val="85"/>
        </w:rPr>
        <w:t>communicating</w:t>
      </w:r>
      <w:r w:rsidR="00736394">
        <w:rPr>
          <w:color w:val="231F20"/>
          <w:spacing w:val="-3"/>
          <w:w w:val="85"/>
        </w:rPr>
        <w:t xml:space="preserve"> </w:t>
      </w:r>
      <w:r w:rsidR="00736394">
        <w:rPr>
          <w:color w:val="231F20"/>
          <w:w w:val="85"/>
        </w:rPr>
        <w:t>with</w:t>
      </w:r>
      <w:r w:rsidR="00736394">
        <w:rPr>
          <w:color w:val="231F20"/>
          <w:spacing w:val="-3"/>
          <w:w w:val="85"/>
        </w:rPr>
        <w:t xml:space="preserve"> </w:t>
      </w:r>
      <w:r w:rsidR="00736394">
        <w:rPr>
          <w:color w:val="231F20"/>
          <w:w w:val="85"/>
        </w:rPr>
        <w:t>each</w:t>
      </w:r>
      <w:r w:rsidR="00736394">
        <w:rPr>
          <w:color w:val="231F20"/>
          <w:spacing w:val="-3"/>
          <w:w w:val="85"/>
        </w:rPr>
        <w:t xml:space="preserve"> </w:t>
      </w:r>
      <w:r w:rsidR="00736394">
        <w:rPr>
          <w:color w:val="231F20"/>
          <w:w w:val="85"/>
        </w:rPr>
        <w:t>target audience?</w:t>
      </w:r>
      <w:r w:rsidR="00736394">
        <w:rPr>
          <w:color w:val="231F20"/>
          <w:spacing w:val="-4"/>
          <w:w w:val="85"/>
        </w:rPr>
        <w:t xml:space="preserve"> </w:t>
      </w:r>
      <w:r w:rsidR="00736394">
        <w:rPr>
          <w:color w:val="231F20"/>
          <w:w w:val="85"/>
        </w:rPr>
        <w:t>Then,</w:t>
      </w:r>
      <w:r w:rsidR="00736394">
        <w:rPr>
          <w:color w:val="231F20"/>
          <w:spacing w:val="-4"/>
          <w:w w:val="85"/>
        </w:rPr>
        <w:t xml:space="preserve"> </w:t>
      </w:r>
      <w:r w:rsidR="00736394">
        <w:rPr>
          <w:color w:val="231F20"/>
          <w:w w:val="85"/>
        </w:rPr>
        <w:t>begin</w:t>
      </w:r>
      <w:r w:rsidR="00736394">
        <w:rPr>
          <w:color w:val="231F20"/>
          <w:spacing w:val="-4"/>
          <w:w w:val="85"/>
        </w:rPr>
        <w:t xml:space="preserve"> </w:t>
      </w:r>
      <w:r w:rsidR="00736394">
        <w:rPr>
          <w:color w:val="231F20"/>
          <w:w w:val="85"/>
        </w:rPr>
        <w:t>planning</w:t>
      </w:r>
      <w:r w:rsidR="00736394">
        <w:rPr>
          <w:color w:val="231F20"/>
          <w:spacing w:val="-4"/>
          <w:w w:val="85"/>
        </w:rPr>
        <w:t xml:space="preserve"> </w:t>
      </w:r>
      <w:r w:rsidR="00736394">
        <w:rPr>
          <w:color w:val="231F20"/>
          <w:w w:val="85"/>
        </w:rPr>
        <w:t>communication</w:t>
      </w:r>
      <w:r w:rsidR="00736394">
        <w:rPr>
          <w:color w:val="231F20"/>
          <w:spacing w:val="-4"/>
          <w:w w:val="85"/>
        </w:rPr>
        <w:t xml:space="preserve"> </w:t>
      </w:r>
      <w:r w:rsidR="00736394">
        <w:rPr>
          <w:color w:val="231F20"/>
          <w:w w:val="85"/>
        </w:rPr>
        <w:t>methods</w:t>
      </w:r>
      <w:r w:rsidR="00736394">
        <w:rPr>
          <w:color w:val="231F20"/>
          <w:spacing w:val="-4"/>
          <w:w w:val="85"/>
        </w:rPr>
        <w:t xml:space="preserve"> </w:t>
      </w:r>
      <w:r w:rsidR="00736394">
        <w:rPr>
          <w:color w:val="231F20"/>
          <w:w w:val="85"/>
        </w:rPr>
        <w:t>and</w:t>
      </w:r>
      <w:r w:rsidR="00736394">
        <w:rPr>
          <w:color w:val="231F20"/>
          <w:spacing w:val="-4"/>
          <w:w w:val="85"/>
        </w:rPr>
        <w:t xml:space="preserve"> </w:t>
      </w:r>
      <w:r w:rsidR="11985DDD">
        <w:rPr>
          <w:color w:val="231F20"/>
          <w:w w:val="85"/>
        </w:rPr>
        <w:t>public engagement</w:t>
      </w:r>
      <w:r w:rsidR="00736394">
        <w:rPr>
          <w:color w:val="231F20"/>
          <w:spacing w:val="-4"/>
          <w:w w:val="85"/>
        </w:rPr>
        <w:t xml:space="preserve"> </w:t>
      </w:r>
      <w:r w:rsidR="00736394">
        <w:rPr>
          <w:color w:val="231F20"/>
          <w:w w:val="85"/>
        </w:rPr>
        <w:t>activities</w:t>
      </w:r>
      <w:r w:rsidR="00736394">
        <w:rPr>
          <w:color w:val="231F20"/>
          <w:spacing w:val="-4"/>
          <w:w w:val="85"/>
        </w:rPr>
        <w:t xml:space="preserve"> </w:t>
      </w:r>
      <w:r w:rsidR="00736394">
        <w:rPr>
          <w:color w:val="231F20"/>
          <w:w w:val="85"/>
        </w:rPr>
        <w:t>to</w:t>
      </w:r>
      <w:r w:rsidR="00736394">
        <w:rPr>
          <w:color w:val="231F20"/>
          <w:spacing w:val="-4"/>
          <w:w w:val="85"/>
        </w:rPr>
        <w:t xml:space="preserve"> </w:t>
      </w:r>
      <w:r w:rsidR="00736394">
        <w:rPr>
          <w:color w:val="231F20"/>
          <w:w w:val="85"/>
        </w:rPr>
        <w:t>reach</w:t>
      </w:r>
      <w:r w:rsidR="00736394">
        <w:rPr>
          <w:color w:val="231F20"/>
          <w:spacing w:val="-4"/>
          <w:w w:val="85"/>
        </w:rPr>
        <w:t xml:space="preserve"> </w:t>
      </w:r>
      <w:r w:rsidR="00736394">
        <w:rPr>
          <w:color w:val="231F20"/>
          <w:w w:val="85"/>
        </w:rPr>
        <w:t>these</w:t>
      </w:r>
      <w:r w:rsidR="00736394">
        <w:rPr>
          <w:color w:val="231F20"/>
          <w:spacing w:val="-4"/>
          <w:w w:val="85"/>
        </w:rPr>
        <w:t xml:space="preserve"> </w:t>
      </w:r>
      <w:r w:rsidR="00736394">
        <w:rPr>
          <w:color w:val="231F20"/>
          <w:w w:val="85"/>
        </w:rPr>
        <w:t xml:space="preserve">various </w:t>
      </w:r>
      <w:r w:rsidR="00736394">
        <w:rPr>
          <w:color w:val="231F20"/>
          <w:w w:val="90"/>
        </w:rPr>
        <w:t>target</w:t>
      </w:r>
      <w:r w:rsidR="00736394">
        <w:rPr>
          <w:color w:val="231F20"/>
          <w:spacing w:val="-14"/>
          <w:w w:val="90"/>
        </w:rPr>
        <w:t xml:space="preserve"> </w:t>
      </w:r>
      <w:r w:rsidR="00736394">
        <w:rPr>
          <w:color w:val="231F20"/>
          <w:w w:val="90"/>
        </w:rPr>
        <w:t>audiences</w:t>
      </w:r>
      <w:r w:rsidR="00736394">
        <w:rPr>
          <w:color w:val="231F20"/>
          <w:spacing w:val="-13"/>
          <w:w w:val="90"/>
        </w:rPr>
        <w:t xml:space="preserve"> </w:t>
      </w:r>
      <w:r w:rsidR="00736394">
        <w:rPr>
          <w:color w:val="231F20"/>
          <w:w w:val="90"/>
        </w:rPr>
        <w:t>based</w:t>
      </w:r>
      <w:r w:rsidR="00736394">
        <w:rPr>
          <w:color w:val="231F20"/>
          <w:spacing w:val="-13"/>
          <w:w w:val="90"/>
        </w:rPr>
        <w:t xml:space="preserve"> </w:t>
      </w:r>
      <w:r w:rsidR="00736394">
        <w:rPr>
          <w:color w:val="231F20"/>
          <w:w w:val="90"/>
        </w:rPr>
        <w:t>on</w:t>
      </w:r>
      <w:r w:rsidR="00736394">
        <w:rPr>
          <w:color w:val="231F20"/>
          <w:spacing w:val="-13"/>
          <w:w w:val="90"/>
        </w:rPr>
        <w:t xml:space="preserve"> </w:t>
      </w:r>
      <w:r w:rsidR="00736394">
        <w:rPr>
          <w:color w:val="231F20"/>
          <w:w w:val="90"/>
        </w:rPr>
        <w:t>these</w:t>
      </w:r>
      <w:r w:rsidR="00736394">
        <w:rPr>
          <w:color w:val="231F20"/>
          <w:spacing w:val="-13"/>
          <w:w w:val="90"/>
        </w:rPr>
        <w:t xml:space="preserve"> </w:t>
      </w:r>
      <w:r w:rsidR="00736394">
        <w:rPr>
          <w:color w:val="231F20"/>
          <w:w w:val="90"/>
        </w:rPr>
        <w:t>goals.</w:t>
      </w:r>
    </w:p>
    <w:tbl>
      <w:tblPr>
        <w:tblpPr w:leftFromText="180" w:rightFromText="180" w:vertAnchor="text" w:horzAnchor="margin" w:tblpXSpec="center" w:tblpY="316"/>
        <w:tblW w:w="0" w:type="auto"/>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left w:w="0" w:type="dxa"/>
          <w:right w:w="0" w:type="dxa"/>
        </w:tblCellMar>
        <w:tblLook w:val="01E0" w:firstRow="1" w:lastRow="1" w:firstColumn="1" w:lastColumn="1" w:noHBand="0" w:noVBand="0"/>
      </w:tblPr>
      <w:tblGrid>
        <w:gridCol w:w="2091"/>
        <w:gridCol w:w="3200"/>
        <w:gridCol w:w="4017"/>
      </w:tblGrid>
      <w:tr w:rsidR="00736394" w:rsidTr="26529930" w14:paraId="1C21BD61" w14:textId="77777777">
        <w:trPr>
          <w:trHeight w:val="970"/>
        </w:trPr>
        <w:tc>
          <w:tcPr>
            <w:tcW w:w="2091" w:type="dxa"/>
            <w:tcBorders>
              <w:left w:val="nil"/>
            </w:tcBorders>
            <w:shd w:val="clear" w:color="auto" w:fill="FCF8ED"/>
            <w:tcMar/>
          </w:tcPr>
          <w:p w:rsidR="00736394" w:rsidP="00736394" w:rsidRDefault="00736394" w14:paraId="4F0F6442" w14:textId="1D311243">
            <w:pPr>
              <w:pStyle w:val="TableParagraph"/>
              <w:spacing w:before="55" w:line="223" w:lineRule="auto"/>
              <w:ind w:left="80" w:right="214"/>
              <w:rPr>
                <w:color w:val="231F20"/>
                <w:spacing w:val="-6"/>
                <w:w w:val="85"/>
                <w:sz w:val="20"/>
              </w:rPr>
            </w:pPr>
            <w:r>
              <w:rPr>
                <w:color w:val="231F20"/>
                <w:spacing w:val="-6"/>
                <w:w w:val="85"/>
                <w:sz w:val="20"/>
              </w:rPr>
              <w:t>GOAL</w:t>
            </w:r>
          </w:p>
        </w:tc>
        <w:tc>
          <w:tcPr>
            <w:tcW w:w="3200" w:type="dxa"/>
            <w:shd w:val="clear" w:color="auto" w:fill="FCF8ED"/>
            <w:tcMar/>
          </w:tcPr>
          <w:p w:rsidR="00736394" w:rsidP="00736394" w:rsidRDefault="00736394" w14:paraId="1C86102B" w14:textId="12751011">
            <w:pPr>
              <w:pStyle w:val="TableParagraph"/>
              <w:tabs>
                <w:tab w:val="left" w:pos="254"/>
              </w:tabs>
              <w:spacing w:before="41" w:line="228" w:lineRule="exact"/>
              <w:ind w:left="254"/>
              <w:rPr>
                <w:color w:val="231F20"/>
                <w:spacing w:val="-4"/>
                <w:w w:val="80"/>
                <w:sz w:val="20"/>
              </w:rPr>
            </w:pPr>
            <w:r>
              <w:rPr>
                <w:color w:val="231F20"/>
                <w:spacing w:val="-4"/>
                <w:w w:val="80"/>
                <w:sz w:val="20"/>
              </w:rPr>
              <w:t>TARGET AU</w:t>
            </w:r>
            <w:r w:rsidR="0025717D">
              <w:rPr>
                <w:color w:val="231F20"/>
                <w:spacing w:val="-4"/>
                <w:w w:val="80"/>
                <w:sz w:val="20"/>
              </w:rPr>
              <w:t>DIENCE</w:t>
            </w:r>
          </w:p>
        </w:tc>
        <w:tc>
          <w:tcPr>
            <w:tcW w:w="4017" w:type="dxa"/>
            <w:tcBorders>
              <w:right w:val="nil"/>
            </w:tcBorders>
            <w:shd w:val="clear" w:color="auto" w:fill="FCF8ED"/>
            <w:tcMar/>
          </w:tcPr>
          <w:p w:rsidR="00736394" w:rsidP="0025717D" w:rsidRDefault="0025717D" w14:paraId="5E271371" w14:textId="2F7D6227">
            <w:pPr>
              <w:pStyle w:val="TableParagraph"/>
              <w:tabs>
                <w:tab w:val="left" w:pos="254"/>
              </w:tabs>
              <w:spacing w:before="41" w:line="228" w:lineRule="exact"/>
              <w:ind w:left="254"/>
              <w:rPr>
                <w:color w:val="231F20"/>
                <w:spacing w:val="-2"/>
                <w:w w:val="90"/>
                <w:sz w:val="20"/>
              </w:rPr>
            </w:pPr>
            <w:r>
              <w:rPr>
                <w:color w:val="231F20"/>
                <w:spacing w:val="-2"/>
                <w:w w:val="90"/>
                <w:sz w:val="20"/>
              </w:rPr>
              <w:t>METHODS</w:t>
            </w:r>
          </w:p>
        </w:tc>
      </w:tr>
      <w:tr w:rsidR="00736394" w:rsidTr="26529930" w14:paraId="124D21A2" w14:textId="77777777">
        <w:trPr>
          <w:trHeight w:val="970"/>
        </w:trPr>
        <w:tc>
          <w:tcPr>
            <w:tcW w:w="2091" w:type="dxa"/>
            <w:tcBorders>
              <w:left w:val="nil"/>
            </w:tcBorders>
            <w:shd w:val="clear" w:color="auto" w:fill="FCF8ED"/>
            <w:tcMar/>
          </w:tcPr>
          <w:p w:rsidR="00736394" w:rsidP="00736394" w:rsidRDefault="00736394" w14:paraId="46F42BCD" w14:textId="77777777">
            <w:pPr>
              <w:pStyle w:val="TableParagraph"/>
              <w:spacing w:before="55" w:line="223" w:lineRule="auto"/>
              <w:ind w:left="80" w:right="214"/>
              <w:rPr>
                <w:sz w:val="20"/>
              </w:rPr>
            </w:pPr>
            <w:r>
              <w:rPr>
                <w:color w:val="231F20"/>
                <w:spacing w:val="-6"/>
                <w:w w:val="85"/>
                <w:sz w:val="20"/>
              </w:rPr>
              <w:t>Gaining</w:t>
            </w:r>
            <w:r>
              <w:rPr>
                <w:color w:val="231F20"/>
                <w:spacing w:val="-22"/>
                <w:w w:val="85"/>
                <w:sz w:val="20"/>
              </w:rPr>
              <w:t xml:space="preserve"> </w:t>
            </w:r>
            <w:r>
              <w:rPr>
                <w:color w:val="231F20"/>
                <w:spacing w:val="-6"/>
                <w:w w:val="85"/>
                <w:sz w:val="20"/>
              </w:rPr>
              <w:t>public</w:t>
            </w:r>
            <w:r>
              <w:rPr>
                <w:color w:val="231F20"/>
                <w:spacing w:val="-22"/>
                <w:w w:val="85"/>
                <w:sz w:val="20"/>
              </w:rPr>
              <w:t xml:space="preserve"> </w:t>
            </w:r>
            <w:r>
              <w:rPr>
                <w:color w:val="231F20"/>
                <w:spacing w:val="-6"/>
                <w:w w:val="85"/>
                <w:sz w:val="20"/>
              </w:rPr>
              <w:t xml:space="preserve">support, </w:t>
            </w:r>
            <w:r>
              <w:rPr>
                <w:color w:val="231F20"/>
                <w:w w:val="95"/>
                <w:sz w:val="20"/>
              </w:rPr>
              <w:t>engagement,</w:t>
            </w:r>
            <w:r>
              <w:rPr>
                <w:color w:val="231F20"/>
                <w:spacing w:val="-16"/>
                <w:w w:val="95"/>
                <w:sz w:val="20"/>
              </w:rPr>
              <w:t xml:space="preserve"> </w:t>
            </w:r>
            <w:r>
              <w:rPr>
                <w:color w:val="231F20"/>
                <w:w w:val="95"/>
                <w:sz w:val="20"/>
              </w:rPr>
              <w:t xml:space="preserve">and </w:t>
            </w:r>
            <w:r>
              <w:rPr>
                <w:color w:val="231F20"/>
                <w:spacing w:val="-2"/>
                <w:w w:val="95"/>
                <w:sz w:val="20"/>
              </w:rPr>
              <w:t>participation</w:t>
            </w:r>
          </w:p>
        </w:tc>
        <w:tc>
          <w:tcPr>
            <w:tcW w:w="3200" w:type="dxa"/>
            <w:shd w:val="clear" w:color="auto" w:fill="FCF8ED"/>
            <w:tcMar/>
          </w:tcPr>
          <w:p w:rsidR="00736394" w:rsidP="00736394" w:rsidRDefault="00736394" w14:paraId="204136EF" w14:textId="77777777">
            <w:pPr>
              <w:pStyle w:val="TableParagraph"/>
              <w:numPr>
                <w:ilvl w:val="0"/>
                <w:numId w:val="17"/>
              </w:numPr>
              <w:tabs>
                <w:tab w:val="left" w:pos="254"/>
              </w:tabs>
              <w:spacing w:before="41" w:line="228" w:lineRule="exact"/>
              <w:ind w:left="254" w:hanging="179"/>
              <w:rPr>
                <w:sz w:val="20"/>
              </w:rPr>
            </w:pPr>
            <w:r>
              <w:rPr>
                <w:color w:val="231F20"/>
                <w:spacing w:val="-4"/>
                <w:w w:val="80"/>
                <w:sz w:val="20"/>
              </w:rPr>
              <w:t>K-12</w:t>
            </w:r>
            <w:r>
              <w:rPr>
                <w:color w:val="231F20"/>
                <w:spacing w:val="-12"/>
                <w:sz w:val="20"/>
              </w:rPr>
              <w:t xml:space="preserve"> </w:t>
            </w:r>
            <w:r>
              <w:rPr>
                <w:color w:val="231F20"/>
                <w:spacing w:val="-4"/>
                <w:w w:val="80"/>
                <w:sz w:val="20"/>
              </w:rPr>
              <w:t>students</w:t>
            </w:r>
          </w:p>
          <w:p w:rsidR="00736394" w:rsidP="00736394" w:rsidRDefault="00736394" w14:paraId="00E5320A" w14:textId="77777777">
            <w:pPr>
              <w:pStyle w:val="TableParagraph"/>
              <w:numPr>
                <w:ilvl w:val="0"/>
                <w:numId w:val="17"/>
              </w:numPr>
              <w:tabs>
                <w:tab w:val="left" w:pos="254"/>
              </w:tabs>
              <w:spacing w:line="220" w:lineRule="exact"/>
              <w:ind w:left="254" w:hanging="179"/>
              <w:rPr>
                <w:sz w:val="20"/>
              </w:rPr>
            </w:pPr>
            <w:r>
              <w:rPr>
                <w:color w:val="231F20"/>
                <w:spacing w:val="-2"/>
                <w:w w:val="85"/>
                <w:sz w:val="20"/>
              </w:rPr>
              <w:t>College</w:t>
            </w:r>
            <w:r>
              <w:rPr>
                <w:color w:val="231F20"/>
                <w:spacing w:val="-7"/>
                <w:sz w:val="20"/>
              </w:rPr>
              <w:t xml:space="preserve"> </w:t>
            </w:r>
            <w:r>
              <w:rPr>
                <w:color w:val="231F20"/>
                <w:spacing w:val="-2"/>
                <w:w w:val="90"/>
                <w:sz w:val="20"/>
              </w:rPr>
              <w:t>undergraduates</w:t>
            </w:r>
          </w:p>
          <w:p w:rsidR="00736394" w:rsidP="00736394" w:rsidRDefault="00736394" w14:paraId="73BD5A7C" w14:textId="77777777">
            <w:pPr>
              <w:pStyle w:val="TableParagraph"/>
              <w:numPr>
                <w:ilvl w:val="0"/>
                <w:numId w:val="17"/>
              </w:numPr>
              <w:tabs>
                <w:tab w:val="left" w:pos="254"/>
                <w:tab w:val="left" w:pos="256"/>
              </w:tabs>
              <w:spacing w:before="5" w:line="223" w:lineRule="auto"/>
              <w:ind w:right="146" w:hanging="181"/>
              <w:rPr>
                <w:sz w:val="20"/>
              </w:rPr>
            </w:pPr>
            <w:r>
              <w:rPr>
                <w:color w:val="231F20"/>
                <w:w w:val="90"/>
                <w:sz w:val="20"/>
              </w:rPr>
              <w:t xml:space="preserve">Interested people not directly </w:t>
            </w:r>
            <w:r>
              <w:rPr>
                <w:color w:val="231F20"/>
                <w:w w:val="85"/>
                <w:sz w:val="20"/>
              </w:rPr>
              <w:t>affiliated</w:t>
            </w:r>
            <w:r>
              <w:rPr>
                <w:color w:val="231F20"/>
                <w:spacing w:val="-12"/>
                <w:w w:val="85"/>
                <w:sz w:val="20"/>
              </w:rPr>
              <w:t xml:space="preserve"> </w:t>
            </w:r>
            <w:r>
              <w:rPr>
                <w:color w:val="231F20"/>
                <w:w w:val="85"/>
                <w:sz w:val="20"/>
              </w:rPr>
              <w:t>with</w:t>
            </w:r>
            <w:r>
              <w:rPr>
                <w:color w:val="231F20"/>
                <w:spacing w:val="-9"/>
                <w:w w:val="85"/>
                <w:sz w:val="20"/>
              </w:rPr>
              <w:t xml:space="preserve"> </w:t>
            </w:r>
            <w:r>
              <w:rPr>
                <w:color w:val="231F20"/>
                <w:w w:val="85"/>
                <w:sz w:val="20"/>
              </w:rPr>
              <w:t>growers</w:t>
            </w:r>
            <w:r>
              <w:rPr>
                <w:color w:val="231F20"/>
                <w:spacing w:val="-9"/>
                <w:w w:val="85"/>
                <w:sz w:val="20"/>
              </w:rPr>
              <w:t xml:space="preserve"> </w:t>
            </w:r>
            <w:r>
              <w:rPr>
                <w:color w:val="231F20"/>
                <w:w w:val="85"/>
                <w:sz w:val="20"/>
              </w:rPr>
              <w:t>or</w:t>
            </w:r>
            <w:r>
              <w:rPr>
                <w:color w:val="231F20"/>
                <w:spacing w:val="-9"/>
                <w:w w:val="85"/>
                <w:sz w:val="20"/>
              </w:rPr>
              <w:t xml:space="preserve"> </w:t>
            </w:r>
            <w:r>
              <w:rPr>
                <w:color w:val="231F20"/>
                <w:spacing w:val="-2"/>
                <w:w w:val="85"/>
                <w:sz w:val="20"/>
              </w:rPr>
              <w:t>industry</w:t>
            </w:r>
          </w:p>
        </w:tc>
        <w:tc>
          <w:tcPr>
            <w:tcW w:w="4017" w:type="dxa"/>
            <w:tcBorders>
              <w:right w:val="nil"/>
            </w:tcBorders>
            <w:shd w:val="clear" w:color="auto" w:fill="FCF8ED"/>
            <w:tcMar/>
          </w:tcPr>
          <w:p w:rsidR="00736394" w:rsidP="00736394" w:rsidRDefault="00736394" w14:paraId="4245315F" w14:textId="77777777">
            <w:pPr>
              <w:pStyle w:val="TableParagraph"/>
              <w:numPr>
                <w:ilvl w:val="0"/>
                <w:numId w:val="16"/>
              </w:numPr>
              <w:tabs>
                <w:tab w:val="left" w:pos="254"/>
              </w:tabs>
              <w:spacing w:before="41" w:line="228" w:lineRule="exact"/>
              <w:ind w:left="254" w:hanging="179"/>
              <w:rPr>
                <w:sz w:val="20"/>
              </w:rPr>
            </w:pPr>
            <w:r>
              <w:rPr>
                <w:color w:val="231F20"/>
                <w:spacing w:val="-2"/>
                <w:w w:val="90"/>
                <w:sz w:val="20"/>
              </w:rPr>
              <w:t>FFA</w:t>
            </w:r>
            <w:r>
              <w:rPr>
                <w:color w:val="231F20"/>
                <w:spacing w:val="-12"/>
                <w:w w:val="90"/>
                <w:sz w:val="20"/>
              </w:rPr>
              <w:t xml:space="preserve"> </w:t>
            </w:r>
            <w:r>
              <w:rPr>
                <w:color w:val="231F20"/>
                <w:spacing w:val="-2"/>
                <w:sz w:val="20"/>
              </w:rPr>
              <w:t>workshops</w:t>
            </w:r>
          </w:p>
          <w:p w:rsidR="00736394" w:rsidP="00736394" w:rsidRDefault="00736394" w14:paraId="7383E54C" w14:textId="77777777">
            <w:pPr>
              <w:pStyle w:val="TableParagraph"/>
              <w:numPr>
                <w:ilvl w:val="0"/>
                <w:numId w:val="16"/>
              </w:numPr>
              <w:tabs>
                <w:tab w:val="left" w:pos="254"/>
              </w:tabs>
              <w:spacing w:line="220" w:lineRule="exact"/>
              <w:ind w:left="254" w:hanging="179"/>
              <w:rPr>
                <w:sz w:val="20"/>
              </w:rPr>
            </w:pPr>
            <w:r>
              <w:rPr>
                <w:color w:val="231F20"/>
                <w:w w:val="85"/>
                <w:sz w:val="20"/>
              </w:rPr>
              <w:t>Presentations</w:t>
            </w:r>
            <w:r>
              <w:rPr>
                <w:color w:val="231F20"/>
                <w:spacing w:val="-2"/>
                <w:w w:val="85"/>
                <w:sz w:val="20"/>
              </w:rPr>
              <w:t xml:space="preserve"> </w:t>
            </w:r>
            <w:r>
              <w:rPr>
                <w:color w:val="231F20"/>
                <w:w w:val="85"/>
                <w:sz w:val="20"/>
              </w:rPr>
              <w:t>at</w:t>
            </w:r>
            <w:r>
              <w:rPr>
                <w:color w:val="231F20"/>
                <w:spacing w:val="-2"/>
                <w:w w:val="85"/>
                <w:sz w:val="20"/>
              </w:rPr>
              <w:t xml:space="preserve"> </w:t>
            </w:r>
            <w:r>
              <w:rPr>
                <w:color w:val="231F20"/>
                <w:w w:val="85"/>
                <w:sz w:val="20"/>
              </w:rPr>
              <w:t>county</w:t>
            </w:r>
            <w:r>
              <w:rPr>
                <w:color w:val="231F20"/>
                <w:spacing w:val="-2"/>
                <w:w w:val="85"/>
                <w:sz w:val="20"/>
              </w:rPr>
              <w:t xml:space="preserve"> </w:t>
            </w:r>
            <w:r>
              <w:rPr>
                <w:color w:val="231F20"/>
                <w:w w:val="85"/>
                <w:sz w:val="20"/>
              </w:rPr>
              <w:t>and</w:t>
            </w:r>
            <w:r>
              <w:rPr>
                <w:color w:val="231F20"/>
                <w:spacing w:val="-1"/>
                <w:w w:val="85"/>
                <w:sz w:val="20"/>
              </w:rPr>
              <w:t xml:space="preserve"> </w:t>
            </w:r>
            <w:r>
              <w:rPr>
                <w:color w:val="231F20"/>
                <w:w w:val="85"/>
                <w:sz w:val="20"/>
              </w:rPr>
              <w:t>state</w:t>
            </w:r>
            <w:r>
              <w:rPr>
                <w:color w:val="231F20"/>
                <w:spacing w:val="-2"/>
                <w:w w:val="85"/>
                <w:sz w:val="20"/>
              </w:rPr>
              <w:t xml:space="preserve"> </w:t>
            </w:r>
            <w:r>
              <w:rPr>
                <w:color w:val="231F20"/>
                <w:spacing w:val="-4"/>
                <w:w w:val="85"/>
                <w:sz w:val="20"/>
              </w:rPr>
              <w:t>fairs</w:t>
            </w:r>
          </w:p>
          <w:p w:rsidR="00736394" w:rsidP="00736394" w:rsidRDefault="00736394" w14:paraId="26008202" w14:textId="77777777">
            <w:pPr>
              <w:pStyle w:val="TableParagraph"/>
              <w:numPr>
                <w:ilvl w:val="0"/>
                <w:numId w:val="16"/>
              </w:numPr>
              <w:tabs>
                <w:tab w:val="left" w:pos="254"/>
              </w:tabs>
              <w:spacing w:line="220" w:lineRule="exact"/>
              <w:ind w:left="254" w:hanging="179"/>
              <w:rPr>
                <w:sz w:val="20"/>
              </w:rPr>
            </w:pPr>
            <w:r>
              <w:rPr>
                <w:color w:val="231F20"/>
                <w:w w:val="85"/>
                <w:sz w:val="20"/>
              </w:rPr>
              <w:t>Targeted</w:t>
            </w:r>
            <w:r>
              <w:rPr>
                <w:color w:val="231F20"/>
                <w:spacing w:val="-10"/>
                <w:w w:val="85"/>
                <w:sz w:val="20"/>
              </w:rPr>
              <w:t xml:space="preserve"> </w:t>
            </w:r>
            <w:r>
              <w:rPr>
                <w:color w:val="231F20"/>
                <w:w w:val="85"/>
                <w:sz w:val="20"/>
              </w:rPr>
              <w:t>websites</w:t>
            </w:r>
            <w:r>
              <w:rPr>
                <w:color w:val="231F20"/>
                <w:spacing w:val="-9"/>
                <w:w w:val="85"/>
                <w:sz w:val="20"/>
              </w:rPr>
              <w:t xml:space="preserve"> </w:t>
            </w:r>
            <w:r>
              <w:rPr>
                <w:color w:val="231F20"/>
                <w:w w:val="85"/>
                <w:sz w:val="20"/>
              </w:rPr>
              <w:t>and</w:t>
            </w:r>
            <w:r>
              <w:rPr>
                <w:color w:val="231F20"/>
                <w:spacing w:val="-10"/>
                <w:w w:val="85"/>
                <w:sz w:val="20"/>
              </w:rPr>
              <w:t xml:space="preserve"> </w:t>
            </w:r>
            <w:r>
              <w:rPr>
                <w:color w:val="231F20"/>
                <w:w w:val="85"/>
                <w:sz w:val="20"/>
              </w:rPr>
              <w:t>social</w:t>
            </w:r>
            <w:r>
              <w:rPr>
                <w:color w:val="231F20"/>
                <w:spacing w:val="-9"/>
                <w:w w:val="85"/>
                <w:sz w:val="20"/>
              </w:rPr>
              <w:t xml:space="preserve"> </w:t>
            </w:r>
            <w:r>
              <w:rPr>
                <w:color w:val="231F20"/>
                <w:spacing w:val="-2"/>
                <w:w w:val="85"/>
                <w:sz w:val="20"/>
              </w:rPr>
              <w:t>media</w:t>
            </w:r>
          </w:p>
          <w:p w:rsidR="00736394" w:rsidP="00736394" w:rsidRDefault="00736394" w14:paraId="7C8841B1" w14:textId="77777777">
            <w:pPr>
              <w:pStyle w:val="TableParagraph"/>
              <w:numPr>
                <w:ilvl w:val="0"/>
                <w:numId w:val="16"/>
              </w:numPr>
              <w:tabs>
                <w:tab w:val="left" w:pos="254"/>
              </w:tabs>
              <w:spacing w:line="228" w:lineRule="exact"/>
              <w:ind w:left="254" w:hanging="179"/>
              <w:rPr>
                <w:sz w:val="20"/>
              </w:rPr>
            </w:pPr>
            <w:r>
              <w:rPr>
                <w:color w:val="231F20"/>
                <w:w w:val="85"/>
                <w:sz w:val="20"/>
              </w:rPr>
              <w:t>Classroom</w:t>
            </w:r>
            <w:r>
              <w:rPr>
                <w:color w:val="231F20"/>
                <w:spacing w:val="-4"/>
                <w:w w:val="85"/>
                <w:sz w:val="20"/>
              </w:rPr>
              <w:t xml:space="preserve"> </w:t>
            </w:r>
            <w:r>
              <w:rPr>
                <w:color w:val="231F20"/>
                <w:w w:val="85"/>
                <w:sz w:val="20"/>
              </w:rPr>
              <w:t>presentations</w:t>
            </w:r>
            <w:r>
              <w:rPr>
                <w:color w:val="231F20"/>
                <w:spacing w:val="-3"/>
                <w:w w:val="85"/>
                <w:sz w:val="20"/>
              </w:rPr>
              <w:t xml:space="preserve"> </w:t>
            </w:r>
            <w:r>
              <w:rPr>
                <w:color w:val="231F20"/>
                <w:w w:val="85"/>
                <w:sz w:val="20"/>
              </w:rPr>
              <w:t>at</w:t>
            </w:r>
            <w:r>
              <w:rPr>
                <w:color w:val="231F20"/>
                <w:spacing w:val="-3"/>
                <w:w w:val="85"/>
                <w:sz w:val="20"/>
              </w:rPr>
              <w:t xml:space="preserve"> </w:t>
            </w:r>
            <w:r>
              <w:rPr>
                <w:color w:val="231F20"/>
                <w:spacing w:val="-2"/>
                <w:w w:val="85"/>
                <w:sz w:val="20"/>
              </w:rPr>
              <w:t>school</w:t>
            </w:r>
          </w:p>
        </w:tc>
      </w:tr>
      <w:tr w:rsidR="00736394" w:rsidTr="26529930" w14:paraId="7B6DF63E" w14:textId="77777777">
        <w:trPr>
          <w:trHeight w:val="1630"/>
        </w:trPr>
        <w:tc>
          <w:tcPr>
            <w:tcW w:w="2091" w:type="dxa"/>
            <w:tcBorders>
              <w:left w:val="nil"/>
            </w:tcBorders>
            <w:shd w:val="clear" w:color="auto" w:fill="FCF8ED"/>
            <w:tcMar/>
          </w:tcPr>
          <w:p w:rsidR="00736394" w:rsidP="00736394" w:rsidRDefault="00736394" w14:paraId="341000EB" w14:textId="77777777">
            <w:pPr>
              <w:pStyle w:val="TableParagraph"/>
              <w:spacing w:before="55" w:line="223" w:lineRule="auto"/>
              <w:ind w:left="80"/>
              <w:rPr>
                <w:sz w:val="20"/>
              </w:rPr>
            </w:pPr>
            <w:r>
              <w:rPr>
                <w:color w:val="231F20"/>
                <w:w w:val="95"/>
                <w:sz w:val="20"/>
              </w:rPr>
              <w:t>Increasing</w:t>
            </w:r>
            <w:r>
              <w:rPr>
                <w:color w:val="231F20"/>
                <w:spacing w:val="-16"/>
                <w:w w:val="95"/>
                <w:sz w:val="20"/>
              </w:rPr>
              <w:t xml:space="preserve"> </w:t>
            </w:r>
            <w:r>
              <w:rPr>
                <w:color w:val="231F20"/>
                <w:w w:val="95"/>
                <w:sz w:val="20"/>
              </w:rPr>
              <w:t xml:space="preserve">industry </w:t>
            </w:r>
            <w:r>
              <w:rPr>
                <w:color w:val="231F20"/>
                <w:spacing w:val="-2"/>
                <w:w w:val="85"/>
                <w:sz w:val="20"/>
              </w:rPr>
              <w:t>support,</w:t>
            </w:r>
            <w:r>
              <w:rPr>
                <w:color w:val="231F20"/>
                <w:spacing w:val="-10"/>
                <w:w w:val="85"/>
                <w:sz w:val="20"/>
              </w:rPr>
              <w:t xml:space="preserve"> </w:t>
            </w:r>
            <w:r>
              <w:rPr>
                <w:color w:val="231F20"/>
                <w:spacing w:val="-2"/>
                <w:w w:val="85"/>
                <w:sz w:val="20"/>
              </w:rPr>
              <w:t xml:space="preserve">engagement, </w:t>
            </w:r>
            <w:r>
              <w:rPr>
                <w:color w:val="231F20"/>
                <w:w w:val="95"/>
                <w:sz w:val="20"/>
              </w:rPr>
              <w:t>and</w:t>
            </w:r>
            <w:r>
              <w:rPr>
                <w:color w:val="231F20"/>
                <w:spacing w:val="-12"/>
                <w:w w:val="95"/>
                <w:sz w:val="20"/>
              </w:rPr>
              <w:t xml:space="preserve"> </w:t>
            </w:r>
            <w:r>
              <w:rPr>
                <w:color w:val="231F20"/>
                <w:w w:val="95"/>
                <w:sz w:val="20"/>
              </w:rPr>
              <w:t>participation</w:t>
            </w:r>
          </w:p>
        </w:tc>
        <w:tc>
          <w:tcPr>
            <w:tcW w:w="3200" w:type="dxa"/>
            <w:shd w:val="clear" w:color="auto" w:fill="FCF8ED"/>
            <w:tcMar/>
          </w:tcPr>
          <w:p w:rsidR="00736394" w:rsidP="00736394" w:rsidRDefault="00736394" w14:paraId="650012A2" w14:textId="77777777">
            <w:pPr>
              <w:pStyle w:val="TableParagraph"/>
              <w:numPr>
                <w:ilvl w:val="0"/>
                <w:numId w:val="15"/>
              </w:numPr>
              <w:tabs>
                <w:tab w:val="left" w:pos="254"/>
              </w:tabs>
              <w:spacing w:before="41" w:line="228" w:lineRule="exact"/>
              <w:ind w:left="254" w:hanging="179"/>
              <w:rPr>
                <w:sz w:val="20"/>
              </w:rPr>
            </w:pPr>
            <w:r>
              <w:rPr>
                <w:color w:val="231F20"/>
                <w:spacing w:val="-2"/>
                <w:sz w:val="20"/>
              </w:rPr>
              <w:t>Growers</w:t>
            </w:r>
          </w:p>
          <w:p w:rsidR="00736394" w:rsidP="00736394" w:rsidRDefault="00736394" w14:paraId="4ED7B3D5" w14:textId="77777777">
            <w:pPr>
              <w:pStyle w:val="TableParagraph"/>
              <w:numPr>
                <w:ilvl w:val="0"/>
                <w:numId w:val="15"/>
              </w:numPr>
              <w:tabs>
                <w:tab w:val="left" w:pos="254"/>
              </w:tabs>
              <w:spacing w:line="220" w:lineRule="exact"/>
              <w:ind w:left="254" w:hanging="179"/>
              <w:rPr>
                <w:sz w:val="20"/>
              </w:rPr>
            </w:pPr>
            <w:r>
              <w:rPr>
                <w:color w:val="231F20"/>
                <w:spacing w:val="-2"/>
                <w:w w:val="95"/>
                <w:sz w:val="20"/>
              </w:rPr>
              <w:t>Producers</w:t>
            </w:r>
          </w:p>
          <w:p w:rsidR="00736394" w:rsidP="00736394" w:rsidRDefault="00736394" w14:paraId="441ACA32" w14:textId="77777777">
            <w:pPr>
              <w:pStyle w:val="TableParagraph"/>
              <w:numPr>
                <w:ilvl w:val="0"/>
                <w:numId w:val="15"/>
              </w:numPr>
              <w:tabs>
                <w:tab w:val="left" w:pos="254"/>
              </w:tabs>
              <w:spacing w:line="220" w:lineRule="exact"/>
              <w:ind w:left="254" w:hanging="179"/>
              <w:rPr>
                <w:sz w:val="20"/>
              </w:rPr>
            </w:pPr>
            <w:r>
              <w:rPr>
                <w:color w:val="231F20"/>
                <w:spacing w:val="-2"/>
                <w:w w:val="95"/>
                <w:sz w:val="20"/>
              </w:rPr>
              <w:t>Sellers</w:t>
            </w:r>
          </w:p>
          <w:p w:rsidR="00736394" w:rsidP="00736394" w:rsidRDefault="00736394" w14:paraId="52CBB582" w14:textId="77777777">
            <w:pPr>
              <w:pStyle w:val="TableParagraph"/>
              <w:numPr>
                <w:ilvl w:val="0"/>
                <w:numId w:val="15"/>
              </w:numPr>
              <w:tabs>
                <w:tab w:val="left" w:pos="254"/>
                <w:tab w:val="left" w:pos="256"/>
              </w:tabs>
              <w:spacing w:before="5" w:line="223" w:lineRule="auto"/>
              <w:ind w:right="84" w:hanging="181"/>
              <w:rPr>
                <w:sz w:val="20"/>
              </w:rPr>
            </w:pPr>
            <w:r>
              <w:rPr>
                <w:color w:val="231F20"/>
                <w:w w:val="90"/>
                <w:sz w:val="20"/>
              </w:rPr>
              <w:t xml:space="preserve">Other parties involved in the </w:t>
            </w:r>
            <w:r>
              <w:rPr>
                <w:color w:val="231F20"/>
                <w:w w:val="85"/>
                <w:sz w:val="20"/>
              </w:rPr>
              <w:t>production</w:t>
            </w:r>
            <w:r>
              <w:rPr>
                <w:color w:val="231F20"/>
                <w:spacing w:val="-10"/>
                <w:w w:val="85"/>
                <w:sz w:val="20"/>
              </w:rPr>
              <w:t xml:space="preserve"> </w:t>
            </w:r>
            <w:r>
              <w:rPr>
                <w:color w:val="231F20"/>
                <w:w w:val="85"/>
                <w:sz w:val="20"/>
              </w:rPr>
              <w:t>and</w:t>
            </w:r>
            <w:r>
              <w:rPr>
                <w:color w:val="231F20"/>
                <w:spacing w:val="-10"/>
                <w:w w:val="85"/>
                <w:sz w:val="20"/>
              </w:rPr>
              <w:t xml:space="preserve"> </w:t>
            </w:r>
            <w:r>
              <w:rPr>
                <w:color w:val="231F20"/>
                <w:w w:val="85"/>
                <w:sz w:val="20"/>
              </w:rPr>
              <w:t>sale</w:t>
            </w:r>
            <w:r>
              <w:rPr>
                <w:color w:val="231F20"/>
                <w:spacing w:val="-9"/>
                <w:w w:val="85"/>
                <w:sz w:val="20"/>
              </w:rPr>
              <w:t xml:space="preserve"> </w:t>
            </w:r>
            <w:r>
              <w:rPr>
                <w:color w:val="231F20"/>
                <w:w w:val="85"/>
                <w:sz w:val="20"/>
              </w:rPr>
              <w:t>of</w:t>
            </w:r>
            <w:r>
              <w:rPr>
                <w:color w:val="231F20"/>
                <w:spacing w:val="-10"/>
                <w:w w:val="85"/>
                <w:sz w:val="20"/>
              </w:rPr>
              <w:t xml:space="preserve"> </w:t>
            </w:r>
            <w:r>
              <w:rPr>
                <w:color w:val="231F20"/>
                <w:w w:val="85"/>
                <w:sz w:val="20"/>
              </w:rPr>
              <w:t>plant</w:t>
            </w:r>
            <w:r>
              <w:rPr>
                <w:color w:val="231F20"/>
                <w:spacing w:val="-9"/>
                <w:w w:val="85"/>
                <w:sz w:val="20"/>
              </w:rPr>
              <w:t>-based</w:t>
            </w:r>
            <w:r>
              <w:rPr>
                <w:color w:val="231F20"/>
                <w:w w:val="85"/>
                <w:sz w:val="20"/>
              </w:rPr>
              <w:t xml:space="preserve"> </w:t>
            </w:r>
            <w:r>
              <w:rPr>
                <w:color w:val="231F20"/>
                <w:w w:val="90"/>
                <w:sz w:val="20"/>
              </w:rPr>
              <w:t>products</w:t>
            </w:r>
            <w:r>
              <w:rPr>
                <w:color w:val="231F20"/>
                <w:spacing w:val="-9"/>
                <w:w w:val="90"/>
                <w:sz w:val="20"/>
              </w:rPr>
              <w:t xml:space="preserve"> </w:t>
            </w:r>
            <w:r>
              <w:rPr>
                <w:color w:val="231F20"/>
                <w:w w:val="90"/>
                <w:sz w:val="20"/>
              </w:rPr>
              <w:t>or</w:t>
            </w:r>
            <w:r>
              <w:rPr>
                <w:color w:val="231F20"/>
                <w:spacing w:val="-9"/>
                <w:w w:val="90"/>
                <w:sz w:val="20"/>
              </w:rPr>
              <w:t xml:space="preserve"> </w:t>
            </w:r>
            <w:r>
              <w:rPr>
                <w:color w:val="231F20"/>
                <w:w w:val="90"/>
                <w:sz w:val="20"/>
              </w:rPr>
              <w:t>other</w:t>
            </w:r>
            <w:r>
              <w:rPr>
                <w:color w:val="231F20"/>
                <w:spacing w:val="-9"/>
                <w:w w:val="90"/>
                <w:sz w:val="20"/>
              </w:rPr>
              <w:t xml:space="preserve"> </w:t>
            </w:r>
            <w:r>
              <w:rPr>
                <w:color w:val="231F20"/>
                <w:w w:val="90"/>
                <w:sz w:val="20"/>
              </w:rPr>
              <w:t>goods</w:t>
            </w:r>
            <w:r>
              <w:rPr>
                <w:color w:val="231F20"/>
                <w:spacing w:val="-9"/>
                <w:w w:val="90"/>
                <w:sz w:val="20"/>
              </w:rPr>
              <w:t xml:space="preserve"> </w:t>
            </w:r>
            <w:r>
              <w:rPr>
                <w:color w:val="231F20"/>
                <w:w w:val="90"/>
                <w:sz w:val="20"/>
              </w:rPr>
              <w:t xml:space="preserve">along </w:t>
            </w:r>
            <w:r>
              <w:rPr>
                <w:color w:val="231F20"/>
                <w:w w:val="95"/>
                <w:sz w:val="20"/>
              </w:rPr>
              <w:t>surveyed</w:t>
            </w:r>
            <w:r>
              <w:rPr>
                <w:color w:val="231F20"/>
                <w:spacing w:val="-12"/>
                <w:w w:val="95"/>
                <w:sz w:val="20"/>
              </w:rPr>
              <w:t xml:space="preserve"> </w:t>
            </w:r>
            <w:r>
              <w:rPr>
                <w:color w:val="231F20"/>
                <w:w w:val="95"/>
                <w:sz w:val="20"/>
              </w:rPr>
              <w:t>pathways</w:t>
            </w:r>
          </w:p>
        </w:tc>
        <w:tc>
          <w:tcPr>
            <w:tcW w:w="4017" w:type="dxa"/>
            <w:tcBorders>
              <w:right w:val="nil"/>
            </w:tcBorders>
            <w:shd w:val="clear" w:color="auto" w:fill="FCF8ED"/>
            <w:tcMar/>
          </w:tcPr>
          <w:p w:rsidR="00736394" w:rsidP="00736394" w:rsidRDefault="00736394" w14:paraId="6BFF11CB" w14:textId="77777777">
            <w:pPr>
              <w:pStyle w:val="TableParagraph"/>
              <w:numPr>
                <w:ilvl w:val="0"/>
                <w:numId w:val="14"/>
              </w:numPr>
              <w:tabs>
                <w:tab w:val="left" w:pos="254"/>
              </w:tabs>
              <w:spacing w:before="41" w:line="228" w:lineRule="exact"/>
              <w:ind w:left="254" w:hanging="179"/>
              <w:rPr>
                <w:sz w:val="20"/>
              </w:rPr>
            </w:pPr>
            <w:r>
              <w:rPr>
                <w:color w:val="231F20"/>
                <w:w w:val="85"/>
                <w:sz w:val="20"/>
              </w:rPr>
              <w:t>Booths</w:t>
            </w:r>
            <w:r>
              <w:rPr>
                <w:color w:val="231F20"/>
                <w:spacing w:val="-3"/>
                <w:w w:val="85"/>
                <w:sz w:val="20"/>
              </w:rPr>
              <w:t xml:space="preserve"> </w:t>
            </w:r>
            <w:r>
              <w:rPr>
                <w:color w:val="231F20"/>
                <w:w w:val="85"/>
                <w:sz w:val="20"/>
              </w:rPr>
              <w:t>at</w:t>
            </w:r>
            <w:r>
              <w:rPr>
                <w:color w:val="231F20"/>
                <w:spacing w:val="-3"/>
                <w:w w:val="85"/>
                <w:sz w:val="20"/>
              </w:rPr>
              <w:t xml:space="preserve"> </w:t>
            </w:r>
            <w:r>
              <w:rPr>
                <w:color w:val="231F20"/>
                <w:w w:val="85"/>
                <w:sz w:val="20"/>
              </w:rPr>
              <w:t>trade</w:t>
            </w:r>
            <w:r>
              <w:rPr>
                <w:color w:val="231F20"/>
                <w:spacing w:val="-3"/>
                <w:w w:val="85"/>
                <w:sz w:val="20"/>
              </w:rPr>
              <w:t xml:space="preserve"> </w:t>
            </w:r>
            <w:r>
              <w:rPr>
                <w:color w:val="231F20"/>
                <w:spacing w:val="-4"/>
                <w:w w:val="85"/>
                <w:sz w:val="20"/>
              </w:rPr>
              <w:t>shows</w:t>
            </w:r>
          </w:p>
          <w:p w:rsidR="00736394" w:rsidP="00736394" w:rsidRDefault="00736394" w14:paraId="335A8338" w14:textId="77777777">
            <w:pPr>
              <w:pStyle w:val="TableParagraph"/>
              <w:numPr>
                <w:ilvl w:val="0"/>
                <w:numId w:val="14"/>
              </w:numPr>
              <w:tabs>
                <w:tab w:val="left" w:pos="240"/>
                <w:tab w:val="left" w:pos="254"/>
              </w:tabs>
              <w:spacing w:before="5" w:line="223" w:lineRule="auto"/>
              <w:ind w:right="113" w:hanging="165"/>
              <w:rPr>
                <w:sz w:val="20"/>
              </w:rPr>
            </w:pPr>
            <w:r>
              <w:rPr>
                <w:color w:val="231F20"/>
                <w:w w:val="85"/>
                <w:sz w:val="20"/>
              </w:rPr>
              <w:t>Consulting</w:t>
            </w:r>
            <w:r>
              <w:rPr>
                <w:color w:val="231F20"/>
                <w:spacing w:val="-7"/>
                <w:w w:val="85"/>
                <w:sz w:val="20"/>
              </w:rPr>
              <w:t xml:space="preserve"> </w:t>
            </w:r>
            <w:r>
              <w:rPr>
                <w:color w:val="231F20"/>
                <w:w w:val="85"/>
                <w:sz w:val="20"/>
              </w:rPr>
              <w:t>appointments</w:t>
            </w:r>
            <w:r>
              <w:rPr>
                <w:color w:val="231F20"/>
                <w:spacing w:val="-9"/>
                <w:w w:val="85"/>
                <w:sz w:val="20"/>
              </w:rPr>
              <w:t xml:space="preserve"> </w:t>
            </w:r>
            <w:r>
              <w:rPr>
                <w:color w:val="231F20"/>
                <w:w w:val="85"/>
                <w:sz w:val="20"/>
              </w:rPr>
              <w:t>with</w:t>
            </w:r>
            <w:r>
              <w:rPr>
                <w:color w:val="231F20"/>
                <w:spacing w:val="-10"/>
                <w:w w:val="85"/>
                <w:sz w:val="20"/>
              </w:rPr>
              <w:t xml:space="preserve"> </w:t>
            </w:r>
            <w:r>
              <w:rPr>
                <w:color w:val="231F20"/>
                <w:w w:val="85"/>
                <w:sz w:val="20"/>
              </w:rPr>
              <w:t xml:space="preserve">greenhouses, </w:t>
            </w:r>
            <w:r>
              <w:rPr>
                <w:color w:val="231F20"/>
                <w:spacing w:val="-4"/>
                <w:w w:val="90"/>
                <w:sz w:val="20"/>
              </w:rPr>
              <w:t>orchards,</w:t>
            </w:r>
            <w:r>
              <w:rPr>
                <w:color w:val="231F20"/>
                <w:spacing w:val="-21"/>
                <w:w w:val="90"/>
                <w:sz w:val="20"/>
              </w:rPr>
              <w:t xml:space="preserve"> </w:t>
            </w:r>
            <w:r>
              <w:rPr>
                <w:color w:val="231F20"/>
                <w:spacing w:val="-4"/>
                <w:w w:val="90"/>
                <w:sz w:val="20"/>
              </w:rPr>
              <w:t>gardening</w:t>
            </w:r>
            <w:r>
              <w:rPr>
                <w:color w:val="231F20"/>
                <w:spacing w:val="-21"/>
                <w:w w:val="90"/>
                <w:sz w:val="20"/>
              </w:rPr>
              <w:t xml:space="preserve"> </w:t>
            </w:r>
            <w:r>
              <w:rPr>
                <w:color w:val="231F20"/>
                <w:spacing w:val="-4"/>
                <w:w w:val="90"/>
                <w:sz w:val="20"/>
              </w:rPr>
              <w:t>centers</w:t>
            </w:r>
            <w:r>
              <w:rPr>
                <w:color w:val="231F20"/>
                <w:spacing w:val="-21"/>
                <w:w w:val="90"/>
                <w:sz w:val="20"/>
              </w:rPr>
              <w:t xml:space="preserve"> </w:t>
            </w:r>
            <w:r>
              <w:rPr>
                <w:color w:val="231F20"/>
                <w:spacing w:val="-4"/>
                <w:w w:val="90"/>
                <w:sz w:val="20"/>
              </w:rPr>
              <w:t>and</w:t>
            </w:r>
            <w:r>
              <w:rPr>
                <w:color w:val="231F20"/>
                <w:spacing w:val="-20"/>
                <w:w w:val="90"/>
                <w:sz w:val="20"/>
              </w:rPr>
              <w:t xml:space="preserve"> </w:t>
            </w:r>
            <w:r>
              <w:rPr>
                <w:color w:val="231F20"/>
                <w:spacing w:val="-4"/>
                <w:w w:val="90"/>
                <w:sz w:val="20"/>
              </w:rPr>
              <w:t xml:space="preserve">other </w:t>
            </w:r>
            <w:r>
              <w:rPr>
                <w:color w:val="231F20"/>
                <w:spacing w:val="-2"/>
                <w:w w:val="95"/>
                <w:sz w:val="20"/>
              </w:rPr>
              <w:t>producers</w:t>
            </w:r>
          </w:p>
          <w:p w:rsidR="00736394" w:rsidP="00736394" w:rsidRDefault="00736394" w14:paraId="3268D988" w14:textId="77777777">
            <w:pPr>
              <w:pStyle w:val="TableParagraph"/>
              <w:numPr>
                <w:ilvl w:val="0"/>
                <w:numId w:val="14"/>
              </w:numPr>
              <w:tabs>
                <w:tab w:val="left" w:pos="254"/>
              </w:tabs>
              <w:spacing w:line="225" w:lineRule="exact"/>
              <w:ind w:left="254" w:hanging="179"/>
              <w:rPr>
                <w:sz w:val="20"/>
              </w:rPr>
            </w:pPr>
            <w:r>
              <w:rPr>
                <w:color w:val="231F20"/>
                <w:spacing w:val="-2"/>
                <w:w w:val="85"/>
                <w:sz w:val="20"/>
              </w:rPr>
              <w:t>Targeted</w:t>
            </w:r>
            <w:r>
              <w:rPr>
                <w:color w:val="231F20"/>
                <w:spacing w:val="-4"/>
                <w:w w:val="85"/>
                <w:sz w:val="20"/>
              </w:rPr>
              <w:t xml:space="preserve"> </w:t>
            </w:r>
            <w:r>
              <w:rPr>
                <w:color w:val="231F20"/>
                <w:spacing w:val="-2"/>
                <w:w w:val="85"/>
                <w:sz w:val="20"/>
              </w:rPr>
              <w:t>email</w:t>
            </w:r>
            <w:r>
              <w:rPr>
                <w:color w:val="231F20"/>
                <w:spacing w:val="-3"/>
                <w:w w:val="85"/>
                <w:sz w:val="20"/>
              </w:rPr>
              <w:t xml:space="preserve"> </w:t>
            </w:r>
            <w:r>
              <w:rPr>
                <w:color w:val="231F20"/>
                <w:spacing w:val="-2"/>
                <w:w w:val="85"/>
                <w:sz w:val="20"/>
              </w:rPr>
              <w:t>blasts</w:t>
            </w:r>
          </w:p>
        </w:tc>
      </w:tr>
      <w:tr w:rsidR="00736394" w:rsidTr="26529930" w14:paraId="659DEF22" w14:textId="77777777">
        <w:trPr>
          <w:trHeight w:val="1410"/>
        </w:trPr>
        <w:tc>
          <w:tcPr>
            <w:tcW w:w="2091" w:type="dxa"/>
            <w:tcBorders>
              <w:left w:val="nil"/>
            </w:tcBorders>
            <w:shd w:val="clear" w:color="auto" w:fill="FCF8ED"/>
            <w:tcMar/>
          </w:tcPr>
          <w:p w:rsidR="00736394" w:rsidP="00736394" w:rsidRDefault="00736394" w14:paraId="448C9F6F" w14:textId="77777777">
            <w:pPr>
              <w:pStyle w:val="TableParagraph"/>
              <w:spacing w:before="55" w:line="223" w:lineRule="auto"/>
              <w:ind w:left="80"/>
              <w:rPr>
                <w:sz w:val="20"/>
              </w:rPr>
            </w:pPr>
            <w:r>
              <w:rPr>
                <w:color w:val="231F20"/>
                <w:spacing w:val="-8"/>
                <w:w w:val="85"/>
                <w:sz w:val="20"/>
              </w:rPr>
              <w:t>Fostering</w:t>
            </w:r>
            <w:r>
              <w:rPr>
                <w:color w:val="231F20"/>
                <w:spacing w:val="-26"/>
                <w:w w:val="85"/>
                <w:sz w:val="20"/>
              </w:rPr>
              <w:t xml:space="preserve"> </w:t>
            </w:r>
            <w:r>
              <w:rPr>
                <w:color w:val="231F20"/>
                <w:spacing w:val="-8"/>
                <w:w w:val="85"/>
                <w:sz w:val="20"/>
              </w:rPr>
              <w:t xml:space="preserve">communication </w:t>
            </w:r>
            <w:r>
              <w:rPr>
                <w:color w:val="231F20"/>
                <w:w w:val="95"/>
                <w:sz w:val="20"/>
              </w:rPr>
              <w:t>and</w:t>
            </w:r>
            <w:r>
              <w:rPr>
                <w:color w:val="231F20"/>
                <w:spacing w:val="-16"/>
                <w:w w:val="95"/>
                <w:sz w:val="20"/>
              </w:rPr>
              <w:t xml:space="preserve"> </w:t>
            </w:r>
            <w:r>
              <w:rPr>
                <w:color w:val="231F20"/>
                <w:w w:val="95"/>
                <w:sz w:val="20"/>
              </w:rPr>
              <w:t>coordination</w:t>
            </w:r>
            <w:r>
              <w:rPr>
                <w:color w:val="231F20"/>
                <w:spacing w:val="-16"/>
                <w:w w:val="95"/>
                <w:sz w:val="20"/>
              </w:rPr>
              <w:t xml:space="preserve"> </w:t>
            </w:r>
            <w:r>
              <w:rPr>
                <w:color w:val="231F20"/>
                <w:w w:val="95"/>
                <w:sz w:val="20"/>
              </w:rPr>
              <w:t xml:space="preserve">of </w:t>
            </w:r>
            <w:r>
              <w:rPr>
                <w:color w:val="231F20"/>
                <w:w w:val="90"/>
                <w:sz w:val="20"/>
              </w:rPr>
              <w:t>related federal, state, and</w:t>
            </w:r>
            <w:r>
              <w:rPr>
                <w:color w:val="231F20"/>
                <w:spacing w:val="-8"/>
                <w:w w:val="90"/>
                <w:sz w:val="20"/>
              </w:rPr>
              <w:t xml:space="preserve"> </w:t>
            </w:r>
            <w:r>
              <w:rPr>
                <w:color w:val="231F20"/>
                <w:w w:val="90"/>
                <w:sz w:val="20"/>
              </w:rPr>
              <w:t>local</w:t>
            </w:r>
            <w:r>
              <w:rPr>
                <w:color w:val="231F20"/>
                <w:spacing w:val="-8"/>
                <w:w w:val="90"/>
                <w:sz w:val="20"/>
              </w:rPr>
              <w:t xml:space="preserve"> </w:t>
            </w:r>
            <w:r>
              <w:rPr>
                <w:color w:val="231F20"/>
                <w:w w:val="90"/>
                <w:sz w:val="20"/>
              </w:rPr>
              <w:t xml:space="preserve">government </w:t>
            </w:r>
            <w:r>
              <w:rPr>
                <w:color w:val="231F20"/>
                <w:spacing w:val="-2"/>
                <w:w w:val="95"/>
                <w:sz w:val="20"/>
              </w:rPr>
              <w:t>agencies</w:t>
            </w:r>
          </w:p>
        </w:tc>
        <w:tc>
          <w:tcPr>
            <w:tcW w:w="3200" w:type="dxa"/>
            <w:shd w:val="clear" w:color="auto" w:fill="FCF8ED"/>
            <w:tcMar/>
          </w:tcPr>
          <w:p w:rsidR="00736394" w:rsidP="00736394" w:rsidRDefault="00736394" w14:paraId="61CD495A" w14:textId="77777777">
            <w:pPr>
              <w:pStyle w:val="TableParagraph"/>
              <w:numPr>
                <w:ilvl w:val="0"/>
                <w:numId w:val="13"/>
              </w:numPr>
              <w:tabs>
                <w:tab w:val="left" w:pos="254"/>
                <w:tab w:val="left" w:pos="256"/>
              </w:tabs>
              <w:spacing w:before="55" w:line="223" w:lineRule="auto"/>
              <w:ind w:right="601" w:hanging="181"/>
              <w:rPr>
                <w:sz w:val="20"/>
              </w:rPr>
            </w:pPr>
            <w:r>
              <w:rPr>
                <w:color w:val="231F20"/>
                <w:w w:val="85"/>
                <w:sz w:val="20"/>
              </w:rPr>
              <w:t>Federal</w:t>
            </w:r>
            <w:r>
              <w:rPr>
                <w:color w:val="231F20"/>
                <w:spacing w:val="-10"/>
                <w:w w:val="85"/>
                <w:sz w:val="20"/>
              </w:rPr>
              <w:t xml:space="preserve"> </w:t>
            </w:r>
            <w:r>
              <w:rPr>
                <w:color w:val="231F20"/>
                <w:w w:val="85"/>
                <w:sz w:val="20"/>
              </w:rPr>
              <w:t>and</w:t>
            </w:r>
            <w:r>
              <w:rPr>
                <w:color w:val="231F20"/>
                <w:spacing w:val="-10"/>
                <w:w w:val="85"/>
                <w:sz w:val="20"/>
              </w:rPr>
              <w:t xml:space="preserve"> </w:t>
            </w:r>
            <w:r>
              <w:rPr>
                <w:color w:val="231F20"/>
                <w:w w:val="85"/>
                <w:sz w:val="20"/>
              </w:rPr>
              <w:t>State</w:t>
            </w:r>
            <w:r>
              <w:rPr>
                <w:color w:val="231F20"/>
                <w:spacing w:val="-9"/>
                <w:w w:val="85"/>
                <w:sz w:val="20"/>
              </w:rPr>
              <w:t xml:space="preserve"> </w:t>
            </w:r>
            <w:r>
              <w:rPr>
                <w:color w:val="231F20"/>
                <w:w w:val="85"/>
                <w:sz w:val="20"/>
              </w:rPr>
              <w:t xml:space="preserve">legislature </w:t>
            </w:r>
            <w:r>
              <w:rPr>
                <w:color w:val="231F20"/>
                <w:spacing w:val="-2"/>
                <w:w w:val="95"/>
                <w:sz w:val="20"/>
              </w:rPr>
              <w:t>representatives</w:t>
            </w:r>
          </w:p>
          <w:p w:rsidR="00736394" w:rsidP="00736394" w:rsidRDefault="00736394" w14:paraId="1B83EE58" w14:textId="77777777">
            <w:pPr>
              <w:pStyle w:val="TableParagraph"/>
              <w:numPr>
                <w:ilvl w:val="0"/>
                <w:numId w:val="13"/>
              </w:numPr>
              <w:tabs>
                <w:tab w:val="left" w:pos="254"/>
              </w:tabs>
              <w:spacing w:line="216" w:lineRule="exact"/>
              <w:ind w:left="254" w:hanging="179"/>
              <w:rPr>
                <w:sz w:val="20"/>
              </w:rPr>
            </w:pPr>
            <w:r>
              <w:rPr>
                <w:color w:val="231F20"/>
                <w:spacing w:val="-2"/>
                <w:w w:val="95"/>
                <w:sz w:val="20"/>
              </w:rPr>
              <w:t>Forestry</w:t>
            </w:r>
          </w:p>
          <w:p w:rsidR="00736394" w:rsidP="00736394" w:rsidRDefault="00736394" w14:paraId="2F5B67FB" w14:textId="77777777">
            <w:pPr>
              <w:pStyle w:val="TableParagraph"/>
              <w:numPr>
                <w:ilvl w:val="0"/>
                <w:numId w:val="13"/>
              </w:numPr>
              <w:tabs>
                <w:tab w:val="left" w:pos="254"/>
              </w:tabs>
              <w:spacing w:line="220" w:lineRule="exact"/>
              <w:ind w:left="254" w:hanging="179"/>
              <w:rPr>
                <w:sz w:val="20"/>
              </w:rPr>
            </w:pPr>
            <w:r>
              <w:rPr>
                <w:color w:val="231F20"/>
                <w:w w:val="85"/>
                <w:sz w:val="20"/>
              </w:rPr>
              <w:t>Parks</w:t>
            </w:r>
            <w:r>
              <w:rPr>
                <w:color w:val="231F20"/>
                <w:spacing w:val="-9"/>
                <w:w w:val="85"/>
                <w:sz w:val="20"/>
              </w:rPr>
              <w:t xml:space="preserve"> </w:t>
            </w:r>
            <w:r>
              <w:rPr>
                <w:color w:val="231F20"/>
                <w:w w:val="85"/>
                <w:sz w:val="20"/>
              </w:rPr>
              <w:t>and</w:t>
            </w:r>
            <w:r>
              <w:rPr>
                <w:color w:val="231F20"/>
                <w:spacing w:val="-9"/>
                <w:w w:val="85"/>
                <w:sz w:val="20"/>
              </w:rPr>
              <w:t xml:space="preserve"> </w:t>
            </w:r>
            <w:r>
              <w:rPr>
                <w:color w:val="231F20"/>
                <w:spacing w:val="-2"/>
                <w:w w:val="85"/>
                <w:sz w:val="20"/>
              </w:rPr>
              <w:t>recreation</w:t>
            </w:r>
          </w:p>
          <w:p w:rsidR="00736394" w:rsidP="00736394" w:rsidRDefault="00736394" w14:paraId="60B0E2FF" w14:textId="77777777">
            <w:pPr>
              <w:pStyle w:val="TableParagraph"/>
              <w:numPr>
                <w:ilvl w:val="0"/>
                <w:numId w:val="13"/>
              </w:numPr>
              <w:tabs>
                <w:tab w:val="left" w:pos="254"/>
              </w:tabs>
              <w:spacing w:line="220" w:lineRule="exact"/>
              <w:ind w:left="254" w:hanging="179"/>
              <w:rPr>
                <w:sz w:val="20"/>
              </w:rPr>
            </w:pPr>
            <w:r>
              <w:rPr>
                <w:color w:val="231F20"/>
                <w:spacing w:val="-2"/>
                <w:w w:val="85"/>
                <w:sz w:val="20"/>
              </w:rPr>
              <w:t>Fish</w:t>
            </w:r>
            <w:r>
              <w:rPr>
                <w:color w:val="231F20"/>
                <w:spacing w:val="-5"/>
                <w:w w:val="85"/>
                <w:sz w:val="20"/>
              </w:rPr>
              <w:t xml:space="preserve"> </w:t>
            </w:r>
            <w:r>
              <w:rPr>
                <w:color w:val="231F20"/>
                <w:spacing w:val="-2"/>
                <w:w w:val="85"/>
                <w:sz w:val="20"/>
              </w:rPr>
              <w:t>and</w:t>
            </w:r>
            <w:r>
              <w:rPr>
                <w:color w:val="231F20"/>
                <w:spacing w:val="-4"/>
                <w:w w:val="85"/>
                <w:sz w:val="20"/>
              </w:rPr>
              <w:t xml:space="preserve"> </w:t>
            </w:r>
            <w:r>
              <w:rPr>
                <w:color w:val="231F20"/>
                <w:spacing w:val="-2"/>
                <w:w w:val="85"/>
                <w:sz w:val="20"/>
              </w:rPr>
              <w:t>Wildlife</w:t>
            </w:r>
          </w:p>
          <w:p w:rsidR="00736394" w:rsidP="00736394" w:rsidRDefault="00736394" w14:paraId="7D01302B" w14:textId="77777777">
            <w:pPr>
              <w:pStyle w:val="TableParagraph"/>
              <w:numPr>
                <w:ilvl w:val="0"/>
                <w:numId w:val="13"/>
              </w:numPr>
              <w:tabs>
                <w:tab w:val="left" w:pos="254"/>
              </w:tabs>
              <w:spacing w:line="228" w:lineRule="exact"/>
              <w:ind w:left="254" w:hanging="179"/>
              <w:rPr>
                <w:sz w:val="20"/>
              </w:rPr>
            </w:pPr>
            <w:r>
              <w:rPr>
                <w:color w:val="231F20"/>
                <w:w w:val="85"/>
                <w:sz w:val="20"/>
              </w:rPr>
              <w:t>Amateur</w:t>
            </w:r>
            <w:r>
              <w:rPr>
                <w:color w:val="231F20"/>
                <w:spacing w:val="-5"/>
                <w:sz w:val="20"/>
              </w:rPr>
              <w:t xml:space="preserve"> </w:t>
            </w:r>
            <w:r>
              <w:rPr>
                <w:color w:val="231F20"/>
                <w:w w:val="85"/>
                <w:sz w:val="20"/>
              </w:rPr>
              <w:t>nature</w:t>
            </w:r>
            <w:r>
              <w:rPr>
                <w:color w:val="231F20"/>
                <w:spacing w:val="-5"/>
                <w:sz w:val="20"/>
              </w:rPr>
              <w:t xml:space="preserve"> </w:t>
            </w:r>
            <w:r>
              <w:rPr>
                <w:color w:val="231F20"/>
                <w:spacing w:val="-2"/>
                <w:w w:val="85"/>
                <w:sz w:val="20"/>
              </w:rPr>
              <w:t>societies</w:t>
            </w:r>
          </w:p>
        </w:tc>
        <w:tc>
          <w:tcPr>
            <w:tcW w:w="4017" w:type="dxa"/>
            <w:tcBorders>
              <w:right w:val="nil"/>
            </w:tcBorders>
            <w:shd w:val="clear" w:color="auto" w:fill="FCF8ED"/>
            <w:tcMar/>
          </w:tcPr>
          <w:p w:rsidR="00736394" w:rsidP="00736394" w:rsidRDefault="00736394" w14:paraId="31A1D22A" w14:textId="77777777">
            <w:pPr>
              <w:pStyle w:val="TableParagraph"/>
              <w:numPr>
                <w:ilvl w:val="0"/>
                <w:numId w:val="12"/>
              </w:numPr>
              <w:tabs>
                <w:tab w:val="left" w:pos="254"/>
              </w:tabs>
              <w:spacing w:before="41" w:line="228" w:lineRule="exact"/>
              <w:ind w:left="254" w:hanging="179"/>
              <w:rPr>
                <w:sz w:val="20"/>
              </w:rPr>
            </w:pPr>
            <w:r>
              <w:rPr>
                <w:color w:val="231F20"/>
                <w:spacing w:val="-2"/>
                <w:w w:val="85"/>
                <w:sz w:val="20"/>
              </w:rPr>
              <w:t>Networking</w:t>
            </w:r>
            <w:r>
              <w:rPr>
                <w:color w:val="231F20"/>
                <w:spacing w:val="-4"/>
                <w:sz w:val="20"/>
              </w:rPr>
              <w:t xml:space="preserve"> </w:t>
            </w:r>
            <w:r>
              <w:rPr>
                <w:color w:val="231F20"/>
                <w:spacing w:val="-2"/>
                <w:w w:val="85"/>
                <w:sz w:val="20"/>
              </w:rPr>
              <w:t>through</w:t>
            </w:r>
            <w:r>
              <w:rPr>
                <w:color w:val="231F20"/>
                <w:spacing w:val="-4"/>
                <w:sz w:val="20"/>
              </w:rPr>
              <w:t xml:space="preserve"> </w:t>
            </w:r>
            <w:r>
              <w:rPr>
                <w:color w:val="231F20"/>
                <w:spacing w:val="-2"/>
                <w:w w:val="85"/>
                <w:sz w:val="20"/>
              </w:rPr>
              <w:t>contacts</w:t>
            </w:r>
          </w:p>
          <w:p w:rsidR="00736394" w:rsidP="00736394" w:rsidRDefault="00736394" w14:paraId="28086881" w14:textId="77777777">
            <w:pPr>
              <w:pStyle w:val="TableParagraph"/>
              <w:numPr>
                <w:ilvl w:val="0"/>
                <w:numId w:val="12"/>
              </w:numPr>
              <w:tabs>
                <w:tab w:val="left" w:pos="254"/>
              </w:tabs>
              <w:spacing w:line="228" w:lineRule="exact"/>
              <w:ind w:left="254" w:hanging="179"/>
              <w:rPr>
                <w:sz w:val="20"/>
              </w:rPr>
            </w:pPr>
            <w:r>
              <w:rPr>
                <w:color w:val="231F20"/>
                <w:spacing w:val="-2"/>
                <w:w w:val="85"/>
                <w:sz w:val="20"/>
              </w:rPr>
              <w:t>Targeted</w:t>
            </w:r>
            <w:r>
              <w:rPr>
                <w:color w:val="231F20"/>
                <w:spacing w:val="-4"/>
                <w:w w:val="85"/>
                <w:sz w:val="20"/>
              </w:rPr>
              <w:t xml:space="preserve"> </w:t>
            </w:r>
            <w:r>
              <w:rPr>
                <w:color w:val="231F20"/>
                <w:spacing w:val="-2"/>
                <w:w w:val="85"/>
                <w:sz w:val="20"/>
              </w:rPr>
              <w:t>email</w:t>
            </w:r>
            <w:r>
              <w:rPr>
                <w:color w:val="231F20"/>
                <w:spacing w:val="-3"/>
                <w:w w:val="85"/>
                <w:sz w:val="20"/>
              </w:rPr>
              <w:t xml:space="preserve"> </w:t>
            </w:r>
            <w:r>
              <w:rPr>
                <w:color w:val="231F20"/>
                <w:spacing w:val="-2"/>
                <w:w w:val="85"/>
                <w:sz w:val="20"/>
              </w:rPr>
              <w:t>blasts</w:t>
            </w:r>
          </w:p>
        </w:tc>
      </w:tr>
      <w:tr w:rsidR="00736394" w:rsidTr="26529930" w14:paraId="43C52418" w14:textId="77777777">
        <w:trPr>
          <w:trHeight w:val="750"/>
        </w:trPr>
        <w:tc>
          <w:tcPr>
            <w:tcW w:w="2091" w:type="dxa"/>
            <w:tcBorders>
              <w:left w:val="nil"/>
            </w:tcBorders>
            <w:shd w:val="clear" w:color="auto" w:fill="FCF8ED"/>
            <w:tcMar/>
          </w:tcPr>
          <w:p w:rsidR="00736394" w:rsidP="00736394" w:rsidRDefault="00736394" w14:paraId="76EBD61F" w14:textId="77777777">
            <w:pPr>
              <w:pStyle w:val="TableParagraph"/>
              <w:spacing w:before="55" w:line="223" w:lineRule="auto"/>
              <w:ind w:left="80"/>
              <w:rPr>
                <w:sz w:val="20"/>
              </w:rPr>
            </w:pPr>
            <w:r>
              <w:rPr>
                <w:color w:val="231F20"/>
                <w:w w:val="95"/>
                <w:sz w:val="20"/>
              </w:rPr>
              <w:t>Networking</w:t>
            </w:r>
            <w:r>
              <w:rPr>
                <w:color w:val="231F20"/>
                <w:spacing w:val="-16"/>
                <w:w w:val="95"/>
                <w:sz w:val="20"/>
              </w:rPr>
              <w:t xml:space="preserve"> </w:t>
            </w:r>
            <w:r>
              <w:rPr>
                <w:color w:val="231F20"/>
                <w:w w:val="95"/>
                <w:sz w:val="20"/>
              </w:rPr>
              <w:t>with</w:t>
            </w:r>
            <w:r>
              <w:rPr>
                <w:color w:val="231F20"/>
                <w:spacing w:val="-16"/>
                <w:w w:val="95"/>
                <w:sz w:val="20"/>
              </w:rPr>
              <w:t xml:space="preserve"> </w:t>
            </w:r>
            <w:r>
              <w:rPr>
                <w:color w:val="231F20"/>
                <w:w w:val="95"/>
                <w:sz w:val="20"/>
              </w:rPr>
              <w:t xml:space="preserve">key </w:t>
            </w:r>
            <w:r>
              <w:rPr>
                <w:color w:val="231F20"/>
                <w:spacing w:val="-8"/>
                <w:w w:val="85"/>
                <w:sz w:val="20"/>
              </w:rPr>
              <w:t>government,</w:t>
            </w:r>
            <w:r>
              <w:rPr>
                <w:color w:val="231F20"/>
                <w:spacing w:val="-24"/>
                <w:w w:val="85"/>
                <w:sz w:val="20"/>
              </w:rPr>
              <w:t xml:space="preserve"> </w:t>
            </w:r>
            <w:r>
              <w:rPr>
                <w:color w:val="231F20"/>
                <w:spacing w:val="-8"/>
                <w:w w:val="85"/>
                <w:sz w:val="20"/>
              </w:rPr>
              <w:t xml:space="preserve">community, </w:t>
            </w:r>
            <w:r>
              <w:rPr>
                <w:color w:val="231F20"/>
                <w:w w:val="85"/>
                <w:sz w:val="20"/>
              </w:rPr>
              <w:t>and</w:t>
            </w:r>
            <w:r>
              <w:rPr>
                <w:color w:val="231F20"/>
                <w:spacing w:val="-10"/>
                <w:w w:val="85"/>
                <w:sz w:val="20"/>
              </w:rPr>
              <w:t xml:space="preserve"> </w:t>
            </w:r>
            <w:r>
              <w:rPr>
                <w:color w:val="231F20"/>
                <w:w w:val="85"/>
                <w:sz w:val="20"/>
              </w:rPr>
              <w:t>industry</w:t>
            </w:r>
            <w:r>
              <w:rPr>
                <w:color w:val="231F20"/>
                <w:spacing w:val="-10"/>
                <w:w w:val="85"/>
                <w:sz w:val="20"/>
              </w:rPr>
              <w:t xml:space="preserve"> </w:t>
            </w:r>
            <w:r>
              <w:rPr>
                <w:color w:val="231F20"/>
                <w:spacing w:val="-2"/>
                <w:w w:val="85"/>
                <w:sz w:val="20"/>
              </w:rPr>
              <w:t>personnel</w:t>
            </w:r>
          </w:p>
        </w:tc>
        <w:tc>
          <w:tcPr>
            <w:tcW w:w="3200" w:type="dxa"/>
            <w:shd w:val="clear" w:color="auto" w:fill="FCF8ED"/>
            <w:tcMar/>
          </w:tcPr>
          <w:p w:rsidR="00736394" w:rsidP="00736394" w:rsidRDefault="00736394" w14:paraId="50825D3F" w14:textId="77777777">
            <w:pPr>
              <w:pStyle w:val="TableParagraph"/>
              <w:numPr>
                <w:ilvl w:val="0"/>
                <w:numId w:val="11"/>
              </w:numPr>
              <w:tabs>
                <w:tab w:val="left" w:pos="254"/>
                <w:tab w:val="left" w:pos="256"/>
              </w:tabs>
              <w:spacing w:before="55" w:line="223" w:lineRule="auto"/>
              <w:ind w:right="241" w:hanging="181"/>
              <w:rPr>
                <w:sz w:val="20"/>
              </w:rPr>
            </w:pPr>
            <w:r>
              <w:rPr>
                <w:color w:val="231F20"/>
                <w:w w:val="85"/>
                <w:sz w:val="20"/>
              </w:rPr>
              <w:t>Any stakeholder that assists, or could</w:t>
            </w:r>
            <w:r>
              <w:rPr>
                <w:color w:val="231F20"/>
                <w:spacing w:val="-1"/>
                <w:w w:val="85"/>
                <w:sz w:val="20"/>
              </w:rPr>
              <w:t xml:space="preserve"> </w:t>
            </w:r>
            <w:r>
              <w:rPr>
                <w:color w:val="231F20"/>
                <w:w w:val="85"/>
                <w:sz w:val="20"/>
              </w:rPr>
              <w:t>assist,</w:t>
            </w:r>
            <w:r>
              <w:rPr>
                <w:color w:val="231F20"/>
                <w:spacing w:val="-1"/>
                <w:w w:val="85"/>
                <w:sz w:val="20"/>
              </w:rPr>
              <w:t xml:space="preserve"> </w:t>
            </w:r>
            <w:r>
              <w:rPr>
                <w:color w:val="231F20"/>
                <w:w w:val="85"/>
                <w:sz w:val="20"/>
              </w:rPr>
              <w:t>with</w:t>
            </w:r>
            <w:r>
              <w:rPr>
                <w:color w:val="231F20"/>
                <w:spacing w:val="-1"/>
                <w:w w:val="85"/>
                <w:sz w:val="20"/>
              </w:rPr>
              <w:t xml:space="preserve"> </w:t>
            </w:r>
            <w:r>
              <w:rPr>
                <w:color w:val="231F20"/>
                <w:w w:val="85"/>
                <w:sz w:val="20"/>
              </w:rPr>
              <w:t>CAPS</w:t>
            </w:r>
            <w:r>
              <w:rPr>
                <w:color w:val="231F20"/>
                <w:spacing w:val="-1"/>
                <w:w w:val="85"/>
                <w:sz w:val="20"/>
              </w:rPr>
              <w:t xml:space="preserve"> </w:t>
            </w:r>
            <w:r>
              <w:rPr>
                <w:color w:val="231F20"/>
                <w:w w:val="85"/>
                <w:sz w:val="20"/>
              </w:rPr>
              <w:t xml:space="preserve">Program </w:t>
            </w:r>
            <w:r>
              <w:rPr>
                <w:color w:val="231F20"/>
                <w:spacing w:val="-2"/>
                <w:w w:val="95"/>
                <w:sz w:val="20"/>
              </w:rPr>
              <w:t>efforts</w:t>
            </w:r>
          </w:p>
        </w:tc>
        <w:tc>
          <w:tcPr>
            <w:tcW w:w="4017" w:type="dxa"/>
            <w:tcBorders>
              <w:right w:val="nil"/>
            </w:tcBorders>
            <w:shd w:val="clear" w:color="auto" w:fill="FCF8ED"/>
            <w:tcMar/>
          </w:tcPr>
          <w:p w:rsidR="00736394" w:rsidP="00736394" w:rsidRDefault="00736394" w14:paraId="344008A3" w14:textId="77777777">
            <w:pPr>
              <w:pStyle w:val="TableParagraph"/>
              <w:numPr>
                <w:ilvl w:val="0"/>
                <w:numId w:val="10"/>
              </w:numPr>
              <w:tabs>
                <w:tab w:val="left" w:pos="254"/>
                <w:tab w:val="left" w:pos="256"/>
              </w:tabs>
              <w:spacing w:before="55" w:line="223" w:lineRule="auto"/>
              <w:ind w:right="92" w:hanging="181"/>
              <w:rPr>
                <w:sz w:val="20"/>
              </w:rPr>
            </w:pPr>
            <w:r>
              <w:rPr>
                <w:color w:val="231F20"/>
                <w:w w:val="85"/>
                <w:sz w:val="20"/>
              </w:rPr>
              <w:t>Offer</w:t>
            </w:r>
            <w:r>
              <w:rPr>
                <w:color w:val="231F20"/>
                <w:spacing w:val="-10"/>
                <w:w w:val="85"/>
                <w:sz w:val="20"/>
              </w:rPr>
              <w:t xml:space="preserve"> </w:t>
            </w:r>
            <w:r>
              <w:rPr>
                <w:color w:val="231F20"/>
                <w:w w:val="85"/>
                <w:sz w:val="20"/>
              </w:rPr>
              <w:t>survey/pest</w:t>
            </w:r>
            <w:r>
              <w:rPr>
                <w:color w:val="231F20"/>
                <w:spacing w:val="-9"/>
                <w:w w:val="85"/>
                <w:sz w:val="20"/>
              </w:rPr>
              <w:t>-based</w:t>
            </w:r>
            <w:r>
              <w:rPr>
                <w:color w:val="231F20"/>
                <w:spacing w:val="-10"/>
                <w:w w:val="85"/>
                <w:sz w:val="20"/>
              </w:rPr>
              <w:t xml:space="preserve"> </w:t>
            </w:r>
            <w:r>
              <w:rPr>
                <w:color w:val="231F20"/>
                <w:w w:val="85"/>
                <w:sz w:val="20"/>
              </w:rPr>
              <w:t>training</w:t>
            </w:r>
            <w:r>
              <w:rPr>
                <w:color w:val="231F20"/>
                <w:spacing w:val="-9"/>
                <w:w w:val="85"/>
                <w:sz w:val="20"/>
              </w:rPr>
              <w:t xml:space="preserve"> </w:t>
            </w:r>
            <w:r>
              <w:rPr>
                <w:color w:val="231F20"/>
                <w:w w:val="85"/>
                <w:sz w:val="20"/>
              </w:rPr>
              <w:t>via</w:t>
            </w:r>
            <w:r>
              <w:rPr>
                <w:color w:val="231F20"/>
                <w:spacing w:val="-10"/>
                <w:w w:val="85"/>
                <w:sz w:val="20"/>
              </w:rPr>
              <w:t xml:space="preserve"> </w:t>
            </w:r>
            <w:r>
              <w:rPr>
                <w:color w:val="231F20"/>
                <w:w w:val="85"/>
                <w:sz w:val="20"/>
              </w:rPr>
              <w:t xml:space="preserve">webinar </w:t>
            </w:r>
            <w:r>
              <w:rPr>
                <w:color w:val="231F20"/>
                <w:w w:val="90"/>
                <w:sz w:val="20"/>
              </w:rPr>
              <w:t>during</w:t>
            </w:r>
            <w:r>
              <w:rPr>
                <w:color w:val="231F20"/>
                <w:spacing w:val="-2"/>
                <w:w w:val="90"/>
                <w:sz w:val="20"/>
              </w:rPr>
              <w:t xml:space="preserve"> </w:t>
            </w:r>
            <w:r>
              <w:rPr>
                <w:color w:val="231F20"/>
                <w:w w:val="90"/>
                <w:sz w:val="20"/>
              </w:rPr>
              <w:t>slow</w:t>
            </w:r>
            <w:r>
              <w:rPr>
                <w:color w:val="231F20"/>
                <w:spacing w:val="-2"/>
                <w:w w:val="90"/>
                <w:sz w:val="20"/>
              </w:rPr>
              <w:t xml:space="preserve"> </w:t>
            </w:r>
            <w:r>
              <w:rPr>
                <w:color w:val="231F20"/>
                <w:w w:val="90"/>
                <w:sz w:val="20"/>
              </w:rPr>
              <w:t>parts</w:t>
            </w:r>
            <w:r>
              <w:rPr>
                <w:color w:val="231F20"/>
                <w:spacing w:val="-2"/>
                <w:w w:val="90"/>
                <w:sz w:val="20"/>
              </w:rPr>
              <w:t xml:space="preserve"> </w:t>
            </w:r>
            <w:r>
              <w:rPr>
                <w:color w:val="231F20"/>
                <w:w w:val="90"/>
                <w:sz w:val="20"/>
              </w:rPr>
              <w:t>of</w:t>
            </w:r>
            <w:r>
              <w:rPr>
                <w:color w:val="231F20"/>
                <w:spacing w:val="-2"/>
                <w:w w:val="90"/>
                <w:sz w:val="20"/>
              </w:rPr>
              <w:t xml:space="preserve"> </w:t>
            </w:r>
            <w:r>
              <w:rPr>
                <w:color w:val="231F20"/>
                <w:w w:val="90"/>
                <w:sz w:val="20"/>
              </w:rPr>
              <w:t>the</w:t>
            </w:r>
            <w:r>
              <w:rPr>
                <w:color w:val="231F20"/>
                <w:spacing w:val="-2"/>
                <w:w w:val="90"/>
                <w:sz w:val="20"/>
              </w:rPr>
              <w:t xml:space="preserve"> </w:t>
            </w:r>
            <w:r>
              <w:rPr>
                <w:color w:val="231F20"/>
                <w:w w:val="90"/>
                <w:sz w:val="20"/>
              </w:rPr>
              <w:t>year</w:t>
            </w:r>
          </w:p>
          <w:p w:rsidR="00736394" w:rsidP="00736394" w:rsidRDefault="00736394" w14:paraId="17982B63" w14:textId="77777777">
            <w:pPr>
              <w:pStyle w:val="TableParagraph"/>
              <w:numPr>
                <w:ilvl w:val="0"/>
                <w:numId w:val="10"/>
              </w:numPr>
              <w:tabs>
                <w:tab w:val="left" w:pos="254"/>
              </w:tabs>
              <w:spacing w:line="224" w:lineRule="exact"/>
              <w:ind w:left="254" w:hanging="179"/>
              <w:rPr>
                <w:sz w:val="20"/>
              </w:rPr>
            </w:pPr>
            <w:r>
              <w:rPr>
                <w:color w:val="231F20"/>
                <w:w w:val="90"/>
                <w:sz w:val="20"/>
              </w:rPr>
              <w:t>Web</w:t>
            </w:r>
            <w:r>
              <w:rPr>
                <w:color w:val="231F20"/>
                <w:spacing w:val="-12"/>
                <w:w w:val="90"/>
                <w:sz w:val="20"/>
              </w:rPr>
              <w:t xml:space="preserve"> </w:t>
            </w:r>
            <w:r>
              <w:rPr>
                <w:color w:val="231F20"/>
                <w:w w:val="90"/>
                <w:sz w:val="20"/>
              </w:rPr>
              <w:t>based</w:t>
            </w:r>
            <w:r>
              <w:rPr>
                <w:color w:val="231F20"/>
                <w:spacing w:val="-12"/>
                <w:w w:val="90"/>
                <w:sz w:val="20"/>
              </w:rPr>
              <w:t xml:space="preserve"> </w:t>
            </w:r>
            <w:r>
              <w:rPr>
                <w:color w:val="231F20"/>
                <w:spacing w:val="-2"/>
                <w:w w:val="90"/>
                <w:sz w:val="20"/>
              </w:rPr>
              <w:t>resources</w:t>
            </w:r>
          </w:p>
        </w:tc>
      </w:tr>
      <w:tr w:rsidR="00736394" w:rsidTr="26529930" w14:paraId="33AFDB57" w14:textId="77777777">
        <w:trPr>
          <w:trHeight w:val="1252"/>
        </w:trPr>
        <w:tc>
          <w:tcPr>
            <w:tcW w:w="2091" w:type="dxa"/>
            <w:tcBorders>
              <w:left w:val="nil"/>
            </w:tcBorders>
            <w:shd w:val="clear" w:color="auto" w:fill="FCF8ED"/>
            <w:tcMar/>
          </w:tcPr>
          <w:p w:rsidR="00736394" w:rsidP="00736394" w:rsidRDefault="00736394" w14:paraId="7D069038" w14:textId="77777777">
            <w:pPr>
              <w:pStyle w:val="TableParagraph"/>
              <w:spacing w:before="55" w:line="223" w:lineRule="auto"/>
              <w:ind w:left="80"/>
              <w:rPr>
                <w:sz w:val="20"/>
              </w:rPr>
            </w:pPr>
            <w:r>
              <w:rPr>
                <w:color w:val="231F20"/>
                <w:w w:val="95"/>
                <w:sz w:val="20"/>
              </w:rPr>
              <w:t>Identifying</w:t>
            </w:r>
            <w:r>
              <w:rPr>
                <w:color w:val="231F20"/>
                <w:spacing w:val="-16"/>
                <w:w w:val="95"/>
                <w:sz w:val="20"/>
              </w:rPr>
              <w:t xml:space="preserve"> </w:t>
            </w:r>
            <w:r>
              <w:rPr>
                <w:color w:val="231F20"/>
                <w:w w:val="95"/>
                <w:sz w:val="20"/>
              </w:rPr>
              <w:t>potential volunteers</w:t>
            </w:r>
            <w:r>
              <w:rPr>
                <w:color w:val="231F20"/>
                <w:spacing w:val="-16"/>
                <w:w w:val="95"/>
                <w:sz w:val="20"/>
              </w:rPr>
              <w:t xml:space="preserve"> </w:t>
            </w:r>
            <w:r>
              <w:rPr>
                <w:color w:val="231F20"/>
                <w:w w:val="95"/>
                <w:sz w:val="20"/>
              </w:rPr>
              <w:t>to</w:t>
            </w:r>
            <w:r>
              <w:rPr>
                <w:color w:val="231F20"/>
                <w:spacing w:val="-16"/>
                <w:w w:val="95"/>
                <w:sz w:val="20"/>
              </w:rPr>
              <w:t xml:space="preserve"> </w:t>
            </w:r>
            <w:r>
              <w:rPr>
                <w:color w:val="231F20"/>
                <w:w w:val="95"/>
                <w:sz w:val="20"/>
              </w:rPr>
              <w:t xml:space="preserve">assist </w:t>
            </w:r>
            <w:r>
              <w:rPr>
                <w:color w:val="231F20"/>
                <w:spacing w:val="-6"/>
                <w:w w:val="85"/>
                <w:sz w:val="20"/>
              </w:rPr>
              <w:t>with</w:t>
            </w:r>
            <w:r>
              <w:rPr>
                <w:color w:val="231F20"/>
                <w:spacing w:val="-17"/>
                <w:w w:val="85"/>
                <w:sz w:val="20"/>
              </w:rPr>
              <w:t xml:space="preserve"> </w:t>
            </w:r>
            <w:r>
              <w:rPr>
                <w:color w:val="231F20"/>
                <w:spacing w:val="-6"/>
                <w:w w:val="85"/>
                <w:sz w:val="20"/>
              </w:rPr>
              <w:t>various</w:t>
            </w:r>
            <w:r>
              <w:rPr>
                <w:color w:val="231F20"/>
                <w:spacing w:val="-17"/>
                <w:w w:val="85"/>
                <w:sz w:val="20"/>
              </w:rPr>
              <w:t xml:space="preserve"> </w:t>
            </w:r>
            <w:r>
              <w:rPr>
                <w:color w:val="231F20"/>
                <w:spacing w:val="-6"/>
                <w:w w:val="85"/>
                <w:sz w:val="20"/>
              </w:rPr>
              <w:t xml:space="preserve">surveillance </w:t>
            </w:r>
            <w:r>
              <w:rPr>
                <w:color w:val="231F20"/>
                <w:spacing w:val="-2"/>
                <w:w w:val="95"/>
                <w:sz w:val="20"/>
              </w:rPr>
              <w:t>activities</w:t>
            </w:r>
          </w:p>
        </w:tc>
        <w:tc>
          <w:tcPr>
            <w:tcW w:w="3200" w:type="dxa"/>
            <w:shd w:val="clear" w:color="auto" w:fill="FCF8ED"/>
            <w:tcMar/>
          </w:tcPr>
          <w:p w:rsidR="00736394" w:rsidP="00736394" w:rsidRDefault="00736394" w14:paraId="7FD7BCEF" w14:textId="77777777">
            <w:pPr>
              <w:pStyle w:val="TableParagraph"/>
              <w:numPr>
                <w:ilvl w:val="0"/>
                <w:numId w:val="9"/>
              </w:numPr>
              <w:tabs>
                <w:tab w:val="left" w:pos="254"/>
              </w:tabs>
              <w:spacing w:before="41" w:line="228" w:lineRule="exact"/>
              <w:ind w:left="254" w:hanging="179"/>
              <w:rPr>
                <w:sz w:val="20"/>
              </w:rPr>
            </w:pPr>
            <w:r>
              <w:rPr>
                <w:color w:val="231F20"/>
                <w:spacing w:val="-2"/>
                <w:sz w:val="20"/>
              </w:rPr>
              <w:t>Growers</w:t>
            </w:r>
          </w:p>
          <w:p w:rsidR="00736394" w:rsidP="00736394" w:rsidRDefault="00736394" w14:paraId="12782220" w14:textId="77777777">
            <w:pPr>
              <w:pStyle w:val="TableParagraph"/>
              <w:numPr>
                <w:ilvl w:val="0"/>
                <w:numId w:val="9"/>
              </w:numPr>
              <w:tabs>
                <w:tab w:val="left" w:pos="254"/>
              </w:tabs>
              <w:spacing w:line="220" w:lineRule="exact"/>
              <w:ind w:left="254" w:hanging="179"/>
              <w:rPr>
                <w:sz w:val="20"/>
              </w:rPr>
            </w:pPr>
            <w:r>
              <w:rPr>
                <w:color w:val="231F20"/>
                <w:spacing w:val="-2"/>
                <w:w w:val="95"/>
                <w:sz w:val="20"/>
              </w:rPr>
              <w:t>Public</w:t>
            </w:r>
          </w:p>
          <w:p w:rsidR="00736394" w:rsidP="00736394" w:rsidRDefault="00736394" w14:paraId="25C1DE7F" w14:textId="77777777">
            <w:pPr>
              <w:pStyle w:val="TableParagraph"/>
              <w:numPr>
                <w:ilvl w:val="0"/>
                <w:numId w:val="9"/>
              </w:numPr>
              <w:tabs>
                <w:tab w:val="left" w:pos="254"/>
              </w:tabs>
              <w:spacing w:line="228" w:lineRule="exact"/>
              <w:ind w:left="254" w:hanging="179"/>
              <w:rPr>
                <w:sz w:val="20"/>
              </w:rPr>
            </w:pPr>
            <w:r>
              <w:rPr>
                <w:color w:val="231F20"/>
                <w:w w:val="85"/>
                <w:sz w:val="20"/>
              </w:rPr>
              <w:t>Select</w:t>
            </w:r>
            <w:r>
              <w:rPr>
                <w:color w:val="231F20"/>
                <w:spacing w:val="-2"/>
                <w:w w:val="85"/>
                <w:sz w:val="20"/>
              </w:rPr>
              <w:t xml:space="preserve"> </w:t>
            </w:r>
            <w:r>
              <w:rPr>
                <w:color w:val="231F20"/>
                <w:w w:val="85"/>
                <w:sz w:val="20"/>
              </w:rPr>
              <w:t>schools</w:t>
            </w:r>
            <w:r>
              <w:rPr>
                <w:color w:val="231F20"/>
                <w:spacing w:val="-2"/>
                <w:w w:val="85"/>
                <w:sz w:val="20"/>
              </w:rPr>
              <w:t xml:space="preserve"> </w:t>
            </w:r>
            <w:r>
              <w:rPr>
                <w:color w:val="231F20"/>
                <w:w w:val="85"/>
                <w:sz w:val="20"/>
              </w:rPr>
              <w:t>and</w:t>
            </w:r>
            <w:r>
              <w:rPr>
                <w:color w:val="231F20"/>
                <w:spacing w:val="-2"/>
                <w:w w:val="85"/>
                <w:sz w:val="20"/>
              </w:rPr>
              <w:t xml:space="preserve"> universities</w:t>
            </w:r>
          </w:p>
        </w:tc>
        <w:tc>
          <w:tcPr>
            <w:tcW w:w="4017" w:type="dxa"/>
            <w:tcBorders>
              <w:right w:val="nil"/>
            </w:tcBorders>
            <w:shd w:val="clear" w:color="auto" w:fill="FCF8ED"/>
            <w:tcMar/>
          </w:tcPr>
          <w:p w:rsidR="00736394" w:rsidP="00736394" w:rsidRDefault="00736394" w14:paraId="198182CF" w14:textId="77777777">
            <w:pPr>
              <w:pStyle w:val="TableParagraph"/>
              <w:numPr>
                <w:ilvl w:val="0"/>
                <w:numId w:val="8"/>
              </w:numPr>
              <w:tabs>
                <w:tab w:val="left" w:pos="254"/>
              </w:tabs>
              <w:spacing w:before="41" w:line="228" w:lineRule="exact"/>
              <w:ind w:left="254" w:hanging="179"/>
              <w:rPr>
                <w:sz w:val="20"/>
              </w:rPr>
            </w:pPr>
            <w:r>
              <w:rPr>
                <w:color w:val="231F20"/>
                <w:w w:val="85"/>
                <w:sz w:val="20"/>
              </w:rPr>
              <w:t>In-person</w:t>
            </w:r>
            <w:r>
              <w:rPr>
                <w:color w:val="231F20"/>
                <w:spacing w:val="-1"/>
                <w:w w:val="85"/>
                <w:sz w:val="20"/>
              </w:rPr>
              <w:t xml:space="preserve"> </w:t>
            </w:r>
            <w:r>
              <w:rPr>
                <w:color w:val="231F20"/>
                <w:w w:val="85"/>
                <w:sz w:val="20"/>
              </w:rPr>
              <w:t>presentations</w:t>
            </w:r>
            <w:r>
              <w:rPr>
                <w:color w:val="231F20"/>
                <w:spacing w:val="-1"/>
                <w:w w:val="85"/>
                <w:sz w:val="20"/>
              </w:rPr>
              <w:t xml:space="preserve"> </w:t>
            </w:r>
            <w:r>
              <w:rPr>
                <w:color w:val="231F20"/>
                <w:w w:val="85"/>
                <w:sz w:val="20"/>
              </w:rPr>
              <w:t>to</w:t>
            </w:r>
            <w:r>
              <w:rPr>
                <w:color w:val="231F20"/>
                <w:spacing w:val="-10"/>
                <w:sz w:val="20"/>
              </w:rPr>
              <w:t xml:space="preserve"> </w:t>
            </w:r>
            <w:r>
              <w:rPr>
                <w:color w:val="231F20"/>
                <w:spacing w:val="-2"/>
                <w:w w:val="85"/>
                <w:sz w:val="20"/>
              </w:rPr>
              <w:t>schools</w:t>
            </w:r>
          </w:p>
          <w:p w:rsidR="00736394" w:rsidP="26529930" w:rsidRDefault="00736394" w14:paraId="1883FC6B" w14:textId="77777777">
            <w:pPr>
              <w:pStyle w:val="TableParagraph"/>
              <w:numPr>
                <w:ilvl w:val="0"/>
                <w:numId w:val="8"/>
              </w:numPr>
              <w:tabs>
                <w:tab w:val="left" w:pos="254"/>
              </w:tabs>
              <w:spacing w:line="220" w:lineRule="exact"/>
              <w:ind w:left="254" w:hanging="179"/>
              <w:rPr>
                <w:sz w:val="20"/>
                <w:szCs w:val="20"/>
              </w:rPr>
            </w:pPr>
            <w:r w:rsidRPr="26529930" w:rsidR="4A58A0C0">
              <w:rPr>
                <w:color w:val="231F20"/>
                <w:w w:val="85"/>
                <w:sz w:val="20"/>
                <w:szCs w:val="20"/>
              </w:rPr>
              <w:t>Public engagement</w:t>
            </w:r>
            <w:r w:rsidRPr="26529930" w:rsidR="00736394">
              <w:rPr>
                <w:color w:val="231F20"/>
                <w:spacing w:val="-5"/>
                <w:w w:val="85"/>
                <w:sz w:val="20"/>
                <w:szCs w:val="20"/>
              </w:rPr>
              <w:t xml:space="preserve"> </w:t>
            </w:r>
            <w:r w:rsidRPr="26529930" w:rsidR="00736394">
              <w:rPr>
                <w:color w:val="231F20"/>
                <w:w w:val="85"/>
                <w:sz w:val="20"/>
                <w:szCs w:val="20"/>
              </w:rPr>
              <w:t>workshops</w:t>
            </w:r>
            <w:r w:rsidRPr="26529930" w:rsidR="00736394">
              <w:rPr>
                <w:color w:val="231F20"/>
                <w:spacing w:val="-5"/>
                <w:w w:val="85"/>
                <w:sz w:val="20"/>
                <w:szCs w:val="20"/>
              </w:rPr>
              <w:t xml:space="preserve"> </w:t>
            </w:r>
            <w:r w:rsidRPr="26529930" w:rsidR="00736394">
              <w:rPr>
                <w:color w:val="231F20"/>
                <w:w w:val="85"/>
                <w:sz w:val="20"/>
                <w:szCs w:val="20"/>
              </w:rPr>
              <w:t>for</w:t>
            </w:r>
            <w:r w:rsidRPr="26529930" w:rsidR="00736394">
              <w:rPr>
                <w:color w:val="231F20"/>
                <w:spacing w:val="-4"/>
                <w:w w:val="85"/>
                <w:sz w:val="20"/>
                <w:szCs w:val="20"/>
              </w:rPr>
              <w:t xml:space="preserve"> </w:t>
            </w:r>
            <w:r w:rsidRPr="26529930" w:rsidR="00736394">
              <w:rPr>
                <w:color w:val="231F20"/>
                <w:spacing w:val="-2"/>
                <w:w w:val="85"/>
                <w:sz w:val="20"/>
                <w:szCs w:val="20"/>
              </w:rPr>
              <w:t>students</w:t>
            </w:r>
          </w:p>
          <w:p w:rsidR="00736394" w:rsidP="00736394" w:rsidRDefault="00736394" w14:paraId="1A7757B6" w14:textId="77777777">
            <w:pPr>
              <w:pStyle w:val="TableParagraph"/>
              <w:numPr>
                <w:ilvl w:val="0"/>
                <w:numId w:val="8"/>
              </w:numPr>
              <w:tabs>
                <w:tab w:val="left" w:pos="254"/>
              </w:tabs>
              <w:spacing w:line="220" w:lineRule="exact"/>
              <w:ind w:left="254" w:hanging="179"/>
              <w:rPr>
                <w:sz w:val="20"/>
              </w:rPr>
            </w:pPr>
            <w:r>
              <w:rPr>
                <w:color w:val="231F20"/>
                <w:w w:val="85"/>
                <w:sz w:val="20"/>
              </w:rPr>
              <w:t>Demonstrations</w:t>
            </w:r>
            <w:r>
              <w:rPr>
                <w:color w:val="231F20"/>
                <w:spacing w:val="-5"/>
                <w:w w:val="85"/>
                <w:sz w:val="20"/>
              </w:rPr>
              <w:t xml:space="preserve"> </w:t>
            </w:r>
            <w:r>
              <w:rPr>
                <w:color w:val="231F20"/>
                <w:w w:val="85"/>
                <w:sz w:val="20"/>
              </w:rPr>
              <w:t>at</w:t>
            </w:r>
            <w:r>
              <w:rPr>
                <w:color w:val="231F20"/>
                <w:spacing w:val="-5"/>
                <w:w w:val="85"/>
                <w:sz w:val="20"/>
              </w:rPr>
              <w:t xml:space="preserve"> </w:t>
            </w:r>
            <w:r>
              <w:rPr>
                <w:color w:val="231F20"/>
                <w:w w:val="85"/>
                <w:sz w:val="20"/>
              </w:rPr>
              <w:t>fair</w:t>
            </w:r>
            <w:r>
              <w:rPr>
                <w:color w:val="231F20"/>
                <w:spacing w:val="-4"/>
                <w:w w:val="85"/>
                <w:sz w:val="20"/>
              </w:rPr>
              <w:t xml:space="preserve"> </w:t>
            </w:r>
            <w:r>
              <w:rPr>
                <w:color w:val="231F20"/>
                <w:spacing w:val="-2"/>
                <w:w w:val="85"/>
                <w:sz w:val="20"/>
              </w:rPr>
              <w:t>booths</w:t>
            </w:r>
          </w:p>
          <w:p w:rsidR="00736394" w:rsidP="00736394" w:rsidRDefault="00736394" w14:paraId="6F6C957D" w14:textId="77777777">
            <w:pPr>
              <w:pStyle w:val="TableParagraph"/>
              <w:numPr>
                <w:ilvl w:val="0"/>
                <w:numId w:val="8"/>
              </w:numPr>
              <w:tabs>
                <w:tab w:val="left" w:pos="254"/>
                <w:tab w:val="left" w:pos="256"/>
              </w:tabs>
              <w:spacing w:before="5" w:line="223" w:lineRule="auto"/>
              <w:ind w:right="109" w:hanging="181"/>
              <w:rPr>
                <w:sz w:val="20"/>
              </w:rPr>
            </w:pPr>
            <w:r>
              <w:rPr>
                <w:color w:val="231F20"/>
                <w:w w:val="90"/>
                <w:sz w:val="20"/>
              </w:rPr>
              <w:t xml:space="preserve">Create incentive/achievement level </w:t>
            </w:r>
            <w:r>
              <w:rPr>
                <w:color w:val="231F20"/>
                <w:w w:val="85"/>
                <w:sz w:val="20"/>
              </w:rPr>
              <w:t>activities</w:t>
            </w:r>
            <w:r>
              <w:rPr>
                <w:color w:val="231F20"/>
                <w:spacing w:val="-8"/>
                <w:w w:val="85"/>
                <w:sz w:val="20"/>
              </w:rPr>
              <w:t xml:space="preserve"> </w:t>
            </w:r>
            <w:r>
              <w:rPr>
                <w:color w:val="231F20"/>
                <w:w w:val="85"/>
                <w:sz w:val="20"/>
              </w:rPr>
              <w:t>to</w:t>
            </w:r>
            <w:r>
              <w:rPr>
                <w:color w:val="231F20"/>
                <w:spacing w:val="-8"/>
                <w:w w:val="85"/>
                <w:sz w:val="20"/>
              </w:rPr>
              <w:t xml:space="preserve"> </w:t>
            </w:r>
            <w:r>
              <w:rPr>
                <w:color w:val="231F20"/>
                <w:w w:val="85"/>
                <w:sz w:val="20"/>
              </w:rPr>
              <w:t>identify</w:t>
            </w:r>
            <w:r>
              <w:rPr>
                <w:color w:val="231F20"/>
                <w:spacing w:val="-8"/>
                <w:w w:val="85"/>
                <w:sz w:val="20"/>
              </w:rPr>
              <w:t xml:space="preserve"> </w:t>
            </w:r>
            <w:r>
              <w:rPr>
                <w:color w:val="231F20"/>
                <w:w w:val="85"/>
                <w:sz w:val="20"/>
              </w:rPr>
              <w:t>potential</w:t>
            </w:r>
            <w:r>
              <w:rPr>
                <w:color w:val="231F20"/>
                <w:spacing w:val="-8"/>
                <w:w w:val="85"/>
                <w:sz w:val="20"/>
              </w:rPr>
              <w:t xml:space="preserve"> </w:t>
            </w:r>
            <w:r>
              <w:rPr>
                <w:color w:val="231F20"/>
                <w:w w:val="85"/>
                <w:sz w:val="20"/>
              </w:rPr>
              <w:t>survey</w:t>
            </w:r>
            <w:r>
              <w:rPr>
                <w:color w:val="231F20"/>
                <w:spacing w:val="-8"/>
                <w:w w:val="85"/>
                <w:sz w:val="20"/>
              </w:rPr>
              <w:t xml:space="preserve"> </w:t>
            </w:r>
            <w:r>
              <w:rPr>
                <w:color w:val="231F20"/>
                <w:w w:val="85"/>
                <w:sz w:val="20"/>
              </w:rPr>
              <w:t>leaders</w:t>
            </w:r>
          </w:p>
        </w:tc>
      </w:tr>
      <w:tr w:rsidR="00736394" w:rsidTr="26529930" w14:paraId="57526CA3" w14:textId="77777777">
        <w:trPr>
          <w:trHeight w:val="970"/>
        </w:trPr>
        <w:tc>
          <w:tcPr>
            <w:tcW w:w="2091" w:type="dxa"/>
            <w:tcBorders>
              <w:left w:val="nil"/>
            </w:tcBorders>
            <w:shd w:val="clear" w:color="auto" w:fill="FCF8ED"/>
            <w:tcMar/>
          </w:tcPr>
          <w:p w:rsidR="00736394" w:rsidP="00736394" w:rsidRDefault="00736394" w14:paraId="7C7E670D" w14:textId="77777777">
            <w:pPr>
              <w:pStyle w:val="TableParagraph"/>
              <w:spacing w:before="55" w:line="223" w:lineRule="auto"/>
              <w:ind w:left="80" w:right="214"/>
              <w:rPr>
                <w:sz w:val="20"/>
              </w:rPr>
            </w:pPr>
            <w:r>
              <w:rPr>
                <w:color w:val="231F20"/>
                <w:spacing w:val="-2"/>
                <w:w w:val="85"/>
                <w:sz w:val="20"/>
              </w:rPr>
              <w:t>Utilizing</w:t>
            </w:r>
            <w:r>
              <w:rPr>
                <w:color w:val="231F20"/>
                <w:spacing w:val="-8"/>
                <w:w w:val="85"/>
                <w:sz w:val="20"/>
              </w:rPr>
              <w:t xml:space="preserve"> </w:t>
            </w:r>
            <w:r>
              <w:rPr>
                <w:color w:val="231F20"/>
                <w:spacing w:val="-2"/>
                <w:w w:val="85"/>
                <w:sz w:val="20"/>
              </w:rPr>
              <w:t>the</w:t>
            </w:r>
            <w:r>
              <w:rPr>
                <w:color w:val="231F20"/>
                <w:spacing w:val="-8"/>
                <w:w w:val="85"/>
                <w:sz w:val="20"/>
              </w:rPr>
              <w:t xml:space="preserve"> </w:t>
            </w:r>
            <w:r>
              <w:rPr>
                <w:color w:val="231F20"/>
                <w:spacing w:val="-2"/>
                <w:w w:val="85"/>
                <w:sz w:val="20"/>
              </w:rPr>
              <w:t>public</w:t>
            </w:r>
            <w:r>
              <w:rPr>
                <w:color w:val="231F20"/>
                <w:spacing w:val="-8"/>
                <w:w w:val="85"/>
                <w:sz w:val="20"/>
              </w:rPr>
              <w:t xml:space="preserve"> </w:t>
            </w:r>
            <w:r>
              <w:rPr>
                <w:color w:val="231F20"/>
                <w:spacing w:val="-2"/>
                <w:w w:val="85"/>
                <w:sz w:val="20"/>
              </w:rPr>
              <w:t xml:space="preserve">to </w:t>
            </w:r>
            <w:r>
              <w:rPr>
                <w:color w:val="231F20"/>
                <w:w w:val="85"/>
                <w:sz w:val="20"/>
              </w:rPr>
              <w:t>report</w:t>
            </w:r>
            <w:r>
              <w:rPr>
                <w:color w:val="231F20"/>
                <w:spacing w:val="-2"/>
                <w:w w:val="85"/>
                <w:sz w:val="20"/>
              </w:rPr>
              <w:t xml:space="preserve"> </w:t>
            </w:r>
            <w:r>
              <w:rPr>
                <w:color w:val="231F20"/>
                <w:w w:val="85"/>
                <w:sz w:val="20"/>
              </w:rPr>
              <w:t>pest</w:t>
            </w:r>
            <w:r>
              <w:rPr>
                <w:color w:val="231F20"/>
                <w:spacing w:val="-2"/>
                <w:w w:val="85"/>
                <w:sz w:val="20"/>
              </w:rPr>
              <w:t xml:space="preserve"> </w:t>
            </w:r>
            <w:r>
              <w:rPr>
                <w:color w:val="231F20"/>
                <w:w w:val="85"/>
                <w:sz w:val="20"/>
              </w:rPr>
              <w:t>sightings</w:t>
            </w:r>
          </w:p>
        </w:tc>
        <w:tc>
          <w:tcPr>
            <w:tcW w:w="3200" w:type="dxa"/>
            <w:shd w:val="clear" w:color="auto" w:fill="FCF8ED"/>
            <w:tcMar/>
          </w:tcPr>
          <w:p w:rsidR="00736394" w:rsidP="00736394" w:rsidRDefault="00736394" w14:paraId="184464BF" w14:textId="77777777">
            <w:pPr>
              <w:pStyle w:val="TableParagraph"/>
              <w:numPr>
                <w:ilvl w:val="0"/>
                <w:numId w:val="7"/>
              </w:numPr>
              <w:tabs>
                <w:tab w:val="left" w:pos="254"/>
              </w:tabs>
              <w:spacing w:before="41"/>
              <w:ind w:left="254" w:hanging="179"/>
              <w:rPr>
                <w:sz w:val="20"/>
              </w:rPr>
            </w:pPr>
            <w:r>
              <w:rPr>
                <w:color w:val="231F20"/>
                <w:w w:val="85"/>
                <w:sz w:val="20"/>
              </w:rPr>
              <w:t>Public</w:t>
            </w:r>
            <w:r>
              <w:rPr>
                <w:color w:val="231F20"/>
                <w:spacing w:val="-4"/>
                <w:w w:val="85"/>
                <w:sz w:val="20"/>
              </w:rPr>
              <w:t xml:space="preserve"> </w:t>
            </w:r>
            <w:r>
              <w:rPr>
                <w:color w:val="231F20"/>
                <w:w w:val="85"/>
                <w:sz w:val="20"/>
              </w:rPr>
              <w:t>at</w:t>
            </w:r>
            <w:r>
              <w:rPr>
                <w:color w:val="231F20"/>
                <w:spacing w:val="-4"/>
                <w:w w:val="85"/>
                <w:sz w:val="20"/>
              </w:rPr>
              <w:t xml:space="preserve"> </w:t>
            </w:r>
            <w:r>
              <w:rPr>
                <w:color w:val="231F20"/>
                <w:spacing w:val="-2"/>
                <w:w w:val="85"/>
                <w:sz w:val="20"/>
              </w:rPr>
              <w:t>large</w:t>
            </w:r>
          </w:p>
        </w:tc>
        <w:tc>
          <w:tcPr>
            <w:tcW w:w="4017" w:type="dxa"/>
            <w:tcBorders>
              <w:right w:val="nil"/>
            </w:tcBorders>
            <w:shd w:val="clear" w:color="auto" w:fill="FCF8ED"/>
            <w:tcMar/>
          </w:tcPr>
          <w:p w:rsidR="00736394" w:rsidP="00736394" w:rsidRDefault="00736394" w14:paraId="12D9B327" w14:textId="77777777">
            <w:pPr>
              <w:pStyle w:val="TableParagraph"/>
              <w:numPr>
                <w:ilvl w:val="0"/>
                <w:numId w:val="6"/>
              </w:numPr>
              <w:tabs>
                <w:tab w:val="left" w:pos="254"/>
              </w:tabs>
              <w:spacing w:before="41" w:line="228" w:lineRule="exact"/>
              <w:ind w:left="254" w:hanging="179"/>
              <w:rPr>
                <w:sz w:val="20"/>
              </w:rPr>
            </w:pPr>
            <w:r>
              <w:rPr>
                <w:color w:val="231F20"/>
                <w:w w:val="85"/>
                <w:sz w:val="20"/>
              </w:rPr>
              <w:t>Local</w:t>
            </w:r>
            <w:r>
              <w:rPr>
                <w:color w:val="231F20"/>
                <w:spacing w:val="-3"/>
                <w:w w:val="85"/>
                <w:sz w:val="20"/>
              </w:rPr>
              <w:t xml:space="preserve"> </w:t>
            </w:r>
            <w:r>
              <w:rPr>
                <w:color w:val="231F20"/>
                <w:w w:val="85"/>
                <w:sz w:val="20"/>
              </w:rPr>
              <w:t>and</w:t>
            </w:r>
            <w:r>
              <w:rPr>
                <w:color w:val="231F20"/>
                <w:spacing w:val="-3"/>
                <w:w w:val="85"/>
                <w:sz w:val="20"/>
              </w:rPr>
              <w:t xml:space="preserve"> </w:t>
            </w:r>
            <w:r>
              <w:rPr>
                <w:color w:val="231F20"/>
                <w:w w:val="85"/>
                <w:sz w:val="20"/>
              </w:rPr>
              <w:t>state</w:t>
            </w:r>
            <w:r>
              <w:rPr>
                <w:color w:val="231F20"/>
                <w:spacing w:val="-3"/>
                <w:w w:val="85"/>
                <w:sz w:val="20"/>
              </w:rPr>
              <w:t xml:space="preserve"> </w:t>
            </w:r>
            <w:r>
              <w:rPr>
                <w:color w:val="231F20"/>
                <w:w w:val="85"/>
                <w:sz w:val="20"/>
              </w:rPr>
              <w:t>media</w:t>
            </w:r>
            <w:r>
              <w:rPr>
                <w:color w:val="231F20"/>
                <w:spacing w:val="-3"/>
                <w:w w:val="85"/>
                <w:sz w:val="20"/>
              </w:rPr>
              <w:t xml:space="preserve"> </w:t>
            </w:r>
            <w:r>
              <w:rPr>
                <w:color w:val="231F20"/>
                <w:w w:val="85"/>
                <w:sz w:val="20"/>
              </w:rPr>
              <w:t>news</w:t>
            </w:r>
            <w:r>
              <w:rPr>
                <w:color w:val="231F20"/>
                <w:spacing w:val="-3"/>
                <w:w w:val="85"/>
                <w:sz w:val="20"/>
              </w:rPr>
              <w:t xml:space="preserve"> </w:t>
            </w:r>
            <w:r>
              <w:rPr>
                <w:color w:val="231F20"/>
                <w:spacing w:val="-2"/>
                <w:w w:val="85"/>
                <w:sz w:val="20"/>
              </w:rPr>
              <w:t>spots</w:t>
            </w:r>
          </w:p>
          <w:p w:rsidR="00736394" w:rsidP="00736394" w:rsidRDefault="00736394" w14:paraId="44BAA8BF" w14:textId="77777777">
            <w:pPr>
              <w:pStyle w:val="TableParagraph"/>
              <w:numPr>
                <w:ilvl w:val="0"/>
                <w:numId w:val="6"/>
              </w:numPr>
              <w:tabs>
                <w:tab w:val="left" w:pos="254"/>
              </w:tabs>
              <w:spacing w:line="220" w:lineRule="exact"/>
              <w:ind w:left="254" w:hanging="179"/>
              <w:rPr>
                <w:sz w:val="20"/>
              </w:rPr>
            </w:pPr>
            <w:r>
              <w:rPr>
                <w:color w:val="231F20"/>
                <w:w w:val="85"/>
                <w:sz w:val="20"/>
              </w:rPr>
              <w:t>Social</w:t>
            </w:r>
            <w:r>
              <w:rPr>
                <w:color w:val="231F20"/>
                <w:spacing w:val="-1"/>
                <w:w w:val="85"/>
                <w:sz w:val="20"/>
              </w:rPr>
              <w:t xml:space="preserve"> </w:t>
            </w:r>
            <w:r>
              <w:rPr>
                <w:color w:val="231F20"/>
                <w:w w:val="85"/>
                <w:sz w:val="20"/>
              </w:rPr>
              <w:t>media</w:t>
            </w:r>
            <w:r>
              <w:rPr>
                <w:color w:val="231F20"/>
                <w:spacing w:val="-1"/>
                <w:w w:val="85"/>
                <w:sz w:val="20"/>
              </w:rPr>
              <w:t xml:space="preserve"> </w:t>
            </w:r>
            <w:r>
              <w:rPr>
                <w:color w:val="231F20"/>
                <w:spacing w:val="-2"/>
                <w:w w:val="85"/>
                <w:sz w:val="20"/>
              </w:rPr>
              <w:t>campaigns</w:t>
            </w:r>
          </w:p>
          <w:p w:rsidR="00736394" w:rsidP="00736394" w:rsidRDefault="00736394" w14:paraId="47E88F76" w14:textId="77777777">
            <w:pPr>
              <w:pStyle w:val="TableParagraph"/>
              <w:numPr>
                <w:ilvl w:val="0"/>
                <w:numId w:val="6"/>
              </w:numPr>
              <w:tabs>
                <w:tab w:val="left" w:pos="254"/>
              </w:tabs>
              <w:spacing w:line="220" w:lineRule="exact"/>
              <w:ind w:left="254" w:hanging="179"/>
              <w:rPr>
                <w:sz w:val="20"/>
              </w:rPr>
            </w:pPr>
            <w:r>
              <w:rPr>
                <w:color w:val="231F20"/>
                <w:spacing w:val="-5"/>
                <w:w w:val="85"/>
                <w:sz w:val="20"/>
              </w:rPr>
              <w:t>YouTube</w:t>
            </w:r>
            <w:r>
              <w:rPr>
                <w:color w:val="231F20"/>
                <w:spacing w:val="-6"/>
                <w:w w:val="95"/>
                <w:sz w:val="20"/>
              </w:rPr>
              <w:t xml:space="preserve"> </w:t>
            </w:r>
            <w:r>
              <w:rPr>
                <w:color w:val="231F20"/>
                <w:spacing w:val="-2"/>
                <w:w w:val="95"/>
                <w:sz w:val="20"/>
              </w:rPr>
              <w:t>videos</w:t>
            </w:r>
          </w:p>
          <w:p w:rsidR="00736394" w:rsidP="00736394" w:rsidRDefault="00736394" w14:paraId="3FD4872C" w14:textId="77777777">
            <w:pPr>
              <w:pStyle w:val="TableParagraph"/>
              <w:numPr>
                <w:ilvl w:val="0"/>
                <w:numId w:val="6"/>
              </w:numPr>
              <w:tabs>
                <w:tab w:val="left" w:pos="254"/>
              </w:tabs>
              <w:spacing w:line="228" w:lineRule="exact"/>
              <w:ind w:left="254" w:hanging="179"/>
              <w:rPr>
                <w:sz w:val="20"/>
              </w:rPr>
            </w:pPr>
            <w:r>
              <w:rPr>
                <w:color w:val="231F20"/>
                <w:w w:val="85"/>
                <w:sz w:val="20"/>
              </w:rPr>
              <w:t>Specific</w:t>
            </w:r>
            <w:r>
              <w:rPr>
                <w:color w:val="231F20"/>
                <w:spacing w:val="-2"/>
                <w:w w:val="95"/>
                <w:sz w:val="20"/>
              </w:rPr>
              <w:t xml:space="preserve"> websites</w:t>
            </w:r>
          </w:p>
        </w:tc>
      </w:tr>
    </w:tbl>
    <w:p w:rsidR="00B5377B" w:rsidRDefault="00B5377B" w14:paraId="01542951" w14:textId="0591A07F">
      <w:pPr>
        <w:pStyle w:val="BodyText"/>
        <w:spacing w:before="163"/>
        <w:rPr>
          <w:sz w:val="26"/>
        </w:rPr>
      </w:pPr>
    </w:p>
    <w:p w:rsidR="00736394" w:rsidRDefault="00736394" w14:paraId="2B1F668B" w14:textId="40AAA3C0">
      <w:pPr>
        <w:rPr>
          <w:sz w:val="20"/>
        </w:rPr>
      </w:pPr>
      <w:r>
        <w:rPr>
          <w:sz w:val="20"/>
        </w:rPr>
        <w:br w:type="page"/>
      </w:r>
    </w:p>
    <w:p w:rsidR="00B5377B" w:rsidRDefault="00B5377B" w14:paraId="170BF866" w14:textId="77777777">
      <w:pPr>
        <w:pStyle w:val="BodyText"/>
        <w:spacing w:before="132"/>
        <w:rPr>
          <w:b/>
          <w:sz w:val="20"/>
        </w:rPr>
      </w:pPr>
    </w:p>
    <w:p w:rsidR="00B5377B" w:rsidRDefault="00C76DC4" w14:paraId="414530EE" w14:textId="77777777">
      <w:pPr>
        <w:pStyle w:val="BodyText"/>
        <w:ind w:left="345"/>
        <w:rPr>
          <w:sz w:val="20"/>
        </w:rPr>
      </w:pPr>
      <w:r>
        <w:rPr>
          <w:noProof/>
          <w:sz w:val="20"/>
        </w:rPr>
        <mc:AlternateContent>
          <mc:Choice Requires="wpg">
            <w:drawing>
              <wp:inline distT="0" distB="0" distL="0" distR="0" wp14:anchorId="4ABB9761" wp14:editId="01E02D8F">
                <wp:extent cx="6851650" cy="408305"/>
                <wp:effectExtent l="0" t="0" r="0" b="1270"/>
                <wp:docPr id="557" name="Group 557" descr="Header: Sample Communication Effor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408305"/>
                          <a:chOff x="0" y="0"/>
                          <a:chExt cx="6851650" cy="408305"/>
                        </a:xfrm>
                      </wpg:grpSpPr>
                      <wps:wsp>
                        <wps:cNvPr id="558" name="Graphic 558"/>
                        <wps:cNvSpPr/>
                        <wps:spPr>
                          <a:xfrm>
                            <a:off x="393191" y="0"/>
                            <a:ext cx="6458585" cy="408305"/>
                          </a:xfrm>
                          <a:custGeom>
                            <a:avLst/>
                            <a:gdLst/>
                            <a:ahLst/>
                            <a:cxnLst/>
                            <a:rect l="l" t="t" r="r" b="b"/>
                            <a:pathLst>
                              <a:path w="6458585" h="408305">
                                <a:moveTo>
                                  <a:pt x="0" y="407924"/>
                                </a:moveTo>
                                <a:lnTo>
                                  <a:pt x="6458458" y="407924"/>
                                </a:lnTo>
                                <a:lnTo>
                                  <a:pt x="6458458" y="0"/>
                                </a:lnTo>
                                <a:lnTo>
                                  <a:pt x="0" y="0"/>
                                </a:lnTo>
                                <a:lnTo>
                                  <a:pt x="0" y="407924"/>
                                </a:lnTo>
                                <a:close/>
                              </a:path>
                            </a:pathLst>
                          </a:custGeom>
                          <a:solidFill>
                            <a:srgbClr val="DFCEC0"/>
                          </a:solidFill>
                        </wps:spPr>
                        <wps:bodyPr wrap="square" lIns="0" tIns="0" rIns="0" bIns="0" rtlCol="0">
                          <a:prstTxWarp prst="textNoShape">
                            <a:avLst/>
                          </a:prstTxWarp>
                          <a:noAutofit/>
                        </wps:bodyPr>
                      </wps:wsp>
                      <wps:wsp>
                        <wps:cNvPr id="559" name="Graphic 559"/>
                        <wps:cNvSpPr/>
                        <wps:spPr>
                          <a:xfrm>
                            <a:off x="0" y="0"/>
                            <a:ext cx="393700" cy="408305"/>
                          </a:xfrm>
                          <a:custGeom>
                            <a:avLst/>
                            <a:gdLst/>
                            <a:ahLst/>
                            <a:cxnLst/>
                            <a:rect l="l" t="t" r="r" b="b"/>
                            <a:pathLst>
                              <a:path w="393700" h="408305">
                                <a:moveTo>
                                  <a:pt x="393192" y="0"/>
                                </a:moveTo>
                                <a:lnTo>
                                  <a:pt x="0" y="0"/>
                                </a:lnTo>
                                <a:lnTo>
                                  <a:pt x="0" y="407924"/>
                                </a:lnTo>
                                <a:lnTo>
                                  <a:pt x="393192" y="407924"/>
                                </a:lnTo>
                                <a:lnTo>
                                  <a:pt x="393192" y="0"/>
                                </a:lnTo>
                                <a:close/>
                              </a:path>
                            </a:pathLst>
                          </a:custGeom>
                          <a:solidFill>
                            <a:srgbClr val="996945"/>
                          </a:solidFill>
                        </wps:spPr>
                        <wps:bodyPr wrap="square" lIns="0" tIns="0" rIns="0" bIns="0" rtlCol="0">
                          <a:prstTxWarp prst="textNoShape">
                            <a:avLst/>
                          </a:prstTxWarp>
                          <a:noAutofit/>
                        </wps:bodyPr>
                      </wps:wsp>
                      <wps:wsp>
                        <wps:cNvPr id="560" name="Graphic 560"/>
                        <wps:cNvSpPr/>
                        <wps:spPr>
                          <a:xfrm>
                            <a:off x="39808" y="87783"/>
                            <a:ext cx="302895" cy="267970"/>
                          </a:xfrm>
                          <a:custGeom>
                            <a:avLst/>
                            <a:gdLst/>
                            <a:ahLst/>
                            <a:cxnLst/>
                            <a:rect l="l" t="t" r="r" b="b"/>
                            <a:pathLst>
                              <a:path w="302895" h="267970">
                                <a:moveTo>
                                  <a:pt x="240436" y="0"/>
                                </a:moveTo>
                                <a:lnTo>
                                  <a:pt x="196291" y="18259"/>
                                </a:lnTo>
                                <a:lnTo>
                                  <a:pt x="60909" y="153641"/>
                                </a:lnTo>
                                <a:lnTo>
                                  <a:pt x="49964" y="180122"/>
                                </a:lnTo>
                                <a:lnTo>
                                  <a:pt x="52701" y="194223"/>
                                </a:lnTo>
                                <a:lnTo>
                                  <a:pt x="87401" y="217585"/>
                                </a:lnTo>
                                <a:lnTo>
                                  <a:pt x="94766" y="216866"/>
                                </a:lnTo>
                                <a:lnTo>
                                  <a:pt x="221272" y="99221"/>
                                </a:lnTo>
                                <a:lnTo>
                                  <a:pt x="91363" y="193824"/>
                                </a:lnTo>
                                <a:lnTo>
                                  <a:pt x="83438" y="193811"/>
                                </a:lnTo>
                                <a:lnTo>
                                  <a:pt x="213944" y="35912"/>
                                </a:lnTo>
                                <a:lnTo>
                                  <a:pt x="240436" y="24939"/>
                                </a:lnTo>
                                <a:lnTo>
                                  <a:pt x="247802" y="25659"/>
                                </a:lnTo>
                                <a:lnTo>
                                  <a:pt x="277869" y="62398"/>
                                </a:lnTo>
                                <a:lnTo>
                                  <a:pt x="275131" y="76499"/>
                                </a:lnTo>
                                <a:lnTo>
                                  <a:pt x="131546" y="224266"/>
                                </a:lnTo>
                                <a:lnTo>
                                  <a:pt x="87401" y="242554"/>
                                </a:lnTo>
                                <a:lnTo>
                                  <a:pt x="75128" y="241353"/>
                                </a:lnTo>
                                <a:lnTo>
                                  <a:pt x="35426" y="214741"/>
                                </a:lnTo>
                                <a:lnTo>
                                  <a:pt x="24968" y="180120"/>
                                </a:lnTo>
                                <a:lnTo>
                                  <a:pt x="26168" y="167847"/>
                                </a:lnTo>
                                <a:lnTo>
                                  <a:pt x="29692" y="156219"/>
                                </a:lnTo>
                                <a:lnTo>
                                  <a:pt x="35426" y="145505"/>
                                </a:lnTo>
                                <a:lnTo>
                                  <a:pt x="43256" y="135975"/>
                                </a:lnTo>
                                <a:lnTo>
                                  <a:pt x="150634" y="28597"/>
                                </a:lnTo>
                                <a:lnTo>
                                  <a:pt x="132981" y="10931"/>
                                </a:lnTo>
                                <a:lnTo>
                                  <a:pt x="25603" y="118322"/>
                                </a:lnTo>
                                <a:lnTo>
                                  <a:pt x="1678" y="162939"/>
                                </a:lnTo>
                                <a:lnTo>
                                  <a:pt x="0" y="180120"/>
                                </a:lnTo>
                                <a:lnTo>
                                  <a:pt x="1678" y="197304"/>
                                </a:lnTo>
                                <a:lnTo>
                                  <a:pt x="25603" y="241919"/>
                                </a:lnTo>
                                <a:lnTo>
                                  <a:pt x="70217" y="265843"/>
                                </a:lnTo>
                                <a:lnTo>
                                  <a:pt x="87401" y="267522"/>
                                </a:lnTo>
                                <a:lnTo>
                                  <a:pt x="104583" y="265843"/>
                                </a:lnTo>
                                <a:lnTo>
                                  <a:pt x="149199" y="241919"/>
                                </a:lnTo>
                                <a:lnTo>
                                  <a:pt x="284581" y="106549"/>
                                </a:lnTo>
                                <a:lnTo>
                                  <a:pt x="302831" y="62399"/>
                                </a:lnTo>
                                <a:lnTo>
                                  <a:pt x="298269" y="38896"/>
                                </a:lnTo>
                                <a:lnTo>
                                  <a:pt x="284581" y="18259"/>
                                </a:lnTo>
                                <a:lnTo>
                                  <a:pt x="263938" y="4564"/>
                                </a:lnTo>
                                <a:lnTo>
                                  <a:pt x="240436" y="0"/>
                                </a:lnTo>
                                <a:close/>
                              </a:path>
                            </a:pathLst>
                          </a:custGeom>
                          <a:solidFill>
                            <a:srgbClr val="FFFFFF"/>
                          </a:solidFill>
                        </wps:spPr>
                        <wps:bodyPr wrap="square" lIns="0" tIns="0" rIns="0" bIns="0" rtlCol="0">
                          <a:prstTxWarp prst="textNoShape">
                            <a:avLst/>
                          </a:prstTxWarp>
                          <a:noAutofit/>
                        </wps:bodyPr>
                      </wps:wsp>
                      <wps:wsp>
                        <wps:cNvPr id="561" name="Textbox 561"/>
                        <wps:cNvSpPr txBox="1"/>
                        <wps:spPr>
                          <a:xfrm>
                            <a:off x="0" y="0"/>
                            <a:ext cx="6851650" cy="408305"/>
                          </a:xfrm>
                          <a:prstGeom prst="rect">
                            <a:avLst/>
                          </a:prstGeom>
                        </wps:spPr>
                        <wps:txbx>
                          <w:txbxContent>
                            <w:p w:rsidR="00B5377B" w:rsidRDefault="00C76DC4" w14:paraId="4F3B822A" w14:textId="77777777">
                              <w:pPr>
                                <w:spacing w:before="162"/>
                                <w:ind w:left="714"/>
                                <w:rPr>
                                  <w:i/>
                                  <w:sz w:val="26"/>
                                </w:rPr>
                              </w:pPr>
                              <w:r>
                                <w:rPr>
                                  <w:i/>
                                  <w:color w:val="231F20"/>
                                  <w:w w:val="80"/>
                                  <w:sz w:val="26"/>
                                </w:rPr>
                                <w:t>Sample</w:t>
                              </w:r>
                              <w:r>
                                <w:rPr>
                                  <w:i/>
                                  <w:color w:val="231F20"/>
                                  <w:spacing w:val="7"/>
                                  <w:sz w:val="26"/>
                                </w:rPr>
                                <w:t xml:space="preserve"> </w:t>
                              </w:r>
                              <w:r>
                                <w:rPr>
                                  <w:i/>
                                  <w:color w:val="231F20"/>
                                  <w:w w:val="80"/>
                                  <w:sz w:val="26"/>
                                </w:rPr>
                                <w:t>Communication</w:t>
                              </w:r>
                              <w:r>
                                <w:rPr>
                                  <w:i/>
                                  <w:color w:val="231F20"/>
                                  <w:spacing w:val="7"/>
                                  <w:sz w:val="26"/>
                                </w:rPr>
                                <w:t xml:space="preserve"> </w:t>
                              </w:r>
                              <w:r>
                                <w:rPr>
                                  <w:i/>
                                  <w:color w:val="231F20"/>
                                  <w:spacing w:val="-2"/>
                                  <w:w w:val="80"/>
                                  <w:sz w:val="26"/>
                                </w:rPr>
                                <w:t>Efforts</w:t>
                              </w:r>
                            </w:p>
                          </w:txbxContent>
                        </wps:txbx>
                        <wps:bodyPr wrap="square" lIns="0" tIns="0" rIns="0" bIns="0" rtlCol="0">
                          <a:noAutofit/>
                        </wps:bodyPr>
                      </wps:wsp>
                    </wpg:wgp>
                  </a:graphicData>
                </a:graphic>
              </wp:inline>
            </w:drawing>
          </mc:Choice>
          <mc:Fallback>
            <w:pict w14:anchorId="40F12360">
              <v:group id="Group 557" style="width:539.5pt;height:32.15pt;mso-position-horizontal-relative:char;mso-position-vertical-relative:line" alt="Header: Sample Communication Efforts" coordsize="68516,4083" o:spid="_x0000_s1312" w14:anchorId="4ABB9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">
                <v:shape id="Graphic 558" style="position:absolute;left:3931;width:64586;height:4083;visibility:visible;mso-wrap-style:square;v-text-anchor:top" coordsize="6458585,408305" o:spid="_x0000_s1313" fillcolor="#dfcec0" stroked="f" path="m,407924r6458458,l6458458,,,,,4079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">
                  <v:path arrowok="t"/>
                </v:shape>
                <v:shape id="Graphic 559" style="position:absolute;width:3937;height:4083;visibility:visible;mso-wrap-style:square;v-text-anchor:top" coordsize="393700,408305" o:spid="_x0000_s1314" fillcolor="#996945" stroked="f" path="m393192,l,,,407924r393192,l3931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">
                  <v:path arrowok="t"/>
                </v:shape>
                <v:shape id="Graphic 560" style="position:absolute;left:398;top:877;width:3029;height:2680;visibility:visible;mso-wrap-style:square;v-text-anchor:top" coordsize="302895,267970" o:spid="_x0000_s1315" stroked="f" path="m240436,l196291,18259,60909,153641,49964,180122r2737,14101l87401,217585r7365,-719l221272,99221,91363,193824r-7925,-13l213944,35912,240436,24939r7366,720l277869,62398r-2738,14101l131546,224266,87401,242554,75128,241353,35426,214741,24968,180120r1200,-12273l29692,156219r5734,-10714l43256,135975,150634,28597,132981,10931,25603,118322,1678,162939,,180120r1678,17184l25603,241919r44614,23924l87401,267522r17182,-1679l149199,241919,284581,106549,302831,62399,298269,38896,284581,18259,263938,4564,24043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">
                  <v:path arrowok="t"/>
                </v:shape>
                <v:shape id="Textbox 561" style="position:absolute;width:68516;height:4083;visibility:visible;mso-wrap-style:square;v-text-anchor:top" o:spid="_x0000_s131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3NxQAAANwAAAAPAAAAZHJzL2Rvd25yZXYueG1sRI9Ba8JA&#10;FITvgv9heUJvurHQ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DIwr3NxQAAANwAAAAP&#10;AAAAAAAAAAAAAAAAAAcCAABkcnMvZG93bnJldi54bWxQSwUGAAAAAAMAAwC3AAAA+QIAAAAA&#10;">
                  <v:textbox inset="0,0,0,0">
                    <w:txbxContent>
                      <w:p w:rsidR="00B5377B" w:rsidRDefault="00C76DC4" w14:paraId="6FE694BE" w14:textId="77777777">
                        <w:pPr>
                          <w:spacing w:before="162"/>
                          <w:ind w:left="714"/>
                          <w:rPr>
                            <w:i/>
                            <w:sz w:val="26"/>
                          </w:rPr>
                        </w:pPr>
                        <w:r>
                          <w:rPr>
                            <w:i/>
                            <w:color w:val="231F20"/>
                            <w:w w:val="80"/>
                            <w:sz w:val="26"/>
                          </w:rPr>
                          <w:t>Sample</w:t>
                        </w:r>
                        <w:r>
                          <w:rPr>
                            <w:i/>
                            <w:color w:val="231F20"/>
                            <w:spacing w:val="7"/>
                            <w:sz w:val="26"/>
                          </w:rPr>
                          <w:t xml:space="preserve"> </w:t>
                        </w:r>
                        <w:r>
                          <w:rPr>
                            <w:i/>
                            <w:color w:val="231F20"/>
                            <w:w w:val="80"/>
                            <w:sz w:val="26"/>
                          </w:rPr>
                          <w:t>Communication</w:t>
                        </w:r>
                        <w:r>
                          <w:rPr>
                            <w:i/>
                            <w:color w:val="231F20"/>
                            <w:spacing w:val="7"/>
                            <w:sz w:val="26"/>
                          </w:rPr>
                          <w:t xml:space="preserve"> </w:t>
                        </w:r>
                        <w:r>
                          <w:rPr>
                            <w:i/>
                            <w:color w:val="231F20"/>
                            <w:spacing w:val="-2"/>
                            <w:w w:val="80"/>
                            <w:sz w:val="26"/>
                          </w:rPr>
                          <w:t>Efforts</w:t>
                        </w:r>
                      </w:p>
                    </w:txbxContent>
                  </v:textbox>
                </v:shape>
                <w10:anchorlock/>
              </v:group>
            </w:pict>
          </mc:Fallback>
        </mc:AlternateContent>
      </w:r>
    </w:p>
    <w:p w:rsidR="00B5377B" w:rsidRDefault="00B5377B" w14:paraId="1672E611" w14:textId="77777777">
      <w:pPr>
        <w:pStyle w:val="BodyText"/>
        <w:spacing w:before="14"/>
        <w:rPr>
          <w:b/>
        </w:rPr>
      </w:pPr>
    </w:p>
    <w:p w:rsidR="00B5377B" w:rsidRDefault="00C76DC4" w14:paraId="50F0D837" w14:textId="77777777">
      <w:pPr>
        <w:pStyle w:val="BodyText"/>
        <w:ind w:left="340" w:right="433"/>
      </w:pPr>
      <w:r w:rsidR="00C76DC4">
        <w:rPr>
          <w:color w:val="231F20"/>
          <w:w w:val="85"/>
        </w:rPr>
        <w:t>To</w:t>
      </w:r>
      <w:r w:rsidR="00C76DC4">
        <w:rPr>
          <w:color w:val="231F20"/>
          <w:spacing w:val="-10"/>
          <w:w w:val="85"/>
        </w:rPr>
        <w:t xml:space="preserve"> </w:t>
      </w:r>
      <w:r w:rsidR="00C76DC4">
        <w:rPr>
          <w:color w:val="231F20"/>
          <w:w w:val="85"/>
        </w:rPr>
        <w:t>help</w:t>
      </w:r>
      <w:r w:rsidR="00C76DC4">
        <w:rPr>
          <w:color w:val="231F20"/>
          <w:spacing w:val="-10"/>
          <w:w w:val="85"/>
        </w:rPr>
        <w:t xml:space="preserve"> </w:t>
      </w:r>
      <w:r w:rsidR="00C76DC4">
        <w:rPr>
          <w:color w:val="231F20"/>
          <w:w w:val="85"/>
        </w:rPr>
        <w:t>better</w:t>
      </w:r>
      <w:r w:rsidR="00C76DC4">
        <w:rPr>
          <w:color w:val="231F20"/>
          <w:spacing w:val="-9"/>
          <w:w w:val="85"/>
        </w:rPr>
        <w:t xml:space="preserve"> </w:t>
      </w:r>
      <w:r w:rsidR="00C76DC4">
        <w:rPr>
          <w:color w:val="231F20"/>
          <w:w w:val="85"/>
        </w:rPr>
        <w:t>visualize</w:t>
      </w:r>
      <w:r w:rsidR="00C76DC4">
        <w:rPr>
          <w:color w:val="231F20"/>
          <w:spacing w:val="-10"/>
          <w:w w:val="85"/>
        </w:rPr>
        <w:t xml:space="preserve"> </w:t>
      </w:r>
      <w:r w:rsidR="00C76DC4">
        <w:rPr>
          <w:color w:val="231F20"/>
          <w:w w:val="85"/>
        </w:rPr>
        <w:t>different</w:t>
      </w:r>
      <w:r w:rsidR="00C76DC4">
        <w:rPr>
          <w:color w:val="231F20"/>
          <w:spacing w:val="-9"/>
          <w:w w:val="85"/>
        </w:rPr>
        <w:t xml:space="preserve"> </w:t>
      </w:r>
      <w:r w:rsidR="00C76DC4">
        <w:rPr>
          <w:color w:val="231F20"/>
          <w:w w:val="85"/>
        </w:rPr>
        <w:t>methods</w:t>
      </w:r>
      <w:r w:rsidR="00C76DC4">
        <w:rPr>
          <w:color w:val="231F20"/>
          <w:spacing w:val="-10"/>
          <w:w w:val="85"/>
        </w:rPr>
        <w:t xml:space="preserve"> </w:t>
      </w:r>
      <w:r w:rsidR="00C76DC4">
        <w:rPr>
          <w:color w:val="231F20"/>
          <w:w w:val="85"/>
        </w:rPr>
        <w:t>and</w:t>
      </w:r>
      <w:r w:rsidR="00C76DC4">
        <w:rPr>
          <w:color w:val="231F20"/>
          <w:spacing w:val="-9"/>
          <w:w w:val="85"/>
        </w:rPr>
        <w:t xml:space="preserve"> </w:t>
      </w:r>
      <w:r w:rsidR="00C76DC4">
        <w:rPr>
          <w:color w:val="231F20"/>
          <w:w w:val="85"/>
        </w:rPr>
        <w:t>ignite</w:t>
      </w:r>
      <w:r w:rsidR="00C76DC4">
        <w:rPr>
          <w:color w:val="231F20"/>
          <w:spacing w:val="-10"/>
          <w:w w:val="85"/>
        </w:rPr>
        <w:t xml:space="preserve"> </w:t>
      </w:r>
      <w:r w:rsidR="00C76DC4">
        <w:rPr>
          <w:color w:val="231F20"/>
          <w:w w:val="85"/>
        </w:rPr>
        <w:t>ideas</w:t>
      </w:r>
      <w:r w:rsidR="00C76DC4">
        <w:rPr>
          <w:color w:val="231F20"/>
          <w:spacing w:val="-10"/>
          <w:w w:val="85"/>
        </w:rPr>
        <w:t xml:space="preserve"> </w:t>
      </w:r>
      <w:r w:rsidR="00C76DC4">
        <w:rPr>
          <w:color w:val="231F20"/>
          <w:w w:val="85"/>
        </w:rPr>
        <w:t>for</w:t>
      </w:r>
      <w:r w:rsidR="00C76DC4">
        <w:rPr>
          <w:color w:val="231F20"/>
          <w:spacing w:val="-9"/>
          <w:w w:val="85"/>
        </w:rPr>
        <w:t xml:space="preserve"> </w:t>
      </w:r>
      <w:r w:rsidR="00C76DC4">
        <w:rPr>
          <w:color w:val="231F20"/>
          <w:w w:val="85"/>
        </w:rPr>
        <w:t>your</w:t>
      </w:r>
      <w:r w:rsidR="00C76DC4">
        <w:rPr>
          <w:color w:val="231F20"/>
          <w:spacing w:val="-10"/>
          <w:w w:val="85"/>
        </w:rPr>
        <w:t xml:space="preserve"> </w:t>
      </w:r>
      <w:r w:rsidR="00C76DC4">
        <w:rPr>
          <w:color w:val="231F20"/>
          <w:w w:val="85"/>
        </w:rPr>
        <w:t>community</w:t>
      </w:r>
      <w:r w:rsidR="00C76DC4">
        <w:rPr>
          <w:color w:val="231F20"/>
          <w:spacing w:val="-9"/>
          <w:w w:val="85"/>
        </w:rPr>
        <w:t xml:space="preserve"> </w:t>
      </w:r>
      <w:r w:rsidR="428D3487">
        <w:rPr>
          <w:color w:val="231F20"/>
          <w:w w:val="85"/>
        </w:rPr>
        <w:t>public engagement</w:t>
      </w:r>
      <w:r w:rsidR="00C76DC4">
        <w:rPr>
          <w:color w:val="231F20"/>
          <w:spacing w:val="-10"/>
          <w:w w:val="85"/>
        </w:rPr>
        <w:t xml:space="preserve"> </w:t>
      </w:r>
      <w:r w:rsidR="00C76DC4">
        <w:rPr>
          <w:color w:val="231F20"/>
          <w:w w:val="85"/>
        </w:rPr>
        <w:t>efforts,</w:t>
      </w:r>
      <w:r w:rsidR="00C76DC4">
        <w:rPr>
          <w:color w:val="231F20"/>
          <w:spacing w:val="-9"/>
          <w:w w:val="85"/>
        </w:rPr>
        <w:t xml:space="preserve"> </w:t>
      </w:r>
      <w:r w:rsidR="00C76DC4">
        <w:rPr>
          <w:color w:val="231F20"/>
          <w:w w:val="85"/>
        </w:rPr>
        <w:t>we</w:t>
      </w:r>
      <w:r w:rsidR="00C76DC4">
        <w:rPr>
          <w:color w:val="231F20"/>
          <w:spacing w:val="-10"/>
          <w:w w:val="85"/>
        </w:rPr>
        <w:t xml:space="preserve"> </w:t>
      </w:r>
      <w:r w:rsidR="00C76DC4">
        <w:rPr>
          <w:color w:val="231F20"/>
          <w:w w:val="85"/>
        </w:rPr>
        <w:t>have</w:t>
      </w:r>
      <w:r w:rsidR="00C76DC4">
        <w:rPr>
          <w:color w:val="231F20"/>
          <w:spacing w:val="-9"/>
          <w:w w:val="85"/>
        </w:rPr>
        <w:t xml:space="preserve"> </w:t>
      </w:r>
      <w:r w:rsidR="00C76DC4">
        <w:rPr>
          <w:color w:val="231F20"/>
          <w:w w:val="85"/>
        </w:rPr>
        <w:t>provided</w:t>
      </w:r>
      <w:r w:rsidR="00C76DC4">
        <w:rPr>
          <w:color w:val="231F20"/>
          <w:spacing w:val="-10"/>
          <w:w w:val="85"/>
        </w:rPr>
        <w:t xml:space="preserve"> </w:t>
      </w:r>
      <w:r w:rsidR="00C76DC4">
        <w:rPr>
          <w:color w:val="231F20"/>
          <w:w w:val="85"/>
        </w:rPr>
        <w:t xml:space="preserve">a </w:t>
      </w:r>
      <w:r w:rsidR="00C76DC4">
        <w:rPr>
          <w:color w:val="231F20"/>
          <w:w w:val="90"/>
        </w:rPr>
        <w:t>few real-world examples.</w:t>
      </w:r>
    </w:p>
    <w:p w:rsidR="00B5377B" w:rsidRDefault="00B5377B" w14:paraId="42A39F1B" w14:textId="77777777">
      <w:pPr>
        <w:pStyle w:val="BodyText"/>
        <w:spacing w:before="2"/>
      </w:pPr>
    </w:p>
    <w:p w:rsidR="00B5377B" w:rsidP="26529930" w:rsidRDefault="00C76DC4" w14:paraId="1A1BA295" w14:textId="3D9C0BF1">
      <w:pPr>
        <w:pStyle w:val="BodyText"/>
        <w:ind w:left="340"/>
        <w:rPr>
          <w:b w:val="1"/>
          <w:bCs w:val="1"/>
        </w:rPr>
      </w:pPr>
      <w:r w:rsidRPr="26529930" w:rsidR="00C76DC4">
        <w:rPr>
          <w:b w:val="1"/>
          <w:bCs w:val="1"/>
          <w:color w:val="231F20"/>
          <w:w w:val="80"/>
        </w:rPr>
        <w:t>Educational</w:t>
      </w:r>
      <w:r w:rsidRPr="26529930" w:rsidR="00C76DC4">
        <w:rPr>
          <w:b w:val="1"/>
          <w:bCs w:val="1"/>
          <w:color w:val="231F20"/>
          <w:spacing w:val="20"/>
        </w:rPr>
        <w:t xml:space="preserve"> </w:t>
      </w:r>
      <w:r w:rsidRPr="26529930" w:rsidR="1AF89C7D">
        <w:rPr>
          <w:b w:val="1"/>
          <w:bCs w:val="1"/>
          <w:color w:val="231F20"/>
          <w:spacing w:val="-2"/>
          <w:w w:val="95"/>
        </w:rPr>
        <w:t xml:space="preserve">Public </w:t>
      </w:r>
      <w:r w:rsidRPr="26529930" w:rsidR="3F97403F">
        <w:rPr>
          <w:b w:val="1"/>
          <w:bCs w:val="1"/>
          <w:color w:val="231F20"/>
          <w:spacing w:val="-2"/>
          <w:w w:val="95"/>
        </w:rPr>
        <w:t>E</w:t>
      </w:r>
      <w:r w:rsidRPr="26529930" w:rsidR="1AF89C7D">
        <w:rPr>
          <w:b w:val="1"/>
          <w:bCs w:val="1"/>
          <w:color w:val="231F20"/>
          <w:spacing w:val="-2"/>
          <w:w w:val="95"/>
        </w:rPr>
        <w:t>ngagement</w:t>
      </w:r>
    </w:p>
    <w:p w:rsidR="00B5377B" w:rsidRDefault="00B5377B" w14:paraId="3138E474" w14:textId="77777777">
      <w:pPr>
        <w:pStyle w:val="BodyText"/>
        <w:spacing w:before="3"/>
        <w:rPr>
          <w:b/>
        </w:rPr>
      </w:pPr>
    </w:p>
    <w:p w:rsidR="00B5377B" w:rsidRDefault="00C76DC4" w14:paraId="6EA10410" w14:textId="77777777">
      <w:pPr>
        <w:pStyle w:val="BodyText"/>
        <w:ind w:left="340"/>
      </w:pPr>
      <w:r>
        <w:rPr>
          <w:i/>
          <w:color w:val="231F20"/>
          <w:w w:val="85"/>
        </w:rPr>
        <w:t>FFA</w:t>
      </w:r>
      <w:r>
        <w:rPr>
          <w:i/>
          <w:color w:val="231F20"/>
          <w:spacing w:val="-14"/>
          <w:w w:val="85"/>
        </w:rPr>
        <w:t xml:space="preserve"> </w:t>
      </w:r>
      <w:r>
        <w:rPr>
          <w:i/>
          <w:color w:val="231F20"/>
          <w:w w:val="85"/>
        </w:rPr>
        <w:t>Camp</w:t>
      </w:r>
      <w:r>
        <w:rPr>
          <w:i/>
          <w:color w:val="231F20"/>
          <w:spacing w:val="-14"/>
          <w:w w:val="85"/>
        </w:rPr>
        <w:t xml:space="preserve"> </w:t>
      </w:r>
      <w:r>
        <w:rPr>
          <w:i/>
          <w:color w:val="231F20"/>
          <w:w w:val="85"/>
        </w:rPr>
        <w:t>Activities</w:t>
      </w:r>
      <w:r>
        <w:rPr>
          <w:i/>
          <w:color w:val="231F20"/>
          <w:spacing w:val="-13"/>
          <w:w w:val="85"/>
        </w:rPr>
        <w:t xml:space="preserve"> </w:t>
      </w:r>
      <w:r>
        <w:rPr>
          <w:i/>
          <w:color w:val="231F20"/>
          <w:w w:val="85"/>
        </w:rPr>
        <w:t>–</w:t>
      </w:r>
      <w:r>
        <w:rPr>
          <w:i/>
          <w:color w:val="231F20"/>
          <w:spacing w:val="-14"/>
          <w:w w:val="85"/>
        </w:rPr>
        <w:t xml:space="preserve"> </w:t>
      </w:r>
      <w:r>
        <w:rPr>
          <w:i/>
          <w:color w:val="231F20"/>
          <w:w w:val="85"/>
        </w:rPr>
        <w:t>Wildlife</w:t>
      </w:r>
      <w:r>
        <w:rPr>
          <w:i/>
          <w:color w:val="231F20"/>
          <w:spacing w:val="-13"/>
          <w:w w:val="85"/>
        </w:rPr>
        <w:t xml:space="preserve"> </w:t>
      </w:r>
      <w:r>
        <w:rPr>
          <w:i/>
          <w:color w:val="231F20"/>
          <w:w w:val="85"/>
        </w:rPr>
        <w:t>Camp:</w:t>
      </w:r>
      <w:r>
        <w:rPr>
          <w:i/>
          <w:color w:val="231F20"/>
          <w:spacing w:val="-14"/>
          <w:w w:val="85"/>
        </w:rPr>
        <w:t xml:space="preserve"> </w:t>
      </w:r>
      <w:r>
        <w:rPr>
          <w:color w:val="231F20"/>
          <w:w w:val="85"/>
        </w:rPr>
        <w:t>This</w:t>
      </w:r>
      <w:r>
        <w:rPr>
          <w:color w:val="231F20"/>
          <w:spacing w:val="-9"/>
          <w:w w:val="85"/>
        </w:rPr>
        <w:t xml:space="preserve"> </w:t>
      </w:r>
      <w:r>
        <w:rPr>
          <w:color w:val="231F20"/>
          <w:w w:val="85"/>
        </w:rPr>
        <w:t>camp</w:t>
      </w:r>
      <w:r>
        <w:rPr>
          <w:color w:val="231F20"/>
          <w:spacing w:val="-10"/>
          <w:w w:val="85"/>
        </w:rPr>
        <w:t xml:space="preserve"> </w:t>
      </w:r>
      <w:r>
        <w:rPr>
          <w:color w:val="231F20"/>
          <w:w w:val="85"/>
        </w:rPr>
        <w:t>was</w:t>
      </w:r>
      <w:r>
        <w:rPr>
          <w:color w:val="231F20"/>
          <w:spacing w:val="-10"/>
          <w:w w:val="85"/>
        </w:rPr>
        <w:t xml:space="preserve"> </w:t>
      </w:r>
      <w:r>
        <w:rPr>
          <w:color w:val="231F20"/>
          <w:w w:val="85"/>
        </w:rPr>
        <w:t>designed</w:t>
      </w:r>
      <w:r>
        <w:rPr>
          <w:color w:val="231F20"/>
          <w:spacing w:val="-9"/>
          <w:w w:val="85"/>
        </w:rPr>
        <w:t xml:space="preserve"> </w:t>
      </w:r>
      <w:r>
        <w:rPr>
          <w:color w:val="231F20"/>
          <w:w w:val="85"/>
        </w:rPr>
        <w:t>for</w:t>
      </w:r>
      <w:r>
        <w:rPr>
          <w:color w:val="231F20"/>
          <w:spacing w:val="-10"/>
          <w:w w:val="85"/>
        </w:rPr>
        <w:t xml:space="preserve"> </w:t>
      </w:r>
      <w:r>
        <w:rPr>
          <w:color w:val="231F20"/>
          <w:w w:val="85"/>
        </w:rPr>
        <w:t>high</w:t>
      </w:r>
      <w:r>
        <w:rPr>
          <w:color w:val="231F20"/>
          <w:spacing w:val="-9"/>
          <w:w w:val="85"/>
        </w:rPr>
        <w:t xml:space="preserve"> </w:t>
      </w:r>
      <w:r>
        <w:rPr>
          <w:color w:val="231F20"/>
          <w:w w:val="85"/>
        </w:rPr>
        <w:t>school</w:t>
      </w:r>
      <w:r>
        <w:rPr>
          <w:color w:val="231F20"/>
          <w:spacing w:val="-10"/>
          <w:w w:val="85"/>
        </w:rPr>
        <w:t xml:space="preserve"> </w:t>
      </w:r>
      <w:r>
        <w:rPr>
          <w:color w:val="231F20"/>
          <w:w w:val="85"/>
        </w:rPr>
        <w:t>students</w:t>
      </w:r>
      <w:r>
        <w:rPr>
          <w:color w:val="231F20"/>
          <w:spacing w:val="-9"/>
          <w:w w:val="85"/>
        </w:rPr>
        <w:t xml:space="preserve"> </w:t>
      </w:r>
      <w:r>
        <w:rPr>
          <w:color w:val="231F20"/>
          <w:w w:val="85"/>
        </w:rPr>
        <w:t>to</w:t>
      </w:r>
      <w:r>
        <w:rPr>
          <w:color w:val="231F20"/>
          <w:spacing w:val="-10"/>
          <w:w w:val="85"/>
        </w:rPr>
        <w:t xml:space="preserve"> </w:t>
      </w:r>
      <w:r>
        <w:rPr>
          <w:color w:val="231F20"/>
          <w:w w:val="85"/>
        </w:rPr>
        <w:t>explore</w:t>
      </w:r>
      <w:r>
        <w:rPr>
          <w:color w:val="231F20"/>
          <w:spacing w:val="-9"/>
          <w:w w:val="85"/>
        </w:rPr>
        <w:t xml:space="preserve"> </w:t>
      </w:r>
      <w:r>
        <w:rPr>
          <w:color w:val="231F20"/>
          <w:w w:val="85"/>
        </w:rPr>
        <w:t>careers</w:t>
      </w:r>
      <w:r>
        <w:rPr>
          <w:color w:val="231F20"/>
          <w:spacing w:val="-10"/>
          <w:w w:val="85"/>
        </w:rPr>
        <w:t xml:space="preserve"> </w:t>
      </w:r>
      <w:r>
        <w:rPr>
          <w:color w:val="231F20"/>
          <w:w w:val="85"/>
        </w:rPr>
        <w:t>in</w:t>
      </w:r>
      <w:r>
        <w:rPr>
          <w:color w:val="231F20"/>
          <w:spacing w:val="-10"/>
          <w:w w:val="85"/>
        </w:rPr>
        <w:t xml:space="preserve"> </w:t>
      </w:r>
      <w:r>
        <w:rPr>
          <w:color w:val="231F20"/>
          <w:w w:val="85"/>
        </w:rPr>
        <w:t>plant</w:t>
      </w:r>
      <w:r>
        <w:rPr>
          <w:color w:val="231F20"/>
          <w:spacing w:val="-9"/>
          <w:w w:val="85"/>
        </w:rPr>
        <w:t xml:space="preserve"> </w:t>
      </w:r>
      <w:r>
        <w:rPr>
          <w:color w:val="231F20"/>
          <w:w w:val="85"/>
        </w:rPr>
        <w:t>health protection. The following are a list of materials and activities included in the camp experience.</w:t>
      </w:r>
    </w:p>
    <w:p w:rsidR="00B5377B" w:rsidRDefault="00B5377B" w14:paraId="3225D66B" w14:textId="77777777">
      <w:pPr>
        <w:pStyle w:val="BodyText"/>
        <w:spacing w:before="278"/>
        <w:rPr>
          <w:sz w:val="30"/>
        </w:rPr>
      </w:pPr>
    </w:p>
    <w:p w:rsidR="00B5377B" w:rsidRDefault="00C76DC4" w14:paraId="709FA368" w14:textId="77777777">
      <w:pPr>
        <w:spacing w:before="1"/>
        <w:ind w:left="1338"/>
        <w:rPr>
          <w:i/>
          <w:sz w:val="30"/>
        </w:rPr>
      </w:pPr>
      <w:r>
        <w:rPr>
          <w:noProof/>
        </w:rPr>
        <mc:AlternateContent>
          <mc:Choice Requires="wpg">
            <w:drawing>
              <wp:anchor distT="0" distB="0" distL="0" distR="0" simplePos="0" relativeHeight="251658247" behindDoc="1" locked="0" layoutInCell="1" allowOverlap="1" wp14:anchorId="58C15F37" wp14:editId="2EB3FB3D">
                <wp:simplePos x="0" y="0"/>
                <wp:positionH relativeFrom="page">
                  <wp:posOffset>459740</wp:posOffset>
                </wp:positionH>
                <wp:positionV relativeFrom="paragraph">
                  <wp:posOffset>-242025</wp:posOffset>
                </wp:positionV>
                <wp:extent cx="6855459" cy="6990715"/>
                <wp:effectExtent l="0" t="0" r="0" b="0"/>
                <wp:wrapNone/>
                <wp:docPr id="562" name="Group 562" descr="Example Activity - Overview of Trapping&#10;&#10;SUPPLY LIST&#10;• EWBB traps&#10;• EAB traps: Purple &amp; Green&#10;• Gypsy Moth traps&#10;• Bucket traps&#10;• Light trap&#10;• Car Battery: power inverter&#10;• Sweep nets&#10;• Microscopes: GSB &amp; RDU&#10;• Insect mounting supplies&#10;• GPS units&#10;• Table&#10;• Chairs&#10;• Insect keys: tree key&#10;• Binoculars&#10;• Trap pole&#10;&#10;DIRECTIONS&#10;1. PowerPoint presentation: Overview of Trapping&#10;2. Break into two groups: Team #1 (EAB) and Team #2 (EWBB &amp; Gypsy Moth)&#10;3. Demonstrate trap service&#10; &#10;TEAM #1:&#10;1. Supplies: two backpacks or supply packs containing pole, filters, funnels, tweezers, trash bags, gloves, GPS, trap card, Ziplock bag&#10;2. Retrieve traps&#10;3. Give mobile #&#10; &#10;TEAM #2:&#10;1. Supplies: sweep nets, acetone, cotton balls&#10;2. Screen samples using keys&#10;3. Do insect pinning demo&#10;4. Visual survey with GPS and binoculars&#10;5. Baseball diamond – bio-surveillance&#10;6. Walk to lake to talk about invasive weeds&#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5459" cy="6990715"/>
                          <a:chOff x="0" y="0"/>
                          <a:chExt cx="6855459" cy="6990715"/>
                        </a:xfrm>
                      </wpg:grpSpPr>
                      <wps:wsp>
                        <wps:cNvPr id="563" name="Graphic 563"/>
                        <wps:cNvSpPr/>
                        <wps:spPr>
                          <a:xfrm>
                            <a:off x="0" y="121418"/>
                            <a:ext cx="6855459" cy="6869430"/>
                          </a:xfrm>
                          <a:custGeom>
                            <a:avLst/>
                            <a:gdLst/>
                            <a:ahLst/>
                            <a:cxnLst/>
                            <a:rect l="l" t="t" r="r" b="b"/>
                            <a:pathLst>
                              <a:path w="6855459" h="6869430">
                                <a:moveTo>
                                  <a:pt x="6798309" y="0"/>
                                </a:moveTo>
                                <a:lnTo>
                                  <a:pt x="57150" y="0"/>
                                </a:lnTo>
                                <a:lnTo>
                                  <a:pt x="24110" y="892"/>
                                </a:lnTo>
                                <a:lnTo>
                                  <a:pt x="7143" y="7143"/>
                                </a:lnTo>
                                <a:lnTo>
                                  <a:pt x="892" y="24110"/>
                                </a:lnTo>
                                <a:lnTo>
                                  <a:pt x="0" y="57150"/>
                                </a:lnTo>
                                <a:lnTo>
                                  <a:pt x="0" y="6812026"/>
                                </a:lnTo>
                                <a:lnTo>
                                  <a:pt x="892" y="6845065"/>
                                </a:lnTo>
                                <a:lnTo>
                                  <a:pt x="7143" y="6862032"/>
                                </a:lnTo>
                                <a:lnTo>
                                  <a:pt x="24110" y="6868283"/>
                                </a:lnTo>
                                <a:lnTo>
                                  <a:pt x="57150" y="6869176"/>
                                </a:lnTo>
                                <a:lnTo>
                                  <a:pt x="6798309" y="6869176"/>
                                </a:lnTo>
                                <a:lnTo>
                                  <a:pt x="6831349" y="6868283"/>
                                </a:lnTo>
                                <a:lnTo>
                                  <a:pt x="6848316" y="6862032"/>
                                </a:lnTo>
                                <a:lnTo>
                                  <a:pt x="6854567" y="6845065"/>
                                </a:lnTo>
                                <a:lnTo>
                                  <a:pt x="6855459" y="6812026"/>
                                </a:lnTo>
                                <a:lnTo>
                                  <a:pt x="6855459" y="57150"/>
                                </a:lnTo>
                                <a:lnTo>
                                  <a:pt x="6854567" y="24110"/>
                                </a:lnTo>
                                <a:lnTo>
                                  <a:pt x="6848316" y="7143"/>
                                </a:lnTo>
                                <a:lnTo>
                                  <a:pt x="6831349" y="892"/>
                                </a:lnTo>
                                <a:lnTo>
                                  <a:pt x="6798309" y="0"/>
                                </a:lnTo>
                                <a:close/>
                              </a:path>
                            </a:pathLst>
                          </a:custGeom>
                          <a:solidFill>
                            <a:srgbClr val="EFE8E2"/>
                          </a:solidFill>
                        </wps:spPr>
                        <wps:bodyPr wrap="square" lIns="0" tIns="0" rIns="0" bIns="0" rtlCol="0">
                          <a:prstTxWarp prst="textNoShape">
                            <a:avLst/>
                          </a:prstTxWarp>
                          <a:noAutofit/>
                        </wps:bodyPr>
                      </wps:wsp>
                      <wps:wsp>
                        <wps:cNvPr id="564" name="Graphic 564"/>
                        <wps:cNvSpPr/>
                        <wps:spPr>
                          <a:xfrm>
                            <a:off x="151518" y="0"/>
                            <a:ext cx="271780" cy="603885"/>
                          </a:xfrm>
                          <a:custGeom>
                            <a:avLst/>
                            <a:gdLst/>
                            <a:ahLst/>
                            <a:cxnLst/>
                            <a:rect l="l" t="t" r="r" b="b"/>
                            <a:pathLst>
                              <a:path w="271780" h="603885">
                                <a:moveTo>
                                  <a:pt x="159577" y="0"/>
                                </a:moveTo>
                                <a:lnTo>
                                  <a:pt x="102846" y="14330"/>
                                </a:lnTo>
                                <a:lnTo>
                                  <a:pt x="61164" y="51968"/>
                                </a:lnTo>
                                <a:lnTo>
                                  <a:pt x="44239" y="100920"/>
                                </a:lnTo>
                                <a:lnTo>
                                  <a:pt x="38955" y="142743"/>
                                </a:lnTo>
                                <a:lnTo>
                                  <a:pt x="33809" y="202933"/>
                                </a:lnTo>
                                <a:lnTo>
                                  <a:pt x="7809" y="448375"/>
                                </a:lnTo>
                                <a:lnTo>
                                  <a:pt x="2565" y="489376"/>
                                </a:lnTo>
                                <a:lnTo>
                                  <a:pt x="371" y="512478"/>
                                </a:lnTo>
                                <a:lnTo>
                                  <a:pt x="0" y="532896"/>
                                </a:lnTo>
                                <a:lnTo>
                                  <a:pt x="2313" y="549643"/>
                                </a:lnTo>
                                <a:lnTo>
                                  <a:pt x="12576" y="571571"/>
                                </a:lnTo>
                                <a:lnTo>
                                  <a:pt x="29395" y="588510"/>
                                </a:lnTo>
                                <a:lnTo>
                                  <a:pt x="51330" y="599426"/>
                                </a:lnTo>
                                <a:lnTo>
                                  <a:pt x="76938" y="603288"/>
                                </a:lnTo>
                                <a:lnTo>
                                  <a:pt x="98825" y="600443"/>
                                </a:lnTo>
                                <a:lnTo>
                                  <a:pt x="134259" y="579408"/>
                                </a:lnTo>
                                <a:lnTo>
                                  <a:pt x="152075" y="544724"/>
                                </a:lnTo>
                                <a:lnTo>
                                  <a:pt x="158557" y="501430"/>
                                </a:lnTo>
                                <a:lnTo>
                                  <a:pt x="161987" y="455668"/>
                                </a:lnTo>
                                <a:lnTo>
                                  <a:pt x="176171" y="320898"/>
                                </a:lnTo>
                                <a:lnTo>
                                  <a:pt x="186456" y="239186"/>
                                </a:lnTo>
                                <a:lnTo>
                                  <a:pt x="190652" y="202901"/>
                                </a:lnTo>
                                <a:lnTo>
                                  <a:pt x="193913" y="167511"/>
                                </a:lnTo>
                                <a:lnTo>
                                  <a:pt x="195670" y="131991"/>
                                </a:lnTo>
                                <a:lnTo>
                                  <a:pt x="196953" y="122847"/>
                                </a:lnTo>
                                <a:lnTo>
                                  <a:pt x="197054" y="115671"/>
                                </a:lnTo>
                                <a:lnTo>
                                  <a:pt x="196191" y="110718"/>
                                </a:lnTo>
                                <a:lnTo>
                                  <a:pt x="186425" y="99517"/>
                                </a:lnTo>
                                <a:lnTo>
                                  <a:pt x="174309" y="99517"/>
                                </a:lnTo>
                                <a:lnTo>
                                  <a:pt x="150050" y="135099"/>
                                </a:lnTo>
                                <a:lnTo>
                                  <a:pt x="148312" y="154000"/>
                                </a:lnTo>
                                <a:lnTo>
                                  <a:pt x="116978" y="454458"/>
                                </a:lnTo>
                                <a:lnTo>
                                  <a:pt x="111229" y="511444"/>
                                </a:lnTo>
                                <a:lnTo>
                                  <a:pt x="92139" y="556067"/>
                                </a:lnTo>
                                <a:lnTo>
                                  <a:pt x="72912" y="559269"/>
                                </a:lnTo>
                                <a:lnTo>
                                  <a:pt x="61444" y="557860"/>
                                </a:lnTo>
                                <a:lnTo>
                                  <a:pt x="56707" y="553313"/>
                                </a:lnTo>
                                <a:lnTo>
                                  <a:pt x="54167" y="549998"/>
                                </a:lnTo>
                                <a:lnTo>
                                  <a:pt x="47766" y="534212"/>
                                </a:lnTo>
                                <a:lnTo>
                                  <a:pt x="46278" y="512598"/>
                                </a:lnTo>
                                <a:lnTo>
                                  <a:pt x="48046" y="487253"/>
                                </a:lnTo>
                                <a:lnTo>
                                  <a:pt x="55018" y="431165"/>
                                </a:lnTo>
                                <a:lnTo>
                                  <a:pt x="80014" y="192506"/>
                                </a:lnTo>
                                <a:lnTo>
                                  <a:pt x="83615" y="142122"/>
                                </a:lnTo>
                                <a:lnTo>
                                  <a:pt x="90326" y="97653"/>
                                </a:lnTo>
                                <a:lnTo>
                                  <a:pt x="123410" y="55667"/>
                                </a:lnTo>
                                <a:lnTo>
                                  <a:pt x="165114" y="45313"/>
                                </a:lnTo>
                                <a:lnTo>
                                  <a:pt x="191068" y="54474"/>
                                </a:lnTo>
                                <a:lnTo>
                                  <a:pt x="208477" y="70983"/>
                                </a:lnTo>
                                <a:lnTo>
                                  <a:pt x="218815" y="88811"/>
                                </a:lnTo>
                                <a:lnTo>
                                  <a:pt x="223559" y="101930"/>
                                </a:lnTo>
                                <a:lnTo>
                                  <a:pt x="224029" y="111137"/>
                                </a:lnTo>
                                <a:lnTo>
                                  <a:pt x="225058" y="116230"/>
                                </a:lnTo>
                                <a:lnTo>
                                  <a:pt x="226620" y="120269"/>
                                </a:lnTo>
                                <a:lnTo>
                                  <a:pt x="270460" y="120269"/>
                                </a:lnTo>
                                <a:lnTo>
                                  <a:pt x="271286" y="116598"/>
                                </a:lnTo>
                                <a:lnTo>
                                  <a:pt x="271197" y="110210"/>
                                </a:lnTo>
                                <a:lnTo>
                                  <a:pt x="254689" y="55330"/>
                                </a:lnTo>
                                <a:lnTo>
                                  <a:pt x="218797" y="17195"/>
                                </a:lnTo>
                                <a:lnTo>
                                  <a:pt x="175277" y="1106"/>
                                </a:lnTo>
                                <a:lnTo>
                                  <a:pt x="159577" y="0"/>
                                </a:lnTo>
                                <a:close/>
                              </a:path>
                            </a:pathLst>
                          </a:custGeom>
                          <a:solidFill>
                            <a:srgbClr val="996945"/>
                          </a:solidFill>
                        </wps:spPr>
                        <wps:bodyPr wrap="square" lIns="0" tIns="0" rIns="0" bIns="0" rtlCol="0">
                          <a:prstTxWarp prst="textNoShape">
                            <a:avLst/>
                          </a:prstTxWarp>
                          <a:noAutofit/>
                        </wps:bodyPr>
                      </wps:wsp>
                      <pic:pic xmlns:pic="http://schemas.openxmlformats.org/drawingml/2006/picture">
                        <pic:nvPicPr>
                          <pic:cNvPr id="565" name="Image 565"/>
                          <pic:cNvPicPr/>
                        </pic:nvPicPr>
                        <pic:blipFill>
                          <a:blip r:embed="rId131" cstate="print"/>
                          <a:stretch>
                            <a:fillRect/>
                          </a:stretch>
                        </pic:blipFill>
                        <pic:spPr>
                          <a:xfrm>
                            <a:off x="343278" y="1228083"/>
                            <a:ext cx="3773635" cy="2830226"/>
                          </a:xfrm>
                          <a:prstGeom prst="rect">
                            <a:avLst/>
                          </a:prstGeom>
                        </pic:spPr>
                      </pic:pic>
                    </wpg:wgp>
                  </a:graphicData>
                </a:graphic>
              </wp:anchor>
            </w:drawing>
          </mc:Choice>
          <mc:Fallback xmlns:arto="http://schemas.microsoft.com/office/word/2006/arto">
            <w:pict w14:anchorId="5E5A25FB">
              <v:group id="Group 562" style="position:absolute;margin-left:36.2pt;margin-top:-19.05pt;width:539.8pt;height:550.45pt;z-index:-251661300;mso-wrap-distance-left:0;mso-wrap-distance-right:0;mso-position-horizontal-relative:page" alt="Example Activity - Overview of Trapping&#10;&#10;SUPPLY LIST&#10;• EWBB traps&#10;• EAB traps: Purple &amp; Green&#10;• Gypsy Moth traps&#10;• Bucket traps&#10;• Light trap&#10;• Car Battery: power inverter&#10;• Sweep nets&#10;• Microscopes: GSB &amp; RDU&#10;• Insect mounting supplies&#10;• GPS units&#10;• Table&#10;• Chairs&#10;• Insect keys: tree key&#10;• Binoculars&#10;• Trap pole&#10;&#10;DIRECTIONS&#10;1. PowerPoint presentation: Overview of Trapping&#10;2. Break into two groups: Team #1 (EAB) and Team #2 (EWBB &amp; Gypsy Moth)&#10;3. Demonstrate trap service&#10; &#10;TEAM #1:&#10;1. Supplies: two backpacks or supply packs containing pole, filters, funnels, tweezers, trash bags, gloves, GPS, trap card, Ziplock bag&#10;2. Retrieve traps&#10;3. Give mobile #&#10; &#10;TEAM #2:&#10;1. Supplies: sweep nets, acetone, cotton balls&#10;2. Screen samples using keys&#10;3. Do insect pinning demo&#10;4. Visual survey with GPS and binoculars&#10;5. Baseball diamond – bio-surveillance&#10;6. Walk to lake to talk about invasive weeds&#10;" coordsize="68554,69907" o:spid="_x0000_s1026" w14:anchorId="37E4E25C"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">
                <v:shape id="Graphic 563" style="position:absolute;top:1214;width:68554;height:68694;visibility:visible;mso-wrap-style:square;v-text-anchor:top" coordsize="6855459,6869430" o:spid="_x0000_s1027" fillcolor="#efe8e2" stroked="f" path="m6798309,l57150,,24110,892,7143,7143,892,24110,,57150,,6812026r892,33039l7143,6862032r16967,6251l57150,6869176r6741159,l6831349,6868283r16967,-6251l6854567,6845065r892,-33039l6855459,57150r-892,-33040l6848316,7143,6831349,892,67983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">
                  <v:path arrowok="t"/>
                </v:shape>
                <v:shape id="Graphic 564" style="position:absolute;left:1515;width:2717;height:6038;visibility:visible;mso-wrap-style:square;v-text-anchor:top" coordsize="271780,603885" o:spid="_x0000_s1028" fillcolor="#996945" stroked="f" path="m159577,l102846,14330,61164,51968,44239,100920r-5284,41823l33809,202933,7809,448375,2565,489376,371,512478,,532896r2313,16747l12576,571571r16819,16939l51330,599426r25608,3862l98825,600443r35434,-21035l152075,544724r6482,-43294l161987,455668,176171,320898r10285,-81712l190652,202901r3261,-35390l195670,131991r1283,-9144l197054,115671r-863,-4953l186425,99517r-12116,l150050,135099r-1738,18901l116978,454458r-5749,56986l92139,556067r-19227,3202l61444,557860r-4737,-4547l54167,549998,47766,534212,46278,512598r1768,-25345l55018,431165,80014,192506r3601,-50384l90326,97653,123410,55667,165114,45313r25954,9161l208477,70983r10338,17828l223559,101930r470,9207l225058,116230r1562,4039l270460,120269r826,-3671l271197,110210,254689,55330,218797,17195,175277,1106,1595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">
                  <v:path arrowok="t"/>
                </v:shape>
                <v:shape id="Image 565" style="position:absolute;left:3432;top:12280;width:37737;height:28303;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">
                  <v:imagedata o:title="" r:id="rId132"/>
                </v:shape>
                <w10:wrap anchorx="page"/>
              </v:group>
            </w:pict>
          </mc:Fallback>
        </mc:AlternateContent>
      </w:r>
      <w:r>
        <w:rPr>
          <w:i/>
          <w:color w:val="996945"/>
          <w:w w:val="80"/>
          <w:sz w:val="30"/>
        </w:rPr>
        <w:t>Example</w:t>
      </w:r>
      <w:r>
        <w:rPr>
          <w:i/>
          <w:color w:val="996945"/>
          <w:spacing w:val="-7"/>
          <w:w w:val="80"/>
          <w:sz w:val="30"/>
        </w:rPr>
        <w:t xml:space="preserve"> </w:t>
      </w:r>
      <w:r>
        <w:rPr>
          <w:i/>
          <w:color w:val="996945"/>
          <w:spacing w:val="-2"/>
          <w:w w:val="90"/>
          <w:sz w:val="30"/>
        </w:rPr>
        <w:t>Activity</w:t>
      </w:r>
    </w:p>
    <w:p w:rsidR="00B5377B" w:rsidRDefault="00C76DC4" w14:paraId="374CB322" w14:textId="77777777">
      <w:pPr>
        <w:pStyle w:val="Heading1"/>
        <w:spacing w:before="399"/>
        <w:ind w:left="884"/>
        <w:rPr>
          <w:rFonts w:ascii="Bookman Old Style"/>
        </w:rPr>
      </w:pPr>
      <w:r>
        <w:rPr>
          <w:rFonts w:ascii="Bookman Old Style"/>
          <w:color w:val="231F20"/>
          <w:w w:val="105"/>
        </w:rPr>
        <w:t>Overview</w:t>
      </w:r>
      <w:r>
        <w:rPr>
          <w:rFonts w:ascii="Bookman Old Style"/>
          <w:color w:val="231F20"/>
          <w:spacing w:val="35"/>
          <w:w w:val="105"/>
        </w:rPr>
        <w:t xml:space="preserve"> </w:t>
      </w:r>
      <w:r>
        <w:rPr>
          <w:rFonts w:ascii="Bookman Old Style"/>
          <w:color w:val="231F20"/>
          <w:w w:val="105"/>
        </w:rPr>
        <w:t>of</w:t>
      </w:r>
      <w:r>
        <w:rPr>
          <w:rFonts w:ascii="Bookman Old Style"/>
          <w:color w:val="231F20"/>
          <w:spacing w:val="27"/>
          <w:w w:val="105"/>
        </w:rPr>
        <w:t xml:space="preserve"> </w:t>
      </w:r>
      <w:r>
        <w:rPr>
          <w:rFonts w:ascii="Bookman Old Style"/>
          <w:color w:val="231F20"/>
          <w:spacing w:val="-2"/>
          <w:w w:val="105"/>
        </w:rPr>
        <w:t>Trapping</w:t>
      </w:r>
    </w:p>
    <w:p w:rsidR="00B5377B" w:rsidRDefault="00B5377B" w14:paraId="1480FDFD" w14:textId="77777777">
      <w:pPr>
        <w:pStyle w:val="BodyText"/>
        <w:spacing w:before="92"/>
        <w:rPr>
          <w:rFonts w:ascii="Bookman Old Style"/>
        </w:rPr>
      </w:pPr>
    </w:p>
    <w:p w:rsidR="00B5377B" w:rsidRDefault="00C76DC4" w14:paraId="339C9632" w14:textId="77777777">
      <w:pPr>
        <w:pStyle w:val="Heading7"/>
        <w:ind w:left="0" w:right="2047"/>
        <w:jc w:val="right"/>
      </w:pPr>
      <w:r>
        <w:rPr>
          <w:color w:val="231F20"/>
          <w:spacing w:val="11"/>
        </w:rPr>
        <w:t>SUPPLY</w:t>
      </w:r>
      <w:r>
        <w:rPr>
          <w:color w:val="231F20"/>
          <w:spacing w:val="51"/>
        </w:rPr>
        <w:t xml:space="preserve"> </w:t>
      </w:r>
      <w:r>
        <w:rPr>
          <w:color w:val="231F20"/>
          <w:spacing w:val="7"/>
        </w:rPr>
        <w:t>LIST</w:t>
      </w:r>
    </w:p>
    <w:p w:rsidR="00B5377B" w:rsidRDefault="00C76DC4" w14:paraId="193ADA5A" w14:textId="77777777">
      <w:pPr>
        <w:pStyle w:val="ListParagraph"/>
        <w:numPr>
          <w:ilvl w:val="2"/>
          <w:numId w:val="18"/>
        </w:numPr>
        <w:tabs>
          <w:tab w:val="left" w:pos="8006"/>
        </w:tabs>
        <w:spacing w:before="90"/>
      </w:pPr>
      <w:r>
        <w:rPr>
          <w:color w:val="231F20"/>
        </w:rPr>
        <w:t>EWBB</w:t>
      </w:r>
      <w:r>
        <w:rPr>
          <w:color w:val="231F20"/>
          <w:spacing w:val="-9"/>
        </w:rPr>
        <w:t xml:space="preserve"> </w:t>
      </w:r>
      <w:r>
        <w:rPr>
          <w:color w:val="231F20"/>
          <w:spacing w:val="-2"/>
        </w:rPr>
        <w:t>traps</w:t>
      </w:r>
    </w:p>
    <w:p w:rsidR="00B5377B" w:rsidRDefault="00C76DC4" w14:paraId="01D76E8A" w14:textId="77777777">
      <w:pPr>
        <w:pStyle w:val="ListParagraph"/>
        <w:numPr>
          <w:ilvl w:val="2"/>
          <w:numId w:val="18"/>
        </w:numPr>
        <w:tabs>
          <w:tab w:val="left" w:pos="8006"/>
        </w:tabs>
        <w:spacing w:before="0"/>
      </w:pPr>
      <w:r>
        <w:rPr>
          <w:color w:val="231F20"/>
          <w:w w:val="85"/>
        </w:rPr>
        <w:t>EAB</w:t>
      </w:r>
      <w:r>
        <w:rPr>
          <w:color w:val="231F20"/>
          <w:spacing w:val="-6"/>
        </w:rPr>
        <w:t xml:space="preserve"> </w:t>
      </w:r>
      <w:r>
        <w:rPr>
          <w:color w:val="231F20"/>
          <w:w w:val="85"/>
        </w:rPr>
        <w:t>traps:</w:t>
      </w:r>
      <w:r>
        <w:rPr>
          <w:color w:val="231F20"/>
          <w:spacing w:val="-6"/>
        </w:rPr>
        <w:t xml:space="preserve"> </w:t>
      </w:r>
      <w:r>
        <w:rPr>
          <w:color w:val="231F20"/>
          <w:w w:val="85"/>
        </w:rPr>
        <w:t>Purple</w:t>
      </w:r>
      <w:r>
        <w:rPr>
          <w:color w:val="231F20"/>
          <w:spacing w:val="-6"/>
        </w:rPr>
        <w:t xml:space="preserve"> </w:t>
      </w:r>
      <w:r>
        <w:rPr>
          <w:color w:val="231F20"/>
          <w:w w:val="85"/>
        </w:rPr>
        <w:t>&amp;</w:t>
      </w:r>
      <w:r>
        <w:rPr>
          <w:color w:val="231F20"/>
          <w:spacing w:val="-6"/>
        </w:rPr>
        <w:t xml:space="preserve"> </w:t>
      </w:r>
      <w:r>
        <w:rPr>
          <w:color w:val="231F20"/>
          <w:spacing w:val="-4"/>
          <w:w w:val="85"/>
        </w:rPr>
        <w:t>Green</w:t>
      </w:r>
    </w:p>
    <w:p w:rsidR="00B5377B" w:rsidRDefault="00C76DC4" w14:paraId="40B84E51" w14:textId="77777777">
      <w:pPr>
        <w:pStyle w:val="ListParagraph"/>
        <w:numPr>
          <w:ilvl w:val="2"/>
          <w:numId w:val="18"/>
        </w:numPr>
        <w:tabs>
          <w:tab w:val="left" w:pos="8006"/>
        </w:tabs>
      </w:pPr>
      <w:r>
        <w:rPr>
          <w:color w:val="231F20"/>
          <w:w w:val="90"/>
        </w:rPr>
        <w:t>Gypsy</w:t>
      </w:r>
      <w:r>
        <w:rPr>
          <w:color w:val="231F20"/>
          <w:spacing w:val="-10"/>
          <w:w w:val="90"/>
        </w:rPr>
        <w:t xml:space="preserve"> </w:t>
      </w:r>
      <w:r>
        <w:rPr>
          <w:color w:val="231F20"/>
          <w:w w:val="90"/>
        </w:rPr>
        <w:t>Moth</w:t>
      </w:r>
      <w:r>
        <w:rPr>
          <w:color w:val="231F20"/>
          <w:spacing w:val="-10"/>
          <w:w w:val="90"/>
        </w:rPr>
        <w:t xml:space="preserve"> </w:t>
      </w:r>
      <w:r>
        <w:rPr>
          <w:color w:val="231F20"/>
          <w:spacing w:val="-2"/>
          <w:w w:val="90"/>
        </w:rPr>
        <w:t>traps</w:t>
      </w:r>
    </w:p>
    <w:p w:rsidR="00B5377B" w:rsidRDefault="00C76DC4" w14:paraId="79A15D61" w14:textId="77777777">
      <w:pPr>
        <w:pStyle w:val="ListParagraph"/>
        <w:numPr>
          <w:ilvl w:val="2"/>
          <w:numId w:val="18"/>
        </w:numPr>
        <w:tabs>
          <w:tab w:val="left" w:pos="8006"/>
        </w:tabs>
      </w:pPr>
      <w:r>
        <w:rPr>
          <w:color w:val="231F20"/>
          <w:w w:val="85"/>
        </w:rPr>
        <w:t>Bucket</w:t>
      </w:r>
      <w:r>
        <w:rPr>
          <w:color w:val="231F20"/>
          <w:spacing w:val="-7"/>
          <w:w w:val="95"/>
        </w:rPr>
        <w:t xml:space="preserve"> </w:t>
      </w:r>
      <w:r>
        <w:rPr>
          <w:color w:val="231F20"/>
          <w:spacing w:val="-2"/>
          <w:w w:val="95"/>
        </w:rPr>
        <w:t>traps</w:t>
      </w:r>
    </w:p>
    <w:p w:rsidR="00B5377B" w:rsidRDefault="00C76DC4" w14:paraId="3E884EEB" w14:textId="77777777">
      <w:pPr>
        <w:pStyle w:val="ListParagraph"/>
        <w:numPr>
          <w:ilvl w:val="2"/>
          <w:numId w:val="18"/>
        </w:numPr>
        <w:tabs>
          <w:tab w:val="left" w:pos="8006"/>
        </w:tabs>
      </w:pPr>
      <w:r>
        <w:rPr>
          <w:color w:val="231F20"/>
          <w:w w:val="80"/>
        </w:rPr>
        <w:t>Light</w:t>
      </w:r>
      <w:r>
        <w:rPr>
          <w:color w:val="231F20"/>
          <w:spacing w:val="1"/>
        </w:rPr>
        <w:t xml:space="preserve"> </w:t>
      </w:r>
      <w:r>
        <w:rPr>
          <w:color w:val="231F20"/>
          <w:spacing w:val="-4"/>
          <w:w w:val="95"/>
        </w:rPr>
        <w:t>trap</w:t>
      </w:r>
    </w:p>
    <w:p w:rsidR="00B5377B" w:rsidRDefault="00C76DC4" w14:paraId="0E4870CE" w14:textId="77777777">
      <w:pPr>
        <w:pStyle w:val="ListParagraph"/>
        <w:numPr>
          <w:ilvl w:val="2"/>
          <w:numId w:val="18"/>
        </w:numPr>
        <w:tabs>
          <w:tab w:val="left" w:pos="8006"/>
        </w:tabs>
      </w:pPr>
      <w:r>
        <w:rPr>
          <w:color w:val="231F20"/>
          <w:w w:val="85"/>
        </w:rPr>
        <w:t>Car</w:t>
      </w:r>
      <w:r>
        <w:rPr>
          <w:color w:val="231F20"/>
          <w:spacing w:val="-7"/>
        </w:rPr>
        <w:t xml:space="preserve"> </w:t>
      </w:r>
      <w:r>
        <w:rPr>
          <w:color w:val="231F20"/>
          <w:w w:val="85"/>
        </w:rPr>
        <w:t>Battery:</w:t>
      </w:r>
      <w:r>
        <w:rPr>
          <w:color w:val="231F20"/>
          <w:spacing w:val="-6"/>
        </w:rPr>
        <w:t xml:space="preserve"> </w:t>
      </w:r>
      <w:r>
        <w:rPr>
          <w:color w:val="231F20"/>
          <w:w w:val="85"/>
        </w:rPr>
        <w:t>power</w:t>
      </w:r>
      <w:r>
        <w:rPr>
          <w:color w:val="231F20"/>
          <w:spacing w:val="-7"/>
        </w:rPr>
        <w:t xml:space="preserve"> </w:t>
      </w:r>
      <w:r>
        <w:rPr>
          <w:color w:val="231F20"/>
          <w:spacing w:val="-2"/>
          <w:w w:val="85"/>
        </w:rPr>
        <w:t>inverter</w:t>
      </w:r>
    </w:p>
    <w:p w:rsidR="00B5377B" w:rsidRDefault="00C76DC4" w14:paraId="0C1C43BD" w14:textId="77777777">
      <w:pPr>
        <w:pStyle w:val="ListParagraph"/>
        <w:numPr>
          <w:ilvl w:val="2"/>
          <w:numId w:val="18"/>
        </w:numPr>
        <w:tabs>
          <w:tab w:val="left" w:pos="8006"/>
        </w:tabs>
      </w:pPr>
      <w:r>
        <w:rPr>
          <w:color w:val="231F20"/>
          <w:w w:val="85"/>
        </w:rPr>
        <w:t>Sweep</w:t>
      </w:r>
      <w:r>
        <w:rPr>
          <w:color w:val="231F20"/>
          <w:spacing w:val="4"/>
        </w:rPr>
        <w:t xml:space="preserve"> </w:t>
      </w:r>
      <w:r>
        <w:rPr>
          <w:color w:val="231F20"/>
          <w:spacing w:val="-4"/>
        </w:rPr>
        <w:t>nets</w:t>
      </w:r>
    </w:p>
    <w:p w:rsidR="00B5377B" w:rsidRDefault="00C76DC4" w14:paraId="335F6647" w14:textId="77777777">
      <w:pPr>
        <w:pStyle w:val="ListParagraph"/>
        <w:numPr>
          <w:ilvl w:val="2"/>
          <w:numId w:val="18"/>
        </w:numPr>
        <w:tabs>
          <w:tab w:val="left" w:pos="8006"/>
        </w:tabs>
      </w:pPr>
      <w:r>
        <w:rPr>
          <w:color w:val="231F20"/>
          <w:spacing w:val="-2"/>
          <w:w w:val="90"/>
        </w:rPr>
        <w:t>Microscopes:</w:t>
      </w:r>
      <w:r>
        <w:rPr>
          <w:color w:val="231F20"/>
          <w:spacing w:val="-4"/>
          <w:w w:val="90"/>
        </w:rPr>
        <w:t xml:space="preserve"> </w:t>
      </w:r>
      <w:r>
        <w:rPr>
          <w:color w:val="231F20"/>
          <w:spacing w:val="-2"/>
          <w:w w:val="90"/>
        </w:rPr>
        <w:t>GSB</w:t>
      </w:r>
      <w:r>
        <w:rPr>
          <w:color w:val="231F20"/>
          <w:spacing w:val="-3"/>
          <w:w w:val="90"/>
        </w:rPr>
        <w:t xml:space="preserve"> </w:t>
      </w:r>
      <w:r>
        <w:rPr>
          <w:color w:val="231F20"/>
          <w:spacing w:val="-2"/>
          <w:w w:val="90"/>
        </w:rPr>
        <w:t>&amp;</w:t>
      </w:r>
      <w:r>
        <w:rPr>
          <w:color w:val="231F20"/>
          <w:spacing w:val="-3"/>
          <w:w w:val="90"/>
        </w:rPr>
        <w:t xml:space="preserve"> </w:t>
      </w:r>
      <w:r>
        <w:rPr>
          <w:color w:val="231F20"/>
          <w:spacing w:val="-5"/>
          <w:w w:val="90"/>
        </w:rPr>
        <w:t>RDU</w:t>
      </w:r>
    </w:p>
    <w:p w:rsidR="00B5377B" w:rsidRDefault="00C76DC4" w14:paraId="6DE3899B" w14:textId="77777777">
      <w:pPr>
        <w:pStyle w:val="ListParagraph"/>
        <w:numPr>
          <w:ilvl w:val="2"/>
          <w:numId w:val="18"/>
        </w:numPr>
        <w:tabs>
          <w:tab w:val="left" w:pos="8006"/>
        </w:tabs>
      </w:pPr>
      <w:r>
        <w:rPr>
          <w:color w:val="231F20"/>
          <w:w w:val="85"/>
        </w:rPr>
        <w:t>Insect</w:t>
      </w:r>
      <w:r>
        <w:rPr>
          <w:color w:val="231F20"/>
          <w:spacing w:val="-9"/>
          <w:w w:val="85"/>
        </w:rPr>
        <w:t xml:space="preserve"> </w:t>
      </w:r>
      <w:r>
        <w:rPr>
          <w:color w:val="231F20"/>
          <w:w w:val="85"/>
        </w:rPr>
        <w:t>mounting</w:t>
      </w:r>
      <w:r>
        <w:rPr>
          <w:color w:val="231F20"/>
          <w:spacing w:val="-8"/>
          <w:w w:val="85"/>
        </w:rPr>
        <w:t xml:space="preserve"> </w:t>
      </w:r>
      <w:r>
        <w:rPr>
          <w:color w:val="231F20"/>
          <w:spacing w:val="-2"/>
          <w:w w:val="85"/>
        </w:rPr>
        <w:t>supplies</w:t>
      </w:r>
    </w:p>
    <w:p w:rsidR="00B5377B" w:rsidRDefault="00C76DC4" w14:paraId="4D22FB04" w14:textId="77777777">
      <w:pPr>
        <w:pStyle w:val="ListParagraph"/>
        <w:numPr>
          <w:ilvl w:val="2"/>
          <w:numId w:val="18"/>
        </w:numPr>
        <w:tabs>
          <w:tab w:val="left" w:pos="8006"/>
        </w:tabs>
      </w:pPr>
      <w:r>
        <w:rPr>
          <w:color w:val="231F20"/>
          <w:spacing w:val="-8"/>
        </w:rPr>
        <w:t>GPS</w:t>
      </w:r>
      <w:r>
        <w:rPr>
          <w:color w:val="231F20"/>
          <w:spacing w:val="-16"/>
        </w:rPr>
        <w:t xml:space="preserve"> </w:t>
      </w:r>
      <w:r>
        <w:rPr>
          <w:color w:val="231F20"/>
          <w:spacing w:val="-2"/>
        </w:rPr>
        <w:t>units</w:t>
      </w:r>
    </w:p>
    <w:p w:rsidR="00B5377B" w:rsidRDefault="00C76DC4" w14:paraId="52049E18" w14:textId="77777777">
      <w:pPr>
        <w:pStyle w:val="ListParagraph"/>
        <w:numPr>
          <w:ilvl w:val="2"/>
          <w:numId w:val="18"/>
        </w:numPr>
        <w:tabs>
          <w:tab w:val="left" w:pos="8006"/>
        </w:tabs>
        <w:spacing w:before="0"/>
      </w:pPr>
      <w:r>
        <w:rPr>
          <w:color w:val="231F20"/>
          <w:spacing w:val="-2"/>
          <w:w w:val="95"/>
        </w:rPr>
        <w:t>Table</w:t>
      </w:r>
    </w:p>
    <w:p w:rsidR="00B5377B" w:rsidRDefault="00C76DC4" w14:paraId="1631F02A" w14:textId="77777777">
      <w:pPr>
        <w:pStyle w:val="ListParagraph"/>
        <w:numPr>
          <w:ilvl w:val="2"/>
          <w:numId w:val="18"/>
        </w:numPr>
        <w:tabs>
          <w:tab w:val="left" w:pos="8006"/>
        </w:tabs>
      </w:pPr>
      <w:r>
        <w:rPr>
          <w:color w:val="231F20"/>
          <w:spacing w:val="-2"/>
          <w:w w:val="95"/>
        </w:rPr>
        <w:t>Chairs</w:t>
      </w:r>
    </w:p>
    <w:p w:rsidR="00B5377B" w:rsidRDefault="00C76DC4" w14:paraId="14D72EE3" w14:textId="77777777">
      <w:pPr>
        <w:pStyle w:val="ListParagraph"/>
        <w:numPr>
          <w:ilvl w:val="2"/>
          <w:numId w:val="18"/>
        </w:numPr>
        <w:tabs>
          <w:tab w:val="left" w:pos="8006"/>
        </w:tabs>
      </w:pPr>
      <w:r>
        <w:rPr>
          <w:color w:val="231F20"/>
          <w:w w:val="85"/>
        </w:rPr>
        <w:t>Insect</w:t>
      </w:r>
      <w:r>
        <w:rPr>
          <w:color w:val="231F20"/>
          <w:spacing w:val="-10"/>
          <w:w w:val="85"/>
        </w:rPr>
        <w:t xml:space="preserve"> </w:t>
      </w:r>
      <w:r>
        <w:rPr>
          <w:color w:val="231F20"/>
          <w:w w:val="85"/>
        </w:rPr>
        <w:t>keys:</w:t>
      </w:r>
      <w:r>
        <w:rPr>
          <w:color w:val="231F20"/>
          <w:spacing w:val="-9"/>
          <w:w w:val="85"/>
        </w:rPr>
        <w:t xml:space="preserve"> </w:t>
      </w:r>
      <w:r>
        <w:rPr>
          <w:color w:val="231F20"/>
          <w:w w:val="85"/>
        </w:rPr>
        <w:t>tree</w:t>
      </w:r>
      <w:r>
        <w:rPr>
          <w:color w:val="231F20"/>
          <w:spacing w:val="-10"/>
          <w:w w:val="85"/>
        </w:rPr>
        <w:t xml:space="preserve"> </w:t>
      </w:r>
      <w:r>
        <w:rPr>
          <w:color w:val="231F20"/>
          <w:spacing w:val="-5"/>
          <w:w w:val="85"/>
        </w:rPr>
        <w:t>key</w:t>
      </w:r>
    </w:p>
    <w:p w:rsidR="00B5377B" w:rsidRDefault="00C76DC4" w14:paraId="1E2E73B6" w14:textId="77777777">
      <w:pPr>
        <w:pStyle w:val="ListParagraph"/>
        <w:numPr>
          <w:ilvl w:val="2"/>
          <w:numId w:val="18"/>
        </w:numPr>
        <w:tabs>
          <w:tab w:val="left" w:pos="8006"/>
        </w:tabs>
      </w:pPr>
      <w:r>
        <w:rPr>
          <w:color w:val="231F20"/>
          <w:spacing w:val="-2"/>
          <w:w w:val="95"/>
        </w:rPr>
        <w:t>Binoculars</w:t>
      </w:r>
    </w:p>
    <w:p w:rsidR="00B5377B" w:rsidRDefault="00C76DC4" w14:paraId="7719DE43" w14:textId="77777777">
      <w:pPr>
        <w:pStyle w:val="ListParagraph"/>
        <w:numPr>
          <w:ilvl w:val="2"/>
          <w:numId w:val="18"/>
        </w:numPr>
        <w:tabs>
          <w:tab w:val="left" w:pos="8006"/>
        </w:tabs>
      </w:pPr>
      <w:r>
        <w:rPr>
          <w:color w:val="231F20"/>
          <w:spacing w:val="-6"/>
          <w:w w:val="85"/>
        </w:rPr>
        <w:t xml:space="preserve">Trap </w:t>
      </w:r>
      <w:r>
        <w:rPr>
          <w:color w:val="231F20"/>
          <w:spacing w:val="-4"/>
          <w:w w:val="95"/>
        </w:rPr>
        <w:t>pole</w:t>
      </w:r>
    </w:p>
    <w:p w:rsidR="00B5377B" w:rsidRDefault="00B5377B" w14:paraId="3670A5AE" w14:textId="77777777">
      <w:pPr>
        <w:pStyle w:val="BodyText"/>
      </w:pPr>
    </w:p>
    <w:p w:rsidR="00B5377B" w:rsidRDefault="00B5377B" w14:paraId="1A90C913" w14:textId="77777777">
      <w:pPr>
        <w:pStyle w:val="BodyText"/>
      </w:pPr>
    </w:p>
    <w:p w:rsidR="00B5377B" w:rsidRDefault="00B5377B" w14:paraId="3F7E8E9B" w14:textId="77777777">
      <w:pPr>
        <w:pStyle w:val="BodyText"/>
        <w:spacing w:before="22"/>
      </w:pPr>
    </w:p>
    <w:p w:rsidR="00B5377B" w:rsidRDefault="00C76DC4" w14:paraId="7531ACB1" w14:textId="77777777">
      <w:pPr>
        <w:pStyle w:val="Heading7"/>
        <w:spacing w:before="1"/>
      </w:pPr>
      <w:r>
        <w:rPr>
          <w:color w:val="231F20"/>
          <w:spacing w:val="15"/>
        </w:rPr>
        <w:t>DIRECTIONS</w:t>
      </w:r>
    </w:p>
    <w:p w:rsidR="00B5377B" w:rsidRDefault="00C76DC4" w14:paraId="0DBB0115" w14:textId="77777777">
      <w:pPr>
        <w:pStyle w:val="ListParagraph"/>
        <w:numPr>
          <w:ilvl w:val="0"/>
          <w:numId w:val="5"/>
        </w:numPr>
        <w:tabs>
          <w:tab w:val="left" w:pos="1244"/>
        </w:tabs>
        <w:spacing w:before="89"/>
        <w:rPr>
          <w:i/>
        </w:rPr>
      </w:pPr>
      <w:r>
        <w:rPr>
          <w:color w:val="231F20"/>
          <w:spacing w:val="-2"/>
          <w:w w:val="85"/>
        </w:rPr>
        <w:t>PowerPoint</w:t>
      </w:r>
      <w:r>
        <w:rPr>
          <w:color w:val="231F20"/>
          <w:spacing w:val="-12"/>
        </w:rPr>
        <w:t xml:space="preserve"> </w:t>
      </w:r>
      <w:r>
        <w:rPr>
          <w:color w:val="231F20"/>
          <w:spacing w:val="-2"/>
          <w:w w:val="85"/>
        </w:rPr>
        <w:t>presentation:</w:t>
      </w:r>
      <w:r>
        <w:rPr>
          <w:color w:val="231F20"/>
          <w:spacing w:val="-11"/>
        </w:rPr>
        <w:t xml:space="preserve"> </w:t>
      </w:r>
      <w:r>
        <w:rPr>
          <w:i/>
          <w:color w:val="231F20"/>
          <w:spacing w:val="-2"/>
          <w:w w:val="85"/>
        </w:rPr>
        <w:t>Overview</w:t>
      </w:r>
      <w:r>
        <w:rPr>
          <w:i/>
          <w:color w:val="231F20"/>
          <w:spacing w:val="-5"/>
          <w:w w:val="85"/>
        </w:rPr>
        <w:t xml:space="preserve"> </w:t>
      </w:r>
      <w:r>
        <w:rPr>
          <w:i/>
          <w:color w:val="231F20"/>
          <w:spacing w:val="-2"/>
          <w:w w:val="85"/>
        </w:rPr>
        <w:t>of</w:t>
      </w:r>
      <w:r>
        <w:rPr>
          <w:i/>
          <w:color w:val="231F20"/>
          <w:spacing w:val="-4"/>
          <w:w w:val="85"/>
        </w:rPr>
        <w:t xml:space="preserve"> </w:t>
      </w:r>
      <w:r>
        <w:rPr>
          <w:i/>
          <w:color w:val="231F20"/>
          <w:spacing w:val="-2"/>
          <w:w w:val="85"/>
        </w:rPr>
        <w:t>Trapping</w:t>
      </w:r>
    </w:p>
    <w:p w:rsidR="00B5377B" w:rsidRDefault="00C76DC4" w14:paraId="5A2542FE" w14:textId="77777777">
      <w:pPr>
        <w:pStyle w:val="ListParagraph"/>
        <w:numPr>
          <w:ilvl w:val="0"/>
          <w:numId w:val="5"/>
        </w:numPr>
        <w:tabs>
          <w:tab w:val="left" w:pos="1243"/>
        </w:tabs>
        <w:ind w:left="1243" w:hanging="359"/>
      </w:pPr>
      <w:r>
        <w:rPr>
          <w:color w:val="231F20"/>
          <w:spacing w:val="-2"/>
          <w:w w:val="90"/>
        </w:rPr>
        <w:t>Break</w:t>
      </w:r>
      <w:r>
        <w:rPr>
          <w:color w:val="231F20"/>
          <w:spacing w:val="-11"/>
          <w:w w:val="90"/>
        </w:rPr>
        <w:t xml:space="preserve"> </w:t>
      </w:r>
      <w:r>
        <w:rPr>
          <w:color w:val="231F20"/>
          <w:spacing w:val="-2"/>
          <w:w w:val="90"/>
        </w:rPr>
        <w:t>into</w:t>
      </w:r>
      <w:r>
        <w:rPr>
          <w:color w:val="231F20"/>
          <w:spacing w:val="-10"/>
          <w:w w:val="90"/>
        </w:rPr>
        <w:t xml:space="preserve"> </w:t>
      </w:r>
      <w:r>
        <w:rPr>
          <w:color w:val="231F20"/>
          <w:spacing w:val="-2"/>
          <w:w w:val="90"/>
        </w:rPr>
        <w:t>two</w:t>
      </w:r>
      <w:r>
        <w:rPr>
          <w:color w:val="231F20"/>
          <w:spacing w:val="-11"/>
          <w:w w:val="90"/>
        </w:rPr>
        <w:t xml:space="preserve"> </w:t>
      </w:r>
      <w:r>
        <w:rPr>
          <w:color w:val="231F20"/>
          <w:spacing w:val="-2"/>
          <w:w w:val="90"/>
        </w:rPr>
        <w:t>groups:</w:t>
      </w:r>
      <w:r>
        <w:rPr>
          <w:color w:val="231F20"/>
          <w:spacing w:val="-11"/>
          <w:w w:val="90"/>
        </w:rPr>
        <w:t xml:space="preserve"> </w:t>
      </w:r>
      <w:r>
        <w:rPr>
          <w:color w:val="231F20"/>
          <w:spacing w:val="-2"/>
          <w:w w:val="90"/>
        </w:rPr>
        <w:t>Team</w:t>
      </w:r>
      <w:r>
        <w:rPr>
          <w:color w:val="231F20"/>
          <w:spacing w:val="-10"/>
          <w:w w:val="90"/>
        </w:rPr>
        <w:t xml:space="preserve"> </w:t>
      </w:r>
      <w:r>
        <w:rPr>
          <w:color w:val="231F20"/>
          <w:spacing w:val="-2"/>
          <w:w w:val="90"/>
        </w:rPr>
        <w:t>#1</w:t>
      </w:r>
      <w:r>
        <w:rPr>
          <w:color w:val="231F20"/>
          <w:spacing w:val="-11"/>
          <w:w w:val="90"/>
        </w:rPr>
        <w:t xml:space="preserve"> </w:t>
      </w:r>
      <w:r>
        <w:rPr>
          <w:color w:val="231F20"/>
          <w:spacing w:val="-2"/>
          <w:w w:val="90"/>
        </w:rPr>
        <w:t>(EAB)</w:t>
      </w:r>
      <w:r>
        <w:rPr>
          <w:color w:val="231F20"/>
          <w:spacing w:val="-10"/>
          <w:w w:val="90"/>
        </w:rPr>
        <w:t xml:space="preserve"> </w:t>
      </w:r>
      <w:r>
        <w:rPr>
          <w:color w:val="231F20"/>
          <w:spacing w:val="-2"/>
          <w:w w:val="90"/>
        </w:rPr>
        <w:t>and</w:t>
      </w:r>
      <w:r>
        <w:rPr>
          <w:color w:val="231F20"/>
          <w:spacing w:val="-11"/>
          <w:w w:val="90"/>
        </w:rPr>
        <w:t xml:space="preserve"> </w:t>
      </w:r>
      <w:r>
        <w:rPr>
          <w:color w:val="231F20"/>
          <w:spacing w:val="-2"/>
          <w:w w:val="90"/>
        </w:rPr>
        <w:t>Team</w:t>
      </w:r>
      <w:r>
        <w:rPr>
          <w:color w:val="231F20"/>
          <w:spacing w:val="-10"/>
          <w:w w:val="90"/>
        </w:rPr>
        <w:t xml:space="preserve"> </w:t>
      </w:r>
      <w:r>
        <w:rPr>
          <w:color w:val="231F20"/>
          <w:spacing w:val="-2"/>
          <w:w w:val="90"/>
        </w:rPr>
        <w:t>#2</w:t>
      </w:r>
      <w:r>
        <w:rPr>
          <w:color w:val="231F20"/>
          <w:spacing w:val="-11"/>
          <w:w w:val="90"/>
        </w:rPr>
        <w:t xml:space="preserve"> </w:t>
      </w:r>
      <w:r>
        <w:rPr>
          <w:color w:val="231F20"/>
          <w:spacing w:val="-2"/>
          <w:w w:val="90"/>
        </w:rPr>
        <w:t>(EWBB</w:t>
      </w:r>
      <w:r>
        <w:rPr>
          <w:color w:val="231F20"/>
          <w:spacing w:val="-10"/>
          <w:w w:val="90"/>
        </w:rPr>
        <w:t xml:space="preserve"> </w:t>
      </w:r>
      <w:r>
        <w:rPr>
          <w:color w:val="231F20"/>
          <w:spacing w:val="-2"/>
          <w:w w:val="90"/>
        </w:rPr>
        <w:t>&amp;</w:t>
      </w:r>
      <w:r>
        <w:rPr>
          <w:color w:val="231F20"/>
          <w:spacing w:val="-11"/>
          <w:w w:val="90"/>
        </w:rPr>
        <w:t xml:space="preserve"> </w:t>
      </w:r>
      <w:r>
        <w:rPr>
          <w:color w:val="231F20"/>
          <w:spacing w:val="-2"/>
          <w:w w:val="90"/>
        </w:rPr>
        <w:t>Gypsy</w:t>
      </w:r>
      <w:r>
        <w:rPr>
          <w:color w:val="231F20"/>
          <w:spacing w:val="-10"/>
          <w:w w:val="90"/>
        </w:rPr>
        <w:t xml:space="preserve"> </w:t>
      </w:r>
      <w:r>
        <w:rPr>
          <w:color w:val="231F20"/>
          <w:spacing w:val="-2"/>
          <w:w w:val="90"/>
        </w:rPr>
        <w:t>Moth)</w:t>
      </w:r>
    </w:p>
    <w:p w:rsidR="00B5377B" w:rsidRDefault="00C76DC4" w14:paraId="6287E53C" w14:textId="77777777">
      <w:pPr>
        <w:pStyle w:val="ListParagraph"/>
        <w:numPr>
          <w:ilvl w:val="0"/>
          <w:numId w:val="5"/>
        </w:numPr>
        <w:tabs>
          <w:tab w:val="left" w:pos="1243"/>
        </w:tabs>
        <w:ind w:left="1243" w:hanging="359"/>
      </w:pPr>
      <w:r>
        <w:rPr>
          <w:color w:val="231F20"/>
          <w:w w:val="85"/>
        </w:rPr>
        <w:t>Demonstrate</w:t>
      </w:r>
      <w:r>
        <w:rPr>
          <w:color w:val="231F20"/>
          <w:spacing w:val="-7"/>
        </w:rPr>
        <w:t xml:space="preserve"> </w:t>
      </w:r>
      <w:r>
        <w:rPr>
          <w:color w:val="231F20"/>
          <w:w w:val="85"/>
        </w:rPr>
        <w:t>trap</w:t>
      </w:r>
      <w:r>
        <w:rPr>
          <w:color w:val="231F20"/>
          <w:spacing w:val="-7"/>
        </w:rPr>
        <w:t xml:space="preserve"> </w:t>
      </w:r>
      <w:r>
        <w:rPr>
          <w:color w:val="231F20"/>
          <w:spacing w:val="-2"/>
          <w:w w:val="85"/>
        </w:rPr>
        <w:t>service</w:t>
      </w:r>
    </w:p>
    <w:p w:rsidR="00B5377B" w:rsidRDefault="00B5377B" w14:paraId="12721C45" w14:textId="77777777">
      <w:pPr>
        <w:pStyle w:val="BodyText"/>
        <w:spacing w:before="190"/>
        <w:rPr>
          <w:sz w:val="20"/>
        </w:rPr>
      </w:pPr>
    </w:p>
    <w:p w:rsidR="00B5377B" w:rsidRDefault="00B5377B" w14:paraId="3EB34501" w14:textId="77777777">
      <w:pPr>
        <w:rPr>
          <w:sz w:val="20"/>
        </w:rPr>
        <w:sectPr w:rsidR="00B5377B">
          <w:pgSz w:w="12240" w:h="15840" w:orient="portrait"/>
          <w:pgMar w:top="760" w:right="580" w:bottom="460" w:left="380" w:header="486" w:footer="278" w:gutter="0"/>
          <w:cols w:space="720"/>
        </w:sectPr>
      </w:pPr>
    </w:p>
    <w:p w:rsidR="00B5377B" w:rsidRDefault="00C76DC4" w14:paraId="7E6B0B34" w14:textId="77777777">
      <w:pPr>
        <w:pStyle w:val="Heading7"/>
        <w:spacing w:before="93"/>
      </w:pPr>
      <w:r>
        <w:rPr>
          <w:color w:val="231F20"/>
          <w:spacing w:val="12"/>
        </w:rPr>
        <w:t>TEAM</w:t>
      </w:r>
      <w:r>
        <w:rPr>
          <w:color w:val="231F20"/>
          <w:spacing w:val="38"/>
        </w:rPr>
        <w:t xml:space="preserve"> </w:t>
      </w:r>
      <w:r>
        <w:rPr>
          <w:color w:val="231F20"/>
          <w:spacing w:val="7"/>
        </w:rPr>
        <w:t>#1:</w:t>
      </w:r>
    </w:p>
    <w:p w:rsidR="00B5377B" w:rsidRDefault="00C76DC4" w14:paraId="6B99D3E8" w14:textId="788F0B09">
      <w:pPr>
        <w:pStyle w:val="ListParagraph"/>
        <w:numPr>
          <w:ilvl w:val="0"/>
          <w:numId w:val="4"/>
        </w:numPr>
        <w:tabs>
          <w:tab w:val="left" w:pos="1244"/>
        </w:tabs>
        <w:spacing w:before="90"/>
      </w:pPr>
      <w:r>
        <w:rPr>
          <w:color w:val="231F20"/>
          <w:w w:val="90"/>
        </w:rPr>
        <w:t>Supplies:</w:t>
      </w:r>
      <w:r>
        <w:rPr>
          <w:color w:val="231F20"/>
          <w:spacing w:val="-9"/>
          <w:w w:val="90"/>
        </w:rPr>
        <w:t xml:space="preserve"> </w:t>
      </w:r>
      <w:r>
        <w:rPr>
          <w:color w:val="231F20"/>
          <w:w w:val="90"/>
        </w:rPr>
        <w:t>two</w:t>
      </w:r>
      <w:r>
        <w:rPr>
          <w:color w:val="231F20"/>
          <w:spacing w:val="-9"/>
          <w:w w:val="90"/>
        </w:rPr>
        <w:t xml:space="preserve"> </w:t>
      </w:r>
      <w:r>
        <w:rPr>
          <w:color w:val="231F20"/>
          <w:w w:val="90"/>
        </w:rPr>
        <w:t>backpacks</w:t>
      </w:r>
      <w:r>
        <w:rPr>
          <w:color w:val="231F20"/>
          <w:spacing w:val="-9"/>
          <w:w w:val="90"/>
        </w:rPr>
        <w:t xml:space="preserve"> </w:t>
      </w:r>
      <w:r>
        <w:rPr>
          <w:color w:val="231F20"/>
          <w:w w:val="90"/>
        </w:rPr>
        <w:t>or</w:t>
      </w:r>
      <w:r>
        <w:rPr>
          <w:color w:val="231F20"/>
          <w:spacing w:val="-9"/>
          <w:w w:val="90"/>
        </w:rPr>
        <w:t xml:space="preserve"> </w:t>
      </w:r>
      <w:r>
        <w:rPr>
          <w:color w:val="231F20"/>
          <w:w w:val="90"/>
        </w:rPr>
        <w:t>supply</w:t>
      </w:r>
      <w:r>
        <w:rPr>
          <w:color w:val="231F20"/>
          <w:spacing w:val="-9"/>
          <w:w w:val="90"/>
        </w:rPr>
        <w:t xml:space="preserve"> </w:t>
      </w:r>
      <w:r>
        <w:rPr>
          <w:color w:val="231F20"/>
          <w:w w:val="90"/>
        </w:rPr>
        <w:t xml:space="preserve">packs </w:t>
      </w:r>
      <w:r>
        <w:rPr>
          <w:color w:val="231F20"/>
          <w:spacing w:val="-2"/>
          <w:w w:val="90"/>
        </w:rPr>
        <w:t>containing</w:t>
      </w:r>
      <w:r>
        <w:rPr>
          <w:color w:val="231F20"/>
          <w:spacing w:val="-4"/>
          <w:w w:val="90"/>
        </w:rPr>
        <w:t xml:space="preserve"> </w:t>
      </w:r>
      <w:r>
        <w:rPr>
          <w:color w:val="231F20"/>
          <w:spacing w:val="-2"/>
          <w:w w:val="90"/>
        </w:rPr>
        <w:t>pole,</w:t>
      </w:r>
      <w:r>
        <w:rPr>
          <w:color w:val="231F20"/>
          <w:spacing w:val="-4"/>
          <w:w w:val="90"/>
        </w:rPr>
        <w:t xml:space="preserve"> </w:t>
      </w:r>
      <w:r>
        <w:rPr>
          <w:color w:val="231F20"/>
          <w:spacing w:val="-2"/>
          <w:w w:val="90"/>
        </w:rPr>
        <w:t>filters,</w:t>
      </w:r>
      <w:r>
        <w:rPr>
          <w:color w:val="231F20"/>
          <w:spacing w:val="-4"/>
          <w:w w:val="90"/>
        </w:rPr>
        <w:t xml:space="preserve"> </w:t>
      </w:r>
      <w:r>
        <w:rPr>
          <w:color w:val="231F20"/>
          <w:spacing w:val="-2"/>
          <w:w w:val="90"/>
        </w:rPr>
        <w:t>funnels,</w:t>
      </w:r>
      <w:r>
        <w:rPr>
          <w:color w:val="231F20"/>
          <w:spacing w:val="-4"/>
          <w:w w:val="90"/>
        </w:rPr>
        <w:t xml:space="preserve"> </w:t>
      </w:r>
      <w:r>
        <w:rPr>
          <w:color w:val="231F20"/>
          <w:spacing w:val="-2"/>
          <w:w w:val="90"/>
        </w:rPr>
        <w:t xml:space="preserve">tweezers, </w:t>
      </w:r>
      <w:r>
        <w:rPr>
          <w:color w:val="231F20"/>
          <w:w w:val="85"/>
        </w:rPr>
        <w:t>trash</w:t>
      </w:r>
      <w:r>
        <w:rPr>
          <w:color w:val="231F20"/>
          <w:spacing w:val="-11"/>
          <w:w w:val="85"/>
        </w:rPr>
        <w:t xml:space="preserve"> </w:t>
      </w:r>
      <w:r>
        <w:rPr>
          <w:color w:val="231F20"/>
          <w:w w:val="85"/>
        </w:rPr>
        <w:t>bags,</w:t>
      </w:r>
      <w:r>
        <w:rPr>
          <w:color w:val="231F20"/>
          <w:spacing w:val="-11"/>
          <w:w w:val="85"/>
        </w:rPr>
        <w:t xml:space="preserve"> </w:t>
      </w:r>
      <w:r>
        <w:rPr>
          <w:color w:val="231F20"/>
          <w:w w:val="85"/>
        </w:rPr>
        <w:t>gloves,</w:t>
      </w:r>
      <w:r>
        <w:rPr>
          <w:color w:val="231F20"/>
          <w:spacing w:val="-11"/>
          <w:w w:val="85"/>
        </w:rPr>
        <w:t xml:space="preserve"> </w:t>
      </w:r>
      <w:r>
        <w:rPr>
          <w:color w:val="231F20"/>
          <w:w w:val="85"/>
        </w:rPr>
        <w:t>GPS,</w:t>
      </w:r>
      <w:r>
        <w:rPr>
          <w:color w:val="231F20"/>
          <w:spacing w:val="-11"/>
          <w:w w:val="85"/>
        </w:rPr>
        <w:t xml:space="preserve"> </w:t>
      </w:r>
      <w:r>
        <w:rPr>
          <w:color w:val="231F20"/>
          <w:w w:val="85"/>
        </w:rPr>
        <w:t>trap</w:t>
      </w:r>
      <w:r>
        <w:rPr>
          <w:color w:val="231F20"/>
          <w:spacing w:val="-11"/>
          <w:w w:val="85"/>
        </w:rPr>
        <w:t xml:space="preserve"> </w:t>
      </w:r>
      <w:r>
        <w:rPr>
          <w:color w:val="231F20"/>
          <w:w w:val="85"/>
        </w:rPr>
        <w:t>card,</w:t>
      </w:r>
      <w:r>
        <w:rPr>
          <w:color w:val="231F20"/>
          <w:spacing w:val="-11"/>
          <w:w w:val="85"/>
        </w:rPr>
        <w:t xml:space="preserve"> </w:t>
      </w:r>
      <w:r w:rsidR="00326112">
        <w:rPr>
          <w:color w:val="231F20"/>
          <w:w w:val="85"/>
        </w:rPr>
        <w:t>Ziplock</w:t>
      </w:r>
      <w:r>
        <w:rPr>
          <w:color w:val="231F20"/>
          <w:spacing w:val="-11"/>
          <w:w w:val="85"/>
        </w:rPr>
        <w:t xml:space="preserve"> </w:t>
      </w:r>
      <w:r>
        <w:rPr>
          <w:color w:val="231F20"/>
          <w:w w:val="85"/>
        </w:rPr>
        <w:t>bag</w:t>
      </w:r>
    </w:p>
    <w:p w:rsidR="00B5377B" w:rsidRDefault="00C76DC4" w14:paraId="07635B9A" w14:textId="77777777">
      <w:pPr>
        <w:pStyle w:val="ListParagraph"/>
        <w:numPr>
          <w:ilvl w:val="0"/>
          <w:numId w:val="4"/>
        </w:numPr>
        <w:tabs>
          <w:tab w:val="left" w:pos="1243"/>
        </w:tabs>
        <w:spacing w:before="3"/>
        <w:ind w:left="1243" w:hanging="359"/>
      </w:pPr>
      <w:r>
        <w:rPr>
          <w:color w:val="231F20"/>
          <w:w w:val="85"/>
        </w:rPr>
        <w:t>Retrieve</w:t>
      </w:r>
      <w:r>
        <w:rPr>
          <w:color w:val="231F20"/>
        </w:rPr>
        <w:t xml:space="preserve"> </w:t>
      </w:r>
      <w:r>
        <w:rPr>
          <w:color w:val="231F20"/>
          <w:spacing w:val="-2"/>
        </w:rPr>
        <w:t>traps</w:t>
      </w:r>
    </w:p>
    <w:p w:rsidR="00B5377B" w:rsidRDefault="00C76DC4" w14:paraId="09BDE137" w14:textId="77777777">
      <w:pPr>
        <w:pStyle w:val="ListParagraph"/>
        <w:numPr>
          <w:ilvl w:val="0"/>
          <w:numId w:val="4"/>
        </w:numPr>
        <w:tabs>
          <w:tab w:val="left" w:pos="1243"/>
        </w:tabs>
        <w:ind w:left="1243" w:hanging="359"/>
      </w:pPr>
      <w:r>
        <w:rPr>
          <w:color w:val="231F20"/>
          <w:w w:val="85"/>
        </w:rPr>
        <w:t>Give</w:t>
      </w:r>
      <w:r>
        <w:rPr>
          <w:color w:val="231F20"/>
          <w:spacing w:val="-7"/>
        </w:rPr>
        <w:t xml:space="preserve"> </w:t>
      </w:r>
      <w:r>
        <w:rPr>
          <w:color w:val="231F20"/>
          <w:w w:val="85"/>
        </w:rPr>
        <w:t>mobile</w:t>
      </w:r>
      <w:r>
        <w:rPr>
          <w:color w:val="231F20"/>
          <w:spacing w:val="-6"/>
        </w:rPr>
        <w:t xml:space="preserve"> </w:t>
      </w:r>
      <w:r>
        <w:rPr>
          <w:color w:val="231F20"/>
          <w:spacing w:val="-10"/>
          <w:w w:val="85"/>
        </w:rPr>
        <w:t>#</w:t>
      </w:r>
    </w:p>
    <w:p w:rsidR="00B5377B" w:rsidRDefault="00C76DC4" w14:paraId="5475AC48" w14:textId="77777777">
      <w:pPr>
        <w:pStyle w:val="Heading7"/>
        <w:spacing w:before="93"/>
        <w:ind w:left="664"/>
      </w:pPr>
      <w:r>
        <w:rPr>
          <w:b w:val="0"/>
        </w:rPr>
        <w:br w:type="column"/>
      </w:r>
      <w:r>
        <w:rPr>
          <w:color w:val="231F20"/>
          <w:spacing w:val="12"/>
        </w:rPr>
        <w:t>TEAM</w:t>
      </w:r>
      <w:r>
        <w:rPr>
          <w:color w:val="231F20"/>
          <w:spacing w:val="38"/>
        </w:rPr>
        <w:t xml:space="preserve"> </w:t>
      </w:r>
      <w:r>
        <w:rPr>
          <w:color w:val="231F20"/>
          <w:spacing w:val="7"/>
        </w:rPr>
        <w:t>#2:</w:t>
      </w:r>
    </w:p>
    <w:p w:rsidR="00B5377B" w:rsidRDefault="00C76DC4" w14:paraId="415F33ED" w14:textId="77777777">
      <w:pPr>
        <w:pStyle w:val="ListParagraph"/>
        <w:numPr>
          <w:ilvl w:val="0"/>
          <w:numId w:val="3"/>
        </w:numPr>
        <w:tabs>
          <w:tab w:val="left" w:pos="1024"/>
        </w:tabs>
        <w:spacing w:before="90"/>
      </w:pPr>
      <w:r>
        <w:rPr>
          <w:color w:val="231F20"/>
          <w:w w:val="85"/>
        </w:rPr>
        <w:t>Supplies:</w:t>
      </w:r>
      <w:r>
        <w:rPr>
          <w:color w:val="231F20"/>
          <w:spacing w:val="-1"/>
          <w:w w:val="85"/>
        </w:rPr>
        <w:t xml:space="preserve"> </w:t>
      </w:r>
      <w:r>
        <w:rPr>
          <w:color w:val="231F20"/>
          <w:w w:val="85"/>
        </w:rPr>
        <w:t>sweep</w:t>
      </w:r>
      <w:r>
        <w:rPr>
          <w:color w:val="231F20"/>
          <w:spacing w:val="-1"/>
          <w:w w:val="85"/>
        </w:rPr>
        <w:t xml:space="preserve"> </w:t>
      </w:r>
      <w:r>
        <w:rPr>
          <w:color w:val="231F20"/>
          <w:w w:val="85"/>
        </w:rPr>
        <w:t>nets,</w:t>
      </w:r>
      <w:r>
        <w:rPr>
          <w:color w:val="231F20"/>
          <w:spacing w:val="-1"/>
          <w:w w:val="85"/>
        </w:rPr>
        <w:t xml:space="preserve"> </w:t>
      </w:r>
      <w:r>
        <w:rPr>
          <w:color w:val="231F20"/>
          <w:w w:val="85"/>
        </w:rPr>
        <w:t>acetone,</w:t>
      </w:r>
      <w:r>
        <w:rPr>
          <w:color w:val="231F20"/>
          <w:spacing w:val="-1"/>
          <w:w w:val="85"/>
        </w:rPr>
        <w:t xml:space="preserve"> </w:t>
      </w:r>
      <w:r>
        <w:rPr>
          <w:color w:val="231F20"/>
          <w:w w:val="85"/>
        </w:rPr>
        <w:t>cotton</w:t>
      </w:r>
      <w:r>
        <w:rPr>
          <w:color w:val="231F20"/>
          <w:spacing w:val="-11"/>
        </w:rPr>
        <w:t xml:space="preserve"> </w:t>
      </w:r>
      <w:r>
        <w:rPr>
          <w:color w:val="231F20"/>
          <w:spacing w:val="-2"/>
          <w:w w:val="85"/>
        </w:rPr>
        <w:t>balls</w:t>
      </w:r>
    </w:p>
    <w:p w:rsidR="00B5377B" w:rsidRDefault="00C76DC4" w14:paraId="7C57E8E8" w14:textId="77777777">
      <w:pPr>
        <w:pStyle w:val="ListParagraph"/>
        <w:numPr>
          <w:ilvl w:val="0"/>
          <w:numId w:val="3"/>
        </w:numPr>
        <w:tabs>
          <w:tab w:val="left" w:pos="1023"/>
        </w:tabs>
        <w:ind w:left="1023" w:hanging="359"/>
      </w:pPr>
      <w:r>
        <w:rPr>
          <w:color w:val="231F20"/>
          <w:w w:val="85"/>
        </w:rPr>
        <w:t>Screen</w:t>
      </w:r>
      <w:r>
        <w:rPr>
          <w:color w:val="231F20"/>
          <w:spacing w:val="-1"/>
          <w:w w:val="85"/>
        </w:rPr>
        <w:t xml:space="preserve"> </w:t>
      </w:r>
      <w:r>
        <w:rPr>
          <w:color w:val="231F20"/>
          <w:w w:val="85"/>
        </w:rPr>
        <w:t>samples</w:t>
      </w:r>
      <w:r>
        <w:rPr>
          <w:color w:val="231F20"/>
          <w:spacing w:val="-10"/>
        </w:rPr>
        <w:t xml:space="preserve"> </w:t>
      </w:r>
      <w:r>
        <w:rPr>
          <w:color w:val="231F20"/>
          <w:w w:val="85"/>
        </w:rPr>
        <w:t>using</w:t>
      </w:r>
      <w:r>
        <w:rPr>
          <w:color w:val="231F20"/>
          <w:spacing w:val="-10"/>
        </w:rPr>
        <w:t xml:space="preserve"> </w:t>
      </w:r>
      <w:r>
        <w:rPr>
          <w:color w:val="231F20"/>
          <w:spacing w:val="-4"/>
          <w:w w:val="85"/>
        </w:rPr>
        <w:t>keys</w:t>
      </w:r>
    </w:p>
    <w:p w:rsidR="00B5377B" w:rsidRDefault="00C76DC4" w14:paraId="538EF601" w14:textId="77777777">
      <w:pPr>
        <w:pStyle w:val="ListParagraph"/>
        <w:numPr>
          <w:ilvl w:val="0"/>
          <w:numId w:val="3"/>
        </w:numPr>
        <w:tabs>
          <w:tab w:val="left" w:pos="1023"/>
        </w:tabs>
        <w:ind w:left="1023" w:hanging="359"/>
      </w:pPr>
      <w:r>
        <w:rPr>
          <w:color w:val="231F20"/>
          <w:w w:val="85"/>
        </w:rPr>
        <w:t>Do</w:t>
      </w:r>
      <w:r>
        <w:rPr>
          <w:color w:val="231F20"/>
          <w:spacing w:val="-6"/>
          <w:w w:val="85"/>
        </w:rPr>
        <w:t xml:space="preserve"> </w:t>
      </w:r>
      <w:r>
        <w:rPr>
          <w:color w:val="231F20"/>
          <w:w w:val="85"/>
        </w:rPr>
        <w:t>insect</w:t>
      </w:r>
      <w:r>
        <w:rPr>
          <w:color w:val="231F20"/>
          <w:spacing w:val="-5"/>
          <w:w w:val="85"/>
        </w:rPr>
        <w:t xml:space="preserve"> </w:t>
      </w:r>
      <w:r>
        <w:rPr>
          <w:color w:val="231F20"/>
          <w:w w:val="85"/>
        </w:rPr>
        <w:t>pinning</w:t>
      </w:r>
      <w:r>
        <w:rPr>
          <w:color w:val="231F20"/>
          <w:spacing w:val="-5"/>
          <w:w w:val="85"/>
        </w:rPr>
        <w:t xml:space="preserve"> </w:t>
      </w:r>
      <w:r>
        <w:rPr>
          <w:color w:val="231F20"/>
          <w:spacing w:val="-4"/>
          <w:w w:val="85"/>
        </w:rPr>
        <w:t>demo</w:t>
      </w:r>
    </w:p>
    <w:p w:rsidR="00B5377B" w:rsidRDefault="00C76DC4" w14:paraId="2E806998" w14:textId="77777777">
      <w:pPr>
        <w:pStyle w:val="ListParagraph"/>
        <w:numPr>
          <w:ilvl w:val="0"/>
          <w:numId w:val="3"/>
        </w:numPr>
        <w:tabs>
          <w:tab w:val="left" w:pos="1023"/>
        </w:tabs>
        <w:ind w:left="1023" w:hanging="359"/>
      </w:pPr>
      <w:r>
        <w:rPr>
          <w:color w:val="231F20"/>
          <w:w w:val="85"/>
        </w:rPr>
        <w:t>Visual</w:t>
      </w:r>
      <w:r>
        <w:rPr>
          <w:color w:val="231F20"/>
          <w:spacing w:val="-1"/>
        </w:rPr>
        <w:t xml:space="preserve"> </w:t>
      </w:r>
      <w:r>
        <w:rPr>
          <w:color w:val="231F20"/>
          <w:w w:val="85"/>
        </w:rPr>
        <w:t>survey</w:t>
      </w:r>
      <w:r>
        <w:rPr>
          <w:color w:val="231F20"/>
          <w:spacing w:val="-1"/>
        </w:rPr>
        <w:t xml:space="preserve"> </w:t>
      </w:r>
      <w:r>
        <w:rPr>
          <w:color w:val="231F20"/>
          <w:w w:val="85"/>
        </w:rPr>
        <w:t>with</w:t>
      </w:r>
      <w:r>
        <w:rPr>
          <w:color w:val="231F20"/>
          <w:spacing w:val="-1"/>
        </w:rPr>
        <w:t xml:space="preserve"> </w:t>
      </w:r>
      <w:r>
        <w:rPr>
          <w:color w:val="231F20"/>
          <w:w w:val="85"/>
        </w:rPr>
        <w:t>GPS</w:t>
      </w:r>
      <w:r>
        <w:rPr>
          <w:color w:val="231F20"/>
          <w:spacing w:val="-1"/>
        </w:rPr>
        <w:t xml:space="preserve"> </w:t>
      </w:r>
      <w:r>
        <w:rPr>
          <w:color w:val="231F20"/>
          <w:w w:val="85"/>
        </w:rPr>
        <w:t>and</w:t>
      </w:r>
      <w:r>
        <w:rPr>
          <w:color w:val="231F20"/>
          <w:spacing w:val="-1"/>
        </w:rPr>
        <w:t xml:space="preserve"> </w:t>
      </w:r>
      <w:r>
        <w:rPr>
          <w:color w:val="231F20"/>
          <w:spacing w:val="-2"/>
          <w:w w:val="85"/>
        </w:rPr>
        <w:t>binoculars</w:t>
      </w:r>
    </w:p>
    <w:p w:rsidR="00B5377B" w:rsidRDefault="00C76DC4" w14:paraId="0F5FAEE9" w14:textId="77777777">
      <w:pPr>
        <w:pStyle w:val="ListParagraph"/>
        <w:numPr>
          <w:ilvl w:val="0"/>
          <w:numId w:val="3"/>
        </w:numPr>
        <w:tabs>
          <w:tab w:val="left" w:pos="1023"/>
        </w:tabs>
        <w:ind w:left="1023" w:hanging="359"/>
      </w:pPr>
      <w:r>
        <w:rPr>
          <w:color w:val="231F20"/>
          <w:w w:val="85"/>
        </w:rPr>
        <w:t>Baseball</w:t>
      </w:r>
      <w:r>
        <w:rPr>
          <w:color w:val="231F20"/>
          <w:spacing w:val="-5"/>
        </w:rPr>
        <w:t xml:space="preserve"> </w:t>
      </w:r>
      <w:r>
        <w:rPr>
          <w:color w:val="231F20"/>
          <w:w w:val="85"/>
        </w:rPr>
        <w:t>diamond</w:t>
      </w:r>
      <w:r>
        <w:rPr>
          <w:color w:val="231F20"/>
          <w:spacing w:val="-4"/>
        </w:rPr>
        <w:t xml:space="preserve"> </w:t>
      </w:r>
      <w:r>
        <w:rPr>
          <w:color w:val="231F20"/>
          <w:w w:val="85"/>
        </w:rPr>
        <w:t>–</w:t>
      </w:r>
      <w:r>
        <w:rPr>
          <w:color w:val="231F20"/>
          <w:spacing w:val="-4"/>
        </w:rPr>
        <w:t xml:space="preserve"> </w:t>
      </w:r>
      <w:r>
        <w:rPr>
          <w:color w:val="231F20"/>
          <w:w w:val="85"/>
        </w:rPr>
        <w:t>bio-</w:t>
      </w:r>
      <w:r>
        <w:rPr>
          <w:color w:val="231F20"/>
          <w:spacing w:val="-2"/>
          <w:w w:val="85"/>
        </w:rPr>
        <w:t>surveillance</w:t>
      </w:r>
    </w:p>
    <w:p w:rsidR="00B5377B" w:rsidRDefault="00C76DC4" w14:paraId="64C5C715" w14:textId="77777777">
      <w:pPr>
        <w:pStyle w:val="ListParagraph"/>
        <w:numPr>
          <w:ilvl w:val="0"/>
          <w:numId w:val="3"/>
        </w:numPr>
        <w:tabs>
          <w:tab w:val="left" w:pos="1023"/>
        </w:tabs>
        <w:spacing w:before="0"/>
        <w:ind w:left="1023" w:hanging="359"/>
      </w:pPr>
      <w:r>
        <w:rPr>
          <w:color w:val="231F20"/>
          <w:w w:val="85"/>
        </w:rPr>
        <w:t>Walk</w:t>
      </w:r>
      <w:r>
        <w:rPr>
          <w:color w:val="231F20"/>
          <w:spacing w:val="-1"/>
          <w:w w:val="85"/>
        </w:rPr>
        <w:t xml:space="preserve"> </w:t>
      </w:r>
      <w:r>
        <w:rPr>
          <w:color w:val="231F20"/>
          <w:w w:val="85"/>
        </w:rPr>
        <w:t>to</w:t>
      </w:r>
      <w:r>
        <w:rPr>
          <w:color w:val="231F20"/>
          <w:spacing w:val="-1"/>
          <w:w w:val="85"/>
        </w:rPr>
        <w:t xml:space="preserve"> </w:t>
      </w:r>
      <w:r>
        <w:rPr>
          <w:color w:val="231F20"/>
          <w:w w:val="85"/>
        </w:rPr>
        <w:t>lake</w:t>
      </w:r>
      <w:r>
        <w:rPr>
          <w:color w:val="231F20"/>
          <w:spacing w:val="-11"/>
        </w:rPr>
        <w:t xml:space="preserve"> </w:t>
      </w:r>
      <w:r>
        <w:rPr>
          <w:color w:val="231F20"/>
          <w:w w:val="85"/>
        </w:rPr>
        <w:t>to</w:t>
      </w:r>
      <w:r>
        <w:rPr>
          <w:color w:val="231F20"/>
          <w:spacing w:val="-1"/>
          <w:w w:val="85"/>
        </w:rPr>
        <w:t xml:space="preserve"> </w:t>
      </w:r>
      <w:r>
        <w:rPr>
          <w:color w:val="231F20"/>
          <w:w w:val="85"/>
        </w:rPr>
        <w:t>talk</w:t>
      </w:r>
      <w:r>
        <w:rPr>
          <w:color w:val="231F20"/>
          <w:spacing w:val="-11"/>
        </w:rPr>
        <w:t xml:space="preserve"> </w:t>
      </w:r>
      <w:r>
        <w:rPr>
          <w:color w:val="231F20"/>
          <w:w w:val="85"/>
        </w:rPr>
        <w:t>about</w:t>
      </w:r>
      <w:r>
        <w:rPr>
          <w:color w:val="231F20"/>
          <w:spacing w:val="-11"/>
        </w:rPr>
        <w:t xml:space="preserve"> </w:t>
      </w:r>
      <w:r>
        <w:rPr>
          <w:color w:val="231F20"/>
          <w:w w:val="85"/>
        </w:rPr>
        <w:t>invasive</w:t>
      </w:r>
      <w:r>
        <w:rPr>
          <w:color w:val="231F20"/>
          <w:spacing w:val="-11"/>
        </w:rPr>
        <w:t xml:space="preserve"> </w:t>
      </w:r>
      <w:r>
        <w:rPr>
          <w:color w:val="231F20"/>
          <w:spacing w:val="-2"/>
          <w:w w:val="85"/>
        </w:rPr>
        <w:t>weeds</w:t>
      </w:r>
    </w:p>
    <w:p w:rsidR="00B5377B" w:rsidRDefault="00B5377B" w14:paraId="12735170" w14:textId="77777777">
      <w:pPr>
        <w:sectPr w:rsidR="00B5377B">
          <w:type w:val="continuous"/>
          <w:pgSz w:w="12240" w:h="15840" w:orient="portrait"/>
          <w:pgMar w:top="1820" w:right="580" w:bottom="0" w:left="380" w:header="486" w:footer="278" w:gutter="0"/>
          <w:cols w:equalWidth="0" w:space="720" w:num="2">
            <w:col w:w="5430" w:space="40"/>
            <w:col w:w="5810"/>
          </w:cols>
        </w:sectPr>
      </w:pPr>
    </w:p>
    <w:p w:rsidR="00B5377B" w:rsidRDefault="00B5377B" w14:paraId="6D08033C" w14:textId="77777777">
      <w:pPr>
        <w:pStyle w:val="BodyText"/>
        <w:spacing w:before="57"/>
      </w:pPr>
    </w:p>
    <w:p w:rsidR="00B5377B" w:rsidRDefault="00C76DC4" w14:paraId="677114EC" w14:textId="77777777">
      <w:pPr>
        <w:pStyle w:val="BodyText"/>
        <w:ind w:left="340"/>
        <w:rPr>
          <w:b/>
        </w:rPr>
      </w:pPr>
      <w:r>
        <w:rPr>
          <w:b/>
          <w:color w:val="231F20"/>
          <w:w w:val="80"/>
        </w:rPr>
        <w:t>National</w:t>
      </w:r>
      <w:r>
        <w:rPr>
          <w:b/>
          <w:color w:val="231F20"/>
          <w:spacing w:val="16"/>
        </w:rPr>
        <w:t xml:space="preserve"> </w:t>
      </w:r>
      <w:r>
        <w:rPr>
          <w:b/>
          <w:color w:val="231F20"/>
          <w:w w:val="80"/>
        </w:rPr>
        <w:t>Public</w:t>
      </w:r>
      <w:r>
        <w:rPr>
          <w:b/>
          <w:color w:val="231F20"/>
          <w:spacing w:val="16"/>
        </w:rPr>
        <w:t xml:space="preserve"> </w:t>
      </w:r>
      <w:r>
        <w:rPr>
          <w:b/>
          <w:color w:val="231F20"/>
          <w:w w:val="80"/>
        </w:rPr>
        <w:t>Awareness</w:t>
      </w:r>
      <w:r>
        <w:rPr>
          <w:b/>
          <w:color w:val="231F20"/>
          <w:spacing w:val="16"/>
        </w:rPr>
        <w:t xml:space="preserve"> </w:t>
      </w:r>
      <w:r>
        <w:rPr>
          <w:b/>
          <w:color w:val="231F20"/>
          <w:spacing w:val="-2"/>
          <w:w w:val="80"/>
        </w:rPr>
        <w:t>Campaign</w:t>
      </w:r>
    </w:p>
    <w:p w:rsidR="00B5377B" w:rsidRDefault="00B5377B" w14:paraId="783C92F3" w14:textId="77777777">
      <w:pPr>
        <w:pStyle w:val="BodyText"/>
        <w:spacing w:before="3"/>
        <w:rPr>
          <w:b/>
        </w:rPr>
      </w:pPr>
    </w:p>
    <w:p w:rsidR="00B5377B" w:rsidRDefault="00C76DC4" w14:paraId="46DE5FB9" w14:textId="77777777">
      <w:pPr>
        <w:pStyle w:val="BodyText"/>
        <w:ind w:left="340" w:right="143"/>
      </w:pPr>
      <w:r>
        <w:rPr>
          <w:color w:val="231F20"/>
          <w:w w:val="85"/>
        </w:rPr>
        <w:t>Mass</w:t>
      </w:r>
      <w:r>
        <w:rPr>
          <w:color w:val="231F20"/>
          <w:spacing w:val="-8"/>
          <w:w w:val="85"/>
        </w:rPr>
        <w:t xml:space="preserve"> </w:t>
      </w:r>
      <w:r>
        <w:rPr>
          <w:color w:val="231F20"/>
          <w:w w:val="85"/>
        </w:rPr>
        <w:t>public</w:t>
      </w:r>
      <w:r>
        <w:rPr>
          <w:color w:val="231F20"/>
          <w:spacing w:val="-8"/>
          <w:w w:val="85"/>
        </w:rPr>
        <w:t xml:space="preserve"> </w:t>
      </w:r>
      <w:r>
        <w:rPr>
          <w:color w:val="231F20"/>
          <w:w w:val="85"/>
        </w:rPr>
        <w:t>campaigns</w:t>
      </w:r>
      <w:r>
        <w:rPr>
          <w:color w:val="231F20"/>
          <w:spacing w:val="-8"/>
          <w:w w:val="85"/>
        </w:rPr>
        <w:t xml:space="preserve"> </w:t>
      </w:r>
      <w:r>
        <w:rPr>
          <w:color w:val="231F20"/>
          <w:w w:val="85"/>
        </w:rPr>
        <w:t>often</w:t>
      </w:r>
      <w:r>
        <w:rPr>
          <w:color w:val="231F20"/>
          <w:spacing w:val="-8"/>
          <w:w w:val="85"/>
        </w:rPr>
        <w:t xml:space="preserve"> </w:t>
      </w:r>
      <w:r>
        <w:rPr>
          <w:color w:val="231F20"/>
          <w:w w:val="85"/>
        </w:rPr>
        <w:t>require</w:t>
      </w:r>
      <w:r>
        <w:rPr>
          <w:color w:val="231F20"/>
          <w:spacing w:val="-8"/>
          <w:w w:val="85"/>
        </w:rPr>
        <w:t xml:space="preserve"> </w:t>
      </w:r>
      <w:r>
        <w:rPr>
          <w:color w:val="231F20"/>
          <w:w w:val="85"/>
        </w:rPr>
        <w:t>large</w:t>
      </w:r>
      <w:r>
        <w:rPr>
          <w:color w:val="231F20"/>
          <w:spacing w:val="-8"/>
          <w:w w:val="85"/>
        </w:rPr>
        <w:t xml:space="preserve"> </w:t>
      </w:r>
      <w:r>
        <w:rPr>
          <w:color w:val="231F20"/>
          <w:w w:val="85"/>
        </w:rPr>
        <w:t>budgets,</w:t>
      </w:r>
      <w:r>
        <w:rPr>
          <w:color w:val="231F20"/>
          <w:spacing w:val="-8"/>
          <w:w w:val="85"/>
        </w:rPr>
        <w:t xml:space="preserve"> </w:t>
      </w:r>
      <w:r>
        <w:rPr>
          <w:color w:val="231F20"/>
          <w:w w:val="85"/>
        </w:rPr>
        <w:t>marketing</w:t>
      </w:r>
      <w:r>
        <w:rPr>
          <w:color w:val="231F20"/>
          <w:spacing w:val="-8"/>
          <w:w w:val="85"/>
        </w:rPr>
        <w:t xml:space="preserve"> </w:t>
      </w:r>
      <w:r>
        <w:rPr>
          <w:color w:val="231F20"/>
          <w:w w:val="85"/>
        </w:rPr>
        <w:t>personnel</w:t>
      </w:r>
      <w:r>
        <w:rPr>
          <w:color w:val="231F20"/>
          <w:spacing w:val="-8"/>
          <w:w w:val="85"/>
        </w:rPr>
        <w:t xml:space="preserve"> </w:t>
      </w:r>
      <w:r>
        <w:rPr>
          <w:color w:val="231F20"/>
          <w:w w:val="85"/>
        </w:rPr>
        <w:t>and</w:t>
      </w:r>
      <w:r>
        <w:rPr>
          <w:color w:val="231F20"/>
          <w:spacing w:val="-8"/>
          <w:w w:val="85"/>
        </w:rPr>
        <w:t xml:space="preserve"> </w:t>
      </w:r>
      <w:r>
        <w:rPr>
          <w:color w:val="231F20"/>
          <w:w w:val="85"/>
        </w:rPr>
        <w:t>other</w:t>
      </w:r>
      <w:r>
        <w:rPr>
          <w:color w:val="231F20"/>
          <w:spacing w:val="-8"/>
          <w:w w:val="85"/>
        </w:rPr>
        <w:t xml:space="preserve"> </w:t>
      </w:r>
      <w:r>
        <w:rPr>
          <w:color w:val="231F20"/>
          <w:w w:val="85"/>
        </w:rPr>
        <w:t>resources</w:t>
      </w:r>
      <w:r>
        <w:rPr>
          <w:color w:val="231F20"/>
          <w:spacing w:val="-8"/>
          <w:w w:val="85"/>
        </w:rPr>
        <w:t xml:space="preserve"> </w:t>
      </w:r>
      <w:r>
        <w:rPr>
          <w:color w:val="231F20"/>
          <w:w w:val="85"/>
        </w:rPr>
        <w:t>that</w:t>
      </w:r>
      <w:r>
        <w:rPr>
          <w:color w:val="231F20"/>
          <w:spacing w:val="-8"/>
          <w:w w:val="85"/>
        </w:rPr>
        <w:t xml:space="preserve"> </w:t>
      </w:r>
      <w:r>
        <w:rPr>
          <w:color w:val="231F20"/>
          <w:w w:val="85"/>
        </w:rPr>
        <w:t>may</w:t>
      </w:r>
      <w:r>
        <w:rPr>
          <w:color w:val="231F20"/>
          <w:spacing w:val="-8"/>
          <w:w w:val="85"/>
        </w:rPr>
        <w:t xml:space="preserve"> </w:t>
      </w:r>
      <w:r>
        <w:rPr>
          <w:color w:val="231F20"/>
          <w:w w:val="85"/>
        </w:rPr>
        <w:t>not</w:t>
      </w:r>
      <w:r>
        <w:rPr>
          <w:color w:val="231F20"/>
          <w:spacing w:val="-8"/>
          <w:w w:val="85"/>
        </w:rPr>
        <w:t xml:space="preserve"> </w:t>
      </w:r>
      <w:r>
        <w:rPr>
          <w:color w:val="231F20"/>
          <w:w w:val="85"/>
        </w:rPr>
        <w:t>be</w:t>
      </w:r>
      <w:r>
        <w:rPr>
          <w:color w:val="231F20"/>
          <w:spacing w:val="-8"/>
          <w:w w:val="85"/>
        </w:rPr>
        <w:t xml:space="preserve"> </w:t>
      </w:r>
      <w:r>
        <w:rPr>
          <w:color w:val="231F20"/>
          <w:w w:val="85"/>
        </w:rPr>
        <w:t>available to a state program. However, the state can take advantage of USDA information and branding by driving public traffic to the appropriate websites and handing out the resources freely available on those websites.</w:t>
      </w:r>
    </w:p>
    <w:p w:rsidR="00B5377B" w:rsidRDefault="00B5377B" w14:paraId="5C0B2854" w14:textId="77777777">
      <w:pPr>
        <w:pStyle w:val="BodyText"/>
        <w:spacing w:before="3"/>
      </w:pPr>
    </w:p>
    <w:p w:rsidR="00B5377B" w:rsidRDefault="00C76DC4" w14:paraId="3316FC7A" w14:textId="77777777">
      <w:pPr>
        <w:ind w:left="340"/>
      </w:pPr>
      <w:r>
        <w:rPr>
          <w:i/>
          <w:color w:val="231F20"/>
          <w:spacing w:val="-2"/>
          <w:w w:val="85"/>
        </w:rPr>
        <w:t>Don’t</w:t>
      </w:r>
      <w:r>
        <w:rPr>
          <w:i/>
          <w:color w:val="231F20"/>
          <w:spacing w:val="-4"/>
          <w:w w:val="85"/>
        </w:rPr>
        <w:t xml:space="preserve"> </w:t>
      </w:r>
      <w:r>
        <w:rPr>
          <w:i/>
          <w:color w:val="231F20"/>
          <w:spacing w:val="-2"/>
          <w:w w:val="85"/>
        </w:rPr>
        <w:t>Move</w:t>
      </w:r>
      <w:r>
        <w:rPr>
          <w:i/>
          <w:color w:val="231F20"/>
          <w:spacing w:val="-4"/>
          <w:w w:val="85"/>
        </w:rPr>
        <w:t xml:space="preserve"> </w:t>
      </w:r>
      <w:r>
        <w:rPr>
          <w:i/>
          <w:color w:val="231F20"/>
          <w:spacing w:val="-2"/>
          <w:w w:val="85"/>
        </w:rPr>
        <w:t>Firewood:</w:t>
      </w:r>
      <w:r>
        <w:rPr>
          <w:i/>
          <w:color w:val="231F20"/>
          <w:spacing w:val="-4"/>
          <w:w w:val="85"/>
        </w:rPr>
        <w:t xml:space="preserve"> </w:t>
      </w:r>
      <w:r>
        <w:rPr>
          <w:color w:val="231F20"/>
          <w:spacing w:val="-2"/>
          <w:w w:val="85"/>
        </w:rPr>
        <w:t>This</w:t>
      </w:r>
      <w:r>
        <w:rPr>
          <w:color w:val="231F20"/>
          <w:spacing w:val="-9"/>
        </w:rPr>
        <w:t xml:space="preserve"> </w:t>
      </w:r>
      <w:r>
        <w:rPr>
          <w:color w:val="231F20"/>
          <w:spacing w:val="-2"/>
          <w:w w:val="85"/>
        </w:rPr>
        <w:t>campaign</w:t>
      </w:r>
      <w:r>
        <w:rPr>
          <w:color w:val="231F20"/>
          <w:spacing w:val="-10"/>
        </w:rPr>
        <w:t xml:space="preserve"> </w:t>
      </w:r>
      <w:r>
        <w:rPr>
          <w:color w:val="231F20"/>
          <w:spacing w:val="-2"/>
          <w:w w:val="85"/>
        </w:rPr>
        <w:t>has</w:t>
      </w:r>
      <w:r>
        <w:rPr>
          <w:color w:val="231F20"/>
          <w:spacing w:val="-9"/>
        </w:rPr>
        <w:t xml:space="preserve"> </w:t>
      </w:r>
      <w:r>
        <w:rPr>
          <w:color w:val="231F20"/>
          <w:spacing w:val="-2"/>
          <w:w w:val="85"/>
        </w:rPr>
        <w:t>free</w:t>
      </w:r>
      <w:r>
        <w:rPr>
          <w:color w:val="231F20"/>
          <w:spacing w:val="-10"/>
        </w:rPr>
        <w:t xml:space="preserve"> </w:t>
      </w:r>
      <w:r>
        <w:rPr>
          <w:color w:val="231F20"/>
          <w:spacing w:val="-2"/>
          <w:w w:val="85"/>
        </w:rPr>
        <w:t>messaging</w:t>
      </w:r>
      <w:r>
        <w:rPr>
          <w:color w:val="231F20"/>
          <w:spacing w:val="-9"/>
        </w:rPr>
        <w:t xml:space="preserve"> </w:t>
      </w:r>
      <w:r>
        <w:rPr>
          <w:color w:val="231F20"/>
          <w:spacing w:val="-2"/>
          <w:w w:val="85"/>
        </w:rPr>
        <w:t>resources</w:t>
      </w:r>
      <w:r>
        <w:rPr>
          <w:color w:val="231F20"/>
          <w:spacing w:val="-10"/>
        </w:rPr>
        <w:t xml:space="preserve"> </w:t>
      </w:r>
      <w:r>
        <w:rPr>
          <w:color w:val="231F20"/>
          <w:spacing w:val="-2"/>
          <w:w w:val="85"/>
        </w:rPr>
        <w:t>that</w:t>
      </w:r>
      <w:r>
        <w:rPr>
          <w:color w:val="231F20"/>
          <w:spacing w:val="-9"/>
        </w:rPr>
        <w:t xml:space="preserve"> </w:t>
      </w:r>
      <w:r>
        <w:rPr>
          <w:color w:val="231F20"/>
          <w:spacing w:val="-2"/>
          <w:w w:val="85"/>
        </w:rPr>
        <w:t>can</w:t>
      </w:r>
      <w:r>
        <w:rPr>
          <w:color w:val="231F20"/>
          <w:spacing w:val="-9"/>
        </w:rPr>
        <w:t xml:space="preserve"> </w:t>
      </w:r>
      <w:r>
        <w:rPr>
          <w:color w:val="231F20"/>
          <w:spacing w:val="-2"/>
          <w:w w:val="85"/>
        </w:rPr>
        <w:t>be</w:t>
      </w:r>
      <w:r>
        <w:rPr>
          <w:color w:val="231F20"/>
          <w:spacing w:val="-10"/>
        </w:rPr>
        <w:t xml:space="preserve"> </w:t>
      </w:r>
      <w:r>
        <w:rPr>
          <w:color w:val="231F20"/>
          <w:spacing w:val="-2"/>
          <w:w w:val="85"/>
        </w:rPr>
        <w:t>downloaded</w:t>
      </w:r>
      <w:r>
        <w:rPr>
          <w:color w:val="231F20"/>
          <w:spacing w:val="-9"/>
        </w:rPr>
        <w:t xml:space="preserve"> </w:t>
      </w:r>
      <w:r>
        <w:rPr>
          <w:color w:val="231F20"/>
          <w:spacing w:val="-2"/>
          <w:w w:val="85"/>
        </w:rPr>
        <w:t>and</w:t>
      </w:r>
      <w:r>
        <w:rPr>
          <w:color w:val="231F20"/>
          <w:spacing w:val="-10"/>
        </w:rPr>
        <w:t xml:space="preserve"> </w:t>
      </w:r>
      <w:r>
        <w:rPr>
          <w:color w:val="231F20"/>
          <w:spacing w:val="-2"/>
          <w:w w:val="85"/>
        </w:rPr>
        <w:t>distributed.</w:t>
      </w:r>
    </w:p>
    <w:p w:rsidR="00B5377B" w:rsidRDefault="00B5377B" w14:paraId="13E0A59F" w14:textId="77777777">
      <w:pPr>
        <w:pStyle w:val="BodyText"/>
        <w:spacing w:before="300"/>
        <w:rPr>
          <w:sz w:val="30"/>
        </w:rPr>
      </w:pPr>
    </w:p>
    <w:p w:rsidR="00B5377B" w:rsidRDefault="00C76DC4" w14:paraId="2C3E7B50" w14:textId="77777777">
      <w:pPr>
        <w:pStyle w:val="Heading4"/>
        <w:spacing w:before="1"/>
      </w:pPr>
      <w:r>
        <w:rPr>
          <w:noProof/>
        </w:rPr>
        <mc:AlternateContent>
          <mc:Choice Requires="wpg">
            <w:drawing>
              <wp:anchor distT="0" distB="0" distL="0" distR="0" simplePos="0" relativeHeight="251658248" behindDoc="1" locked="0" layoutInCell="1" allowOverlap="1" wp14:anchorId="666D0503" wp14:editId="49BA1000">
                <wp:simplePos x="0" y="0"/>
                <wp:positionH relativeFrom="page">
                  <wp:posOffset>459740</wp:posOffset>
                </wp:positionH>
                <wp:positionV relativeFrom="paragraph">
                  <wp:posOffset>-242025</wp:posOffset>
                </wp:positionV>
                <wp:extent cx="6855459" cy="6428740"/>
                <wp:effectExtent l="0" t="0" r="0" b="0"/>
                <wp:wrapNone/>
                <wp:docPr id="566" name="Group 566" descr="This graphis shows examples of outreach materials such as a brochure, a website, and a billboar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5459" cy="6428740"/>
                          <a:chOff x="0" y="0"/>
                          <a:chExt cx="6855459" cy="6428740"/>
                        </a:xfrm>
                      </wpg:grpSpPr>
                      <wps:wsp>
                        <wps:cNvPr id="567" name="Graphic 567"/>
                        <wps:cNvSpPr/>
                        <wps:spPr>
                          <a:xfrm>
                            <a:off x="0" y="121418"/>
                            <a:ext cx="6855459" cy="6306820"/>
                          </a:xfrm>
                          <a:custGeom>
                            <a:avLst/>
                            <a:gdLst/>
                            <a:ahLst/>
                            <a:cxnLst/>
                            <a:rect l="l" t="t" r="r" b="b"/>
                            <a:pathLst>
                              <a:path w="6855459" h="6306820">
                                <a:moveTo>
                                  <a:pt x="6798309" y="0"/>
                                </a:moveTo>
                                <a:lnTo>
                                  <a:pt x="57150" y="0"/>
                                </a:lnTo>
                                <a:lnTo>
                                  <a:pt x="24110" y="892"/>
                                </a:lnTo>
                                <a:lnTo>
                                  <a:pt x="7143" y="7143"/>
                                </a:lnTo>
                                <a:lnTo>
                                  <a:pt x="892" y="24110"/>
                                </a:lnTo>
                                <a:lnTo>
                                  <a:pt x="0" y="57150"/>
                                </a:lnTo>
                                <a:lnTo>
                                  <a:pt x="0" y="6249670"/>
                                </a:lnTo>
                                <a:lnTo>
                                  <a:pt x="892" y="6282709"/>
                                </a:lnTo>
                                <a:lnTo>
                                  <a:pt x="7143" y="6299676"/>
                                </a:lnTo>
                                <a:lnTo>
                                  <a:pt x="24110" y="6305927"/>
                                </a:lnTo>
                                <a:lnTo>
                                  <a:pt x="57150" y="6306820"/>
                                </a:lnTo>
                                <a:lnTo>
                                  <a:pt x="6798309" y="6306820"/>
                                </a:lnTo>
                                <a:lnTo>
                                  <a:pt x="6831349" y="6305927"/>
                                </a:lnTo>
                                <a:lnTo>
                                  <a:pt x="6848316" y="6299676"/>
                                </a:lnTo>
                                <a:lnTo>
                                  <a:pt x="6854567" y="6282709"/>
                                </a:lnTo>
                                <a:lnTo>
                                  <a:pt x="6855459" y="6249670"/>
                                </a:lnTo>
                                <a:lnTo>
                                  <a:pt x="6855459" y="57150"/>
                                </a:lnTo>
                                <a:lnTo>
                                  <a:pt x="6854567" y="24110"/>
                                </a:lnTo>
                                <a:lnTo>
                                  <a:pt x="6848316" y="7143"/>
                                </a:lnTo>
                                <a:lnTo>
                                  <a:pt x="6831349" y="892"/>
                                </a:lnTo>
                                <a:lnTo>
                                  <a:pt x="6798309" y="0"/>
                                </a:lnTo>
                                <a:close/>
                              </a:path>
                            </a:pathLst>
                          </a:custGeom>
                          <a:solidFill>
                            <a:srgbClr val="EFE8E2"/>
                          </a:solidFill>
                        </wps:spPr>
                        <wps:bodyPr wrap="square" lIns="0" tIns="0" rIns="0" bIns="0" rtlCol="0">
                          <a:prstTxWarp prst="textNoShape">
                            <a:avLst/>
                          </a:prstTxWarp>
                          <a:noAutofit/>
                        </wps:bodyPr>
                      </wps:wsp>
                      <wps:wsp>
                        <wps:cNvPr id="568" name="Graphic 568"/>
                        <wps:cNvSpPr/>
                        <wps:spPr>
                          <a:xfrm>
                            <a:off x="151518" y="0"/>
                            <a:ext cx="271780" cy="603885"/>
                          </a:xfrm>
                          <a:custGeom>
                            <a:avLst/>
                            <a:gdLst/>
                            <a:ahLst/>
                            <a:cxnLst/>
                            <a:rect l="l" t="t" r="r" b="b"/>
                            <a:pathLst>
                              <a:path w="271780" h="603885">
                                <a:moveTo>
                                  <a:pt x="159577" y="0"/>
                                </a:moveTo>
                                <a:lnTo>
                                  <a:pt x="102846" y="14330"/>
                                </a:lnTo>
                                <a:lnTo>
                                  <a:pt x="61164" y="51968"/>
                                </a:lnTo>
                                <a:lnTo>
                                  <a:pt x="44239" y="100920"/>
                                </a:lnTo>
                                <a:lnTo>
                                  <a:pt x="38955" y="142743"/>
                                </a:lnTo>
                                <a:lnTo>
                                  <a:pt x="33809" y="202933"/>
                                </a:lnTo>
                                <a:lnTo>
                                  <a:pt x="7809" y="448375"/>
                                </a:lnTo>
                                <a:lnTo>
                                  <a:pt x="2565" y="489376"/>
                                </a:lnTo>
                                <a:lnTo>
                                  <a:pt x="371" y="512478"/>
                                </a:lnTo>
                                <a:lnTo>
                                  <a:pt x="0" y="532896"/>
                                </a:lnTo>
                                <a:lnTo>
                                  <a:pt x="2313" y="549643"/>
                                </a:lnTo>
                                <a:lnTo>
                                  <a:pt x="12576" y="571571"/>
                                </a:lnTo>
                                <a:lnTo>
                                  <a:pt x="29395" y="588510"/>
                                </a:lnTo>
                                <a:lnTo>
                                  <a:pt x="51330" y="599426"/>
                                </a:lnTo>
                                <a:lnTo>
                                  <a:pt x="76938" y="603288"/>
                                </a:lnTo>
                                <a:lnTo>
                                  <a:pt x="98825" y="600443"/>
                                </a:lnTo>
                                <a:lnTo>
                                  <a:pt x="134259" y="579408"/>
                                </a:lnTo>
                                <a:lnTo>
                                  <a:pt x="152075" y="544724"/>
                                </a:lnTo>
                                <a:lnTo>
                                  <a:pt x="158557" y="501430"/>
                                </a:lnTo>
                                <a:lnTo>
                                  <a:pt x="161987" y="455668"/>
                                </a:lnTo>
                                <a:lnTo>
                                  <a:pt x="176171" y="320898"/>
                                </a:lnTo>
                                <a:lnTo>
                                  <a:pt x="186456" y="239186"/>
                                </a:lnTo>
                                <a:lnTo>
                                  <a:pt x="190652" y="202901"/>
                                </a:lnTo>
                                <a:lnTo>
                                  <a:pt x="193913" y="167511"/>
                                </a:lnTo>
                                <a:lnTo>
                                  <a:pt x="195670" y="131991"/>
                                </a:lnTo>
                                <a:lnTo>
                                  <a:pt x="196953" y="122847"/>
                                </a:lnTo>
                                <a:lnTo>
                                  <a:pt x="197054" y="115671"/>
                                </a:lnTo>
                                <a:lnTo>
                                  <a:pt x="196191" y="110718"/>
                                </a:lnTo>
                                <a:lnTo>
                                  <a:pt x="186425" y="99517"/>
                                </a:lnTo>
                                <a:lnTo>
                                  <a:pt x="174309" y="99517"/>
                                </a:lnTo>
                                <a:lnTo>
                                  <a:pt x="150050" y="135099"/>
                                </a:lnTo>
                                <a:lnTo>
                                  <a:pt x="148312" y="154000"/>
                                </a:lnTo>
                                <a:lnTo>
                                  <a:pt x="116978" y="454458"/>
                                </a:lnTo>
                                <a:lnTo>
                                  <a:pt x="111229" y="511444"/>
                                </a:lnTo>
                                <a:lnTo>
                                  <a:pt x="92139" y="556067"/>
                                </a:lnTo>
                                <a:lnTo>
                                  <a:pt x="72912" y="559269"/>
                                </a:lnTo>
                                <a:lnTo>
                                  <a:pt x="61444" y="557860"/>
                                </a:lnTo>
                                <a:lnTo>
                                  <a:pt x="56707" y="553313"/>
                                </a:lnTo>
                                <a:lnTo>
                                  <a:pt x="54167" y="549998"/>
                                </a:lnTo>
                                <a:lnTo>
                                  <a:pt x="47766" y="534212"/>
                                </a:lnTo>
                                <a:lnTo>
                                  <a:pt x="46278" y="512598"/>
                                </a:lnTo>
                                <a:lnTo>
                                  <a:pt x="48046" y="487253"/>
                                </a:lnTo>
                                <a:lnTo>
                                  <a:pt x="55018" y="431165"/>
                                </a:lnTo>
                                <a:lnTo>
                                  <a:pt x="80014" y="192506"/>
                                </a:lnTo>
                                <a:lnTo>
                                  <a:pt x="83615" y="142122"/>
                                </a:lnTo>
                                <a:lnTo>
                                  <a:pt x="90326" y="97653"/>
                                </a:lnTo>
                                <a:lnTo>
                                  <a:pt x="123410" y="55667"/>
                                </a:lnTo>
                                <a:lnTo>
                                  <a:pt x="165114" y="45313"/>
                                </a:lnTo>
                                <a:lnTo>
                                  <a:pt x="191068" y="54474"/>
                                </a:lnTo>
                                <a:lnTo>
                                  <a:pt x="208477" y="70983"/>
                                </a:lnTo>
                                <a:lnTo>
                                  <a:pt x="218815" y="88811"/>
                                </a:lnTo>
                                <a:lnTo>
                                  <a:pt x="223559" y="101930"/>
                                </a:lnTo>
                                <a:lnTo>
                                  <a:pt x="224029" y="111137"/>
                                </a:lnTo>
                                <a:lnTo>
                                  <a:pt x="225058" y="116230"/>
                                </a:lnTo>
                                <a:lnTo>
                                  <a:pt x="226620" y="120269"/>
                                </a:lnTo>
                                <a:lnTo>
                                  <a:pt x="270460" y="120269"/>
                                </a:lnTo>
                                <a:lnTo>
                                  <a:pt x="271286" y="116598"/>
                                </a:lnTo>
                                <a:lnTo>
                                  <a:pt x="271197" y="110210"/>
                                </a:lnTo>
                                <a:lnTo>
                                  <a:pt x="254689" y="55330"/>
                                </a:lnTo>
                                <a:lnTo>
                                  <a:pt x="218797" y="17195"/>
                                </a:lnTo>
                                <a:lnTo>
                                  <a:pt x="175277" y="1106"/>
                                </a:lnTo>
                                <a:lnTo>
                                  <a:pt x="159577" y="0"/>
                                </a:lnTo>
                                <a:close/>
                              </a:path>
                            </a:pathLst>
                          </a:custGeom>
                          <a:solidFill>
                            <a:srgbClr val="996945"/>
                          </a:solidFill>
                        </wps:spPr>
                        <wps:bodyPr wrap="square" lIns="0" tIns="0" rIns="0" bIns="0" rtlCol="0">
                          <a:prstTxWarp prst="textNoShape">
                            <a:avLst/>
                          </a:prstTxWarp>
                          <a:noAutofit/>
                        </wps:bodyPr>
                      </wps:wsp>
                      <pic:pic xmlns:pic="http://schemas.openxmlformats.org/drawingml/2006/picture">
                        <pic:nvPicPr>
                          <pic:cNvPr id="569" name="Image 569"/>
                          <pic:cNvPicPr/>
                        </pic:nvPicPr>
                        <pic:blipFill>
                          <a:blip r:embed="rId133" cstate="print"/>
                          <a:stretch>
                            <a:fillRect/>
                          </a:stretch>
                        </pic:blipFill>
                        <pic:spPr>
                          <a:xfrm>
                            <a:off x="288132" y="1161293"/>
                            <a:ext cx="2036053" cy="4546342"/>
                          </a:xfrm>
                          <a:prstGeom prst="rect">
                            <a:avLst/>
                          </a:prstGeom>
                        </pic:spPr>
                      </pic:pic>
                      <pic:pic xmlns:pic="http://schemas.openxmlformats.org/drawingml/2006/picture">
                        <pic:nvPicPr>
                          <pic:cNvPr id="570" name="Image 570"/>
                          <pic:cNvPicPr/>
                        </pic:nvPicPr>
                        <pic:blipFill>
                          <a:blip r:embed="rId134" cstate="print"/>
                          <a:stretch>
                            <a:fillRect/>
                          </a:stretch>
                        </pic:blipFill>
                        <pic:spPr>
                          <a:xfrm>
                            <a:off x="2950210" y="1161294"/>
                            <a:ext cx="3582311" cy="2538645"/>
                          </a:xfrm>
                          <a:prstGeom prst="rect">
                            <a:avLst/>
                          </a:prstGeom>
                        </pic:spPr>
                      </pic:pic>
                      <pic:pic xmlns:pic="http://schemas.openxmlformats.org/drawingml/2006/picture">
                        <pic:nvPicPr>
                          <pic:cNvPr id="571" name="Image 571"/>
                          <pic:cNvPicPr/>
                        </pic:nvPicPr>
                        <pic:blipFill>
                          <a:blip r:embed="rId135" cstate="print"/>
                          <a:stretch>
                            <a:fillRect/>
                          </a:stretch>
                        </pic:blipFill>
                        <pic:spPr>
                          <a:xfrm>
                            <a:off x="2962567" y="4140815"/>
                            <a:ext cx="3551491" cy="1606638"/>
                          </a:xfrm>
                          <a:prstGeom prst="rect">
                            <a:avLst/>
                          </a:prstGeom>
                        </pic:spPr>
                      </pic:pic>
                    </wpg:wgp>
                  </a:graphicData>
                </a:graphic>
              </wp:anchor>
            </w:drawing>
          </mc:Choice>
          <mc:Fallback xmlns:arto="http://schemas.microsoft.com/office/word/2006/arto">
            <w:pict w14:anchorId="0EEFBE7A">
              <v:group id="Group 566" style="position:absolute;margin-left:36.2pt;margin-top:-19.05pt;width:539.8pt;height:506.2pt;z-index:-251661299;mso-wrap-distance-left:0;mso-wrap-distance-right:0;mso-position-horizontal-relative:page" alt="This graphis shows examples of outreach materials such as a brochure, a website, and a billboard." coordsize="68554,64287" o:spid="_x0000_s1026" w14:anchorId="14A4EFC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y6KKK7T88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">
                <v:shape id="Graphic 567" style="position:absolute;top:1214;width:68554;height:63068;visibility:visible;mso-wrap-style:square;v-text-anchor:top" coordsize="6855459,6306820" o:spid="_x0000_s1027" fillcolor="#efe8e2" stroked="f" path="m6798309,l57150,,24110,892,7143,7143,892,24110,,57150,,6249670r892,33039l7143,6299676r16967,6251l57150,6306820r6741159,l6831349,6305927r16967,-6251l6854567,6282709r892,-33039l6855459,57150r-892,-33040l6848316,7143,6831349,892,67983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">
                  <v:path arrowok="t"/>
                </v:shape>
                <v:shape id="Graphic 568" style="position:absolute;left:1515;width:2717;height:6038;visibility:visible;mso-wrap-style:square;v-text-anchor:top" coordsize="271780,603885" o:spid="_x0000_s1028" fillcolor="#996945" stroked="f" path="m159577,l102846,14330,61164,51968,44239,100920r-5284,41823l33809,202933,7809,448375,2565,489376,371,512478,,532896r2313,16747l12576,571571r16819,16939l51330,599426r25608,3862l98825,600443r35434,-21035l152075,544724r6482,-43294l161987,455668,176171,320898r10285,-81712l190652,202901r3261,-35390l195670,131991r1283,-9144l197054,115671r-863,-4953l186425,99517r-12116,l150050,135099r-1738,18901l116978,454458r-5749,56986l92139,556067r-19227,3202l61444,557860r-4737,-4547l54167,549998,47766,534212,46278,512598r1768,-25345l55018,431165,80014,192506r3601,-50384l90326,97653,123410,55667,165114,45313r25954,9161l208477,70983r10338,17828l223559,101930r470,9207l225058,116230r1562,4039l270460,120269r826,-3671l271197,110210,254689,55330,218797,17195,175277,1106,1595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">
                  <v:path arrowok="t"/>
                </v:shape>
                <v:shape id="Image 569" style="position:absolute;left:2881;top:11612;width:20360;height:45464;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">
                  <v:imagedata o:title="" r:id="rId136"/>
                </v:shape>
                <v:shape id="Image 570" style="position:absolute;left:29502;top:11612;width:35823;height:25387;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">
                  <v:imagedata o:title="" r:id="rId137"/>
                </v:shape>
                <v:shape id="Image 571" style="position:absolute;left:29625;top:41408;width:35515;height:16066;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">
                  <v:imagedata o:title="" r:id="rId138"/>
                </v:shape>
                <w10:wrap anchorx="page"/>
              </v:group>
            </w:pict>
          </mc:Fallback>
        </mc:AlternateContent>
      </w:r>
      <w:r>
        <w:rPr>
          <w:color w:val="996945"/>
          <w:w w:val="80"/>
        </w:rPr>
        <w:t>Example</w:t>
      </w:r>
      <w:r>
        <w:rPr>
          <w:color w:val="996945"/>
          <w:spacing w:val="-7"/>
          <w:w w:val="80"/>
        </w:rPr>
        <w:t xml:space="preserve"> </w:t>
      </w:r>
      <w:r>
        <w:rPr>
          <w:color w:val="996945"/>
          <w:spacing w:val="-2"/>
          <w:w w:val="90"/>
        </w:rPr>
        <w:t>Materials</w:t>
      </w:r>
    </w:p>
    <w:p w:rsidR="00B5377B" w:rsidRDefault="00B5377B" w14:paraId="740D6887" w14:textId="77777777">
      <w:pPr>
        <w:pStyle w:val="BodyText"/>
        <w:rPr>
          <w:i/>
        </w:rPr>
      </w:pPr>
    </w:p>
    <w:p w:rsidR="00B5377B" w:rsidRDefault="00B5377B" w14:paraId="416FF349" w14:textId="77777777">
      <w:pPr>
        <w:pStyle w:val="BodyText"/>
        <w:spacing w:before="149"/>
        <w:rPr>
          <w:i/>
        </w:rPr>
      </w:pPr>
    </w:p>
    <w:p w:rsidR="00B5377B" w:rsidRDefault="00C76DC4" w14:paraId="7ED51540" w14:textId="77777777">
      <w:pPr>
        <w:pStyle w:val="BodyText"/>
        <w:tabs>
          <w:tab w:val="left" w:pos="4213"/>
        </w:tabs>
        <w:ind w:right="5505"/>
        <w:jc w:val="right"/>
      </w:pPr>
      <w:r>
        <w:rPr>
          <w:color w:val="231F20"/>
          <w:spacing w:val="-2"/>
        </w:rPr>
        <w:t>Brochure</w:t>
      </w:r>
      <w:r>
        <w:rPr>
          <w:color w:val="231F20"/>
        </w:rPr>
        <w:tab/>
      </w:r>
      <w:r>
        <w:rPr>
          <w:color w:val="231F20"/>
          <w:spacing w:val="-2"/>
        </w:rPr>
        <w:t>Website</w:t>
      </w:r>
    </w:p>
    <w:p w:rsidR="00B5377B" w:rsidRDefault="00B5377B" w14:paraId="4F9D415E" w14:textId="77777777">
      <w:pPr>
        <w:pStyle w:val="BodyText"/>
      </w:pPr>
    </w:p>
    <w:p w:rsidR="00B5377B" w:rsidRDefault="00B5377B" w14:paraId="5EE19C92" w14:textId="77777777">
      <w:pPr>
        <w:pStyle w:val="BodyText"/>
      </w:pPr>
    </w:p>
    <w:p w:rsidR="00B5377B" w:rsidRDefault="00B5377B" w14:paraId="10407CAF" w14:textId="77777777">
      <w:pPr>
        <w:pStyle w:val="BodyText"/>
      </w:pPr>
    </w:p>
    <w:p w:rsidR="00B5377B" w:rsidRDefault="00B5377B" w14:paraId="14FC11C7" w14:textId="77777777">
      <w:pPr>
        <w:pStyle w:val="BodyText"/>
      </w:pPr>
    </w:p>
    <w:p w:rsidR="00B5377B" w:rsidRDefault="00B5377B" w14:paraId="2542CEB8" w14:textId="77777777">
      <w:pPr>
        <w:pStyle w:val="BodyText"/>
      </w:pPr>
    </w:p>
    <w:p w:rsidR="00B5377B" w:rsidRDefault="00B5377B" w14:paraId="0F013101" w14:textId="77777777">
      <w:pPr>
        <w:pStyle w:val="BodyText"/>
      </w:pPr>
    </w:p>
    <w:p w:rsidR="00B5377B" w:rsidRDefault="00B5377B" w14:paraId="3BC1A3C4" w14:textId="77777777">
      <w:pPr>
        <w:pStyle w:val="BodyText"/>
      </w:pPr>
    </w:p>
    <w:p w:rsidR="00B5377B" w:rsidRDefault="00B5377B" w14:paraId="0EB47D15" w14:textId="77777777">
      <w:pPr>
        <w:pStyle w:val="BodyText"/>
      </w:pPr>
    </w:p>
    <w:p w:rsidR="00B5377B" w:rsidRDefault="00B5377B" w14:paraId="3D2F512A" w14:textId="77777777">
      <w:pPr>
        <w:pStyle w:val="BodyText"/>
      </w:pPr>
    </w:p>
    <w:p w:rsidR="00B5377B" w:rsidRDefault="00B5377B" w14:paraId="5B499D7C" w14:textId="77777777">
      <w:pPr>
        <w:pStyle w:val="BodyText"/>
      </w:pPr>
    </w:p>
    <w:p w:rsidR="00B5377B" w:rsidRDefault="00B5377B" w14:paraId="322B8719" w14:textId="77777777">
      <w:pPr>
        <w:pStyle w:val="BodyText"/>
      </w:pPr>
    </w:p>
    <w:p w:rsidR="00B5377B" w:rsidRDefault="00B5377B" w14:paraId="4AEA96E2" w14:textId="77777777">
      <w:pPr>
        <w:pStyle w:val="BodyText"/>
      </w:pPr>
    </w:p>
    <w:p w:rsidR="00B5377B" w:rsidRDefault="00B5377B" w14:paraId="24AB3CE9" w14:textId="77777777">
      <w:pPr>
        <w:pStyle w:val="BodyText"/>
      </w:pPr>
    </w:p>
    <w:p w:rsidR="00B5377B" w:rsidRDefault="00B5377B" w14:paraId="584C8432" w14:textId="77777777">
      <w:pPr>
        <w:pStyle w:val="BodyText"/>
      </w:pPr>
    </w:p>
    <w:p w:rsidR="00B5377B" w:rsidRDefault="00B5377B" w14:paraId="0A784BEF" w14:textId="77777777">
      <w:pPr>
        <w:pStyle w:val="BodyText"/>
      </w:pPr>
    </w:p>
    <w:p w:rsidR="00B5377B" w:rsidRDefault="00B5377B" w14:paraId="4405B42A" w14:textId="77777777">
      <w:pPr>
        <w:pStyle w:val="BodyText"/>
      </w:pPr>
    </w:p>
    <w:p w:rsidR="00B5377B" w:rsidRDefault="00B5377B" w14:paraId="29DD8CC5" w14:textId="77777777">
      <w:pPr>
        <w:pStyle w:val="BodyText"/>
        <w:spacing w:before="54"/>
      </w:pPr>
    </w:p>
    <w:p w:rsidR="00B5377B" w:rsidRDefault="00C76DC4" w14:paraId="336E2F6B" w14:textId="77777777">
      <w:pPr>
        <w:pStyle w:val="BodyText"/>
        <w:spacing w:before="1"/>
        <w:ind w:right="5466"/>
        <w:jc w:val="right"/>
      </w:pPr>
      <w:r>
        <w:rPr>
          <w:color w:val="231F20"/>
          <w:spacing w:val="-2"/>
          <w:w w:val="95"/>
        </w:rPr>
        <w:t>Billboard</w:t>
      </w:r>
    </w:p>
    <w:p w:rsidR="00B5377B" w:rsidRDefault="00B5377B" w14:paraId="251DEB26" w14:textId="77777777">
      <w:pPr>
        <w:jc w:val="right"/>
        <w:sectPr w:rsidR="00B5377B">
          <w:pgSz w:w="12240" w:h="15840" w:orient="portrait"/>
          <w:pgMar w:top="760" w:right="580" w:bottom="460" w:left="380" w:header="486" w:footer="278" w:gutter="0"/>
          <w:cols w:space="720"/>
        </w:sectPr>
      </w:pPr>
    </w:p>
    <w:p w:rsidR="00B5377B" w:rsidRDefault="00B5377B" w14:paraId="07D2CB07" w14:textId="77777777">
      <w:pPr>
        <w:pStyle w:val="BodyText"/>
        <w:spacing w:before="57"/>
      </w:pPr>
    </w:p>
    <w:p w:rsidR="00B5377B" w:rsidP="26529930" w:rsidRDefault="00C76DC4" w14:paraId="3CC38430" w14:textId="2CD77777">
      <w:pPr>
        <w:pStyle w:val="BodyText"/>
        <w:ind w:left="340"/>
        <w:rPr>
          <w:b w:val="1"/>
          <w:bCs w:val="1"/>
        </w:rPr>
      </w:pPr>
      <w:r w:rsidRPr="26529930" w:rsidR="00C76DC4">
        <w:rPr>
          <w:b w:val="1"/>
          <w:bCs w:val="1"/>
          <w:color w:val="231F20"/>
          <w:w w:val="80"/>
        </w:rPr>
        <w:t>State</w:t>
      </w:r>
      <w:r w:rsidRPr="26529930" w:rsidR="00C76DC4">
        <w:rPr>
          <w:b w:val="1"/>
          <w:bCs w:val="1"/>
          <w:color w:val="231F20"/>
          <w:spacing w:val="17"/>
        </w:rPr>
        <w:t xml:space="preserve"> </w:t>
      </w:r>
      <w:r w:rsidRPr="26529930" w:rsidR="00C76DC4">
        <w:rPr>
          <w:b w:val="1"/>
          <w:bCs w:val="1"/>
          <w:color w:val="231F20"/>
          <w:w w:val="80"/>
        </w:rPr>
        <w:t>Coordinated</w:t>
      </w:r>
      <w:r w:rsidRPr="26529930" w:rsidR="00C76DC4">
        <w:rPr>
          <w:b w:val="1"/>
          <w:bCs w:val="1"/>
          <w:color w:val="231F20"/>
          <w:spacing w:val="18"/>
        </w:rPr>
        <w:t xml:space="preserve"> </w:t>
      </w:r>
      <w:r w:rsidRPr="26529930" w:rsidR="79290D05">
        <w:rPr>
          <w:b w:val="1"/>
          <w:bCs w:val="1"/>
          <w:color w:val="231F20"/>
          <w:spacing w:val="-2"/>
          <w:w w:val="80"/>
        </w:rPr>
        <w:t xml:space="preserve">Public </w:t>
      </w:r>
      <w:r w:rsidRPr="26529930" w:rsidR="77CC70A8">
        <w:rPr>
          <w:b w:val="1"/>
          <w:bCs w:val="1"/>
          <w:color w:val="231F20"/>
          <w:spacing w:val="-2"/>
          <w:w w:val="80"/>
        </w:rPr>
        <w:t>E</w:t>
      </w:r>
      <w:r w:rsidRPr="26529930" w:rsidR="79290D05">
        <w:rPr>
          <w:b w:val="1"/>
          <w:bCs w:val="1"/>
          <w:color w:val="231F20"/>
          <w:spacing w:val="-2"/>
          <w:w w:val="80"/>
        </w:rPr>
        <w:t>ngagement</w:t>
      </w:r>
    </w:p>
    <w:p w:rsidR="00B5377B" w:rsidRDefault="00B5377B" w14:paraId="33B30B91" w14:textId="77777777">
      <w:pPr>
        <w:pStyle w:val="BodyText"/>
        <w:spacing w:before="3"/>
        <w:rPr>
          <w:b/>
        </w:rPr>
      </w:pPr>
    </w:p>
    <w:p w:rsidR="00B5377B" w:rsidRDefault="00C76DC4" w14:paraId="76CF8341" w14:textId="77777777">
      <w:pPr>
        <w:pStyle w:val="BodyText"/>
        <w:ind w:left="340" w:right="175"/>
      </w:pPr>
      <w:r>
        <w:rPr>
          <w:i/>
          <w:color w:val="231F20"/>
          <w:w w:val="85"/>
        </w:rPr>
        <w:t>Junior</w:t>
      </w:r>
      <w:r>
        <w:rPr>
          <w:i/>
          <w:color w:val="231F20"/>
          <w:spacing w:val="-13"/>
          <w:w w:val="85"/>
        </w:rPr>
        <w:t xml:space="preserve"> </w:t>
      </w:r>
      <w:r>
        <w:rPr>
          <w:i/>
          <w:color w:val="231F20"/>
          <w:w w:val="85"/>
        </w:rPr>
        <w:t>Invasive</w:t>
      </w:r>
      <w:r>
        <w:rPr>
          <w:i/>
          <w:color w:val="231F20"/>
          <w:spacing w:val="-13"/>
          <w:w w:val="85"/>
        </w:rPr>
        <w:t xml:space="preserve"> </w:t>
      </w:r>
      <w:r>
        <w:rPr>
          <w:i/>
          <w:color w:val="231F20"/>
          <w:w w:val="85"/>
        </w:rPr>
        <w:t>Inspectors</w:t>
      </w:r>
      <w:r>
        <w:rPr>
          <w:i/>
          <w:color w:val="231F20"/>
          <w:spacing w:val="-13"/>
          <w:w w:val="85"/>
        </w:rPr>
        <w:t xml:space="preserve"> </w:t>
      </w:r>
      <w:r>
        <w:rPr>
          <w:i/>
          <w:color w:val="231F20"/>
          <w:w w:val="85"/>
        </w:rPr>
        <w:t>Program:</w:t>
      </w:r>
      <w:r>
        <w:rPr>
          <w:i/>
          <w:color w:val="231F20"/>
          <w:spacing w:val="-13"/>
          <w:w w:val="85"/>
        </w:rPr>
        <w:t xml:space="preserve"> </w:t>
      </w:r>
      <w:r>
        <w:rPr>
          <w:color w:val="231F20"/>
          <w:w w:val="85"/>
        </w:rPr>
        <w:t>A</w:t>
      </w:r>
      <w:r>
        <w:rPr>
          <w:color w:val="231F20"/>
          <w:spacing w:val="-9"/>
          <w:w w:val="85"/>
        </w:rPr>
        <w:t xml:space="preserve"> </w:t>
      </w:r>
      <w:r>
        <w:rPr>
          <w:color w:val="231F20"/>
          <w:w w:val="85"/>
        </w:rPr>
        <w:t>citizen</w:t>
      </w:r>
      <w:r>
        <w:rPr>
          <w:color w:val="231F20"/>
          <w:spacing w:val="-9"/>
          <w:w w:val="85"/>
        </w:rPr>
        <w:t xml:space="preserve"> </w:t>
      </w:r>
      <w:r>
        <w:rPr>
          <w:color w:val="231F20"/>
          <w:w w:val="85"/>
        </w:rPr>
        <w:t>science</w:t>
      </w:r>
      <w:r>
        <w:rPr>
          <w:color w:val="231F20"/>
          <w:spacing w:val="-9"/>
          <w:w w:val="85"/>
        </w:rPr>
        <w:t xml:space="preserve"> </w:t>
      </w:r>
      <w:r>
        <w:rPr>
          <w:color w:val="231F20"/>
          <w:w w:val="85"/>
        </w:rPr>
        <w:t>initiative</w:t>
      </w:r>
      <w:r>
        <w:rPr>
          <w:color w:val="231F20"/>
          <w:spacing w:val="-9"/>
          <w:w w:val="85"/>
        </w:rPr>
        <w:t xml:space="preserve"> </w:t>
      </w:r>
      <w:r>
        <w:rPr>
          <w:color w:val="231F20"/>
          <w:w w:val="85"/>
        </w:rPr>
        <w:t>that</w:t>
      </w:r>
      <w:r>
        <w:rPr>
          <w:color w:val="231F20"/>
          <w:spacing w:val="-9"/>
          <w:w w:val="85"/>
        </w:rPr>
        <w:t xml:space="preserve"> </w:t>
      </w:r>
      <w:r>
        <w:rPr>
          <w:color w:val="231F20"/>
          <w:w w:val="85"/>
        </w:rPr>
        <w:t>equips</w:t>
      </w:r>
      <w:r>
        <w:rPr>
          <w:color w:val="231F20"/>
          <w:spacing w:val="-9"/>
          <w:w w:val="85"/>
        </w:rPr>
        <w:t xml:space="preserve"> </w:t>
      </w:r>
      <w:r>
        <w:rPr>
          <w:color w:val="231F20"/>
          <w:w w:val="85"/>
        </w:rPr>
        <w:t>middle</w:t>
      </w:r>
      <w:r>
        <w:rPr>
          <w:color w:val="231F20"/>
          <w:spacing w:val="-9"/>
          <w:w w:val="85"/>
        </w:rPr>
        <w:t xml:space="preserve"> </w:t>
      </w:r>
      <w:r>
        <w:rPr>
          <w:color w:val="231F20"/>
          <w:w w:val="85"/>
        </w:rPr>
        <w:t>school</w:t>
      </w:r>
      <w:r>
        <w:rPr>
          <w:color w:val="231F20"/>
          <w:spacing w:val="-9"/>
          <w:w w:val="85"/>
        </w:rPr>
        <w:t xml:space="preserve"> </w:t>
      </w:r>
      <w:r>
        <w:rPr>
          <w:color w:val="231F20"/>
          <w:w w:val="85"/>
        </w:rPr>
        <w:t>youth,</w:t>
      </w:r>
      <w:r>
        <w:rPr>
          <w:color w:val="231F20"/>
          <w:spacing w:val="-9"/>
          <w:w w:val="85"/>
        </w:rPr>
        <w:t xml:space="preserve"> </w:t>
      </w:r>
      <w:r>
        <w:rPr>
          <w:color w:val="231F20"/>
          <w:w w:val="85"/>
        </w:rPr>
        <w:t>and</w:t>
      </w:r>
      <w:r>
        <w:rPr>
          <w:color w:val="231F20"/>
          <w:spacing w:val="-9"/>
          <w:w w:val="85"/>
        </w:rPr>
        <w:t xml:space="preserve"> </w:t>
      </w:r>
      <w:r>
        <w:rPr>
          <w:color w:val="231F20"/>
          <w:w w:val="85"/>
        </w:rPr>
        <w:t>their</w:t>
      </w:r>
      <w:r>
        <w:rPr>
          <w:color w:val="231F20"/>
          <w:spacing w:val="-9"/>
          <w:w w:val="85"/>
        </w:rPr>
        <w:t xml:space="preserve"> </w:t>
      </w:r>
      <w:r>
        <w:rPr>
          <w:color w:val="231F20"/>
          <w:w w:val="85"/>
        </w:rPr>
        <w:t>adult</w:t>
      </w:r>
      <w:r>
        <w:rPr>
          <w:color w:val="231F20"/>
          <w:spacing w:val="-9"/>
          <w:w w:val="85"/>
        </w:rPr>
        <w:t xml:space="preserve"> </w:t>
      </w:r>
      <w:r>
        <w:rPr>
          <w:color w:val="231F20"/>
          <w:w w:val="85"/>
        </w:rPr>
        <w:t>leaders, with</w:t>
      </w:r>
      <w:r>
        <w:rPr>
          <w:color w:val="231F20"/>
          <w:spacing w:val="-1"/>
          <w:w w:val="85"/>
        </w:rPr>
        <w:t xml:space="preserve"> </w:t>
      </w:r>
      <w:r>
        <w:rPr>
          <w:color w:val="231F20"/>
          <w:w w:val="85"/>
        </w:rPr>
        <w:t>the</w:t>
      </w:r>
      <w:r>
        <w:rPr>
          <w:color w:val="231F20"/>
          <w:spacing w:val="-1"/>
          <w:w w:val="85"/>
        </w:rPr>
        <w:t xml:space="preserve"> </w:t>
      </w:r>
      <w:r>
        <w:rPr>
          <w:color w:val="231F20"/>
          <w:w w:val="85"/>
        </w:rPr>
        <w:t>knowledge</w:t>
      </w:r>
      <w:r>
        <w:rPr>
          <w:color w:val="231F20"/>
          <w:spacing w:val="-1"/>
          <w:w w:val="85"/>
        </w:rPr>
        <w:t xml:space="preserve"> </w:t>
      </w:r>
      <w:r>
        <w:rPr>
          <w:color w:val="231F20"/>
          <w:w w:val="85"/>
        </w:rPr>
        <w:t>and</w:t>
      </w:r>
      <w:r>
        <w:rPr>
          <w:color w:val="231F20"/>
          <w:spacing w:val="-1"/>
          <w:w w:val="85"/>
        </w:rPr>
        <w:t xml:space="preserve"> </w:t>
      </w:r>
      <w:r>
        <w:rPr>
          <w:color w:val="231F20"/>
          <w:w w:val="85"/>
        </w:rPr>
        <w:t>supplies</w:t>
      </w:r>
      <w:r>
        <w:rPr>
          <w:color w:val="231F20"/>
          <w:spacing w:val="-1"/>
          <w:w w:val="85"/>
        </w:rPr>
        <w:t xml:space="preserve"> </w:t>
      </w:r>
      <w:r>
        <w:rPr>
          <w:color w:val="231F20"/>
          <w:w w:val="85"/>
        </w:rPr>
        <w:t>to</w:t>
      </w:r>
      <w:r>
        <w:rPr>
          <w:color w:val="231F20"/>
          <w:spacing w:val="-1"/>
          <w:w w:val="85"/>
        </w:rPr>
        <w:t xml:space="preserve"> </w:t>
      </w:r>
      <w:r>
        <w:rPr>
          <w:color w:val="231F20"/>
          <w:w w:val="85"/>
        </w:rPr>
        <w:t>conduct</w:t>
      </w:r>
      <w:r>
        <w:rPr>
          <w:color w:val="231F20"/>
          <w:spacing w:val="-1"/>
          <w:w w:val="85"/>
        </w:rPr>
        <w:t xml:space="preserve"> </w:t>
      </w:r>
      <w:r>
        <w:rPr>
          <w:color w:val="231F20"/>
          <w:w w:val="85"/>
        </w:rPr>
        <w:t>visual</w:t>
      </w:r>
      <w:r>
        <w:rPr>
          <w:color w:val="231F20"/>
          <w:spacing w:val="-1"/>
          <w:w w:val="85"/>
        </w:rPr>
        <w:t xml:space="preserve"> </w:t>
      </w:r>
      <w:r>
        <w:rPr>
          <w:color w:val="231F20"/>
          <w:w w:val="85"/>
        </w:rPr>
        <w:t>surveys</w:t>
      </w:r>
      <w:r>
        <w:rPr>
          <w:color w:val="231F20"/>
          <w:spacing w:val="-1"/>
          <w:w w:val="85"/>
        </w:rPr>
        <w:t xml:space="preserve"> </w:t>
      </w:r>
      <w:r>
        <w:rPr>
          <w:color w:val="231F20"/>
          <w:w w:val="85"/>
        </w:rPr>
        <w:t>for</w:t>
      </w:r>
      <w:r>
        <w:rPr>
          <w:color w:val="231F20"/>
          <w:spacing w:val="-1"/>
          <w:w w:val="85"/>
        </w:rPr>
        <w:t xml:space="preserve"> </w:t>
      </w:r>
      <w:r>
        <w:rPr>
          <w:color w:val="231F20"/>
          <w:w w:val="85"/>
        </w:rPr>
        <w:t>regulated</w:t>
      </w:r>
      <w:r>
        <w:rPr>
          <w:color w:val="231F20"/>
          <w:spacing w:val="-1"/>
          <w:w w:val="85"/>
        </w:rPr>
        <w:t xml:space="preserve"> </w:t>
      </w:r>
      <w:r>
        <w:rPr>
          <w:color w:val="231F20"/>
          <w:w w:val="85"/>
        </w:rPr>
        <w:t>invasive</w:t>
      </w:r>
      <w:r>
        <w:rPr>
          <w:color w:val="231F20"/>
          <w:spacing w:val="-1"/>
          <w:w w:val="85"/>
        </w:rPr>
        <w:t xml:space="preserve"> </w:t>
      </w:r>
      <w:r>
        <w:rPr>
          <w:color w:val="231F20"/>
          <w:w w:val="85"/>
        </w:rPr>
        <w:t>forest</w:t>
      </w:r>
      <w:r>
        <w:rPr>
          <w:color w:val="231F20"/>
          <w:spacing w:val="-1"/>
          <w:w w:val="85"/>
        </w:rPr>
        <w:t xml:space="preserve"> </w:t>
      </w:r>
      <w:r>
        <w:rPr>
          <w:color w:val="231F20"/>
          <w:w w:val="85"/>
        </w:rPr>
        <w:t>pests.</w:t>
      </w:r>
      <w:r>
        <w:rPr>
          <w:color w:val="231F20"/>
          <w:spacing w:val="40"/>
        </w:rPr>
        <w:t xml:space="preserve"> </w:t>
      </w:r>
      <w:r>
        <w:rPr>
          <w:color w:val="231F20"/>
          <w:w w:val="85"/>
        </w:rPr>
        <w:t>In</w:t>
      </w:r>
      <w:r>
        <w:rPr>
          <w:color w:val="231F20"/>
          <w:spacing w:val="-1"/>
          <w:w w:val="85"/>
        </w:rPr>
        <w:t xml:space="preserve"> </w:t>
      </w:r>
      <w:r>
        <w:rPr>
          <w:color w:val="231F20"/>
          <w:w w:val="85"/>
        </w:rPr>
        <w:t>2012,</w:t>
      </w:r>
      <w:r>
        <w:rPr>
          <w:color w:val="231F20"/>
          <w:spacing w:val="-1"/>
          <w:w w:val="85"/>
        </w:rPr>
        <w:t xml:space="preserve"> </w:t>
      </w:r>
      <w:r>
        <w:rPr>
          <w:color w:val="231F20"/>
          <w:w w:val="85"/>
        </w:rPr>
        <w:t>the</w:t>
      </w:r>
      <w:r>
        <w:rPr>
          <w:color w:val="231F20"/>
          <w:spacing w:val="-1"/>
          <w:w w:val="85"/>
        </w:rPr>
        <w:t xml:space="preserve"> </w:t>
      </w:r>
      <w:r>
        <w:rPr>
          <w:color w:val="231F20"/>
          <w:w w:val="85"/>
        </w:rPr>
        <w:t>program used</w:t>
      </w:r>
      <w:r>
        <w:rPr>
          <w:color w:val="231F20"/>
          <w:spacing w:val="-4"/>
          <w:w w:val="85"/>
        </w:rPr>
        <w:t xml:space="preserve"> </w:t>
      </w:r>
      <w:r>
        <w:rPr>
          <w:color w:val="231F20"/>
          <w:w w:val="85"/>
        </w:rPr>
        <w:t>the</w:t>
      </w:r>
      <w:r>
        <w:rPr>
          <w:color w:val="231F20"/>
          <w:spacing w:val="-4"/>
          <w:w w:val="85"/>
        </w:rPr>
        <w:t xml:space="preserve"> </w:t>
      </w:r>
      <w:r>
        <w:rPr>
          <w:color w:val="231F20"/>
          <w:w w:val="85"/>
        </w:rPr>
        <w:t>first</w:t>
      </w:r>
      <w:r>
        <w:rPr>
          <w:color w:val="231F20"/>
          <w:spacing w:val="-4"/>
          <w:w w:val="85"/>
        </w:rPr>
        <w:t xml:space="preserve"> </w:t>
      </w:r>
      <w:r>
        <w:rPr>
          <w:color w:val="231F20"/>
          <w:w w:val="85"/>
        </w:rPr>
        <w:t>round</w:t>
      </w:r>
      <w:r>
        <w:rPr>
          <w:color w:val="231F20"/>
          <w:spacing w:val="-4"/>
          <w:w w:val="85"/>
        </w:rPr>
        <w:t xml:space="preserve"> </w:t>
      </w:r>
      <w:r>
        <w:rPr>
          <w:color w:val="231F20"/>
          <w:w w:val="85"/>
        </w:rPr>
        <w:t>of</w:t>
      </w:r>
      <w:r>
        <w:rPr>
          <w:color w:val="231F20"/>
          <w:spacing w:val="-4"/>
          <w:w w:val="85"/>
        </w:rPr>
        <w:t xml:space="preserve"> </w:t>
      </w:r>
      <w:r>
        <w:rPr>
          <w:color w:val="231F20"/>
          <w:w w:val="85"/>
        </w:rPr>
        <w:t>Farm</w:t>
      </w:r>
      <w:r>
        <w:rPr>
          <w:color w:val="231F20"/>
          <w:spacing w:val="-4"/>
          <w:w w:val="85"/>
        </w:rPr>
        <w:t xml:space="preserve"> </w:t>
      </w:r>
      <w:r>
        <w:rPr>
          <w:color w:val="231F20"/>
          <w:w w:val="85"/>
        </w:rPr>
        <w:t>Bill</w:t>
      </w:r>
      <w:r>
        <w:rPr>
          <w:color w:val="231F20"/>
          <w:spacing w:val="-4"/>
          <w:w w:val="85"/>
        </w:rPr>
        <w:t xml:space="preserve"> </w:t>
      </w:r>
      <w:r>
        <w:rPr>
          <w:color w:val="231F20"/>
          <w:w w:val="85"/>
        </w:rPr>
        <w:t>funding</w:t>
      </w:r>
      <w:r>
        <w:rPr>
          <w:color w:val="231F20"/>
          <w:spacing w:val="-4"/>
          <w:w w:val="85"/>
        </w:rPr>
        <w:t xml:space="preserve"> </w:t>
      </w:r>
      <w:r>
        <w:rPr>
          <w:color w:val="231F20"/>
          <w:w w:val="85"/>
        </w:rPr>
        <w:t>to</w:t>
      </w:r>
      <w:r>
        <w:rPr>
          <w:color w:val="231F20"/>
          <w:spacing w:val="-4"/>
          <w:w w:val="85"/>
        </w:rPr>
        <w:t xml:space="preserve"> </w:t>
      </w:r>
      <w:r>
        <w:rPr>
          <w:color w:val="231F20"/>
          <w:w w:val="85"/>
        </w:rPr>
        <w:t>assemble</w:t>
      </w:r>
      <w:r>
        <w:rPr>
          <w:color w:val="231F20"/>
          <w:spacing w:val="-4"/>
          <w:w w:val="85"/>
        </w:rPr>
        <w:t xml:space="preserve"> </w:t>
      </w:r>
      <w:r>
        <w:rPr>
          <w:color w:val="231F20"/>
          <w:w w:val="85"/>
        </w:rPr>
        <w:t>and</w:t>
      </w:r>
      <w:r>
        <w:rPr>
          <w:color w:val="231F20"/>
          <w:spacing w:val="-4"/>
          <w:w w:val="85"/>
        </w:rPr>
        <w:t xml:space="preserve"> </w:t>
      </w:r>
      <w:r>
        <w:rPr>
          <w:color w:val="231F20"/>
          <w:w w:val="85"/>
        </w:rPr>
        <w:t>distribute</w:t>
      </w:r>
      <w:r>
        <w:rPr>
          <w:color w:val="231F20"/>
          <w:spacing w:val="-4"/>
          <w:w w:val="85"/>
        </w:rPr>
        <w:t xml:space="preserve"> </w:t>
      </w:r>
      <w:r>
        <w:rPr>
          <w:color w:val="231F20"/>
          <w:w w:val="85"/>
        </w:rPr>
        <w:t>65</w:t>
      </w:r>
      <w:r>
        <w:rPr>
          <w:color w:val="231F20"/>
          <w:spacing w:val="-4"/>
          <w:w w:val="85"/>
        </w:rPr>
        <w:t xml:space="preserve"> </w:t>
      </w:r>
      <w:r>
        <w:rPr>
          <w:color w:val="231F20"/>
          <w:w w:val="85"/>
        </w:rPr>
        <w:t>survey</w:t>
      </w:r>
      <w:r>
        <w:rPr>
          <w:color w:val="231F20"/>
          <w:spacing w:val="-4"/>
          <w:w w:val="85"/>
        </w:rPr>
        <w:t xml:space="preserve"> </w:t>
      </w:r>
      <w:r>
        <w:rPr>
          <w:color w:val="231F20"/>
          <w:w w:val="85"/>
        </w:rPr>
        <w:t>backpacks</w:t>
      </w:r>
      <w:r>
        <w:rPr>
          <w:color w:val="231F20"/>
          <w:spacing w:val="-4"/>
          <w:w w:val="85"/>
        </w:rPr>
        <w:t xml:space="preserve"> </w:t>
      </w:r>
      <w:r>
        <w:rPr>
          <w:color w:val="231F20"/>
          <w:w w:val="85"/>
        </w:rPr>
        <w:t>with</w:t>
      </w:r>
      <w:r>
        <w:rPr>
          <w:color w:val="231F20"/>
          <w:spacing w:val="-4"/>
          <w:w w:val="85"/>
        </w:rPr>
        <w:t xml:space="preserve"> </w:t>
      </w:r>
      <w:r>
        <w:rPr>
          <w:color w:val="231F20"/>
          <w:w w:val="85"/>
        </w:rPr>
        <w:t>all</w:t>
      </w:r>
      <w:r>
        <w:rPr>
          <w:color w:val="231F20"/>
          <w:spacing w:val="-4"/>
          <w:w w:val="85"/>
        </w:rPr>
        <w:t xml:space="preserve"> </w:t>
      </w:r>
      <w:r>
        <w:rPr>
          <w:color w:val="231F20"/>
          <w:w w:val="85"/>
        </w:rPr>
        <w:t>necessary</w:t>
      </w:r>
      <w:r>
        <w:rPr>
          <w:color w:val="231F20"/>
          <w:spacing w:val="-4"/>
          <w:w w:val="85"/>
        </w:rPr>
        <w:t xml:space="preserve"> </w:t>
      </w:r>
      <w:r>
        <w:rPr>
          <w:color w:val="231F20"/>
          <w:w w:val="85"/>
        </w:rPr>
        <w:t>equipment for participants to use in the field.</w:t>
      </w:r>
      <w:r>
        <w:rPr>
          <w:color w:val="231F20"/>
          <w:spacing w:val="40"/>
        </w:rPr>
        <w:t xml:space="preserve"> </w:t>
      </w:r>
      <w:r>
        <w:rPr>
          <w:color w:val="231F20"/>
          <w:w w:val="85"/>
        </w:rPr>
        <w:t xml:space="preserve">With additional years of Farm Bill funding, Clemson staff further developed the </w:t>
      </w:r>
      <w:r>
        <w:rPr>
          <w:color w:val="231F20"/>
          <w:spacing w:val="-2"/>
          <w:w w:val="85"/>
        </w:rPr>
        <w:t xml:space="preserve">program by writing a curriculum covering: invasion biology, tree identification and insect identification. This instruction </w:t>
      </w:r>
      <w:r>
        <w:rPr>
          <w:color w:val="231F20"/>
          <w:w w:val="85"/>
        </w:rPr>
        <w:t>is paired with distribution of spiral-bound identification cards for recording target pests and specific hosts. The curriculum provides the knowledge foundation that participants need to successfully conduct a visual forest pest survey.</w:t>
      </w:r>
      <w:r>
        <w:rPr>
          <w:color w:val="231F20"/>
          <w:spacing w:val="40"/>
        </w:rPr>
        <w:t xml:space="preserve"> </w:t>
      </w:r>
      <w:r>
        <w:rPr>
          <w:color w:val="231F20"/>
          <w:w w:val="85"/>
        </w:rPr>
        <w:t>Participants then go home to observe and report the GPS coordinates and health status of the surveyed host trees in the program’s dedicated online database.</w:t>
      </w:r>
      <w:r>
        <w:rPr>
          <w:color w:val="231F20"/>
          <w:spacing w:val="40"/>
        </w:rPr>
        <w:t xml:space="preserve"> </w:t>
      </w:r>
      <w:r>
        <w:rPr>
          <w:color w:val="231F20"/>
          <w:w w:val="85"/>
        </w:rPr>
        <w:t>A tiered award system rewards returning participants for multiple reports, culminating in their very own survey backpack.</w:t>
      </w:r>
    </w:p>
    <w:p w:rsidR="00B5377B" w:rsidRDefault="00B5377B" w14:paraId="11EB3CB1" w14:textId="77777777">
      <w:pPr>
        <w:pStyle w:val="BodyText"/>
        <w:spacing w:before="10"/>
      </w:pPr>
    </w:p>
    <w:p w:rsidR="00B5377B" w:rsidRDefault="00C76DC4" w14:paraId="08841152" w14:textId="77777777">
      <w:pPr>
        <w:pStyle w:val="BodyText"/>
        <w:ind w:left="340" w:right="197"/>
        <w:jc w:val="both"/>
      </w:pPr>
      <w:r>
        <w:rPr>
          <w:color w:val="231F20"/>
          <w:w w:val="85"/>
        </w:rPr>
        <w:t>Over 2000 Junior Invasive Inspectors from 20 South Carolina counties have conducted visual forest pest surveys with this</w:t>
      </w:r>
      <w:r>
        <w:rPr>
          <w:color w:val="231F20"/>
          <w:spacing w:val="-6"/>
          <w:w w:val="85"/>
        </w:rPr>
        <w:t xml:space="preserve"> </w:t>
      </w:r>
      <w:r>
        <w:rPr>
          <w:color w:val="231F20"/>
          <w:w w:val="85"/>
        </w:rPr>
        <w:t>program.</w:t>
      </w:r>
      <w:r>
        <w:rPr>
          <w:color w:val="231F20"/>
          <w:spacing w:val="37"/>
        </w:rPr>
        <w:t xml:space="preserve"> </w:t>
      </w:r>
      <w:r>
        <w:rPr>
          <w:color w:val="231F20"/>
          <w:w w:val="85"/>
        </w:rPr>
        <w:t>Public</w:t>
      </w:r>
      <w:r>
        <w:rPr>
          <w:color w:val="231F20"/>
          <w:spacing w:val="-6"/>
          <w:w w:val="85"/>
        </w:rPr>
        <w:t xml:space="preserve"> </w:t>
      </w:r>
      <w:r>
        <w:rPr>
          <w:color w:val="231F20"/>
          <w:w w:val="85"/>
        </w:rPr>
        <w:t>schools</w:t>
      </w:r>
      <w:r>
        <w:rPr>
          <w:color w:val="231F20"/>
          <w:spacing w:val="-6"/>
          <w:w w:val="85"/>
        </w:rPr>
        <w:t xml:space="preserve"> </w:t>
      </w:r>
      <w:r>
        <w:rPr>
          <w:color w:val="231F20"/>
          <w:w w:val="85"/>
        </w:rPr>
        <w:t>began</w:t>
      </w:r>
      <w:r>
        <w:rPr>
          <w:color w:val="231F20"/>
          <w:spacing w:val="-6"/>
          <w:w w:val="85"/>
        </w:rPr>
        <w:t xml:space="preserve"> </w:t>
      </w:r>
      <w:r>
        <w:rPr>
          <w:color w:val="231F20"/>
          <w:w w:val="85"/>
        </w:rPr>
        <w:t>to</w:t>
      </w:r>
      <w:r>
        <w:rPr>
          <w:color w:val="231F20"/>
          <w:spacing w:val="-6"/>
          <w:w w:val="85"/>
        </w:rPr>
        <w:t xml:space="preserve"> </w:t>
      </w:r>
      <w:r>
        <w:rPr>
          <w:color w:val="231F20"/>
          <w:w w:val="85"/>
        </w:rPr>
        <w:t>show</w:t>
      </w:r>
      <w:r>
        <w:rPr>
          <w:color w:val="231F20"/>
          <w:spacing w:val="-6"/>
          <w:w w:val="85"/>
        </w:rPr>
        <w:t xml:space="preserve"> </w:t>
      </w:r>
      <w:r>
        <w:rPr>
          <w:color w:val="231F20"/>
          <w:w w:val="85"/>
        </w:rPr>
        <w:t>considerable</w:t>
      </w:r>
      <w:r>
        <w:rPr>
          <w:color w:val="231F20"/>
          <w:spacing w:val="-6"/>
          <w:w w:val="85"/>
        </w:rPr>
        <w:t xml:space="preserve"> </w:t>
      </w:r>
      <w:r>
        <w:rPr>
          <w:color w:val="231F20"/>
          <w:w w:val="85"/>
        </w:rPr>
        <w:t>interest</w:t>
      </w:r>
      <w:r>
        <w:rPr>
          <w:color w:val="231F20"/>
          <w:spacing w:val="-6"/>
          <w:w w:val="85"/>
        </w:rPr>
        <w:t xml:space="preserve"> </w:t>
      </w:r>
      <w:r>
        <w:rPr>
          <w:color w:val="231F20"/>
          <w:w w:val="85"/>
        </w:rPr>
        <w:t>in</w:t>
      </w:r>
      <w:r>
        <w:rPr>
          <w:color w:val="231F20"/>
          <w:spacing w:val="-6"/>
          <w:w w:val="85"/>
        </w:rPr>
        <w:t xml:space="preserve"> </w:t>
      </w:r>
      <w:r>
        <w:rPr>
          <w:color w:val="231F20"/>
          <w:w w:val="85"/>
        </w:rPr>
        <w:t>the</w:t>
      </w:r>
      <w:r>
        <w:rPr>
          <w:color w:val="231F20"/>
          <w:spacing w:val="-6"/>
          <w:w w:val="85"/>
        </w:rPr>
        <w:t xml:space="preserve"> </w:t>
      </w:r>
      <w:r>
        <w:rPr>
          <w:color w:val="231F20"/>
          <w:w w:val="85"/>
        </w:rPr>
        <w:t>program</w:t>
      </w:r>
      <w:r>
        <w:rPr>
          <w:color w:val="231F20"/>
          <w:spacing w:val="-6"/>
          <w:w w:val="85"/>
        </w:rPr>
        <w:t xml:space="preserve"> </w:t>
      </w:r>
      <w:r>
        <w:rPr>
          <w:color w:val="231F20"/>
          <w:w w:val="85"/>
        </w:rPr>
        <w:t>after</w:t>
      </w:r>
      <w:r>
        <w:rPr>
          <w:color w:val="231F20"/>
          <w:spacing w:val="-6"/>
          <w:w w:val="85"/>
        </w:rPr>
        <w:t xml:space="preserve"> </w:t>
      </w:r>
      <w:r>
        <w:rPr>
          <w:color w:val="231F20"/>
          <w:w w:val="85"/>
        </w:rPr>
        <w:t>an</w:t>
      </w:r>
      <w:r>
        <w:rPr>
          <w:color w:val="231F20"/>
          <w:spacing w:val="-6"/>
          <w:w w:val="85"/>
        </w:rPr>
        <w:t xml:space="preserve"> </w:t>
      </w:r>
      <w:r>
        <w:rPr>
          <w:color w:val="231F20"/>
          <w:w w:val="85"/>
        </w:rPr>
        <w:t>invasion</w:t>
      </w:r>
      <w:r>
        <w:rPr>
          <w:color w:val="231F20"/>
          <w:spacing w:val="-6"/>
          <w:w w:val="85"/>
        </w:rPr>
        <w:t xml:space="preserve"> </w:t>
      </w:r>
      <w:r>
        <w:rPr>
          <w:color w:val="231F20"/>
          <w:w w:val="85"/>
        </w:rPr>
        <w:t>biology</w:t>
      </w:r>
      <w:r>
        <w:rPr>
          <w:color w:val="231F20"/>
          <w:spacing w:val="-6"/>
          <w:w w:val="85"/>
        </w:rPr>
        <w:t xml:space="preserve"> </w:t>
      </w:r>
      <w:r>
        <w:rPr>
          <w:color w:val="231F20"/>
          <w:w w:val="85"/>
        </w:rPr>
        <w:t>component was</w:t>
      </w:r>
      <w:r>
        <w:rPr>
          <w:color w:val="231F20"/>
          <w:spacing w:val="-3"/>
          <w:w w:val="85"/>
        </w:rPr>
        <w:t xml:space="preserve"> </w:t>
      </w:r>
      <w:r>
        <w:rPr>
          <w:color w:val="231F20"/>
          <w:w w:val="85"/>
        </w:rPr>
        <w:t>added</w:t>
      </w:r>
      <w:r>
        <w:rPr>
          <w:color w:val="231F20"/>
          <w:spacing w:val="-3"/>
          <w:w w:val="85"/>
        </w:rPr>
        <w:t xml:space="preserve"> </w:t>
      </w:r>
      <w:r>
        <w:rPr>
          <w:color w:val="231F20"/>
          <w:w w:val="85"/>
        </w:rPr>
        <w:t>to</w:t>
      </w:r>
      <w:r>
        <w:rPr>
          <w:color w:val="231F20"/>
          <w:spacing w:val="-3"/>
          <w:w w:val="85"/>
        </w:rPr>
        <w:t xml:space="preserve"> </w:t>
      </w:r>
      <w:r>
        <w:rPr>
          <w:color w:val="231F20"/>
          <w:w w:val="85"/>
        </w:rPr>
        <w:t>the</w:t>
      </w:r>
      <w:r>
        <w:rPr>
          <w:color w:val="231F20"/>
          <w:spacing w:val="-3"/>
          <w:w w:val="85"/>
        </w:rPr>
        <w:t xml:space="preserve"> </w:t>
      </w:r>
      <w:r>
        <w:rPr>
          <w:color w:val="231F20"/>
          <w:w w:val="85"/>
        </w:rPr>
        <w:t>new</w:t>
      </w:r>
      <w:r>
        <w:rPr>
          <w:color w:val="231F20"/>
          <w:spacing w:val="-3"/>
          <w:w w:val="85"/>
        </w:rPr>
        <w:t xml:space="preserve"> </w:t>
      </w:r>
      <w:r>
        <w:rPr>
          <w:color w:val="231F20"/>
          <w:w w:val="85"/>
        </w:rPr>
        <w:t>state</w:t>
      </w:r>
      <w:r>
        <w:rPr>
          <w:color w:val="231F20"/>
          <w:spacing w:val="-3"/>
          <w:w w:val="85"/>
        </w:rPr>
        <w:t xml:space="preserve"> </w:t>
      </w:r>
      <w:r>
        <w:rPr>
          <w:color w:val="231F20"/>
          <w:w w:val="85"/>
        </w:rPr>
        <w:t>middle</w:t>
      </w:r>
      <w:r>
        <w:rPr>
          <w:color w:val="231F20"/>
          <w:spacing w:val="-3"/>
          <w:w w:val="85"/>
        </w:rPr>
        <w:t xml:space="preserve"> </w:t>
      </w:r>
      <w:r>
        <w:rPr>
          <w:color w:val="231F20"/>
          <w:w w:val="85"/>
        </w:rPr>
        <w:t>school</w:t>
      </w:r>
      <w:r>
        <w:rPr>
          <w:color w:val="231F20"/>
          <w:spacing w:val="-3"/>
          <w:w w:val="85"/>
        </w:rPr>
        <w:t xml:space="preserve"> </w:t>
      </w:r>
      <w:r>
        <w:rPr>
          <w:color w:val="231F20"/>
          <w:w w:val="85"/>
        </w:rPr>
        <w:t>science</w:t>
      </w:r>
      <w:r>
        <w:rPr>
          <w:color w:val="231F20"/>
          <w:spacing w:val="-3"/>
          <w:w w:val="85"/>
        </w:rPr>
        <w:t xml:space="preserve"> </w:t>
      </w:r>
      <w:r>
        <w:rPr>
          <w:color w:val="231F20"/>
          <w:w w:val="85"/>
        </w:rPr>
        <w:t>standards.</w:t>
      </w:r>
      <w:r>
        <w:rPr>
          <w:color w:val="231F20"/>
          <w:spacing w:val="40"/>
        </w:rPr>
        <w:t xml:space="preserve"> </w:t>
      </w:r>
      <w:r>
        <w:rPr>
          <w:color w:val="231F20"/>
          <w:w w:val="85"/>
        </w:rPr>
        <w:t>Clemson</w:t>
      </w:r>
      <w:r>
        <w:rPr>
          <w:color w:val="231F20"/>
          <w:spacing w:val="-3"/>
          <w:w w:val="85"/>
        </w:rPr>
        <w:t xml:space="preserve"> </w:t>
      </w:r>
      <w:r>
        <w:rPr>
          <w:color w:val="231F20"/>
          <w:w w:val="85"/>
        </w:rPr>
        <w:t>staff</w:t>
      </w:r>
      <w:r>
        <w:rPr>
          <w:color w:val="231F20"/>
          <w:spacing w:val="-3"/>
          <w:w w:val="85"/>
        </w:rPr>
        <w:t xml:space="preserve"> </w:t>
      </w:r>
      <w:r>
        <w:rPr>
          <w:color w:val="231F20"/>
          <w:w w:val="85"/>
        </w:rPr>
        <w:t>also</w:t>
      </w:r>
      <w:r>
        <w:rPr>
          <w:color w:val="231F20"/>
          <w:spacing w:val="-3"/>
          <w:w w:val="85"/>
        </w:rPr>
        <w:t xml:space="preserve"> </w:t>
      </w:r>
      <w:r>
        <w:rPr>
          <w:color w:val="231F20"/>
          <w:w w:val="85"/>
        </w:rPr>
        <w:t>provided</w:t>
      </w:r>
      <w:r>
        <w:rPr>
          <w:color w:val="231F20"/>
          <w:spacing w:val="-3"/>
          <w:w w:val="85"/>
        </w:rPr>
        <w:t xml:space="preserve"> </w:t>
      </w:r>
      <w:r>
        <w:rPr>
          <w:color w:val="231F20"/>
          <w:w w:val="85"/>
        </w:rPr>
        <w:t>train-the-trainer</w:t>
      </w:r>
      <w:r>
        <w:rPr>
          <w:color w:val="231F20"/>
          <w:spacing w:val="-3"/>
          <w:w w:val="85"/>
        </w:rPr>
        <w:t xml:space="preserve"> </w:t>
      </w:r>
      <w:r>
        <w:rPr>
          <w:color w:val="231F20"/>
          <w:w w:val="85"/>
        </w:rPr>
        <w:t>workshops for</w:t>
      </w:r>
      <w:r>
        <w:rPr>
          <w:color w:val="231F20"/>
          <w:spacing w:val="-9"/>
          <w:w w:val="85"/>
        </w:rPr>
        <w:t xml:space="preserve"> </w:t>
      </w:r>
      <w:r>
        <w:rPr>
          <w:color w:val="231F20"/>
          <w:w w:val="85"/>
        </w:rPr>
        <w:t>teachers</w:t>
      </w:r>
      <w:r>
        <w:rPr>
          <w:color w:val="231F20"/>
          <w:spacing w:val="-9"/>
          <w:w w:val="85"/>
        </w:rPr>
        <w:t xml:space="preserve"> </w:t>
      </w:r>
      <w:r>
        <w:rPr>
          <w:color w:val="231F20"/>
          <w:w w:val="85"/>
        </w:rPr>
        <w:t>and</w:t>
      </w:r>
      <w:r>
        <w:rPr>
          <w:color w:val="231F20"/>
          <w:spacing w:val="-9"/>
          <w:w w:val="85"/>
        </w:rPr>
        <w:t xml:space="preserve"> </w:t>
      </w:r>
      <w:r>
        <w:rPr>
          <w:color w:val="231F20"/>
          <w:w w:val="85"/>
        </w:rPr>
        <w:t>4H</w:t>
      </w:r>
      <w:r>
        <w:rPr>
          <w:color w:val="231F20"/>
          <w:spacing w:val="-9"/>
          <w:w w:val="85"/>
        </w:rPr>
        <w:t xml:space="preserve"> </w:t>
      </w:r>
      <w:r>
        <w:rPr>
          <w:color w:val="231F20"/>
          <w:w w:val="85"/>
        </w:rPr>
        <w:t>leaders</w:t>
      </w:r>
      <w:r>
        <w:rPr>
          <w:color w:val="231F20"/>
          <w:spacing w:val="-9"/>
          <w:w w:val="85"/>
        </w:rPr>
        <w:t xml:space="preserve"> </w:t>
      </w:r>
      <w:r>
        <w:rPr>
          <w:color w:val="231F20"/>
          <w:w w:val="85"/>
        </w:rPr>
        <w:t>who</w:t>
      </w:r>
      <w:r>
        <w:rPr>
          <w:color w:val="231F20"/>
          <w:spacing w:val="-9"/>
          <w:w w:val="85"/>
        </w:rPr>
        <w:t xml:space="preserve"> </w:t>
      </w:r>
      <w:r>
        <w:rPr>
          <w:color w:val="231F20"/>
          <w:w w:val="85"/>
        </w:rPr>
        <w:t>were</w:t>
      </w:r>
      <w:r>
        <w:rPr>
          <w:color w:val="231F20"/>
          <w:spacing w:val="-9"/>
          <w:w w:val="85"/>
        </w:rPr>
        <w:t xml:space="preserve"> </w:t>
      </w:r>
      <w:r>
        <w:rPr>
          <w:color w:val="231F20"/>
          <w:w w:val="85"/>
        </w:rPr>
        <w:t>interested</w:t>
      </w:r>
      <w:r>
        <w:rPr>
          <w:color w:val="231F20"/>
          <w:spacing w:val="-9"/>
          <w:w w:val="85"/>
        </w:rPr>
        <w:t xml:space="preserve"> </w:t>
      </w:r>
      <w:r>
        <w:rPr>
          <w:color w:val="231F20"/>
          <w:w w:val="85"/>
        </w:rPr>
        <w:t>in</w:t>
      </w:r>
      <w:r>
        <w:rPr>
          <w:color w:val="231F20"/>
          <w:spacing w:val="-9"/>
          <w:w w:val="85"/>
        </w:rPr>
        <w:t xml:space="preserve"> </w:t>
      </w:r>
      <w:r>
        <w:rPr>
          <w:color w:val="231F20"/>
          <w:w w:val="85"/>
        </w:rPr>
        <w:t>utilizing</w:t>
      </w:r>
      <w:r>
        <w:rPr>
          <w:color w:val="231F20"/>
          <w:spacing w:val="-9"/>
          <w:w w:val="85"/>
        </w:rPr>
        <w:t xml:space="preserve"> </w:t>
      </w:r>
      <w:r>
        <w:rPr>
          <w:color w:val="231F20"/>
          <w:w w:val="85"/>
        </w:rPr>
        <w:t>the</w:t>
      </w:r>
      <w:r>
        <w:rPr>
          <w:color w:val="231F20"/>
          <w:spacing w:val="-9"/>
          <w:w w:val="85"/>
        </w:rPr>
        <w:t xml:space="preserve"> </w:t>
      </w:r>
      <w:r>
        <w:rPr>
          <w:i/>
          <w:color w:val="231F20"/>
          <w:w w:val="85"/>
        </w:rPr>
        <w:t>Junior</w:t>
      </w:r>
      <w:r>
        <w:rPr>
          <w:i/>
          <w:color w:val="231F20"/>
          <w:spacing w:val="-12"/>
          <w:w w:val="85"/>
        </w:rPr>
        <w:t xml:space="preserve"> </w:t>
      </w:r>
      <w:r>
        <w:rPr>
          <w:i/>
          <w:color w:val="231F20"/>
          <w:w w:val="85"/>
        </w:rPr>
        <w:t>Invasive</w:t>
      </w:r>
      <w:r>
        <w:rPr>
          <w:i/>
          <w:color w:val="231F20"/>
          <w:spacing w:val="-12"/>
          <w:w w:val="85"/>
        </w:rPr>
        <w:t xml:space="preserve"> </w:t>
      </w:r>
      <w:r>
        <w:rPr>
          <w:i/>
          <w:color w:val="231F20"/>
          <w:w w:val="85"/>
        </w:rPr>
        <w:t>Inspector</w:t>
      </w:r>
      <w:r>
        <w:rPr>
          <w:i/>
          <w:color w:val="231F20"/>
          <w:spacing w:val="-12"/>
          <w:w w:val="85"/>
        </w:rPr>
        <w:t xml:space="preserve"> </w:t>
      </w:r>
      <w:r>
        <w:rPr>
          <w:i/>
          <w:color w:val="231F20"/>
          <w:w w:val="85"/>
        </w:rPr>
        <w:t>Program</w:t>
      </w:r>
      <w:r>
        <w:rPr>
          <w:color w:val="231F20"/>
          <w:w w:val="85"/>
        </w:rPr>
        <w:t>.</w:t>
      </w:r>
    </w:p>
    <w:p w:rsidR="00B5377B" w:rsidRDefault="00B5377B" w14:paraId="4D99210C" w14:textId="77777777">
      <w:pPr>
        <w:pStyle w:val="BodyText"/>
        <w:spacing w:before="338"/>
        <w:rPr>
          <w:sz w:val="30"/>
        </w:rPr>
      </w:pPr>
    </w:p>
    <w:p w:rsidR="00B5377B" w:rsidRDefault="00C76DC4" w14:paraId="0695B449" w14:textId="77777777">
      <w:pPr>
        <w:pStyle w:val="Heading4"/>
      </w:pPr>
      <w:r>
        <w:rPr>
          <w:noProof/>
        </w:rPr>
        <mc:AlternateContent>
          <mc:Choice Requires="wpg">
            <w:drawing>
              <wp:anchor distT="0" distB="0" distL="0" distR="0" simplePos="0" relativeHeight="251658249" behindDoc="1" locked="0" layoutInCell="1" allowOverlap="1" wp14:anchorId="0E826383" wp14:editId="0204BCBA">
                <wp:simplePos x="0" y="0"/>
                <wp:positionH relativeFrom="page">
                  <wp:posOffset>459740</wp:posOffset>
                </wp:positionH>
                <wp:positionV relativeFrom="paragraph">
                  <wp:posOffset>-242530</wp:posOffset>
                </wp:positionV>
                <wp:extent cx="6855459" cy="5870575"/>
                <wp:effectExtent l="0" t="0" r="0" b="0"/>
                <wp:wrapNone/>
                <wp:docPr id="572" name="Group 5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5459" cy="5870575"/>
                          <a:chOff x="0" y="0"/>
                          <a:chExt cx="6855459" cy="5870575"/>
                        </a:xfrm>
                      </wpg:grpSpPr>
                      <wps:wsp>
                        <wps:cNvPr id="573" name="Graphic 573"/>
                        <wps:cNvSpPr/>
                        <wps:spPr>
                          <a:xfrm>
                            <a:off x="0" y="121405"/>
                            <a:ext cx="6855459" cy="5749290"/>
                          </a:xfrm>
                          <a:custGeom>
                            <a:avLst/>
                            <a:gdLst/>
                            <a:ahLst/>
                            <a:cxnLst/>
                            <a:rect l="l" t="t" r="r" b="b"/>
                            <a:pathLst>
                              <a:path w="6855459" h="5749290">
                                <a:moveTo>
                                  <a:pt x="6798309" y="0"/>
                                </a:moveTo>
                                <a:lnTo>
                                  <a:pt x="57150" y="0"/>
                                </a:lnTo>
                                <a:lnTo>
                                  <a:pt x="24110" y="892"/>
                                </a:lnTo>
                                <a:lnTo>
                                  <a:pt x="7143" y="7143"/>
                                </a:lnTo>
                                <a:lnTo>
                                  <a:pt x="892" y="24110"/>
                                </a:lnTo>
                                <a:lnTo>
                                  <a:pt x="0" y="57150"/>
                                </a:lnTo>
                                <a:lnTo>
                                  <a:pt x="0" y="5691886"/>
                                </a:lnTo>
                                <a:lnTo>
                                  <a:pt x="892" y="5724925"/>
                                </a:lnTo>
                                <a:lnTo>
                                  <a:pt x="7143" y="5741892"/>
                                </a:lnTo>
                                <a:lnTo>
                                  <a:pt x="24110" y="5748143"/>
                                </a:lnTo>
                                <a:lnTo>
                                  <a:pt x="57150" y="5749036"/>
                                </a:lnTo>
                                <a:lnTo>
                                  <a:pt x="6798309" y="5749036"/>
                                </a:lnTo>
                                <a:lnTo>
                                  <a:pt x="6831349" y="5748143"/>
                                </a:lnTo>
                                <a:lnTo>
                                  <a:pt x="6848316" y="5741892"/>
                                </a:lnTo>
                                <a:lnTo>
                                  <a:pt x="6854567" y="5724925"/>
                                </a:lnTo>
                                <a:lnTo>
                                  <a:pt x="6855459" y="5691886"/>
                                </a:lnTo>
                                <a:lnTo>
                                  <a:pt x="6855459" y="57150"/>
                                </a:lnTo>
                                <a:lnTo>
                                  <a:pt x="6854567" y="24110"/>
                                </a:lnTo>
                                <a:lnTo>
                                  <a:pt x="6848316" y="7143"/>
                                </a:lnTo>
                                <a:lnTo>
                                  <a:pt x="6831349" y="892"/>
                                </a:lnTo>
                                <a:lnTo>
                                  <a:pt x="6798309" y="0"/>
                                </a:lnTo>
                                <a:close/>
                              </a:path>
                            </a:pathLst>
                          </a:custGeom>
                          <a:solidFill>
                            <a:srgbClr val="EFE8E2"/>
                          </a:solidFill>
                        </wps:spPr>
                        <wps:bodyPr wrap="square" lIns="0" tIns="0" rIns="0" bIns="0" rtlCol="0">
                          <a:prstTxWarp prst="textNoShape">
                            <a:avLst/>
                          </a:prstTxWarp>
                          <a:noAutofit/>
                        </wps:bodyPr>
                      </wps:wsp>
                      <wps:wsp>
                        <wps:cNvPr id="574" name="Graphic 574"/>
                        <wps:cNvSpPr/>
                        <wps:spPr>
                          <a:xfrm>
                            <a:off x="151518" y="0"/>
                            <a:ext cx="271780" cy="603885"/>
                          </a:xfrm>
                          <a:custGeom>
                            <a:avLst/>
                            <a:gdLst/>
                            <a:ahLst/>
                            <a:cxnLst/>
                            <a:rect l="l" t="t" r="r" b="b"/>
                            <a:pathLst>
                              <a:path w="271780" h="603885">
                                <a:moveTo>
                                  <a:pt x="159577" y="0"/>
                                </a:moveTo>
                                <a:lnTo>
                                  <a:pt x="102846" y="14324"/>
                                </a:lnTo>
                                <a:lnTo>
                                  <a:pt x="61164" y="51955"/>
                                </a:lnTo>
                                <a:lnTo>
                                  <a:pt x="44239" y="100908"/>
                                </a:lnTo>
                                <a:lnTo>
                                  <a:pt x="38955" y="142730"/>
                                </a:lnTo>
                                <a:lnTo>
                                  <a:pt x="33809" y="202920"/>
                                </a:lnTo>
                                <a:lnTo>
                                  <a:pt x="7809" y="448362"/>
                                </a:lnTo>
                                <a:lnTo>
                                  <a:pt x="2565" y="489364"/>
                                </a:lnTo>
                                <a:lnTo>
                                  <a:pt x="371" y="512465"/>
                                </a:lnTo>
                                <a:lnTo>
                                  <a:pt x="0" y="532883"/>
                                </a:lnTo>
                                <a:lnTo>
                                  <a:pt x="2313" y="549630"/>
                                </a:lnTo>
                                <a:lnTo>
                                  <a:pt x="12576" y="571558"/>
                                </a:lnTo>
                                <a:lnTo>
                                  <a:pt x="29395" y="588497"/>
                                </a:lnTo>
                                <a:lnTo>
                                  <a:pt x="51330" y="599413"/>
                                </a:lnTo>
                                <a:lnTo>
                                  <a:pt x="76938" y="603275"/>
                                </a:lnTo>
                                <a:lnTo>
                                  <a:pt x="98825" y="600430"/>
                                </a:lnTo>
                                <a:lnTo>
                                  <a:pt x="134259" y="579395"/>
                                </a:lnTo>
                                <a:lnTo>
                                  <a:pt x="152075" y="544711"/>
                                </a:lnTo>
                                <a:lnTo>
                                  <a:pt x="158557" y="501418"/>
                                </a:lnTo>
                                <a:lnTo>
                                  <a:pt x="161987" y="455656"/>
                                </a:lnTo>
                                <a:lnTo>
                                  <a:pt x="176171" y="320886"/>
                                </a:lnTo>
                                <a:lnTo>
                                  <a:pt x="186456" y="239173"/>
                                </a:lnTo>
                                <a:lnTo>
                                  <a:pt x="190652" y="202888"/>
                                </a:lnTo>
                                <a:lnTo>
                                  <a:pt x="193913" y="167499"/>
                                </a:lnTo>
                                <a:lnTo>
                                  <a:pt x="195670" y="131978"/>
                                </a:lnTo>
                                <a:lnTo>
                                  <a:pt x="196953" y="122834"/>
                                </a:lnTo>
                                <a:lnTo>
                                  <a:pt x="197054" y="115658"/>
                                </a:lnTo>
                                <a:lnTo>
                                  <a:pt x="196191" y="110705"/>
                                </a:lnTo>
                                <a:lnTo>
                                  <a:pt x="186425" y="99504"/>
                                </a:lnTo>
                                <a:lnTo>
                                  <a:pt x="174309" y="99504"/>
                                </a:lnTo>
                                <a:lnTo>
                                  <a:pt x="150050" y="135086"/>
                                </a:lnTo>
                                <a:lnTo>
                                  <a:pt x="148312" y="153987"/>
                                </a:lnTo>
                                <a:lnTo>
                                  <a:pt x="116978" y="454445"/>
                                </a:lnTo>
                                <a:lnTo>
                                  <a:pt x="111229" y="511431"/>
                                </a:lnTo>
                                <a:lnTo>
                                  <a:pt x="92139" y="556055"/>
                                </a:lnTo>
                                <a:lnTo>
                                  <a:pt x="72912" y="559257"/>
                                </a:lnTo>
                                <a:lnTo>
                                  <a:pt x="61444" y="557847"/>
                                </a:lnTo>
                                <a:lnTo>
                                  <a:pt x="56707" y="553300"/>
                                </a:lnTo>
                                <a:lnTo>
                                  <a:pt x="54167" y="549986"/>
                                </a:lnTo>
                                <a:lnTo>
                                  <a:pt x="47766" y="534200"/>
                                </a:lnTo>
                                <a:lnTo>
                                  <a:pt x="46278" y="512586"/>
                                </a:lnTo>
                                <a:lnTo>
                                  <a:pt x="48046" y="487240"/>
                                </a:lnTo>
                                <a:lnTo>
                                  <a:pt x="55018" y="431152"/>
                                </a:lnTo>
                                <a:lnTo>
                                  <a:pt x="80014" y="192493"/>
                                </a:lnTo>
                                <a:lnTo>
                                  <a:pt x="83615" y="142114"/>
                                </a:lnTo>
                                <a:lnTo>
                                  <a:pt x="90326" y="97640"/>
                                </a:lnTo>
                                <a:lnTo>
                                  <a:pt x="123410" y="55654"/>
                                </a:lnTo>
                                <a:lnTo>
                                  <a:pt x="165114" y="45300"/>
                                </a:lnTo>
                                <a:lnTo>
                                  <a:pt x="191068" y="54461"/>
                                </a:lnTo>
                                <a:lnTo>
                                  <a:pt x="208477" y="70970"/>
                                </a:lnTo>
                                <a:lnTo>
                                  <a:pt x="218815" y="88799"/>
                                </a:lnTo>
                                <a:lnTo>
                                  <a:pt x="223559" y="101917"/>
                                </a:lnTo>
                                <a:lnTo>
                                  <a:pt x="224029" y="111125"/>
                                </a:lnTo>
                                <a:lnTo>
                                  <a:pt x="225058" y="116217"/>
                                </a:lnTo>
                                <a:lnTo>
                                  <a:pt x="226620" y="120256"/>
                                </a:lnTo>
                                <a:lnTo>
                                  <a:pt x="270460" y="120256"/>
                                </a:lnTo>
                                <a:lnTo>
                                  <a:pt x="271286" y="116586"/>
                                </a:lnTo>
                                <a:lnTo>
                                  <a:pt x="271197" y="110197"/>
                                </a:lnTo>
                                <a:lnTo>
                                  <a:pt x="254689" y="55318"/>
                                </a:lnTo>
                                <a:lnTo>
                                  <a:pt x="218797" y="17183"/>
                                </a:lnTo>
                                <a:lnTo>
                                  <a:pt x="175277" y="1104"/>
                                </a:lnTo>
                                <a:lnTo>
                                  <a:pt x="159577" y="0"/>
                                </a:lnTo>
                                <a:close/>
                              </a:path>
                            </a:pathLst>
                          </a:custGeom>
                          <a:solidFill>
                            <a:srgbClr val="996945"/>
                          </a:solidFill>
                        </wps:spPr>
                        <wps:bodyPr wrap="square" lIns="0" tIns="0" rIns="0" bIns="0" rtlCol="0">
                          <a:prstTxWarp prst="textNoShape">
                            <a:avLst/>
                          </a:prstTxWarp>
                          <a:noAutofit/>
                        </wps:bodyPr>
                      </wps:wsp>
                      <pic:pic xmlns:pic="http://schemas.openxmlformats.org/drawingml/2006/picture">
                        <pic:nvPicPr>
                          <pic:cNvPr id="575" name="Image 575"/>
                          <pic:cNvPicPr/>
                        </pic:nvPicPr>
                        <pic:blipFill>
                          <a:blip r:embed="rId139" cstate="print"/>
                          <a:stretch>
                            <a:fillRect/>
                          </a:stretch>
                        </pic:blipFill>
                        <pic:spPr>
                          <a:xfrm>
                            <a:off x="3580071" y="939539"/>
                            <a:ext cx="2956084" cy="2277686"/>
                          </a:xfrm>
                          <a:prstGeom prst="rect">
                            <a:avLst/>
                          </a:prstGeom>
                        </pic:spPr>
                      </pic:pic>
                      <pic:pic xmlns:pic="http://schemas.openxmlformats.org/drawingml/2006/picture">
                        <pic:nvPicPr>
                          <pic:cNvPr id="576" name="Image 576"/>
                          <pic:cNvPicPr/>
                        </pic:nvPicPr>
                        <pic:blipFill>
                          <a:blip r:embed="rId140" cstate="print"/>
                          <a:stretch>
                            <a:fillRect/>
                          </a:stretch>
                        </pic:blipFill>
                        <pic:spPr>
                          <a:xfrm>
                            <a:off x="357327" y="4072377"/>
                            <a:ext cx="6258253" cy="1147049"/>
                          </a:xfrm>
                          <a:prstGeom prst="rect">
                            <a:avLst/>
                          </a:prstGeom>
                        </pic:spPr>
                      </pic:pic>
                      <pic:pic xmlns:pic="http://schemas.openxmlformats.org/drawingml/2006/picture">
                        <pic:nvPicPr>
                          <pic:cNvPr id="577" name="Image 577"/>
                          <pic:cNvPicPr/>
                        </pic:nvPicPr>
                        <pic:blipFill>
                          <a:blip r:embed="rId141" cstate="print"/>
                          <a:stretch>
                            <a:fillRect/>
                          </a:stretch>
                        </pic:blipFill>
                        <pic:spPr>
                          <a:xfrm>
                            <a:off x="401929" y="1037224"/>
                            <a:ext cx="2915564" cy="2330224"/>
                          </a:xfrm>
                          <a:prstGeom prst="rect">
                            <a:avLst/>
                          </a:prstGeom>
                        </pic:spPr>
                      </pic:pic>
                    </wpg:wgp>
                  </a:graphicData>
                </a:graphic>
              </wp:anchor>
            </w:drawing>
          </mc:Choice>
          <mc:Fallback xmlns:arto="http://schemas.microsoft.com/office/word/2006/arto">
            <w:pict w14:anchorId="038934A9">
              <v:group id="Group 572" style="position:absolute;margin-left:36.2pt;margin-top:-19.1pt;width:539.8pt;height:462.25pt;z-index:-251661298;mso-wrap-distance-left:0;mso-wrap-distance-right:0;mso-position-horizontal-relative:page" alt="&quot;&quot;" coordsize="68554,58705" o:spid="_x0000_s1026" w14:anchorId="16549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">
                <v:shape id="Graphic 573" style="position:absolute;top:1214;width:68554;height:57492;visibility:visible;mso-wrap-style:square;v-text-anchor:top" coordsize="6855459,5749290" o:spid="_x0000_s1027" fillcolor="#efe8e2" stroked="f" path="m6798309,l57150,,24110,892,7143,7143,892,24110,,57150,,5691886r892,33039l7143,5741892r16967,6251l57150,5749036r6741159,l6831349,5748143r16967,-6251l6854567,5724925r892,-33039l6855459,57150r-892,-33040l6848316,7143,6831349,892,67983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">
                  <v:path arrowok="t"/>
                </v:shape>
                <v:shape id="Graphic 574" style="position:absolute;left:1515;width:2717;height:6038;visibility:visible;mso-wrap-style:square;v-text-anchor:top" coordsize="271780,603885" o:spid="_x0000_s1028" fillcolor="#996945" stroked="f" path="m159577,l102846,14324,61164,51955,44239,100908r-5284,41822l33809,202920,7809,448362,2565,489364,371,512465,,532883r2313,16747l12576,571558r16819,16939l51330,599413r25608,3862l98825,600430r35434,-21035l152075,544711r6482,-43293l161987,455656,176171,320886r10285,-81713l190652,202888r3261,-35389l195670,131978r1283,-9144l197054,115658r-863,-4953l186425,99504r-12116,l150050,135086r-1738,18901l116978,454445r-5749,56986l92139,556055r-19227,3202l61444,557847r-4737,-4547l54167,549986,47766,534200,46278,512586r1768,-25346l55018,431152,80014,192493r3601,-50379l90326,97640,123410,55654,165114,45300r25954,9161l208477,70970r10338,17829l223559,101917r470,9208l225058,116217r1562,4039l270460,120256r826,-3670l271197,110197,254689,55318,218797,17183,175277,1104,1595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">
                  <v:path arrowok="t"/>
                </v:shape>
                <v:shape id="Image 575" style="position:absolute;left:35800;top:9395;width:29561;height:2277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">
                  <v:imagedata o:title="" r:id="rId142"/>
                </v:shape>
                <v:shape id="Image 576" style="position:absolute;left:3573;top:40723;width:62582;height:11471;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">
                  <v:imagedata o:title="" r:id="rId143"/>
                </v:shape>
                <v:shape id="Image 577" style="position:absolute;left:4019;top:10372;width:29155;height:23302;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">
                  <v:imagedata o:title="" r:id="rId144"/>
                </v:shape>
                <w10:wrap anchorx="page"/>
              </v:group>
            </w:pict>
          </mc:Fallback>
        </mc:AlternateContent>
      </w:r>
      <w:r>
        <w:rPr>
          <w:color w:val="996945"/>
          <w:w w:val="80"/>
        </w:rPr>
        <w:t>Example</w:t>
      </w:r>
      <w:r>
        <w:rPr>
          <w:color w:val="996945"/>
          <w:spacing w:val="-7"/>
          <w:w w:val="80"/>
        </w:rPr>
        <w:t xml:space="preserve"> </w:t>
      </w:r>
      <w:r>
        <w:rPr>
          <w:color w:val="996945"/>
          <w:spacing w:val="-2"/>
          <w:w w:val="90"/>
        </w:rPr>
        <w:t>Materials</w:t>
      </w:r>
    </w:p>
    <w:p w:rsidR="00B5377B" w:rsidRDefault="00B5377B" w14:paraId="38320FB7" w14:textId="77777777">
      <w:pPr>
        <w:sectPr w:rsidR="00B5377B">
          <w:pgSz w:w="12240" w:h="15840" w:orient="portrait"/>
          <w:pgMar w:top="760" w:right="580" w:bottom="460" w:left="380" w:header="486" w:footer="278" w:gutter="0"/>
          <w:cols w:space="720"/>
        </w:sectPr>
      </w:pPr>
    </w:p>
    <w:p w:rsidR="00B5377B" w:rsidRDefault="00B5377B" w14:paraId="7391A5FC" w14:textId="77777777">
      <w:pPr>
        <w:pStyle w:val="BodyText"/>
        <w:spacing w:before="58"/>
        <w:rPr>
          <w:i/>
        </w:rPr>
      </w:pPr>
    </w:p>
    <w:p w:rsidR="00B5377B" w:rsidRDefault="00C76DC4" w14:paraId="3599B1D4" w14:textId="4A43EE2A">
      <w:pPr>
        <w:pStyle w:val="BodyText"/>
        <w:ind w:left="340" w:right="143"/>
      </w:pPr>
      <w:r w:rsidRPr="26529930" w:rsidR="00C76DC4">
        <w:rPr>
          <w:i w:val="1"/>
          <w:iCs w:val="1"/>
          <w:color w:val="231F20"/>
          <w:w w:val="85"/>
        </w:rPr>
        <w:t xml:space="preserve">Forest Pest </w:t>
      </w:r>
      <w:r w:rsidRPr="26529930" w:rsidR="4DB5CD9D">
        <w:rPr>
          <w:i w:val="1"/>
          <w:iCs w:val="1"/>
          <w:color w:val="231F20"/>
          <w:w w:val="85"/>
        </w:rPr>
        <w:t xml:space="preserve">Public engagement</w:t>
      </w:r>
      <w:r w:rsidRPr="26529930" w:rsidR="00C76DC4">
        <w:rPr>
          <w:i w:val="1"/>
          <w:iCs w:val="1"/>
          <w:color w:val="231F20"/>
          <w:w w:val="85"/>
        </w:rPr>
        <w:t xml:space="preserve"> and Survey Project: </w:t>
      </w:r>
      <w:r w:rsidR="00C76DC4">
        <w:rPr>
          <w:color w:val="231F20"/>
          <w:w w:val="85"/>
        </w:rPr>
        <w:t xml:space="preserve">The Connecticut Agricultural Experiment Station (CAES) worked with the CT Department of Environmental Protection to obtain a Governor’s Proclamation declaring August 2010 as Forest Pest Awareness Month. Two communities, Sharon and Plainville, CT, were selected for targeted </w:t>
      </w:r>
      <w:r w:rsidR="00C76DC4">
        <w:rPr>
          <w:color w:val="231F20"/>
          <w:w w:val="85"/>
        </w:rPr>
        <w:t>high risk</w:t>
      </w:r>
      <w:r w:rsidR="00C76DC4">
        <w:rPr>
          <w:color w:val="231F20"/>
          <w:w w:val="85"/>
        </w:rPr>
        <w:t xml:space="preserve"> visual surveys for ALB and EAB and the surveys were conducted in November 2010. Results were negative and were entered into ISIS. CAES</w:t>
      </w:r>
      <w:r w:rsidR="00C76DC4">
        <w:rPr>
          <w:color w:val="231F20"/>
          <w:spacing w:val="-3"/>
          <w:w w:val="85"/>
        </w:rPr>
        <w:t xml:space="preserve"> </w:t>
      </w:r>
      <w:r w:rsidR="00C76DC4">
        <w:rPr>
          <w:color w:val="231F20"/>
          <w:w w:val="85"/>
        </w:rPr>
        <w:t>held</w:t>
      </w:r>
      <w:r w:rsidR="00C76DC4">
        <w:rPr>
          <w:color w:val="231F20"/>
          <w:spacing w:val="-3"/>
          <w:w w:val="85"/>
        </w:rPr>
        <w:t xml:space="preserve"> </w:t>
      </w:r>
      <w:r w:rsidR="00C76DC4">
        <w:rPr>
          <w:color w:val="231F20"/>
          <w:w w:val="85"/>
        </w:rPr>
        <w:t>17</w:t>
      </w:r>
      <w:r w:rsidR="00C76DC4">
        <w:rPr>
          <w:color w:val="231F20"/>
          <w:spacing w:val="-3"/>
          <w:w w:val="85"/>
        </w:rPr>
        <w:t xml:space="preserve"> </w:t>
      </w:r>
      <w:r w:rsidR="00C76DC4">
        <w:rPr>
          <w:color w:val="231F20"/>
          <w:w w:val="85"/>
        </w:rPr>
        <w:t>train</w:t>
      </w:r>
      <w:r w:rsidR="00C76DC4">
        <w:rPr>
          <w:color w:val="231F20"/>
          <w:spacing w:val="-3"/>
          <w:w w:val="85"/>
        </w:rPr>
        <w:t xml:space="preserve"> </w:t>
      </w:r>
      <w:r w:rsidR="00C76DC4">
        <w:rPr>
          <w:color w:val="231F20"/>
          <w:w w:val="85"/>
        </w:rPr>
        <w:t>the</w:t>
      </w:r>
      <w:r w:rsidR="00C76DC4">
        <w:rPr>
          <w:color w:val="231F20"/>
          <w:spacing w:val="-3"/>
          <w:w w:val="85"/>
        </w:rPr>
        <w:t xml:space="preserve"> </w:t>
      </w:r>
      <w:r w:rsidR="00C76DC4">
        <w:rPr>
          <w:color w:val="231F20"/>
          <w:w w:val="85"/>
        </w:rPr>
        <w:t>trainer</w:t>
      </w:r>
      <w:r w:rsidR="00C76DC4">
        <w:rPr>
          <w:color w:val="231F20"/>
          <w:spacing w:val="-3"/>
          <w:w w:val="85"/>
        </w:rPr>
        <w:t xml:space="preserve"> </w:t>
      </w:r>
      <w:r w:rsidR="00C76DC4">
        <w:rPr>
          <w:color w:val="231F20"/>
          <w:w w:val="85"/>
        </w:rPr>
        <w:t>sessions</w:t>
      </w:r>
      <w:r w:rsidR="00C76DC4">
        <w:rPr>
          <w:color w:val="231F20"/>
          <w:spacing w:val="-3"/>
          <w:w w:val="85"/>
        </w:rPr>
        <w:t xml:space="preserve"> </w:t>
      </w:r>
      <w:r w:rsidR="00C76DC4">
        <w:rPr>
          <w:color w:val="231F20"/>
          <w:w w:val="85"/>
        </w:rPr>
        <w:t>and</w:t>
      </w:r>
      <w:r w:rsidR="00C76DC4">
        <w:rPr>
          <w:color w:val="231F20"/>
          <w:spacing w:val="-3"/>
          <w:w w:val="85"/>
        </w:rPr>
        <w:t xml:space="preserve"> </w:t>
      </w:r>
      <w:r w:rsidR="00C76DC4">
        <w:rPr>
          <w:color w:val="231F20"/>
          <w:w w:val="85"/>
        </w:rPr>
        <w:t>trained</w:t>
      </w:r>
      <w:r w:rsidR="00C76DC4">
        <w:rPr>
          <w:color w:val="231F20"/>
          <w:spacing w:val="-3"/>
          <w:w w:val="85"/>
        </w:rPr>
        <w:t xml:space="preserve"> </w:t>
      </w:r>
      <w:r w:rsidR="00C76DC4">
        <w:rPr>
          <w:color w:val="231F20"/>
          <w:w w:val="85"/>
        </w:rPr>
        <w:t>346</w:t>
      </w:r>
      <w:r w:rsidR="00C76DC4">
        <w:rPr>
          <w:color w:val="231F20"/>
          <w:spacing w:val="-3"/>
          <w:w w:val="85"/>
        </w:rPr>
        <w:t xml:space="preserve"> </w:t>
      </w:r>
      <w:r w:rsidR="00C76DC4">
        <w:rPr>
          <w:color w:val="231F20"/>
          <w:w w:val="85"/>
        </w:rPr>
        <w:t>people</w:t>
      </w:r>
      <w:r w:rsidR="00C76DC4">
        <w:rPr>
          <w:color w:val="231F20"/>
          <w:spacing w:val="-3"/>
          <w:w w:val="85"/>
        </w:rPr>
        <w:t xml:space="preserve"> </w:t>
      </w:r>
      <w:r w:rsidR="00C76DC4">
        <w:rPr>
          <w:color w:val="231F20"/>
          <w:w w:val="85"/>
        </w:rPr>
        <w:t>in</w:t>
      </w:r>
      <w:r w:rsidR="00C76DC4">
        <w:rPr>
          <w:color w:val="231F20"/>
          <w:spacing w:val="-3"/>
          <w:w w:val="85"/>
        </w:rPr>
        <w:t xml:space="preserve"> </w:t>
      </w:r>
      <w:r w:rsidR="00C76DC4">
        <w:rPr>
          <w:color w:val="231F20"/>
          <w:w w:val="85"/>
        </w:rPr>
        <w:t>signs,</w:t>
      </w:r>
      <w:r w:rsidR="00C76DC4">
        <w:rPr>
          <w:color w:val="231F20"/>
          <w:spacing w:val="-3"/>
          <w:w w:val="85"/>
        </w:rPr>
        <w:t xml:space="preserve"> </w:t>
      </w:r>
      <w:r w:rsidR="00C76DC4">
        <w:rPr>
          <w:color w:val="231F20"/>
          <w:w w:val="85"/>
        </w:rPr>
        <w:t>symptoms,</w:t>
      </w:r>
      <w:r w:rsidR="00C76DC4">
        <w:rPr>
          <w:color w:val="231F20"/>
          <w:spacing w:val="-3"/>
          <w:w w:val="85"/>
        </w:rPr>
        <w:t xml:space="preserve"> </w:t>
      </w:r>
      <w:r w:rsidR="00C76DC4">
        <w:rPr>
          <w:color w:val="231F20"/>
          <w:w w:val="85"/>
        </w:rPr>
        <w:t>and</w:t>
      </w:r>
      <w:r w:rsidR="00C76DC4">
        <w:rPr>
          <w:color w:val="231F20"/>
          <w:spacing w:val="-3"/>
          <w:w w:val="85"/>
        </w:rPr>
        <w:t xml:space="preserve"> </w:t>
      </w:r>
      <w:r w:rsidR="00C76DC4">
        <w:rPr>
          <w:color w:val="231F20"/>
          <w:w w:val="85"/>
        </w:rPr>
        <w:t>where</w:t>
      </w:r>
      <w:r w:rsidR="00C76DC4">
        <w:rPr>
          <w:color w:val="231F20"/>
          <w:spacing w:val="-3"/>
          <w:w w:val="85"/>
        </w:rPr>
        <w:t xml:space="preserve"> </w:t>
      </w:r>
      <w:r w:rsidR="00C76DC4">
        <w:rPr>
          <w:color w:val="231F20"/>
          <w:w w:val="85"/>
        </w:rPr>
        <w:t>to</w:t>
      </w:r>
      <w:r w:rsidR="00C76DC4">
        <w:rPr>
          <w:color w:val="231F20"/>
          <w:spacing w:val="-3"/>
          <w:w w:val="85"/>
        </w:rPr>
        <w:t xml:space="preserve"> </w:t>
      </w:r>
      <w:r w:rsidR="00C76DC4">
        <w:rPr>
          <w:color w:val="231F20"/>
          <w:w w:val="85"/>
        </w:rPr>
        <w:t>report</w:t>
      </w:r>
      <w:r w:rsidR="00C76DC4">
        <w:rPr>
          <w:color w:val="231F20"/>
          <w:spacing w:val="-3"/>
          <w:w w:val="85"/>
        </w:rPr>
        <w:t xml:space="preserve"> </w:t>
      </w:r>
      <w:r w:rsidR="00C76DC4">
        <w:rPr>
          <w:color w:val="231F20"/>
          <w:w w:val="85"/>
        </w:rPr>
        <w:t>both</w:t>
      </w:r>
      <w:r w:rsidR="00C76DC4">
        <w:rPr>
          <w:color w:val="231F20"/>
          <w:spacing w:val="-3"/>
          <w:w w:val="85"/>
        </w:rPr>
        <w:t xml:space="preserve"> </w:t>
      </w:r>
      <w:r w:rsidR="00C76DC4">
        <w:rPr>
          <w:color w:val="231F20"/>
          <w:w w:val="85"/>
        </w:rPr>
        <w:t>ALB</w:t>
      </w:r>
      <w:r w:rsidR="00C76DC4">
        <w:rPr>
          <w:color w:val="231F20"/>
          <w:spacing w:val="-3"/>
          <w:w w:val="85"/>
        </w:rPr>
        <w:t xml:space="preserve"> </w:t>
      </w:r>
      <w:r w:rsidR="00C76DC4">
        <w:rPr>
          <w:color w:val="231F20"/>
          <w:w w:val="85"/>
        </w:rPr>
        <w:t xml:space="preserve">and EAB. CAES directly conducted </w:t>
      </w:r>
      <w:r w:rsidR="3DA4BDA6">
        <w:rPr>
          <w:color w:val="231F20"/>
          <w:w w:val="85"/>
        </w:rPr>
        <w:t>public engagement</w:t>
      </w:r>
      <w:r w:rsidR="00C76DC4">
        <w:rPr>
          <w:color w:val="231F20"/>
          <w:w w:val="85"/>
        </w:rPr>
        <w:t xml:space="preserve"> at 33 garden centers, more than a dozen fairs and other outdoor events; gave professional</w:t>
      </w:r>
      <w:r w:rsidR="00C76DC4">
        <w:rPr>
          <w:color w:val="231F20"/>
          <w:spacing w:val="-1"/>
          <w:w w:val="85"/>
        </w:rPr>
        <w:t xml:space="preserve"> </w:t>
      </w:r>
      <w:r w:rsidR="00C76DC4">
        <w:rPr>
          <w:color w:val="231F20"/>
          <w:w w:val="85"/>
        </w:rPr>
        <w:t>talks</w:t>
      </w:r>
      <w:r w:rsidR="00C76DC4">
        <w:rPr>
          <w:color w:val="231F20"/>
          <w:spacing w:val="-1"/>
          <w:w w:val="85"/>
        </w:rPr>
        <w:t xml:space="preserve"> </w:t>
      </w:r>
      <w:r w:rsidR="00C76DC4">
        <w:rPr>
          <w:color w:val="231F20"/>
          <w:w w:val="85"/>
        </w:rPr>
        <w:t>to</w:t>
      </w:r>
      <w:r w:rsidR="00C76DC4">
        <w:rPr>
          <w:color w:val="231F20"/>
          <w:spacing w:val="-1"/>
          <w:w w:val="85"/>
        </w:rPr>
        <w:t xml:space="preserve"> </w:t>
      </w:r>
      <w:r w:rsidR="00C76DC4">
        <w:rPr>
          <w:color w:val="231F20"/>
          <w:w w:val="85"/>
        </w:rPr>
        <w:t>forest</w:t>
      </w:r>
      <w:r w:rsidR="00C76DC4">
        <w:rPr>
          <w:color w:val="231F20"/>
          <w:spacing w:val="-1"/>
          <w:w w:val="85"/>
        </w:rPr>
        <w:t xml:space="preserve"> </w:t>
      </w:r>
      <w:r w:rsidR="00C76DC4">
        <w:rPr>
          <w:color w:val="231F20"/>
          <w:w w:val="85"/>
        </w:rPr>
        <w:t>landowners,</w:t>
      </w:r>
      <w:r w:rsidR="00C76DC4">
        <w:rPr>
          <w:color w:val="231F20"/>
          <w:spacing w:val="-1"/>
          <w:w w:val="85"/>
        </w:rPr>
        <w:t xml:space="preserve"> </w:t>
      </w:r>
      <w:r w:rsidR="00C76DC4">
        <w:rPr>
          <w:color w:val="231F20"/>
          <w:w w:val="85"/>
        </w:rPr>
        <w:t>library</w:t>
      </w:r>
      <w:r w:rsidR="00C76DC4">
        <w:rPr>
          <w:color w:val="231F20"/>
          <w:spacing w:val="-1"/>
          <w:w w:val="85"/>
        </w:rPr>
        <w:t xml:space="preserve"> </w:t>
      </w:r>
      <w:r w:rsidR="00C76DC4">
        <w:rPr>
          <w:color w:val="231F20"/>
          <w:w w:val="85"/>
        </w:rPr>
        <w:t>lecture</w:t>
      </w:r>
      <w:r w:rsidR="00C76DC4">
        <w:rPr>
          <w:color w:val="231F20"/>
          <w:spacing w:val="-1"/>
          <w:w w:val="85"/>
        </w:rPr>
        <w:t xml:space="preserve"> </w:t>
      </w:r>
      <w:r w:rsidR="00C76DC4">
        <w:rPr>
          <w:color w:val="231F20"/>
          <w:w w:val="85"/>
        </w:rPr>
        <w:t>series,</w:t>
      </w:r>
      <w:r w:rsidR="00C76DC4">
        <w:rPr>
          <w:color w:val="231F20"/>
          <w:spacing w:val="-1"/>
          <w:w w:val="85"/>
        </w:rPr>
        <w:t xml:space="preserve"> </w:t>
      </w:r>
      <w:r w:rsidR="00C76DC4">
        <w:rPr>
          <w:color w:val="231F20"/>
          <w:w w:val="85"/>
        </w:rPr>
        <w:t>school</w:t>
      </w:r>
      <w:r w:rsidR="00C76DC4">
        <w:rPr>
          <w:color w:val="231F20"/>
          <w:spacing w:val="-1"/>
          <w:w w:val="85"/>
        </w:rPr>
        <w:t xml:space="preserve"> </w:t>
      </w:r>
      <w:r w:rsidR="00C76DC4">
        <w:rPr>
          <w:color w:val="231F20"/>
          <w:w w:val="85"/>
        </w:rPr>
        <w:t>nature</w:t>
      </w:r>
      <w:r w:rsidR="00C76DC4">
        <w:rPr>
          <w:color w:val="231F20"/>
          <w:spacing w:val="-1"/>
          <w:w w:val="85"/>
        </w:rPr>
        <w:t xml:space="preserve"> </w:t>
      </w:r>
      <w:r w:rsidR="00C76DC4">
        <w:rPr>
          <w:color w:val="231F20"/>
          <w:w w:val="85"/>
        </w:rPr>
        <w:t>days,</w:t>
      </w:r>
      <w:r w:rsidR="00C76DC4">
        <w:rPr>
          <w:color w:val="231F20"/>
          <w:spacing w:val="-1"/>
          <w:w w:val="85"/>
        </w:rPr>
        <w:t xml:space="preserve"> </w:t>
      </w:r>
      <w:r w:rsidR="00C76DC4">
        <w:rPr>
          <w:color w:val="231F20"/>
          <w:w w:val="85"/>
        </w:rPr>
        <w:t>summer</w:t>
      </w:r>
      <w:r w:rsidR="00C76DC4">
        <w:rPr>
          <w:color w:val="231F20"/>
          <w:spacing w:val="-1"/>
          <w:w w:val="85"/>
        </w:rPr>
        <w:t xml:space="preserve"> </w:t>
      </w:r>
      <w:r w:rsidR="00C76DC4">
        <w:rPr>
          <w:color w:val="231F20"/>
          <w:w w:val="85"/>
        </w:rPr>
        <w:t>kids</w:t>
      </w:r>
      <w:r w:rsidR="00C76DC4">
        <w:rPr>
          <w:color w:val="231F20"/>
          <w:spacing w:val="-1"/>
          <w:w w:val="85"/>
        </w:rPr>
        <w:t xml:space="preserve"> </w:t>
      </w:r>
      <w:r w:rsidR="00C76DC4">
        <w:rPr>
          <w:color w:val="231F20"/>
          <w:w w:val="85"/>
        </w:rPr>
        <w:t>camps</w:t>
      </w:r>
      <w:r w:rsidR="00C76DC4">
        <w:rPr>
          <w:color w:val="231F20"/>
          <w:spacing w:val="-1"/>
          <w:w w:val="85"/>
        </w:rPr>
        <w:t xml:space="preserve"> </w:t>
      </w:r>
      <w:r w:rsidR="00C76DC4">
        <w:rPr>
          <w:color w:val="231F20"/>
          <w:w w:val="85"/>
        </w:rPr>
        <w:t>and</w:t>
      </w:r>
      <w:r w:rsidR="00C76DC4">
        <w:rPr>
          <w:color w:val="231F20"/>
          <w:spacing w:val="-1"/>
          <w:w w:val="85"/>
        </w:rPr>
        <w:t xml:space="preserve"> </w:t>
      </w:r>
      <w:r w:rsidR="00C76DC4">
        <w:rPr>
          <w:color w:val="231F20"/>
          <w:w w:val="85"/>
        </w:rPr>
        <w:t>at</w:t>
      </w:r>
      <w:r w:rsidR="00C76DC4">
        <w:rPr>
          <w:color w:val="231F20"/>
          <w:spacing w:val="-1"/>
          <w:w w:val="85"/>
        </w:rPr>
        <w:t xml:space="preserve"> </w:t>
      </w:r>
      <w:r w:rsidR="00C76DC4">
        <w:rPr>
          <w:color w:val="231F20"/>
          <w:w w:val="85"/>
        </w:rPr>
        <w:t>boy/girl scout</w:t>
      </w:r>
      <w:r w:rsidR="00C76DC4">
        <w:rPr>
          <w:color w:val="231F20"/>
          <w:spacing w:val="-9"/>
          <w:w w:val="85"/>
        </w:rPr>
        <w:t xml:space="preserve"> </w:t>
      </w:r>
      <w:r w:rsidR="00C76DC4">
        <w:rPr>
          <w:color w:val="231F20"/>
          <w:w w:val="85"/>
        </w:rPr>
        <w:t>meetings;</w:t>
      </w:r>
      <w:r w:rsidR="00C76DC4">
        <w:rPr>
          <w:color w:val="231F20"/>
          <w:spacing w:val="-9"/>
          <w:w w:val="85"/>
        </w:rPr>
        <w:t xml:space="preserve"> </w:t>
      </w:r>
      <w:r w:rsidR="00C76DC4">
        <w:rPr>
          <w:color w:val="231F20"/>
          <w:w w:val="85"/>
        </w:rPr>
        <w:t>provided</w:t>
      </w:r>
      <w:r w:rsidR="00C76DC4">
        <w:rPr>
          <w:color w:val="231F20"/>
          <w:spacing w:val="-9"/>
          <w:w w:val="85"/>
        </w:rPr>
        <w:t xml:space="preserve"> </w:t>
      </w:r>
      <w:r w:rsidR="00C76DC4">
        <w:rPr>
          <w:color w:val="231F20"/>
          <w:w w:val="85"/>
        </w:rPr>
        <w:t>details</w:t>
      </w:r>
      <w:r w:rsidR="00C76DC4">
        <w:rPr>
          <w:color w:val="231F20"/>
          <w:spacing w:val="-9"/>
          <w:w w:val="85"/>
        </w:rPr>
        <w:t xml:space="preserve"> </w:t>
      </w:r>
      <w:r w:rsidR="00C76DC4">
        <w:rPr>
          <w:color w:val="231F20"/>
          <w:w w:val="85"/>
        </w:rPr>
        <w:t>for</w:t>
      </w:r>
      <w:r w:rsidR="00C76DC4">
        <w:rPr>
          <w:color w:val="231F20"/>
          <w:spacing w:val="-9"/>
          <w:w w:val="85"/>
        </w:rPr>
        <w:t xml:space="preserve"> </w:t>
      </w:r>
      <w:r w:rsidR="00C76DC4">
        <w:rPr>
          <w:color w:val="231F20"/>
          <w:w w:val="85"/>
        </w:rPr>
        <w:t>all</w:t>
      </w:r>
      <w:r w:rsidR="00C76DC4">
        <w:rPr>
          <w:color w:val="231F20"/>
          <w:spacing w:val="-9"/>
          <w:w w:val="85"/>
        </w:rPr>
        <w:t xml:space="preserve"> </w:t>
      </w:r>
      <w:r w:rsidR="00C76DC4">
        <w:rPr>
          <w:color w:val="231F20"/>
          <w:w w:val="85"/>
        </w:rPr>
        <w:t>the</w:t>
      </w:r>
      <w:r w:rsidR="00C76DC4">
        <w:rPr>
          <w:color w:val="231F20"/>
          <w:spacing w:val="-9"/>
          <w:w w:val="85"/>
        </w:rPr>
        <w:t xml:space="preserve"> </w:t>
      </w:r>
      <w:r w:rsidR="00C76DC4">
        <w:rPr>
          <w:color w:val="231F20"/>
          <w:w w:val="85"/>
        </w:rPr>
        <w:t>tabling</w:t>
      </w:r>
      <w:r w:rsidR="00C76DC4">
        <w:rPr>
          <w:color w:val="231F20"/>
          <w:spacing w:val="-9"/>
          <w:w w:val="85"/>
        </w:rPr>
        <w:t xml:space="preserve"> </w:t>
      </w:r>
      <w:r w:rsidR="00C76DC4">
        <w:rPr>
          <w:color w:val="231F20"/>
          <w:w w:val="85"/>
        </w:rPr>
        <w:t>events</w:t>
      </w:r>
      <w:r w:rsidR="00C76DC4">
        <w:rPr>
          <w:color w:val="231F20"/>
          <w:spacing w:val="-9"/>
          <w:w w:val="85"/>
        </w:rPr>
        <w:t xml:space="preserve"> </w:t>
      </w:r>
      <w:r w:rsidR="00C76DC4">
        <w:rPr>
          <w:color w:val="231F20"/>
          <w:w w:val="85"/>
        </w:rPr>
        <w:t>they</w:t>
      </w:r>
      <w:r w:rsidR="00C76DC4">
        <w:rPr>
          <w:color w:val="231F20"/>
          <w:spacing w:val="-9"/>
          <w:w w:val="85"/>
        </w:rPr>
        <w:t xml:space="preserve"> </w:t>
      </w:r>
      <w:r w:rsidR="00C76DC4">
        <w:rPr>
          <w:color w:val="231F20"/>
          <w:w w:val="85"/>
        </w:rPr>
        <w:t>participated</w:t>
      </w:r>
      <w:r w:rsidR="00C76DC4">
        <w:rPr>
          <w:color w:val="231F20"/>
          <w:spacing w:val="-9"/>
          <w:w w:val="85"/>
        </w:rPr>
        <w:t xml:space="preserve"> </w:t>
      </w:r>
      <w:r w:rsidR="00C76DC4">
        <w:rPr>
          <w:color w:val="231F20"/>
          <w:w w:val="85"/>
        </w:rPr>
        <w:t>in;</w:t>
      </w:r>
      <w:r w:rsidR="00C76DC4">
        <w:rPr>
          <w:color w:val="231F20"/>
          <w:spacing w:val="-9"/>
          <w:w w:val="85"/>
        </w:rPr>
        <w:t xml:space="preserve"> </w:t>
      </w:r>
      <w:r w:rsidR="00C76DC4">
        <w:rPr>
          <w:color w:val="231F20"/>
          <w:w w:val="85"/>
        </w:rPr>
        <w:t>and</w:t>
      </w:r>
      <w:r w:rsidR="00C76DC4">
        <w:rPr>
          <w:color w:val="231F20"/>
          <w:spacing w:val="-9"/>
          <w:w w:val="85"/>
        </w:rPr>
        <w:t xml:space="preserve"> </w:t>
      </w:r>
      <w:r w:rsidR="00C76DC4">
        <w:rPr>
          <w:color w:val="231F20"/>
          <w:w w:val="85"/>
        </w:rPr>
        <w:t>they</w:t>
      </w:r>
      <w:r w:rsidR="00C76DC4">
        <w:rPr>
          <w:color w:val="231F20"/>
          <w:spacing w:val="-9"/>
          <w:w w:val="85"/>
        </w:rPr>
        <w:t xml:space="preserve"> </w:t>
      </w:r>
      <w:r w:rsidR="00C76DC4">
        <w:rPr>
          <w:color w:val="231F20"/>
          <w:w w:val="85"/>
        </w:rPr>
        <w:t>created</w:t>
      </w:r>
      <w:r w:rsidR="00C76DC4">
        <w:rPr>
          <w:color w:val="231F20"/>
          <w:spacing w:val="-9"/>
          <w:w w:val="85"/>
        </w:rPr>
        <w:t xml:space="preserve"> </w:t>
      </w:r>
      <w:r w:rsidR="31E7AB16">
        <w:rPr>
          <w:color w:val="231F20"/>
          <w:w w:val="85"/>
        </w:rPr>
        <w:t>public engagement</w:t>
      </w:r>
      <w:r w:rsidR="00C76DC4">
        <w:rPr>
          <w:color w:val="231F20"/>
          <w:spacing w:val="-9"/>
          <w:w w:val="85"/>
        </w:rPr>
        <w:t xml:space="preserve"> </w:t>
      </w:r>
      <w:r w:rsidR="00C76DC4">
        <w:rPr>
          <w:color w:val="231F20"/>
          <w:w w:val="85"/>
        </w:rPr>
        <w:t>kits</w:t>
      </w:r>
      <w:r w:rsidR="00C76DC4">
        <w:rPr>
          <w:color w:val="231F20"/>
          <w:spacing w:val="-9"/>
          <w:w w:val="85"/>
        </w:rPr>
        <w:t xml:space="preserve"> </w:t>
      </w:r>
      <w:r w:rsidR="00C76DC4">
        <w:rPr>
          <w:color w:val="231F20"/>
          <w:w w:val="85"/>
        </w:rPr>
        <w:t>including glass</w:t>
      </w:r>
      <w:r w:rsidR="00C76DC4">
        <w:rPr>
          <w:color w:val="231F20"/>
          <w:spacing w:val="-2"/>
          <w:w w:val="85"/>
        </w:rPr>
        <w:t xml:space="preserve"> </w:t>
      </w:r>
      <w:r w:rsidR="00C76DC4">
        <w:rPr>
          <w:color w:val="231F20"/>
          <w:w w:val="85"/>
        </w:rPr>
        <w:t>top</w:t>
      </w:r>
      <w:r w:rsidR="00C76DC4">
        <w:rPr>
          <w:color w:val="231F20"/>
          <w:spacing w:val="-2"/>
          <w:w w:val="85"/>
        </w:rPr>
        <w:t xml:space="preserve"> </w:t>
      </w:r>
      <w:r w:rsidR="00C76DC4">
        <w:rPr>
          <w:color w:val="231F20"/>
          <w:w w:val="85"/>
        </w:rPr>
        <w:t>displays</w:t>
      </w:r>
      <w:r w:rsidR="00C76DC4">
        <w:rPr>
          <w:color w:val="231F20"/>
          <w:spacing w:val="-2"/>
          <w:w w:val="85"/>
        </w:rPr>
        <w:t xml:space="preserve"> </w:t>
      </w:r>
      <w:r w:rsidR="00C76DC4">
        <w:rPr>
          <w:color w:val="231F20"/>
          <w:w w:val="85"/>
        </w:rPr>
        <w:t>that</w:t>
      </w:r>
      <w:r w:rsidR="00C76DC4">
        <w:rPr>
          <w:color w:val="231F20"/>
          <w:spacing w:val="-2"/>
          <w:w w:val="85"/>
        </w:rPr>
        <w:t xml:space="preserve"> </w:t>
      </w:r>
      <w:r w:rsidR="00C76DC4">
        <w:rPr>
          <w:color w:val="231F20"/>
          <w:w w:val="85"/>
        </w:rPr>
        <w:t>were</w:t>
      </w:r>
      <w:r w:rsidR="00C76DC4">
        <w:rPr>
          <w:color w:val="231F20"/>
          <w:spacing w:val="-2"/>
          <w:w w:val="85"/>
        </w:rPr>
        <w:t xml:space="preserve"> </w:t>
      </w:r>
      <w:r w:rsidR="00C76DC4">
        <w:rPr>
          <w:color w:val="231F20"/>
          <w:w w:val="85"/>
        </w:rPr>
        <w:t>placed</w:t>
      </w:r>
      <w:r w:rsidR="00C76DC4">
        <w:rPr>
          <w:color w:val="231F20"/>
          <w:spacing w:val="-2"/>
          <w:w w:val="85"/>
        </w:rPr>
        <w:t xml:space="preserve"> </w:t>
      </w:r>
      <w:r w:rsidR="00C76DC4">
        <w:rPr>
          <w:color w:val="231F20"/>
          <w:w w:val="85"/>
        </w:rPr>
        <w:t>in</w:t>
      </w:r>
      <w:r w:rsidR="00C76DC4">
        <w:rPr>
          <w:color w:val="231F20"/>
          <w:spacing w:val="-2"/>
          <w:w w:val="85"/>
        </w:rPr>
        <w:t xml:space="preserve"> </w:t>
      </w:r>
      <w:r w:rsidR="00C76DC4">
        <w:rPr>
          <w:color w:val="231F20"/>
          <w:w w:val="85"/>
        </w:rPr>
        <w:t>the</w:t>
      </w:r>
      <w:r w:rsidR="00C76DC4">
        <w:rPr>
          <w:color w:val="231F20"/>
          <w:spacing w:val="-2"/>
          <w:w w:val="85"/>
        </w:rPr>
        <w:t xml:space="preserve"> </w:t>
      </w:r>
      <w:r w:rsidR="00C76DC4">
        <w:rPr>
          <w:color w:val="231F20"/>
          <w:w w:val="85"/>
        </w:rPr>
        <w:t>8</w:t>
      </w:r>
      <w:r w:rsidR="00C76DC4">
        <w:rPr>
          <w:color w:val="231F20"/>
          <w:spacing w:val="-2"/>
          <w:w w:val="85"/>
        </w:rPr>
        <w:t xml:space="preserve"> </w:t>
      </w:r>
      <w:r w:rsidR="00C76DC4">
        <w:rPr>
          <w:color w:val="231F20"/>
          <w:w w:val="85"/>
        </w:rPr>
        <w:t>county</w:t>
      </w:r>
      <w:r w:rsidR="00C76DC4">
        <w:rPr>
          <w:color w:val="231F20"/>
          <w:spacing w:val="-2"/>
          <w:w w:val="85"/>
        </w:rPr>
        <w:t xml:space="preserve"> </w:t>
      </w:r>
      <w:r w:rsidR="00C76DC4">
        <w:rPr>
          <w:color w:val="231F20"/>
          <w:w w:val="85"/>
        </w:rPr>
        <w:t>extension</w:t>
      </w:r>
      <w:r w:rsidR="00C76DC4">
        <w:rPr>
          <w:color w:val="231F20"/>
          <w:spacing w:val="-2"/>
          <w:w w:val="85"/>
        </w:rPr>
        <w:t xml:space="preserve"> </w:t>
      </w:r>
      <w:r w:rsidR="00C76DC4">
        <w:rPr>
          <w:color w:val="231F20"/>
          <w:w w:val="85"/>
        </w:rPr>
        <w:t>offices</w:t>
      </w:r>
      <w:r w:rsidR="00C76DC4">
        <w:rPr>
          <w:color w:val="231F20"/>
          <w:spacing w:val="-2"/>
          <w:w w:val="85"/>
        </w:rPr>
        <w:t xml:space="preserve"> </w:t>
      </w:r>
      <w:r w:rsidR="00C76DC4">
        <w:rPr>
          <w:color w:val="231F20"/>
          <w:w w:val="85"/>
        </w:rPr>
        <w:t>for</w:t>
      </w:r>
      <w:r w:rsidR="00C76DC4">
        <w:rPr>
          <w:color w:val="231F20"/>
          <w:spacing w:val="-2"/>
          <w:w w:val="85"/>
        </w:rPr>
        <w:t xml:space="preserve"> </w:t>
      </w:r>
      <w:r w:rsidR="00C76DC4">
        <w:rPr>
          <w:color w:val="231F20"/>
          <w:w w:val="85"/>
        </w:rPr>
        <w:t>further</w:t>
      </w:r>
      <w:r w:rsidR="00C76DC4">
        <w:rPr>
          <w:color w:val="231F20"/>
          <w:spacing w:val="-2"/>
          <w:w w:val="85"/>
        </w:rPr>
        <w:t xml:space="preserve"> </w:t>
      </w:r>
      <w:r w:rsidR="6B083233">
        <w:rPr>
          <w:color w:val="231F20"/>
          <w:w w:val="85"/>
        </w:rPr>
        <w:t>public engagement</w:t>
      </w:r>
      <w:r w:rsidR="00C76DC4">
        <w:rPr>
          <w:color w:val="231F20"/>
          <w:spacing w:val="-2"/>
          <w:w w:val="85"/>
        </w:rPr>
        <w:t xml:space="preserve"> </w:t>
      </w:r>
      <w:r w:rsidR="00C76DC4">
        <w:rPr>
          <w:color w:val="231F20"/>
          <w:w w:val="85"/>
        </w:rPr>
        <w:t>by</w:t>
      </w:r>
      <w:r w:rsidR="00C76DC4">
        <w:rPr>
          <w:color w:val="231F20"/>
          <w:spacing w:val="-2"/>
          <w:w w:val="85"/>
        </w:rPr>
        <w:t xml:space="preserve"> </w:t>
      </w:r>
      <w:r w:rsidR="00C76DC4">
        <w:rPr>
          <w:color w:val="231F20"/>
          <w:w w:val="85"/>
        </w:rPr>
        <w:t>locally</w:t>
      </w:r>
      <w:r w:rsidR="00C76DC4">
        <w:rPr>
          <w:color w:val="231F20"/>
          <w:spacing w:val="-2"/>
          <w:w w:val="85"/>
        </w:rPr>
        <w:t xml:space="preserve"> </w:t>
      </w:r>
      <w:r w:rsidR="00C76DC4">
        <w:rPr>
          <w:color w:val="231F20"/>
          <w:w w:val="85"/>
        </w:rPr>
        <w:t>trained</w:t>
      </w:r>
      <w:r w:rsidR="00C76DC4">
        <w:rPr>
          <w:color w:val="231F20"/>
          <w:spacing w:val="-2"/>
          <w:w w:val="85"/>
        </w:rPr>
        <w:t xml:space="preserve"> </w:t>
      </w:r>
      <w:r w:rsidR="00C76DC4">
        <w:rPr>
          <w:color w:val="231F20"/>
          <w:w w:val="85"/>
        </w:rPr>
        <w:t>personnel.</w:t>
      </w:r>
    </w:p>
    <w:p w:rsidR="00B5377B" w:rsidRDefault="00B5377B" w14:paraId="6447E077" w14:textId="77777777">
      <w:pPr>
        <w:pStyle w:val="BodyText"/>
        <w:spacing w:before="9"/>
      </w:pPr>
    </w:p>
    <w:p w:rsidR="00B5377B" w:rsidRDefault="00C76DC4" w14:paraId="347B15E4" w14:textId="4BF2EEB6">
      <w:pPr>
        <w:pStyle w:val="BodyText"/>
        <w:ind w:left="340" w:right="94"/>
      </w:pPr>
      <w:r w:rsidR="00C76DC4">
        <w:rPr>
          <w:color w:val="231F20"/>
          <w:w w:val="85"/>
        </w:rPr>
        <w:t xml:space="preserve">They engaged volunteers in conducting training and tabling events around the state. CAES personnel were involved in media </w:t>
      </w:r>
      <w:r w:rsidR="523BCC7C">
        <w:rPr>
          <w:color w:val="231F20"/>
          <w:w w:val="85"/>
        </w:rPr>
        <w:t xml:space="preserve">public engagement</w:t>
      </w:r>
      <w:r w:rsidR="00C76DC4">
        <w:rPr>
          <w:color w:val="231F20"/>
          <w:w w:val="85"/>
        </w:rPr>
        <w:t xml:space="preserve"> and were quoted in </w:t>
      </w:r>
      <w:r w:rsidR="00C76DC4">
        <w:rPr>
          <w:color w:val="231F20"/>
          <w:w w:val="85"/>
        </w:rPr>
        <w:t xml:space="preserve">a number of</w:t>
      </w:r>
      <w:r w:rsidR="00C76DC4">
        <w:rPr>
          <w:color w:val="231F20"/>
          <w:w w:val="85"/>
        </w:rPr>
        <w:t xml:space="preserve"> newspapers around the state as well as on TV. CAES showed “Lurking in the Trees” to multiple groups. They developed incentives as giveaways including pencils, post card and </w:t>
      </w:r>
      <w:r w:rsidR="00326112">
        <w:rPr>
          <w:color w:val="231F20"/>
          <w:w w:val="85"/>
        </w:rPr>
        <w:t>full-page</w:t>
      </w:r>
      <w:r w:rsidR="00C76DC4">
        <w:rPr>
          <w:color w:val="231F20"/>
          <w:w w:val="85"/>
        </w:rPr>
        <w:t xml:space="preserve"> sized look-a-likes for ALB and EAB, as well as developing the “cootie catcher” for pests, bags, etc. They continued to grow their email lists of volunteers and communicated with them </w:t>
      </w:r>
      <w:r w:rsidR="00C76DC4">
        <w:rPr>
          <w:color w:val="231F20"/>
          <w:w w:val="85"/>
        </w:rPr>
        <w:t xml:space="preserve">on a monthly basis</w:t>
      </w:r>
      <w:r w:rsidR="00C76DC4">
        <w:rPr>
          <w:color w:val="231F20"/>
          <w:w w:val="85"/>
        </w:rPr>
        <w:t xml:space="preserve"> with pest updates and requests for</w:t>
      </w:r>
      <w:r w:rsidR="00C76DC4">
        <w:rPr>
          <w:color w:val="231F20"/>
          <w:spacing w:val="-4"/>
          <w:w w:val="85"/>
        </w:rPr>
        <w:t xml:space="preserve"> </w:t>
      </w:r>
      <w:r w:rsidR="73C4A416">
        <w:rPr>
          <w:color w:val="231F20"/>
          <w:w w:val="85"/>
        </w:rPr>
        <w:t>public engagement</w:t>
      </w:r>
      <w:r w:rsidR="00C76DC4">
        <w:rPr>
          <w:color w:val="231F20"/>
          <w:spacing w:val="-4"/>
          <w:w w:val="85"/>
        </w:rPr>
        <w:t xml:space="preserve"> </w:t>
      </w:r>
      <w:r w:rsidR="00C76DC4">
        <w:rPr>
          <w:color w:val="231F20"/>
          <w:w w:val="85"/>
        </w:rPr>
        <w:t>assistance</w:t>
      </w:r>
      <w:r w:rsidR="00C76DC4">
        <w:rPr>
          <w:color w:val="231F20"/>
          <w:w w:val="85"/>
        </w:rPr>
        <w:t>.</w:t>
      </w:r>
      <w:r w:rsidR="00C76DC4">
        <w:rPr>
          <w:color w:val="231F20"/>
          <w:spacing w:val="-4"/>
          <w:w w:val="85"/>
        </w:rPr>
        <w:t xml:space="preserve"> </w:t>
      </w:r>
      <w:r w:rsidR="00C76DC4">
        <w:rPr>
          <w:color w:val="231F20"/>
          <w:w w:val="85"/>
        </w:rPr>
        <w:t>Finally,</w:t>
      </w:r>
      <w:r w:rsidR="00C76DC4">
        <w:rPr>
          <w:color w:val="231F20"/>
          <w:spacing w:val="-4"/>
          <w:w w:val="85"/>
        </w:rPr>
        <w:t xml:space="preserve"> </w:t>
      </w:r>
      <w:r w:rsidR="00C76DC4">
        <w:rPr>
          <w:color w:val="231F20"/>
          <w:w w:val="85"/>
        </w:rPr>
        <w:t>CAES</w:t>
      </w:r>
      <w:r w:rsidR="00C76DC4">
        <w:rPr>
          <w:color w:val="231F20"/>
          <w:spacing w:val="-4"/>
          <w:w w:val="85"/>
        </w:rPr>
        <w:t xml:space="preserve"> </w:t>
      </w:r>
      <w:r w:rsidR="00C76DC4">
        <w:rPr>
          <w:color w:val="231F20"/>
          <w:w w:val="85"/>
        </w:rPr>
        <w:t>participated</w:t>
      </w:r>
      <w:r w:rsidR="00C76DC4">
        <w:rPr>
          <w:color w:val="231F20"/>
          <w:spacing w:val="-4"/>
          <w:w w:val="85"/>
        </w:rPr>
        <w:t xml:space="preserve"> </w:t>
      </w:r>
      <w:r w:rsidR="00C76DC4">
        <w:rPr>
          <w:color w:val="231F20"/>
          <w:w w:val="85"/>
        </w:rPr>
        <w:t>in</w:t>
      </w:r>
      <w:r w:rsidR="00C76DC4">
        <w:rPr>
          <w:color w:val="231F20"/>
          <w:spacing w:val="-4"/>
          <w:w w:val="85"/>
        </w:rPr>
        <w:t xml:space="preserve"> </w:t>
      </w:r>
      <w:r w:rsidR="00C76DC4">
        <w:rPr>
          <w:color w:val="231F20"/>
          <w:w w:val="85"/>
        </w:rPr>
        <w:t>most</w:t>
      </w:r>
      <w:r w:rsidR="00C76DC4">
        <w:rPr>
          <w:color w:val="231F20"/>
          <w:spacing w:val="-4"/>
          <w:w w:val="85"/>
        </w:rPr>
        <w:t xml:space="preserve"> </w:t>
      </w:r>
      <w:r w:rsidR="00C76DC4">
        <w:rPr>
          <w:color w:val="231F20"/>
          <w:w w:val="85"/>
        </w:rPr>
        <w:t>monthly</w:t>
      </w:r>
      <w:r w:rsidR="00C76DC4">
        <w:rPr>
          <w:color w:val="231F20"/>
          <w:spacing w:val="-4"/>
          <w:w w:val="85"/>
        </w:rPr>
        <w:t xml:space="preserve"> </w:t>
      </w:r>
      <w:r w:rsidR="00C76DC4">
        <w:rPr>
          <w:color w:val="231F20"/>
          <w:w w:val="85"/>
        </w:rPr>
        <w:t>conference</w:t>
      </w:r>
      <w:r w:rsidR="00C76DC4">
        <w:rPr>
          <w:color w:val="231F20"/>
          <w:spacing w:val="-4"/>
          <w:w w:val="85"/>
        </w:rPr>
        <w:t xml:space="preserve"> </w:t>
      </w:r>
      <w:r w:rsidR="00C76DC4">
        <w:rPr>
          <w:color w:val="231F20"/>
          <w:w w:val="85"/>
        </w:rPr>
        <w:t>calls</w:t>
      </w:r>
      <w:r w:rsidR="00C76DC4">
        <w:rPr>
          <w:color w:val="231F20"/>
          <w:spacing w:val="-4"/>
          <w:w w:val="85"/>
        </w:rPr>
        <w:t xml:space="preserve"> </w:t>
      </w:r>
      <w:r w:rsidR="00C76DC4">
        <w:rPr>
          <w:color w:val="231F20"/>
          <w:w w:val="85"/>
        </w:rPr>
        <w:t>and</w:t>
      </w:r>
      <w:r w:rsidR="00C76DC4">
        <w:rPr>
          <w:color w:val="231F20"/>
          <w:spacing w:val="-4"/>
          <w:w w:val="85"/>
        </w:rPr>
        <w:t xml:space="preserve"> </w:t>
      </w:r>
      <w:r w:rsidR="00C76DC4">
        <w:rPr>
          <w:color w:val="231F20"/>
          <w:w w:val="85"/>
        </w:rPr>
        <w:t>posted</w:t>
      </w:r>
      <w:r w:rsidR="00C76DC4">
        <w:rPr>
          <w:color w:val="231F20"/>
          <w:spacing w:val="-4"/>
          <w:w w:val="85"/>
        </w:rPr>
        <w:t xml:space="preserve"> </w:t>
      </w:r>
      <w:r w:rsidR="00C76DC4">
        <w:rPr>
          <w:color w:val="231F20"/>
          <w:w w:val="85"/>
        </w:rPr>
        <w:t>monthly</w:t>
      </w:r>
      <w:r w:rsidR="00C76DC4">
        <w:rPr>
          <w:color w:val="231F20"/>
          <w:spacing w:val="-4"/>
          <w:w w:val="85"/>
        </w:rPr>
        <w:t xml:space="preserve"> </w:t>
      </w:r>
      <w:r w:rsidR="00C76DC4">
        <w:rPr>
          <w:color w:val="231F20"/>
          <w:w w:val="85"/>
        </w:rPr>
        <w:t>reports</w:t>
      </w:r>
      <w:r w:rsidR="00C76DC4">
        <w:rPr>
          <w:color w:val="231F20"/>
          <w:spacing w:val="-4"/>
          <w:w w:val="85"/>
        </w:rPr>
        <w:t xml:space="preserve"> </w:t>
      </w:r>
      <w:r w:rsidR="00C76DC4">
        <w:rPr>
          <w:color w:val="231F20"/>
          <w:w w:val="85"/>
        </w:rPr>
        <w:t>on</w:t>
      </w:r>
      <w:r w:rsidR="00C76DC4">
        <w:rPr>
          <w:color w:val="231F20"/>
          <w:spacing w:val="-4"/>
          <w:w w:val="85"/>
        </w:rPr>
        <w:t xml:space="preserve"> </w:t>
      </w:r>
      <w:r w:rsidR="00C76DC4">
        <w:rPr>
          <w:color w:val="231F20"/>
          <w:w w:val="85"/>
        </w:rPr>
        <w:t xml:space="preserve">the Google Share Site as well as conducted an annual project review and </w:t>
      </w:r>
      <w:r w:rsidR="00C76DC4">
        <w:rPr>
          <w:color w:val="231F20"/>
          <w:w w:val="85"/>
        </w:rPr>
        <w:t>participating</w:t>
      </w:r>
      <w:r w:rsidR="00C76DC4">
        <w:rPr>
          <w:color w:val="231F20"/>
          <w:w w:val="85"/>
        </w:rPr>
        <w:t xml:space="preserve"> in the multi-state project review.</w:t>
      </w:r>
    </w:p>
    <w:p w:rsidR="00B5377B" w:rsidRDefault="00B5377B" w14:paraId="71038B71" w14:textId="77777777">
      <w:pPr>
        <w:pStyle w:val="BodyText"/>
        <w:spacing w:before="341"/>
        <w:rPr>
          <w:sz w:val="30"/>
        </w:rPr>
      </w:pPr>
    </w:p>
    <w:p w:rsidR="00B5377B" w:rsidRDefault="00C76DC4" w14:paraId="3009500F" w14:textId="77777777">
      <w:pPr>
        <w:pStyle w:val="Heading4"/>
      </w:pPr>
      <w:r>
        <w:rPr>
          <w:noProof/>
        </w:rPr>
        <mc:AlternateContent>
          <mc:Choice Requires="wpg">
            <w:drawing>
              <wp:anchor distT="0" distB="0" distL="0" distR="0" simplePos="0" relativeHeight="251658250" behindDoc="1" locked="0" layoutInCell="1" allowOverlap="1" wp14:anchorId="473EF5B6" wp14:editId="0AC8CE31">
                <wp:simplePos x="0" y="0"/>
                <wp:positionH relativeFrom="page">
                  <wp:posOffset>459740</wp:posOffset>
                </wp:positionH>
                <wp:positionV relativeFrom="paragraph">
                  <wp:posOffset>-242530</wp:posOffset>
                </wp:positionV>
                <wp:extent cx="6855459" cy="5870575"/>
                <wp:effectExtent l="0" t="0" r="0" b="0"/>
                <wp:wrapNone/>
                <wp:docPr id="578" name="Group 5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5459" cy="5870575"/>
                          <a:chOff x="0" y="0"/>
                          <a:chExt cx="6855459" cy="5870575"/>
                        </a:xfrm>
                      </wpg:grpSpPr>
                      <wps:wsp>
                        <wps:cNvPr id="579" name="Graphic 579"/>
                        <wps:cNvSpPr/>
                        <wps:spPr>
                          <a:xfrm>
                            <a:off x="0" y="121405"/>
                            <a:ext cx="6855459" cy="5749290"/>
                          </a:xfrm>
                          <a:custGeom>
                            <a:avLst/>
                            <a:gdLst/>
                            <a:ahLst/>
                            <a:cxnLst/>
                            <a:rect l="l" t="t" r="r" b="b"/>
                            <a:pathLst>
                              <a:path w="6855459" h="5749290">
                                <a:moveTo>
                                  <a:pt x="6798309" y="0"/>
                                </a:moveTo>
                                <a:lnTo>
                                  <a:pt x="57150" y="0"/>
                                </a:lnTo>
                                <a:lnTo>
                                  <a:pt x="24110" y="892"/>
                                </a:lnTo>
                                <a:lnTo>
                                  <a:pt x="7143" y="7143"/>
                                </a:lnTo>
                                <a:lnTo>
                                  <a:pt x="892" y="24110"/>
                                </a:lnTo>
                                <a:lnTo>
                                  <a:pt x="0" y="57150"/>
                                </a:lnTo>
                                <a:lnTo>
                                  <a:pt x="0" y="5691886"/>
                                </a:lnTo>
                                <a:lnTo>
                                  <a:pt x="892" y="5724925"/>
                                </a:lnTo>
                                <a:lnTo>
                                  <a:pt x="7143" y="5741892"/>
                                </a:lnTo>
                                <a:lnTo>
                                  <a:pt x="24110" y="5748143"/>
                                </a:lnTo>
                                <a:lnTo>
                                  <a:pt x="57150" y="5749036"/>
                                </a:lnTo>
                                <a:lnTo>
                                  <a:pt x="6798309" y="5749036"/>
                                </a:lnTo>
                                <a:lnTo>
                                  <a:pt x="6831349" y="5748143"/>
                                </a:lnTo>
                                <a:lnTo>
                                  <a:pt x="6848316" y="5741892"/>
                                </a:lnTo>
                                <a:lnTo>
                                  <a:pt x="6854567" y="5724925"/>
                                </a:lnTo>
                                <a:lnTo>
                                  <a:pt x="6855459" y="5691886"/>
                                </a:lnTo>
                                <a:lnTo>
                                  <a:pt x="6855459" y="57150"/>
                                </a:lnTo>
                                <a:lnTo>
                                  <a:pt x="6854567" y="24110"/>
                                </a:lnTo>
                                <a:lnTo>
                                  <a:pt x="6848316" y="7143"/>
                                </a:lnTo>
                                <a:lnTo>
                                  <a:pt x="6831349" y="892"/>
                                </a:lnTo>
                                <a:lnTo>
                                  <a:pt x="6798309" y="0"/>
                                </a:lnTo>
                                <a:close/>
                              </a:path>
                            </a:pathLst>
                          </a:custGeom>
                          <a:solidFill>
                            <a:srgbClr val="EFE8E2"/>
                          </a:solidFill>
                        </wps:spPr>
                        <wps:bodyPr wrap="square" lIns="0" tIns="0" rIns="0" bIns="0" rtlCol="0">
                          <a:prstTxWarp prst="textNoShape">
                            <a:avLst/>
                          </a:prstTxWarp>
                          <a:noAutofit/>
                        </wps:bodyPr>
                      </wps:wsp>
                      <wps:wsp>
                        <wps:cNvPr id="580" name="Graphic 580"/>
                        <wps:cNvSpPr/>
                        <wps:spPr>
                          <a:xfrm>
                            <a:off x="151518" y="0"/>
                            <a:ext cx="271780" cy="603885"/>
                          </a:xfrm>
                          <a:custGeom>
                            <a:avLst/>
                            <a:gdLst/>
                            <a:ahLst/>
                            <a:cxnLst/>
                            <a:rect l="l" t="t" r="r" b="b"/>
                            <a:pathLst>
                              <a:path w="271780" h="603885">
                                <a:moveTo>
                                  <a:pt x="159577" y="0"/>
                                </a:moveTo>
                                <a:lnTo>
                                  <a:pt x="102846" y="14324"/>
                                </a:lnTo>
                                <a:lnTo>
                                  <a:pt x="61164" y="51955"/>
                                </a:lnTo>
                                <a:lnTo>
                                  <a:pt x="44239" y="100908"/>
                                </a:lnTo>
                                <a:lnTo>
                                  <a:pt x="38955" y="142730"/>
                                </a:lnTo>
                                <a:lnTo>
                                  <a:pt x="33809" y="202920"/>
                                </a:lnTo>
                                <a:lnTo>
                                  <a:pt x="7809" y="448362"/>
                                </a:lnTo>
                                <a:lnTo>
                                  <a:pt x="2565" y="489364"/>
                                </a:lnTo>
                                <a:lnTo>
                                  <a:pt x="371" y="512465"/>
                                </a:lnTo>
                                <a:lnTo>
                                  <a:pt x="0" y="532883"/>
                                </a:lnTo>
                                <a:lnTo>
                                  <a:pt x="2313" y="549630"/>
                                </a:lnTo>
                                <a:lnTo>
                                  <a:pt x="12576" y="571558"/>
                                </a:lnTo>
                                <a:lnTo>
                                  <a:pt x="29395" y="588497"/>
                                </a:lnTo>
                                <a:lnTo>
                                  <a:pt x="51330" y="599413"/>
                                </a:lnTo>
                                <a:lnTo>
                                  <a:pt x="76938" y="603275"/>
                                </a:lnTo>
                                <a:lnTo>
                                  <a:pt x="98825" y="600430"/>
                                </a:lnTo>
                                <a:lnTo>
                                  <a:pt x="134259" y="579395"/>
                                </a:lnTo>
                                <a:lnTo>
                                  <a:pt x="152075" y="544711"/>
                                </a:lnTo>
                                <a:lnTo>
                                  <a:pt x="158557" y="501418"/>
                                </a:lnTo>
                                <a:lnTo>
                                  <a:pt x="161987" y="455656"/>
                                </a:lnTo>
                                <a:lnTo>
                                  <a:pt x="176171" y="320886"/>
                                </a:lnTo>
                                <a:lnTo>
                                  <a:pt x="186456" y="239173"/>
                                </a:lnTo>
                                <a:lnTo>
                                  <a:pt x="190652" y="202888"/>
                                </a:lnTo>
                                <a:lnTo>
                                  <a:pt x="193913" y="167499"/>
                                </a:lnTo>
                                <a:lnTo>
                                  <a:pt x="195670" y="131978"/>
                                </a:lnTo>
                                <a:lnTo>
                                  <a:pt x="196953" y="122834"/>
                                </a:lnTo>
                                <a:lnTo>
                                  <a:pt x="197054" y="115658"/>
                                </a:lnTo>
                                <a:lnTo>
                                  <a:pt x="196191" y="110705"/>
                                </a:lnTo>
                                <a:lnTo>
                                  <a:pt x="186425" y="99504"/>
                                </a:lnTo>
                                <a:lnTo>
                                  <a:pt x="174309" y="99504"/>
                                </a:lnTo>
                                <a:lnTo>
                                  <a:pt x="150050" y="135086"/>
                                </a:lnTo>
                                <a:lnTo>
                                  <a:pt x="148312" y="153987"/>
                                </a:lnTo>
                                <a:lnTo>
                                  <a:pt x="116978" y="454445"/>
                                </a:lnTo>
                                <a:lnTo>
                                  <a:pt x="111229" y="511431"/>
                                </a:lnTo>
                                <a:lnTo>
                                  <a:pt x="92139" y="556055"/>
                                </a:lnTo>
                                <a:lnTo>
                                  <a:pt x="72912" y="559257"/>
                                </a:lnTo>
                                <a:lnTo>
                                  <a:pt x="61444" y="557847"/>
                                </a:lnTo>
                                <a:lnTo>
                                  <a:pt x="56707" y="553300"/>
                                </a:lnTo>
                                <a:lnTo>
                                  <a:pt x="54167" y="549986"/>
                                </a:lnTo>
                                <a:lnTo>
                                  <a:pt x="47766" y="534200"/>
                                </a:lnTo>
                                <a:lnTo>
                                  <a:pt x="46278" y="512586"/>
                                </a:lnTo>
                                <a:lnTo>
                                  <a:pt x="48046" y="487240"/>
                                </a:lnTo>
                                <a:lnTo>
                                  <a:pt x="55018" y="431152"/>
                                </a:lnTo>
                                <a:lnTo>
                                  <a:pt x="80014" y="192493"/>
                                </a:lnTo>
                                <a:lnTo>
                                  <a:pt x="83615" y="142114"/>
                                </a:lnTo>
                                <a:lnTo>
                                  <a:pt x="90326" y="97640"/>
                                </a:lnTo>
                                <a:lnTo>
                                  <a:pt x="123410" y="55654"/>
                                </a:lnTo>
                                <a:lnTo>
                                  <a:pt x="165114" y="45300"/>
                                </a:lnTo>
                                <a:lnTo>
                                  <a:pt x="191068" y="54461"/>
                                </a:lnTo>
                                <a:lnTo>
                                  <a:pt x="208477" y="70970"/>
                                </a:lnTo>
                                <a:lnTo>
                                  <a:pt x="218815" y="88799"/>
                                </a:lnTo>
                                <a:lnTo>
                                  <a:pt x="223559" y="101917"/>
                                </a:lnTo>
                                <a:lnTo>
                                  <a:pt x="224029" y="111125"/>
                                </a:lnTo>
                                <a:lnTo>
                                  <a:pt x="225058" y="116217"/>
                                </a:lnTo>
                                <a:lnTo>
                                  <a:pt x="226620" y="120256"/>
                                </a:lnTo>
                                <a:lnTo>
                                  <a:pt x="270460" y="120256"/>
                                </a:lnTo>
                                <a:lnTo>
                                  <a:pt x="271286" y="116586"/>
                                </a:lnTo>
                                <a:lnTo>
                                  <a:pt x="271197" y="110197"/>
                                </a:lnTo>
                                <a:lnTo>
                                  <a:pt x="254689" y="55318"/>
                                </a:lnTo>
                                <a:lnTo>
                                  <a:pt x="218797" y="17183"/>
                                </a:lnTo>
                                <a:lnTo>
                                  <a:pt x="175277" y="1104"/>
                                </a:lnTo>
                                <a:lnTo>
                                  <a:pt x="159577" y="0"/>
                                </a:lnTo>
                                <a:close/>
                              </a:path>
                            </a:pathLst>
                          </a:custGeom>
                          <a:solidFill>
                            <a:srgbClr val="996945"/>
                          </a:solidFill>
                        </wps:spPr>
                        <wps:bodyPr wrap="square" lIns="0" tIns="0" rIns="0" bIns="0" rtlCol="0">
                          <a:prstTxWarp prst="textNoShape">
                            <a:avLst/>
                          </a:prstTxWarp>
                          <a:noAutofit/>
                        </wps:bodyPr>
                      </wps:wsp>
                      <pic:pic xmlns:pic="http://schemas.openxmlformats.org/drawingml/2006/picture">
                        <pic:nvPicPr>
                          <pic:cNvPr id="581" name="Image 581"/>
                          <pic:cNvPicPr/>
                        </pic:nvPicPr>
                        <pic:blipFill>
                          <a:blip r:embed="rId145" cstate="print"/>
                          <a:stretch>
                            <a:fillRect/>
                          </a:stretch>
                        </pic:blipFill>
                        <pic:spPr>
                          <a:xfrm>
                            <a:off x="287121" y="699509"/>
                            <a:ext cx="3040819" cy="1556372"/>
                          </a:xfrm>
                          <a:prstGeom prst="rect">
                            <a:avLst/>
                          </a:prstGeom>
                        </pic:spPr>
                      </pic:pic>
                      <pic:pic xmlns:pic="http://schemas.openxmlformats.org/drawingml/2006/picture">
                        <pic:nvPicPr>
                          <pic:cNvPr id="582" name="Image 582"/>
                          <pic:cNvPicPr/>
                        </pic:nvPicPr>
                        <pic:blipFill>
                          <a:blip r:embed="rId146" cstate="print"/>
                          <a:stretch>
                            <a:fillRect/>
                          </a:stretch>
                        </pic:blipFill>
                        <pic:spPr>
                          <a:xfrm>
                            <a:off x="3497656" y="3075285"/>
                            <a:ext cx="3025825" cy="2269375"/>
                          </a:xfrm>
                          <a:prstGeom prst="rect">
                            <a:avLst/>
                          </a:prstGeom>
                        </pic:spPr>
                      </pic:pic>
                      <pic:pic xmlns:pic="http://schemas.openxmlformats.org/drawingml/2006/picture">
                        <pic:nvPicPr>
                          <pic:cNvPr id="583" name="Image 583"/>
                          <pic:cNvPicPr/>
                        </pic:nvPicPr>
                        <pic:blipFill>
                          <a:blip r:embed="rId147" cstate="print"/>
                          <a:stretch>
                            <a:fillRect/>
                          </a:stretch>
                        </pic:blipFill>
                        <pic:spPr>
                          <a:xfrm>
                            <a:off x="3745871" y="699509"/>
                            <a:ext cx="2777610" cy="1877428"/>
                          </a:xfrm>
                          <a:prstGeom prst="rect">
                            <a:avLst/>
                          </a:prstGeom>
                        </pic:spPr>
                      </pic:pic>
                      <wps:wsp>
                        <wps:cNvPr id="584" name="Graphic 584"/>
                        <wps:cNvSpPr/>
                        <wps:spPr>
                          <a:xfrm>
                            <a:off x="638441" y="2576950"/>
                            <a:ext cx="2292985" cy="3006725"/>
                          </a:xfrm>
                          <a:custGeom>
                            <a:avLst/>
                            <a:gdLst/>
                            <a:ahLst/>
                            <a:cxnLst/>
                            <a:rect l="l" t="t" r="r" b="b"/>
                            <a:pathLst>
                              <a:path w="2292985" h="3006725">
                                <a:moveTo>
                                  <a:pt x="2292908" y="0"/>
                                </a:moveTo>
                                <a:lnTo>
                                  <a:pt x="0" y="0"/>
                                </a:lnTo>
                                <a:lnTo>
                                  <a:pt x="0" y="3006432"/>
                                </a:lnTo>
                                <a:lnTo>
                                  <a:pt x="2292908" y="3006432"/>
                                </a:lnTo>
                                <a:lnTo>
                                  <a:pt x="2292908"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85" name="Image 585"/>
                          <pic:cNvPicPr/>
                        </pic:nvPicPr>
                        <pic:blipFill>
                          <a:blip r:embed="rId148" cstate="print"/>
                          <a:stretch>
                            <a:fillRect/>
                          </a:stretch>
                        </pic:blipFill>
                        <pic:spPr>
                          <a:xfrm>
                            <a:off x="694588" y="2672632"/>
                            <a:ext cx="2205824" cy="2751302"/>
                          </a:xfrm>
                          <a:prstGeom prst="rect">
                            <a:avLst/>
                          </a:prstGeom>
                        </pic:spPr>
                      </pic:pic>
                    </wpg:wgp>
                  </a:graphicData>
                </a:graphic>
              </wp:anchor>
            </w:drawing>
          </mc:Choice>
          <mc:Fallback xmlns:arto="http://schemas.microsoft.com/office/word/2006/arto">
            <w:pict w14:anchorId="53698B3D">
              <v:group id="Group 578" style="position:absolute;margin-left:36.2pt;margin-top:-19.1pt;width:539.8pt;height:462.25pt;z-index:-251661297;mso-wrap-distance-left:0;mso-wrap-distance-right:0;mso-position-horizontal-relative:page" alt="&quot;&quot;" coordsize="68554,58705" o:spid="_x0000_s1026" w14:anchorId="3ADEA4D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">
                <v:shape id="Graphic 579" style="position:absolute;top:1214;width:68554;height:57492;visibility:visible;mso-wrap-style:square;v-text-anchor:top" coordsize="6855459,5749290" o:spid="_x0000_s1027" fillcolor="#efe8e2" stroked="f" path="m6798309,l57150,,24110,892,7143,7143,892,24110,,57150,,5691886r892,33039l7143,5741892r16967,6251l57150,5749036r6741159,l6831349,5748143r16967,-6251l6854567,5724925r892,-33039l6855459,57150r-892,-33040l6848316,7143,6831349,892,67983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">
                  <v:path arrowok="t"/>
                </v:shape>
                <v:shape id="Graphic 580" style="position:absolute;left:1515;width:2717;height:6038;visibility:visible;mso-wrap-style:square;v-text-anchor:top" coordsize="271780,603885" o:spid="_x0000_s1028" fillcolor="#996945" stroked="f" path="m159577,l102846,14324,61164,51955,44239,100908r-5284,41822l33809,202920,7809,448362,2565,489364,371,512465,,532883r2313,16747l12576,571558r16819,16939l51330,599413r25608,3862l98825,600430r35434,-21035l152075,544711r6482,-43293l161987,455656,176171,320886r10285,-81713l190652,202888r3261,-35389l195670,131978r1283,-9144l197054,115658r-863,-4953l186425,99504r-12116,l150050,135086r-1738,18901l116978,454445r-5749,56986l92139,556055r-19227,3202l61444,557847r-4737,-4547l54167,549986,47766,534200,46278,512586r1768,-25346l55018,431152,80014,192493r3601,-50379l90326,97640,123410,55654,165114,45300r25954,9161l208477,70970r10338,17829l223559,101917r470,9208l225058,116217r1562,4039l270460,120256r826,-3670l271197,110197,254689,55318,218797,17183,175277,1104,1595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">
                  <v:path arrowok="t"/>
                </v:shape>
                <v:shape id="Image 581" style="position:absolute;left:2871;top:6995;width:30408;height:15563;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">
                  <v:imagedata o:title="" r:id="rId149"/>
                </v:shape>
                <v:shape id="Image 582" style="position:absolute;left:34976;top:30752;width:30258;height:22694;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">
                  <v:imagedata o:title="" r:id="rId150"/>
                </v:shape>
                <v:shape id="Image 583" style="position:absolute;left:37458;top:6995;width:27776;height:18774;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">
                  <v:imagedata o:title="" r:id="rId151"/>
                </v:shape>
                <v:shape id="Graphic 584" style="position:absolute;left:6384;top:25769;width:22930;height:30067;visibility:visible;mso-wrap-style:square;v-text-anchor:top" coordsize="2292985,3006725" o:spid="_x0000_s1032" stroked="f" path="m2292908,l,,,3006432r2292908,l22929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">
                  <v:path arrowok="t"/>
                </v:shape>
                <v:shape id="Image 585" style="position:absolute;left:6945;top:26726;width:22059;height:27513;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">
                  <v:imagedata o:title="" r:id="rId152"/>
                </v:shape>
                <w10:wrap anchorx="page"/>
              </v:group>
            </w:pict>
          </mc:Fallback>
        </mc:AlternateContent>
      </w:r>
      <w:r>
        <w:rPr>
          <w:color w:val="996945"/>
          <w:w w:val="80"/>
        </w:rPr>
        <w:t>Example</w:t>
      </w:r>
      <w:r>
        <w:rPr>
          <w:color w:val="996945"/>
          <w:spacing w:val="-7"/>
          <w:w w:val="80"/>
        </w:rPr>
        <w:t xml:space="preserve"> </w:t>
      </w:r>
      <w:r>
        <w:rPr>
          <w:color w:val="996945"/>
          <w:spacing w:val="-2"/>
          <w:w w:val="90"/>
        </w:rPr>
        <w:t>Materials</w:t>
      </w:r>
    </w:p>
    <w:p w:rsidR="00B5377B" w:rsidRDefault="00B5377B" w14:paraId="70511967" w14:textId="77777777">
      <w:pPr>
        <w:sectPr w:rsidR="00B5377B">
          <w:pgSz w:w="12240" w:h="15840" w:orient="portrait"/>
          <w:pgMar w:top="760" w:right="580" w:bottom="460" w:left="380" w:header="486" w:footer="278" w:gutter="0"/>
          <w:cols w:space="720"/>
        </w:sectPr>
      </w:pPr>
    </w:p>
    <w:p w:rsidR="00B5377B" w:rsidRDefault="00B5377B" w14:paraId="724868F8" w14:textId="77777777">
      <w:pPr>
        <w:pStyle w:val="BodyText"/>
        <w:spacing w:before="57"/>
        <w:rPr>
          <w:i/>
        </w:rPr>
      </w:pPr>
    </w:p>
    <w:p w:rsidR="00B5377B" w:rsidP="26529930" w:rsidRDefault="00C76DC4" w14:paraId="5EEFE94E" w14:textId="410B6CE6">
      <w:pPr>
        <w:pStyle w:val="BodyText"/>
        <w:ind w:left="340"/>
        <w:rPr>
          <w:b w:val="1"/>
          <w:bCs w:val="1"/>
        </w:rPr>
      </w:pPr>
      <w:r w:rsidRPr="26529930" w:rsidR="00C76DC4">
        <w:rPr>
          <w:b w:val="1"/>
          <w:bCs w:val="1"/>
          <w:color w:val="231F20"/>
          <w:w w:val="80"/>
        </w:rPr>
        <w:t>Online</w:t>
      </w:r>
      <w:r w:rsidRPr="26529930" w:rsidR="00C76DC4">
        <w:rPr>
          <w:b w:val="1"/>
          <w:bCs w:val="1"/>
          <w:color w:val="231F20"/>
          <w:spacing w:val="4"/>
        </w:rPr>
        <w:t xml:space="preserve"> </w:t>
      </w:r>
      <w:r w:rsidRPr="26529930" w:rsidR="2DA21ECE">
        <w:rPr>
          <w:b w:val="1"/>
          <w:bCs w:val="1"/>
          <w:color w:val="231F20"/>
          <w:spacing w:val="-2"/>
          <w:w w:val="95"/>
        </w:rPr>
        <w:t xml:space="preserve">Public </w:t>
      </w:r>
      <w:r w:rsidRPr="26529930" w:rsidR="42EF8DA9">
        <w:rPr>
          <w:b w:val="1"/>
          <w:bCs w:val="1"/>
          <w:color w:val="231F20"/>
          <w:spacing w:val="-2"/>
          <w:w w:val="95"/>
        </w:rPr>
        <w:t>E</w:t>
      </w:r>
      <w:r w:rsidRPr="26529930" w:rsidR="2DA21ECE">
        <w:rPr>
          <w:b w:val="1"/>
          <w:bCs w:val="1"/>
          <w:color w:val="231F20"/>
          <w:spacing w:val="-2"/>
          <w:w w:val="95"/>
        </w:rPr>
        <w:t>ngagement</w:t>
      </w:r>
    </w:p>
    <w:p w:rsidR="00B5377B" w:rsidRDefault="00B5377B" w14:paraId="34D62EE0" w14:textId="77777777">
      <w:pPr>
        <w:pStyle w:val="BodyText"/>
        <w:spacing w:before="3"/>
        <w:rPr>
          <w:b/>
        </w:rPr>
      </w:pPr>
    </w:p>
    <w:p w:rsidR="00B5377B" w:rsidRDefault="00C76DC4" w14:paraId="17D1238A" w14:textId="40DA53A3">
      <w:pPr>
        <w:pStyle w:val="BodyText"/>
        <w:ind w:left="340" w:right="143"/>
      </w:pPr>
      <w:r w:rsidRPr="26529930" w:rsidR="00C76DC4">
        <w:rPr>
          <w:i w:val="1"/>
          <w:iCs w:val="1"/>
          <w:color w:val="231F20"/>
          <w:w w:val="85"/>
        </w:rPr>
        <w:t>Pest</w:t>
      </w:r>
      <w:r w:rsidRPr="26529930" w:rsidR="00C76DC4">
        <w:rPr>
          <w:i w:val="1"/>
          <w:iCs w:val="1"/>
          <w:color w:val="231F20"/>
          <w:spacing w:val="-14"/>
          <w:w w:val="85"/>
        </w:rPr>
        <w:t xml:space="preserve"> </w:t>
      </w:r>
      <w:r w:rsidRPr="26529930" w:rsidR="00C76DC4">
        <w:rPr>
          <w:i w:val="1"/>
          <w:iCs w:val="1"/>
          <w:color w:val="231F20"/>
          <w:w w:val="85"/>
        </w:rPr>
        <w:t>Tracker:</w:t>
      </w:r>
      <w:r w:rsidRPr="26529930" w:rsidR="00C76DC4">
        <w:rPr>
          <w:i w:val="1"/>
          <w:iCs w:val="1"/>
          <w:color w:val="231F20"/>
          <w:spacing w:val="-14"/>
          <w:w w:val="85"/>
        </w:rPr>
        <w:t xml:space="preserve"> </w:t>
      </w:r>
      <w:r w:rsidR="00C76DC4">
        <w:rPr>
          <w:color w:val="231F20"/>
          <w:w w:val="85"/>
        </w:rPr>
        <w:t>The</w:t>
      </w:r>
      <w:r w:rsidR="00C76DC4">
        <w:rPr>
          <w:color w:val="231F20"/>
          <w:spacing w:val="-9"/>
          <w:w w:val="85"/>
        </w:rPr>
        <w:t xml:space="preserve"> </w:t>
      </w:r>
      <w:r w:rsidR="00C76DC4">
        <w:rPr>
          <w:color w:val="231F20"/>
          <w:w w:val="85"/>
        </w:rPr>
        <w:t>Pest</w:t>
      </w:r>
      <w:r w:rsidR="00C76DC4">
        <w:rPr>
          <w:color w:val="231F20"/>
          <w:spacing w:val="-10"/>
          <w:w w:val="85"/>
        </w:rPr>
        <w:t xml:space="preserve"> </w:t>
      </w:r>
      <w:r w:rsidR="00C76DC4">
        <w:rPr>
          <w:color w:val="231F20"/>
          <w:w w:val="85"/>
        </w:rPr>
        <w:t>Tracker</w:t>
      </w:r>
      <w:r w:rsidR="00C76DC4">
        <w:rPr>
          <w:color w:val="231F20"/>
          <w:spacing w:val="-9"/>
          <w:w w:val="85"/>
        </w:rPr>
        <w:t xml:space="preserve"> </w:t>
      </w:r>
      <w:r w:rsidR="00C76DC4">
        <w:rPr>
          <w:color w:val="231F20"/>
          <w:w w:val="85"/>
        </w:rPr>
        <w:t>website</w:t>
      </w:r>
      <w:r w:rsidR="00C76DC4">
        <w:rPr>
          <w:color w:val="231F20"/>
          <w:spacing w:val="-10"/>
          <w:w w:val="85"/>
        </w:rPr>
        <w:t xml:space="preserve"> </w:t>
      </w:r>
      <w:r w:rsidR="00C76DC4">
        <w:rPr>
          <w:color w:val="231F20"/>
          <w:w w:val="85"/>
        </w:rPr>
        <w:t>is</w:t>
      </w:r>
      <w:r w:rsidR="00C76DC4">
        <w:rPr>
          <w:color w:val="231F20"/>
          <w:spacing w:val="-9"/>
          <w:w w:val="85"/>
        </w:rPr>
        <w:t xml:space="preserve"> </w:t>
      </w:r>
      <w:r w:rsidR="00C76DC4">
        <w:rPr>
          <w:color w:val="231F20"/>
          <w:w w:val="85"/>
        </w:rPr>
        <w:t>a</w:t>
      </w:r>
      <w:r w:rsidR="00C76DC4">
        <w:rPr>
          <w:color w:val="231F20"/>
          <w:spacing w:val="-10"/>
          <w:w w:val="85"/>
        </w:rPr>
        <w:t xml:space="preserve"> </w:t>
      </w:r>
      <w:r w:rsidR="00C76DC4">
        <w:rPr>
          <w:color w:val="231F20"/>
          <w:w w:val="85"/>
        </w:rPr>
        <w:t>great</w:t>
      </w:r>
      <w:r w:rsidR="00C76DC4">
        <w:rPr>
          <w:color w:val="231F20"/>
          <w:spacing w:val="-10"/>
          <w:w w:val="85"/>
        </w:rPr>
        <w:t xml:space="preserve"> </w:t>
      </w:r>
      <w:r w:rsidR="00C76DC4">
        <w:rPr>
          <w:color w:val="231F20"/>
          <w:w w:val="85"/>
        </w:rPr>
        <w:t>source</w:t>
      </w:r>
      <w:r w:rsidR="00C76DC4">
        <w:rPr>
          <w:color w:val="231F20"/>
          <w:spacing w:val="-9"/>
          <w:w w:val="85"/>
        </w:rPr>
        <w:t xml:space="preserve"> </w:t>
      </w:r>
      <w:r w:rsidR="00C76DC4">
        <w:rPr>
          <w:color w:val="231F20"/>
          <w:w w:val="85"/>
        </w:rPr>
        <w:t>of</w:t>
      </w:r>
      <w:r w:rsidR="00C76DC4">
        <w:rPr>
          <w:color w:val="231F20"/>
          <w:spacing w:val="-10"/>
          <w:w w:val="85"/>
        </w:rPr>
        <w:t xml:space="preserve"> </w:t>
      </w:r>
      <w:r w:rsidR="00C76DC4">
        <w:rPr>
          <w:color w:val="231F20"/>
          <w:w w:val="85"/>
        </w:rPr>
        <w:t>information</w:t>
      </w:r>
      <w:r w:rsidR="00C76DC4">
        <w:rPr>
          <w:color w:val="231F20"/>
          <w:spacing w:val="-9"/>
          <w:w w:val="85"/>
        </w:rPr>
        <w:t xml:space="preserve"> </w:t>
      </w:r>
      <w:r w:rsidR="00C76DC4">
        <w:rPr>
          <w:color w:val="231F20"/>
          <w:w w:val="85"/>
        </w:rPr>
        <w:t>on</w:t>
      </w:r>
      <w:r w:rsidR="00C76DC4">
        <w:rPr>
          <w:color w:val="231F20"/>
          <w:spacing w:val="-10"/>
          <w:w w:val="85"/>
        </w:rPr>
        <w:t xml:space="preserve"> </w:t>
      </w:r>
      <w:r w:rsidR="00C76DC4">
        <w:rPr>
          <w:color w:val="231F20"/>
          <w:w w:val="85"/>
        </w:rPr>
        <w:t>CAPS</w:t>
      </w:r>
      <w:r w:rsidR="00C76DC4">
        <w:rPr>
          <w:color w:val="231F20"/>
          <w:spacing w:val="-9"/>
          <w:w w:val="85"/>
        </w:rPr>
        <w:t xml:space="preserve"> </w:t>
      </w:r>
      <w:r w:rsidR="00C76DC4">
        <w:rPr>
          <w:color w:val="231F20"/>
          <w:w w:val="85"/>
        </w:rPr>
        <w:t>surveys</w:t>
      </w:r>
      <w:r w:rsidR="00C76DC4">
        <w:rPr>
          <w:color w:val="231F20"/>
          <w:spacing w:val="-10"/>
          <w:w w:val="85"/>
        </w:rPr>
        <w:t xml:space="preserve"> </w:t>
      </w:r>
      <w:r w:rsidR="00C76DC4">
        <w:rPr>
          <w:color w:val="231F20"/>
          <w:w w:val="85"/>
        </w:rPr>
        <w:t>for</w:t>
      </w:r>
      <w:r w:rsidR="00C76DC4">
        <w:rPr>
          <w:color w:val="231F20"/>
          <w:spacing w:val="-9"/>
          <w:w w:val="85"/>
        </w:rPr>
        <w:t xml:space="preserve"> </w:t>
      </w:r>
      <w:r w:rsidR="665FD466">
        <w:rPr>
          <w:color w:val="231F20"/>
          <w:w w:val="85"/>
        </w:rPr>
        <w:t>public engagement</w:t>
      </w:r>
      <w:r w:rsidR="00C76DC4">
        <w:rPr>
          <w:color w:val="231F20"/>
          <w:spacing w:val="-10"/>
          <w:w w:val="85"/>
        </w:rPr>
        <w:t xml:space="preserve"> </w:t>
      </w:r>
      <w:r w:rsidR="00C76DC4">
        <w:rPr>
          <w:color w:val="231F20"/>
          <w:w w:val="85"/>
        </w:rPr>
        <w:t xml:space="preserve">communications. The site includes videos, pest information, pest maps, state pages with current year survey targets, directories of CAPS constituencies, and other links that may be of interest. </w:t>
      </w:r>
      <w:hyperlink w:history="1" r:id="R46e1711f1ff845d1">
        <w:r w:rsidRPr="009B4727" w:rsidR="00C76DC4">
          <w:rPr>
            <w:rStyle w:val="Hyperlink"/>
            <w:color w:val="17365D" w:themeColor="text2" w:themeShade="BF"/>
            <w:w w:val="85"/>
          </w:rPr>
          <w:t>https://pest.ceris.purdue.edu</w:t>
        </w:r>
      </w:hyperlink>
    </w:p>
    <w:p w:rsidR="00B5377B" w:rsidRDefault="00C76DC4" w14:paraId="4D4D28A5" w14:textId="77777777">
      <w:pPr>
        <w:pStyle w:val="BodyText"/>
        <w:spacing w:before="87"/>
        <w:rPr>
          <w:sz w:val="20"/>
        </w:rPr>
      </w:pPr>
      <w:r>
        <w:rPr>
          <w:noProof/>
        </w:rPr>
        <mc:AlternateContent>
          <mc:Choice Requires="wpg">
            <w:drawing>
              <wp:anchor distT="0" distB="0" distL="0" distR="0" simplePos="0" relativeHeight="251658296" behindDoc="1" locked="0" layoutInCell="1" allowOverlap="1" wp14:anchorId="2119066C" wp14:editId="79570BC3">
                <wp:simplePos x="0" y="0"/>
                <wp:positionH relativeFrom="page">
                  <wp:posOffset>459740</wp:posOffset>
                </wp:positionH>
                <wp:positionV relativeFrom="paragraph">
                  <wp:posOffset>220332</wp:posOffset>
                </wp:positionV>
                <wp:extent cx="6855459" cy="3465829"/>
                <wp:effectExtent l="0" t="0" r="0" b="0"/>
                <wp:wrapTopAndBottom/>
                <wp:docPr id="586" name="Group 5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5459" cy="3465829"/>
                          <a:chOff x="0" y="0"/>
                          <a:chExt cx="6855459" cy="3465829"/>
                        </a:xfrm>
                      </wpg:grpSpPr>
                      <wps:wsp>
                        <wps:cNvPr id="587" name="Graphic 587"/>
                        <wps:cNvSpPr/>
                        <wps:spPr>
                          <a:xfrm>
                            <a:off x="0" y="121418"/>
                            <a:ext cx="6855459" cy="3344545"/>
                          </a:xfrm>
                          <a:custGeom>
                            <a:avLst/>
                            <a:gdLst/>
                            <a:ahLst/>
                            <a:cxnLst/>
                            <a:rect l="l" t="t" r="r" b="b"/>
                            <a:pathLst>
                              <a:path w="6855459" h="3344545">
                                <a:moveTo>
                                  <a:pt x="6798309" y="0"/>
                                </a:moveTo>
                                <a:lnTo>
                                  <a:pt x="57150" y="0"/>
                                </a:lnTo>
                                <a:lnTo>
                                  <a:pt x="24110" y="892"/>
                                </a:lnTo>
                                <a:lnTo>
                                  <a:pt x="7143" y="7143"/>
                                </a:lnTo>
                                <a:lnTo>
                                  <a:pt x="892" y="24110"/>
                                </a:lnTo>
                                <a:lnTo>
                                  <a:pt x="0" y="57150"/>
                                </a:lnTo>
                                <a:lnTo>
                                  <a:pt x="0" y="3287014"/>
                                </a:lnTo>
                                <a:lnTo>
                                  <a:pt x="892" y="3320053"/>
                                </a:lnTo>
                                <a:lnTo>
                                  <a:pt x="7143" y="3337020"/>
                                </a:lnTo>
                                <a:lnTo>
                                  <a:pt x="24110" y="3343271"/>
                                </a:lnTo>
                                <a:lnTo>
                                  <a:pt x="57150" y="3344164"/>
                                </a:lnTo>
                                <a:lnTo>
                                  <a:pt x="6798309" y="3344164"/>
                                </a:lnTo>
                                <a:lnTo>
                                  <a:pt x="6831349" y="3343271"/>
                                </a:lnTo>
                                <a:lnTo>
                                  <a:pt x="6848316" y="3337020"/>
                                </a:lnTo>
                                <a:lnTo>
                                  <a:pt x="6854567" y="3320053"/>
                                </a:lnTo>
                                <a:lnTo>
                                  <a:pt x="6855459" y="3287014"/>
                                </a:lnTo>
                                <a:lnTo>
                                  <a:pt x="6855459" y="57150"/>
                                </a:lnTo>
                                <a:lnTo>
                                  <a:pt x="6854567" y="24110"/>
                                </a:lnTo>
                                <a:lnTo>
                                  <a:pt x="6848316" y="7143"/>
                                </a:lnTo>
                                <a:lnTo>
                                  <a:pt x="6831349" y="892"/>
                                </a:lnTo>
                                <a:lnTo>
                                  <a:pt x="6798309" y="0"/>
                                </a:lnTo>
                                <a:close/>
                              </a:path>
                            </a:pathLst>
                          </a:custGeom>
                          <a:solidFill>
                            <a:srgbClr val="EFE8E2"/>
                          </a:solidFill>
                        </wps:spPr>
                        <wps:bodyPr wrap="square" lIns="0" tIns="0" rIns="0" bIns="0" rtlCol="0">
                          <a:prstTxWarp prst="textNoShape">
                            <a:avLst/>
                          </a:prstTxWarp>
                          <a:noAutofit/>
                        </wps:bodyPr>
                      </wps:wsp>
                      <wps:wsp>
                        <wps:cNvPr id="588" name="Graphic 588"/>
                        <wps:cNvSpPr/>
                        <wps:spPr>
                          <a:xfrm>
                            <a:off x="151518" y="0"/>
                            <a:ext cx="271780" cy="603885"/>
                          </a:xfrm>
                          <a:custGeom>
                            <a:avLst/>
                            <a:gdLst/>
                            <a:ahLst/>
                            <a:cxnLst/>
                            <a:rect l="l" t="t" r="r" b="b"/>
                            <a:pathLst>
                              <a:path w="271780" h="603885">
                                <a:moveTo>
                                  <a:pt x="159577" y="0"/>
                                </a:moveTo>
                                <a:lnTo>
                                  <a:pt x="102846" y="14330"/>
                                </a:lnTo>
                                <a:lnTo>
                                  <a:pt x="61164" y="51968"/>
                                </a:lnTo>
                                <a:lnTo>
                                  <a:pt x="44239" y="100920"/>
                                </a:lnTo>
                                <a:lnTo>
                                  <a:pt x="38955" y="142743"/>
                                </a:lnTo>
                                <a:lnTo>
                                  <a:pt x="33809" y="202933"/>
                                </a:lnTo>
                                <a:lnTo>
                                  <a:pt x="7809" y="448375"/>
                                </a:lnTo>
                                <a:lnTo>
                                  <a:pt x="2565" y="489376"/>
                                </a:lnTo>
                                <a:lnTo>
                                  <a:pt x="371" y="512478"/>
                                </a:lnTo>
                                <a:lnTo>
                                  <a:pt x="0" y="532896"/>
                                </a:lnTo>
                                <a:lnTo>
                                  <a:pt x="2313" y="549643"/>
                                </a:lnTo>
                                <a:lnTo>
                                  <a:pt x="12576" y="571571"/>
                                </a:lnTo>
                                <a:lnTo>
                                  <a:pt x="29395" y="588510"/>
                                </a:lnTo>
                                <a:lnTo>
                                  <a:pt x="51330" y="599426"/>
                                </a:lnTo>
                                <a:lnTo>
                                  <a:pt x="76938" y="603288"/>
                                </a:lnTo>
                                <a:lnTo>
                                  <a:pt x="98825" y="600443"/>
                                </a:lnTo>
                                <a:lnTo>
                                  <a:pt x="134259" y="579408"/>
                                </a:lnTo>
                                <a:lnTo>
                                  <a:pt x="152075" y="544724"/>
                                </a:lnTo>
                                <a:lnTo>
                                  <a:pt x="158557" y="501430"/>
                                </a:lnTo>
                                <a:lnTo>
                                  <a:pt x="161987" y="455668"/>
                                </a:lnTo>
                                <a:lnTo>
                                  <a:pt x="176171" y="320898"/>
                                </a:lnTo>
                                <a:lnTo>
                                  <a:pt x="186456" y="239186"/>
                                </a:lnTo>
                                <a:lnTo>
                                  <a:pt x="190652" y="202901"/>
                                </a:lnTo>
                                <a:lnTo>
                                  <a:pt x="193913" y="167511"/>
                                </a:lnTo>
                                <a:lnTo>
                                  <a:pt x="195670" y="131991"/>
                                </a:lnTo>
                                <a:lnTo>
                                  <a:pt x="196953" y="122847"/>
                                </a:lnTo>
                                <a:lnTo>
                                  <a:pt x="197054" y="115671"/>
                                </a:lnTo>
                                <a:lnTo>
                                  <a:pt x="196191" y="110718"/>
                                </a:lnTo>
                                <a:lnTo>
                                  <a:pt x="186425" y="99517"/>
                                </a:lnTo>
                                <a:lnTo>
                                  <a:pt x="174309" y="99517"/>
                                </a:lnTo>
                                <a:lnTo>
                                  <a:pt x="150050" y="135099"/>
                                </a:lnTo>
                                <a:lnTo>
                                  <a:pt x="148312" y="154000"/>
                                </a:lnTo>
                                <a:lnTo>
                                  <a:pt x="116978" y="454458"/>
                                </a:lnTo>
                                <a:lnTo>
                                  <a:pt x="111229" y="511444"/>
                                </a:lnTo>
                                <a:lnTo>
                                  <a:pt x="92139" y="556067"/>
                                </a:lnTo>
                                <a:lnTo>
                                  <a:pt x="72912" y="559269"/>
                                </a:lnTo>
                                <a:lnTo>
                                  <a:pt x="61444" y="557860"/>
                                </a:lnTo>
                                <a:lnTo>
                                  <a:pt x="56707" y="553313"/>
                                </a:lnTo>
                                <a:lnTo>
                                  <a:pt x="54167" y="549998"/>
                                </a:lnTo>
                                <a:lnTo>
                                  <a:pt x="47766" y="534212"/>
                                </a:lnTo>
                                <a:lnTo>
                                  <a:pt x="46278" y="512598"/>
                                </a:lnTo>
                                <a:lnTo>
                                  <a:pt x="48046" y="487253"/>
                                </a:lnTo>
                                <a:lnTo>
                                  <a:pt x="55018" y="431165"/>
                                </a:lnTo>
                                <a:lnTo>
                                  <a:pt x="80014" y="192506"/>
                                </a:lnTo>
                                <a:lnTo>
                                  <a:pt x="83615" y="142122"/>
                                </a:lnTo>
                                <a:lnTo>
                                  <a:pt x="90326" y="97653"/>
                                </a:lnTo>
                                <a:lnTo>
                                  <a:pt x="123410" y="55667"/>
                                </a:lnTo>
                                <a:lnTo>
                                  <a:pt x="165114" y="45313"/>
                                </a:lnTo>
                                <a:lnTo>
                                  <a:pt x="191068" y="54474"/>
                                </a:lnTo>
                                <a:lnTo>
                                  <a:pt x="208477" y="70983"/>
                                </a:lnTo>
                                <a:lnTo>
                                  <a:pt x="218815" y="88811"/>
                                </a:lnTo>
                                <a:lnTo>
                                  <a:pt x="223559" y="101930"/>
                                </a:lnTo>
                                <a:lnTo>
                                  <a:pt x="224029" y="111137"/>
                                </a:lnTo>
                                <a:lnTo>
                                  <a:pt x="225058" y="116230"/>
                                </a:lnTo>
                                <a:lnTo>
                                  <a:pt x="226620" y="120269"/>
                                </a:lnTo>
                                <a:lnTo>
                                  <a:pt x="270460" y="120269"/>
                                </a:lnTo>
                                <a:lnTo>
                                  <a:pt x="271286" y="116598"/>
                                </a:lnTo>
                                <a:lnTo>
                                  <a:pt x="271197" y="110210"/>
                                </a:lnTo>
                                <a:lnTo>
                                  <a:pt x="254689" y="55330"/>
                                </a:lnTo>
                                <a:lnTo>
                                  <a:pt x="218797" y="17195"/>
                                </a:lnTo>
                                <a:lnTo>
                                  <a:pt x="175277" y="1106"/>
                                </a:lnTo>
                                <a:lnTo>
                                  <a:pt x="159577" y="0"/>
                                </a:lnTo>
                                <a:close/>
                              </a:path>
                            </a:pathLst>
                          </a:custGeom>
                          <a:solidFill>
                            <a:srgbClr val="996945"/>
                          </a:solidFill>
                        </wps:spPr>
                        <wps:bodyPr wrap="square" lIns="0" tIns="0" rIns="0" bIns="0" rtlCol="0">
                          <a:prstTxWarp prst="textNoShape">
                            <a:avLst/>
                          </a:prstTxWarp>
                          <a:noAutofit/>
                        </wps:bodyPr>
                      </wps:wsp>
                      <pic:pic xmlns:pic="http://schemas.openxmlformats.org/drawingml/2006/picture">
                        <pic:nvPicPr>
                          <pic:cNvPr id="589" name="Image 589"/>
                          <pic:cNvPicPr/>
                        </pic:nvPicPr>
                        <pic:blipFill>
                          <a:blip r:embed="rId154" cstate="print"/>
                          <a:stretch>
                            <a:fillRect/>
                          </a:stretch>
                        </pic:blipFill>
                        <pic:spPr>
                          <a:xfrm>
                            <a:off x="505853" y="380307"/>
                            <a:ext cx="2994380" cy="2843847"/>
                          </a:xfrm>
                          <a:prstGeom prst="rect">
                            <a:avLst/>
                          </a:prstGeom>
                        </pic:spPr>
                      </pic:pic>
                      <pic:pic xmlns:pic="http://schemas.openxmlformats.org/drawingml/2006/picture">
                        <pic:nvPicPr>
                          <pic:cNvPr id="590" name="Image 590"/>
                          <pic:cNvPicPr/>
                        </pic:nvPicPr>
                        <pic:blipFill>
                          <a:blip r:embed="rId155" cstate="print"/>
                          <a:stretch>
                            <a:fillRect/>
                          </a:stretch>
                        </pic:blipFill>
                        <pic:spPr>
                          <a:xfrm>
                            <a:off x="3657765" y="380307"/>
                            <a:ext cx="2973374" cy="2843847"/>
                          </a:xfrm>
                          <a:prstGeom prst="rect">
                            <a:avLst/>
                          </a:prstGeom>
                        </pic:spPr>
                      </pic:pic>
                    </wpg:wgp>
                  </a:graphicData>
                </a:graphic>
              </wp:anchor>
            </w:drawing>
          </mc:Choice>
          <mc:Fallback xmlns:arto="http://schemas.microsoft.com/office/word/2006/arto">
            <w:pict w14:anchorId="18BFB71B">
              <v:group id="Group 586" style="position:absolute;margin-left:36.2pt;margin-top:17.35pt;width:539.8pt;height:272.9pt;z-index:-251658173;mso-wrap-distance-left:0;mso-wrap-distance-right:0;mso-position-horizontal-relative:page" alt="&quot;&quot;" coordsize="68554,34658" o:spid="_x0000_s1026" w14:anchorId="743E96CB"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9lQSwMECgAAAAAAAAAh&#10;ACjtyVyqbAMAqmwDABUAAABkcnMvbWVkaWEvaW1hZ2UyLmpwZWf/2P/gABBKRklGAAEBAQBgAGAA&#10;AP/bAEMAAwICAwICAwMDAwQDAwQFCAUFBAQFCgcHBggMCgwMCwoLCw0OEhANDhEOCwsQFhARExQV&#10;FRUMDxcYFhQYEhQVFP/bAEMBAwQEBQQFCQUFCRQNCw0UFBQUFBQUFBQUFBQUFBQUFBQUFBQUFBQU&#10;FBQUFBQUFBQUFBQUFBQUFBQUFBQUFBQUFP/AABEIBBcER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qw/8hC4/3E/m1Q63&#10;PqsFqjaRZ2d9clwGjvbt7ZAmDkhlikJOccbR1PPGDND/AMhC4/3E/m1WqAPL9P1DxiPiVrzLoOhm&#10;4OkacHjOtzBAvnXu0hvsmSSd2RgYwOTk49E0qW/msY31K2t7S8Od8NpcNPGvPGHZEJ4x/CMe/Wo4&#10;NEgg1+81dXkNzdWsFo6EjYEieZlIGM5JnfPPYdOc6FAFWb/kIW/+4/8ANatVVm/5CFv/ALj/AM1q&#10;1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mzXUttqEvl2c13uRM+SUG3luu&#10;5l/T0pf7Uuf+gPe/99wf/HKnh/5CFx/uJ/NqtUAZ39qXP/QHvf8AvuD/AOOUf2pc/wDQHvf++4P/&#10;AI5WjRQBmw3UtzqEXmWc1ptR8ecUO7lem1m/X1rSqrN/yELf/cf+a1a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qw/8hC4/wBxP5tUOt6nc6VapLa6TeazIzhDBZPCrqME7iZZ&#10;EXHAHBzyOOuJof8AkIXH+4n82q1QByn/AAmWr/8AQieIP+/+nf8AyXW/pV7NqNjHPcafcaXK2c2t&#10;20bSJg45MbuvPXhj17HirlFAFWb/AJCFv/uP/NatVVm/5CFv/uP/ADWrV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sHxR4B8MeOPs3/AAkfhzSfEH2Xd5H9qWMV&#10;z5O7G7ZvU7c7VzjrtHpW9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">
                <v:shape id="Graphic 587" style="position:absolute;top:1214;width:68554;height:33445;visibility:visible;mso-wrap-style:square;v-text-anchor:top" coordsize="6855459,3344545" o:spid="_x0000_s1027" fillcolor="#efe8e2" stroked="f" path="m6798309,l57150,,24110,892,7143,7143,892,24110,,57150,,3287014r892,33039l7143,3337020r16967,6251l57150,3344164r6741159,l6831349,3343271r16967,-6251l6854567,3320053r892,-33039l6855459,57150r-892,-33040l6848316,7143,6831349,892,67983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">
                  <v:path arrowok="t"/>
                </v:shape>
                <v:shape id="Graphic 588" style="position:absolute;left:1515;width:2717;height:6038;visibility:visible;mso-wrap-style:square;v-text-anchor:top" coordsize="271780,603885" o:spid="_x0000_s1028" fillcolor="#996945" stroked="f" path="m159577,l102846,14330,61164,51968,44239,100920r-5284,41823l33809,202933,7809,448375,2565,489376,371,512478,,532896r2313,16747l12576,571571r16819,16939l51330,599426r25608,3862l98825,600443r35434,-21035l152075,544724r6482,-43294l161987,455668,176171,320898r10285,-81712l190652,202901r3261,-35390l195670,131991r1283,-9144l197054,115671r-863,-4953l186425,99517r-12116,l150050,135099r-1738,18901l116978,454458r-5749,56986l92139,556067r-19227,3202l61444,557860r-4737,-4547l54167,549998,47766,534212,46278,512598r1768,-25345l55018,431165,80014,192506r3601,-50384l90326,97653,123410,55667,165114,45313r25954,9161l208477,70983r10338,17828l223559,101930r470,9207l225058,116230r1562,4039l270460,120269r826,-3671l271197,110210,254689,55330,218797,17195,175277,1106,1595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">
                  <v:path arrowok="t"/>
                </v:shape>
                <v:shape id="Image 589" style="position:absolute;left:5058;top:3803;width:29944;height:2843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">
                  <v:imagedata o:title="" r:id="rId156"/>
                </v:shape>
                <v:shape id="Image 590" style="position:absolute;left:36577;top:3803;width:29734;height:28438;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">
                  <v:imagedata o:title="" r:id="rId157"/>
                </v:shape>
                <w10:wrap type="topAndBottom" anchorx="page"/>
              </v:group>
            </w:pict>
          </mc:Fallback>
        </mc:AlternateContent>
      </w:r>
    </w:p>
    <w:p w:rsidR="00B5377B" w:rsidRDefault="00B5377B" w14:paraId="241D0EAC" w14:textId="77777777">
      <w:pPr>
        <w:pStyle w:val="BodyText"/>
      </w:pPr>
    </w:p>
    <w:p w:rsidR="00B5377B" w:rsidRDefault="00B5377B" w14:paraId="09C88FF7" w14:textId="77777777">
      <w:pPr>
        <w:pStyle w:val="BodyText"/>
        <w:spacing w:before="84"/>
      </w:pPr>
    </w:p>
    <w:p w:rsidR="00B5377B" w:rsidRDefault="00C76DC4" w14:paraId="6E47A209" w14:textId="77777777">
      <w:pPr>
        <w:pStyle w:val="BodyText"/>
        <w:ind w:left="340" w:right="94"/>
      </w:pPr>
      <w:r w:rsidRPr="26529930" w:rsidR="00C76DC4">
        <w:rPr>
          <w:i w:val="1"/>
          <w:iCs w:val="1"/>
          <w:color w:val="231F20"/>
          <w:spacing w:val="-4"/>
          <w:w w:val="90"/>
        </w:rPr>
        <w:t>Hungry</w:t>
      </w:r>
      <w:r w:rsidRPr="26529930" w:rsidR="00C76DC4">
        <w:rPr>
          <w:i w:val="1"/>
          <w:iCs w:val="1"/>
          <w:color w:val="231F20"/>
          <w:spacing w:val="-19"/>
          <w:w w:val="90"/>
        </w:rPr>
        <w:t xml:space="preserve"> </w:t>
      </w:r>
      <w:r w:rsidRPr="26529930" w:rsidR="00C76DC4">
        <w:rPr>
          <w:i w:val="1"/>
          <w:iCs w:val="1"/>
          <w:color w:val="231F20"/>
          <w:spacing w:val="-4"/>
          <w:w w:val="90"/>
        </w:rPr>
        <w:t>Pests:</w:t>
      </w:r>
      <w:r w:rsidRPr="26529930" w:rsidR="00C76DC4">
        <w:rPr>
          <w:i w:val="1"/>
          <w:iCs w:val="1"/>
          <w:color w:val="231F20"/>
          <w:spacing w:val="-19"/>
          <w:w w:val="90"/>
        </w:rPr>
        <w:t xml:space="preserve"> </w:t>
      </w:r>
      <w:r w:rsidR="00C76DC4">
        <w:rPr>
          <w:color w:val="231F20"/>
          <w:spacing w:val="-4"/>
          <w:w w:val="90"/>
        </w:rPr>
        <w:t>The</w:t>
      </w:r>
      <w:r w:rsidR="00C76DC4">
        <w:rPr>
          <w:color w:val="231F20"/>
          <w:spacing w:val="-16"/>
          <w:w w:val="90"/>
        </w:rPr>
        <w:t xml:space="preserve"> </w:t>
      </w:r>
      <w:r w:rsidR="00C76DC4">
        <w:rPr>
          <w:color w:val="231F20"/>
          <w:spacing w:val="-4"/>
          <w:w w:val="90"/>
        </w:rPr>
        <w:t>Hungry</w:t>
      </w:r>
      <w:r w:rsidR="00C76DC4">
        <w:rPr>
          <w:color w:val="231F20"/>
          <w:spacing w:val="-16"/>
          <w:w w:val="90"/>
        </w:rPr>
        <w:t xml:space="preserve"> </w:t>
      </w:r>
      <w:r w:rsidR="00C76DC4">
        <w:rPr>
          <w:color w:val="231F20"/>
          <w:spacing w:val="-4"/>
          <w:w w:val="90"/>
        </w:rPr>
        <w:t>Pests</w:t>
      </w:r>
      <w:r w:rsidR="00C76DC4">
        <w:rPr>
          <w:color w:val="231F20"/>
          <w:spacing w:val="-16"/>
          <w:w w:val="90"/>
        </w:rPr>
        <w:t xml:space="preserve"> </w:t>
      </w:r>
      <w:r w:rsidR="00C76DC4">
        <w:rPr>
          <w:color w:val="231F20"/>
          <w:spacing w:val="-4"/>
          <w:w w:val="90"/>
        </w:rPr>
        <w:t>website</w:t>
      </w:r>
      <w:r w:rsidR="00C76DC4">
        <w:rPr>
          <w:color w:val="231F20"/>
          <w:spacing w:val="-16"/>
          <w:w w:val="90"/>
        </w:rPr>
        <w:t xml:space="preserve"> </w:t>
      </w:r>
      <w:r w:rsidR="00C76DC4">
        <w:rPr>
          <w:color w:val="231F20"/>
          <w:spacing w:val="-4"/>
          <w:w w:val="90"/>
        </w:rPr>
        <w:t>was</w:t>
      </w:r>
      <w:r w:rsidR="00C76DC4">
        <w:rPr>
          <w:color w:val="231F20"/>
          <w:spacing w:val="-16"/>
          <w:w w:val="90"/>
        </w:rPr>
        <w:t xml:space="preserve"> </w:t>
      </w:r>
      <w:r w:rsidR="00C76DC4">
        <w:rPr>
          <w:color w:val="231F20"/>
          <w:spacing w:val="-4"/>
          <w:w w:val="90"/>
        </w:rPr>
        <w:t>created</w:t>
      </w:r>
      <w:r w:rsidR="00C76DC4">
        <w:rPr>
          <w:color w:val="231F20"/>
          <w:spacing w:val="-16"/>
          <w:w w:val="90"/>
        </w:rPr>
        <w:t xml:space="preserve"> </w:t>
      </w:r>
      <w:r w:rsidR="00C76DC4">
        <w:rPr>
          <w:color w:val="231F20"/>
          <w:spacing w:val="-4"/>
          <w:w w:val="90"/>
        </w:rPr>
        <w:t>by</w:t>
      </w:r>
      <w:r w:rsidR="00C76DC4">
        <w:rPr>
          <w:color w:val="231F20"/>
          <w:spacing w:val="-16"/>
          <w:w w:val="90"/>
        </w:rPr>
        <w:t xml:space="preserve"> </w:t>
      </w:r>
      <w:r w:rsidR="00C76DC4">
        <w:rPr>
          <w:color w:val="231F20"/>
          <w:spacing w:val="-4"/>
          <w:w w:val="90"/>
        </w:rPr>
        <w:t>the</w:t>
      </w:r>
      <w:r w:rsidR="00C76DC4">
        <w:rPr>
          <w:color w:val="231F20"/>
          <w:spacing w:val="-16"/>
          <w:w w:val="90"/>
        </w:rPr>
        <w:t xml:space="preserve"> </w:t>
      </w:r>
      <w:r w:rsidR="00C76DC4">
        <w:rPr>
          <w:color w:val="231F20"/>
          <w:spacing w:val="-4"/>
          <w:w w:val="90"/>
        </w:rPr>
        <w:t>USDA’s</w:t>
      </w:r>
      <w:r w:rsidR="00C76DC4">
        <w:rPr>
          <w:color w:val="231F20"/>
          <w:spacing w:val="-16"/>
          <w:w w:val="90"/>
        </w:rPr>
        <w:t xml:space="preserve"> </w:t>
      </w:r>
      <w:r w:rsidR="00C76DC4">
        <w:rPr>
          <w:color w:val="231F20"/>
          <w:spacing w:val="-4"/>
          <w:w w:val="90"/>
        </w:rPr>
        <w:t>Animal</w:t>
      </w:r>
      <w:r w:rsidR="00C76DC4">
        <w:rPr>
          <w:color w:val="231F20"/>
          <w:spacing w:val="-16"/>
          <w:w w:val="90"/>
        </w:rPr>
        <w:t xml:space="preserve"> </w:t>
      </w:r>
      <w:r w:rsidR="00C76DC4">
        <w:rPr>
          <w:color w:val="231F20"/>
          <w:spacing w:val="-4"/>
          <w:w w:val="90"/>
        </w:rPr>
        <w:t>and</w:t>
      </w:r>
      <w:r w:rsidR="00C76DC4">
        <w:rPr>
          <w:color w:val="231F20"/>
          <w:spacing w:val="-16"/>
          <w:w w:val="90"/>
        </w:rPr>
        <w:t xml:space="preserve"> </w:t>
      </w:r>
      <w:r w:rsidR="00C76DC4">
        <w:rPr>
          <w:color w:val="231F20"/>
          <w:spacing w:val="-4"/>
          <w:w w:val="90"/>
        </w:rPr>
        <w:t>Plant</w:t>
      </w:r>
      <w:r w:rsidR="00C76DC4">
        <w:rPr>
          <w:color w:val="231F20"/>
          <w:spacing w:val="-16"/>
          <w:w w:val="90"/>
        </w:rPr>
        <w:t xml:space="preserve"> </w:t>
      </w:r>
      <w:r w:rsidR="00C76DC4">
        <w:rPr>
          <w:color w:val="231F20"/>
          <w:spacing w:val="-4"/>
          <w:w w:val="90"/>
        </w:rPr>
        <w:t>Health</w:t>
      </w:r>
      <w:r w:rsidR="00C76DC4">
        <w:rPr>
          <w:color w:val="231F20"/>
          <w:spacing w:val="-16"/>
          <w:w w:val="90"/>
        </w:rPr>
        <w:t xml:space="preserve"> </w:t>
      </w:r>
      <w:r w:rsidR="00C76DC4">
        <w:rPr>
          <w:color w:val="231F20"/>
          <w:spacing w:val="-4"/>
          <w:w w:val="90"/>
        </w:rPr>
        <w:t>Inspection</w:t>
      </w:r>
      <w:r w:rsidR="00C76DC4">
        <w:rPr>
          <w:color w:val="231F20"/>
          <w:spacing w:val="-16"/>
          <w:w w:val="90"/>
        </w:rPr>
        <w:t xml:space="preserve"> </w:t>
      </w:r>
      <w:r w:rsidR="00C76DC4">
        <w:rPr>
          <w:color w:val="231F20"/>
          <w:spacing w:val="-4"/>
          <w:w w:val="90"/>
        </w:rPr>
        <w:t>Service</w:t>
      </w:r>
      <w:r w:rsidR="00C76DC4">
        <w:rPr>
          <w:color w:val="231F20"/>
          <w:spacing w:val="-16"/>
          <w:w w:val="90"/>
        </w:rPr>
        <w:t xml:space="preserve"> </w:t>
      </w:r>
      <w:r w:rsidR="00C76DC4">
        <w:rPr>
          <w:color w:val="231F20"/>
          <w:spacing w:val="-4"/>
          <w:w w:val="90"/>
        </w:rPr>
        <w:t xml:space="preserve">(APHIS) </w:t>
      </w:r>
      <w:r w:rsidR="00C76DC4">
        <w:rPr>
          <w:color w:val="231F20"/>
          <w:w w:val="85"/>
        </w:rPr>
        <w:t>to</w:t>
      </w:r>
      <w:r w:rsidR="00C76DC4">
        <w:rPr>
          <w:color w:val="231F20"/>
          <w:spacing w:val="-10"/>
          <w:w w:val="85"/>
        </w:rPr>
        <w:t xml:space="preserve"> </w:t>
      </w:r>
      <w:r w:rsidR="00C76DC4">
        <w:rPr>
          <w:color w:val="231F20"/>
          <w:w w:val="85"/>
        </w:rPr>
        <w:t>promote</w:t>
      </w:r>
      <w:r w:rsidR="00C76DC4">
        <w:rPr>
          <w:color w:val="231F20"/>
          <w:spacing w:val="-10"/>
          <w:w w:val="85"/>
        </w:rPr>
        <w:t xml:space="preserve"> </w:t>
      </w:r>
      <w:r w:rsidR="00C76DC4">
        <w:rPr>
          <w:color w:val="231F20"/>
          <w:w w:val="85"/>
        </w:rPr>
        <w:t>April</w:t>
      </w:r>
      <w:r w:rsidR="00C76DC4">
        <w:rPr>
          <w:color w:val="231F20"/>
          <w:spacing w:val="-10"/>
          <w:w w:val="85"/>
        </w:rPr>
        <w:t xml:space="preserve"> </w:t>
      </w:r>
      <w:r w:rsidR="00C76DC4">
        <w:rPr>
          <w:color w:val="231F20"/>
          <w:w w:val="85"/>
        </w:rPr>
        <w:t>as</w:t>
      </w:r>
      <w:r w:rsidR="00C76DC4">
        <w:rPr>
          <w:color w:val="231F20"/>
          <w:spacing w:val="-10"/>
          <w:w w:val="85"/>
        </w:rPr>
        <w:t xml:space="preserve"> </w:t>
      </w:r>
      <w:r w:rsidR="00C76DC4">
        <w:rPr>
          <w:color w:val="231F20"/>
          <w:w w:val="85"/>
        </w:rPr>
        <w:t>Invasive</w:t>
      </w:r>
      <w:r w:rsidR="00C76DC4">
        <w:rPr>
          <w:color w:val="231F20"/>
          <w:spacing w:val="-10"/>
          <w:w w:val="85"/>
        </w:rPr>
        <w:t xml:space="preserve"> </w:t>
      </w:r>
      <w:r w:rsidR="00C76DC4">
        <w:rPr>
          <w:color w:val="231F20"/>
          <w:w w:val="85"/>
        </w:rPr>
        <w:t>Species</w:t>
      </w:r>
      <w:r w:rsidR="00C76DC4">
        <w:rPr>
          <w:color w:val="231F20"/>
          <w:spacing w:val="-10"/>
          <w:w w:val="85"/>
        </w:rPr>
        <w:t xml:space="preserve"> </w:t>
      </w:r>
      <w:r w:rsidR="00C76DC4">
        <w:rPr>
          <w:color w:val="231F20"/>
          <w:w w:val="85"/>
        </w:rPr>
        <w:t>Awareness</w:t>
      </w:r>
      <w:r w:rsidR="00C76DC4">
        <w:rPr>
          <w:color w:val="231F20"/>
          <w:spacing w:val="-10"/>
          <w:w w:val="85"/>
        </w:rPr>
        <w:t xml:space="preserve"> </w:t>
      </w:r>
      <w:r w:rsidR="00C76DC4">
        <w:rPr>
          <w:color w:val="231F20"/>
          <w:w w:val="85"/>
        </w:rPr>
        <w:t>Month.</w:t>
      </w:r>
      <w:r w:rsidR="00C76DC4">
        <w:rPr>
          <w:color w:val="231F20"/>
          <w:spacing w:val="-10"/>
          <w:w w:val="85"/>
        </w:rPr>
        <w:t xml:space="preserve"> </w:t>
      </w:r>
      <w:r w:rsidR="00C76DC4">
        <w:rPr>
          <w:color w:val="231F20"/>
          <w:w w:val="85"/>
        </w:rPr>
        <w:t>Visitors</w:t>
      </w:r>
      <w:r w:rsidR="00C76DC4">
        <w:rPr>
          <w:color w:val="231F20"/>
          <w:spacing w:val="-10"/>
          <w:w w:val="85"/>
        </w:rPr>
        <w:t xml:space="preserve"> </w:t>
      </w:r>
      <w:r w:rsidR="00C76DC4">
        <w:rPr>
          <w:color w:val="231F20"/>
          <w:w w:val="85"/>
        </w:rPr>
        <w:t>can</w:t>
      </w:r>
      <w:r w:rsidR="00C76DC4">
        <w:rPr>
          <w:color w:val="231F20"/>
          <w:spacing w:val="-10"/>
          <w:w w:val="85"/>
        </w:rPr>
        <w:t xml:space="preserve"> </w:t>
      </w:r>
      <w:r w:rsidR="00C76DC4">
        <w:rPr>
          <w:color w:val="231F20"/>
          <w:w w:val="85"/>
        </w:rPr>
        <w:t>access</w:t>
      </w:r>
      <w:r w:rsidR="00C76DC4">
        <w:rPr>
          <w:color w:val="231F20"/>
          <w:spacing w:val="-10"/>
          <w:w w:val="85"/>
        </w:rPr>
        <w:t xml:space="preserve"> </w:t>
      </w:r>
      <w:r w:rsidR="00C76DC4">
        <w:rPr>
          <w:color w:val="231F20"/>
          <w:w w:val="85"/>
        </w:rPr>
        <w:t>the</w:t>
      </w:r>
      <w:r w:rsidR="00C76DC4">
        <w:rPr>
          <w:color w:val="231F20"/>
          <w:spacing w:val="-10"/>
          <w:w w:val="85"/>
        </w:rPr>
        <w:t xml:space="preserve"> </w:t>
      </w:r>
      <w:r w:rsidR="00C76DC4">
        <w:rPr>
          <w:color w:val="231F20"/>
          <w:w w:val="85"/>
        </w:rPr>
        <w:t>interactive</w:t>
      </w:r>
      <w:r w:rsidR="00C76DC4">
        <w:rPr>
          <w:color w:val="231F20"/>
          <w:spacing w:val="-10"/>
          <w:w w:val="85"/>
        </w:rPr>
        <w:t xml:space="preserve"> </w:t>
      </w:r>
      <w:r w:rsidR="00C76DC4">
        <w:rPr>
          <w:color w:val="231F20"/>
          <w:w w:val="85"/>
        </w:rPr>
        <w:t>Pest</w:t>
      </w:r>
      <w:r w:rsidR="00C76DC4">
        <w:rPr>
          <w:color w:val="231F20"/>
          <w:spacing w:val="-10"/>
          <w:w w:val="85"/>
        </w:rPr>
        <w:t xml:space="preserve"> </w:t>
      </w:r>
      <w:r w:rsidR="00C76DC4">
        <w:rPr>
          <w:color w:val="231F20"/>
          <w:w w:val="85"/>
        </w:rPr>
        <w:t>Tracker</w:t>
      </w:r>
      <w:r w:rsidR="00C76DC4">
        <w:rPr>
          <w:color w:val="231F20"/>
          <w:spacing w:val="-10"/>
          <w:w w:val="85"/>
        </w:rPr>
        <w:t xml:space="preserve"> </w:t>
      </w:r>
      <w:r w:rsidR="00C76DC4">
        <w:rPr>
          <w:color w:val="231F20"/>
          <w:w w:val="85"/>
        </w:rPr>
        <w:t>to</w:t>
      </w:r>
      <w:r w:rsidR="00C76DC4">
        <w:rPr>
          <w:color w:val="231F20"/>
          <w:spacing w:val="-10"/>
          <w:w w:val="85"/>
        </w:rPr>
        <w:t xml:space="preserve"> </w:t>
      </w:r>
      <w:r w:rsidR="00C76DC4">
        <w:rPr>
          <w:color w:val="231F20"/>
          <w:w w:val="85"/>
        </w:rPr>
        <w:t>see</w:t>
      </w:r>
      <w:r w:rsidR="00C76DC4">
        <w:rPr>
          <w:color w:val="231F20"/>
          <w:spacing w:val="-10"/>
          <w:w w:val="85"/>
        </w:rPr>
        <w:t xml:space="preserve"> </w:t>
      </w:r>
      <w:r w:rsidR="00C76DC4">
        <w:rPr>
          <w:color w:val="231F20"/>
          <w:w w:val="85"/>
        </w:rPr>
        <w:t>what</w:t>
      </w:r>
      <w:r w:rsidR="00C76DC4">
        <w:rPr>
          <w:color w:val="231F20"/>
          <w:spacing w:val="-10"/>
          <w:w w:val="85"/>
        </w:rPr>
        <w:t xml:space="preserve"> </w:t>
      </w:r>
      <w:r w:rsidR="00C76DC4">
        <w:rPr>
          <w:color w:val="231F20"/>
          <w:w w:val="85"/>
        </w:rPr>
        <w:t xml:space="preserve">pests </w:t>
      </w:r>
      <w:r w:rsidR="00C76DC4">
        <w:rPr>
          <w:color w:val="231F20"/>
          <w:spacing w:val="-2"/>
          <w:w w:val="85"/>
        </w:rPr>
        <w:t>are</w:t>
      </w:r>
      <w:r w:rsidR="00C76DC4">
        <w:rPr>
          <w:color w:val="231F20"/>
          <w:spacing w:val="-8"/>
          <w:w w:val="85"/>
        </w:rPr>
        <w:t xml:space="preserve"> </w:t>
      </w:r>
      <w:r w:rsidR="00C76DC4">
        <w:rPr>
          <w:color w:val="231F20"/>
          <w:spacing w:val="-2"/>
          <w:w w:val="85"/>
        </w:rPr>
        <w:t>threatening</w:t>
      </w:r>
      <w:r w:rsidR="00C76DC4">
        <w:rPr>
          <w:color w:val="231F20"/>
          <w:spacing w:val="-8"/>
          <w:w w:val="85"/>
        </w:rPr>
        <w:t xml:space="preserve"> </w:t>
      </w:r>
      <w:r w:rsidR="00C76DC4">
        <w:rPr>
          <w:color w:val="231F20"/>
          <w:spacing w:val="-2"/>
          <w:w w:val="85"/>
        </w:rPr>
        <w:t>in</w:t>
      </w:r>
      <w:r w:rsidR="00C76DC4">
        <w:rPr>
          <w:color w:val="231F20"/>
          <w:spacing w:val="-8"/>
          <w:w w:val="85"/>
        </w:rPr>
        <w:t xml:space="preserve"> </w:t>
      </w:r>
      <w:r w:rsidR="00C76DC4">
        <w:rPr>
          <w:color w:val="231F20"/>
          <w:spacing w:val="-2"/>
          <w:w w:val="85"/>
        </w:rPr>
        <w:t>a</w:t>
      </w:r>
      <w:r w:rsidR="00C76DC4">
        <w:rPr>
          <w:color w:val="231F20"/>
          <w:spacing w:val="-8"/>
          <w:w w:val="85"/>
        </w:rPr>
        <w:t xml:space="preserve"> </w:t>
      </w:r>
      <w:r w:rsidR="00C76DC4">
        <w:rPr>
          <w:color w:val="231F20"/>
          <w:spacing w:val="-2"/>
          <w:w w:val="85"/>
        </w:rPr>
        <w:t>selected</w:t>
      </w:r>
      <w:r w:rsidR="00C76DC4">
        <w:rPr>
          <w:color w:val="231F20"/>
          <w:spacing w:val="-8"/>
          <w:w w:val="85"/>
        </w:rPr>
        <w:t xml:space="preserve"> </w:t>
      </w:r>
      <w:r w:rsidR="00C76DC4">
        <w:rPr>
          <w:color w:val="231F20"/>
          <w:spacing w:val="-2"/>
          <w:w w:val="85"/>
        </w:rPr>
        <w:t>state,</w:t>
      </w:r>
      <w:r w:rsidR="00C76DC4">
        <w:rPr>
          <w:color w:val="231F20"/>
          <w:spacing w:val="-8"/>
          <w:w w:val="85"/>
        </w:rPr>
        <w:t xml:space="preserve"> </w:t>
      </w:r>
      <w:r w:rsidR="00C76DC4">
        <w:rPr>
          <w:color w:val="231F20"/>
          <w:spacing w:val="-2"/>
          <w:w w:val="85"/>
        </w:rPr>
        <w:t>and</w:t>
      </w:r>
      <w:r w:rsidR="00C76DC4">
        <w:rPr>
          <w:color w:val="231F20"/>
          <w:spacing w:val="-8"/>
          <w:w w:val="85"/>
        </w:rPr>
        <w:t xml:space="preserve"> </w:t>
      </w:r>
      <w:r w:rsidR="00C76DC4">
        <w:rPr>
          <w:color w:val="231F20"/>
          <w:spacing w:val="-2"/>
          <w:w w:val="85"/>
        </w:rPr>
        <w:t>to</w:t>
      </w:r>
      <w:r w:rsidR="00C76DC4">
        <w:rPr>
          <w:color w:val="231F20"/>
          <w:spacing w:val="-8"/>
          <w:w w:val="85"/>
        </w:rPr>
        <w:t xml:space="preserve"> </w:t>
      </w:r>
      <w:r w:rsidR="00C76DC4">
        <w:rPr>
          <w:color w:val="231F20"/>
          <w:spacing w:val="-2"/>
          <w:w w:val="85"/>
        </w:rPr>
        <w:t>learn</w:t>
      </w:r>
      <w:r w:rsidR="00C76DC4">
        <w:rPr>
          <w:color w:val="231F20"/>
          <w:spacing w:val="-8"/>
          <w:w w:val="85"/>
        </w:rPr>
        <w:t xml:space="preserve"> </w:t>
      </w:r>
      <w:r w:rsidR="00C76DC4">
        <w:rPr>
          <w:color w:val="231F20"/>
          <w:spacing w:val="-2"/>
          <w:w w:val="85"/>
        </w:rPr>
        <w:t>how</w:t>
      </w:r>
      <w:r w:rsidR="00C76DC4">
        <w:rPr>
          <w:color w:val="231F20"/>
          <w:spacing w:val="-8"/>
          <w:w w:val="85"/>
        </w:rPr>
        <w:t xml:space="preserve"> </w:t>
      </w:r>
      <w:r w:rsidR="00C76DC4">
        <w:rPr>
          <w:color w:val="231F20"/>
          <w:spacing w:val="-2"/>
          <w:w w:val="85"/>
        </w:rPr>
        <w:t>to</w:t>
      </w:r>
      <w:r w:rsidR="00C76DC4">
        <w:rPr>
          <w:color w:val="231F20"/>
          <w:spacing w:val="-8"/>
          <w:w w:val="85"/>
        </w:rPr>
        <w:t xml:space="preserve"> </w:t>
      </w:r>
      <w:r w:rsidR="00C76DC4">
        <w:rPr>
          <w:color w:val="231F20"/>
          <w:spacing w:val="-2"/>
          <w:w w:val="85"/>
        </w:rPr>
        <w:t>report</w:t>
      </w:r>
      <w:r w:rsidR="00C76DC4">
        <w:rPr>
          <w:color w:val="231F20"/>
          <w:spacing w:val="-8"/>
          <w:w w:val="85"/>
        </w:rPr>
        <w:t xml:space="preserve"> </w:t>
      </w:r>
      <w:r w:rsidR="00C76DC4">
        <w:rPr>
          <w:color w:val="231F20"/>
          <w:spacing w:val="-2"/>
          <w:w w:val="85"/>
        </w:rPr>
        <w:t>suspected</w:t>
      </w:r>
      <w:r w:rsidR="00C76DC4">
        <w:rPr>
          <w:color w:val="231F20"/>
          <w:spacing w:val="-8"/>
          <w:w w:val="85"/>
        </w:rPr>
        <w:t xml:space="preserve"> </w:t>
      </w:r>
      <w:r w:rsidR="00C76DC4">
        <w:rPr>
          <w:color w:val="231F20"/>
          <w:spacing w:val="-2"/>
          <w:w w:val="85"/>
        </w:rPr>
        <w:t>invasive</w:t>
      </w:r>
      <w:r w:rsidR="00C76DC4">
        <w:rPr>
          <w:color w:val="231F20"/>
          <w:spacing w:val="-8"/>
          <w:w w:val="85"/>
        </w:rPr>
        <w:t xml:space="preserve"> </w:t>
      </w:r>
      <w:r w:rsidR="00C76DC4">
        <w:rPr>
          <w:color w:val="231F20"/>
          <w:spacing w:val="-2"/>
          <w:w w:val="85"/>
        </w:rPr>
        <w:t>pests.</w:t>
      </w:r>
      <w:r w:rsidR="00C76DC4">
        <w:rPr>
          <w:color w:val="231F20"/>
          <w:spacing w:val="-8"/>
          <w:w w:val="85"/>
        </w:rPr>
        <w:t xml:space="preserve"> </w:t>
      </w:r>
      <w:r w:rsidR="00C76DC4">
        <w:rPr>
          <w:color w:val="231F20"/>
          <w:spacing w:val="-2"/>
          <w:w w:val="85"/>
        </w:rPr>
        <w:t>The</w:t>
      </w:r>
      <w:r w:rsidR="00C76DC4">
        <w:rPr>
          <w:color w:val="231F20"/>
          <w:spacing w:val="-8"/>
          <w:w w:val="85"/>
        </w:rPr>
        <w:t xml:space="preserve"> </w:t>
      </w:r>
      <w:r w:rsidR="00C76DC4">
        <w:rPr>
          <w:color w:val="231F20"/>
          <w:spacing w:val="-2"/>
          <w:w w:val="85"/>
        </w:rPr>
        <w:t>public</w:t>
      </w:r>
      <w:r w:rsidR="00C76DC4">
        <w:rPr>
          <w:color w:val="231F20"/>
          <w:spacing w:val="-8"/>
          <w:w w:val="85"/>
        </w:rPr>
        <w:t xml:space="preserve"> </w:t>
      </w:r>
      <w:r w:rsidR="00C76DC4">
        <w:rPr>
          <w:color w:val="231F20"/>
          <w:spacing w:val="-2"/>
          <w:w w:val="85"/>
        </w:rPr>
        <w:t>can</w:t>
      </w:r>
      <w:r w:rsidR="00C76DC4">
        <w:rPr>
          <w:color w:val="231F20"/>
          <w:spacing w:val="-8"/>
          <w:w w:val="85"/>
        </w:rPr>
        <w:t xml:space="preserve"> </w:t>
      </w:r>
      <w:r w:rsidR="00C76DC4">
        <w:rPr>
          <w:color w:val="231F20"/>
          <w:spacing w:val="-2"/>
          <w:w w:val="85"/>
        </w:rPr>
        <w:t>also</w:t>
      </w:r>
      <w:r w:rsidR="00C76DC4">
        <w:rPr>
          <w:color w:val="231F20"/>
          <w:spacing w:val="-8"/>
          <w:w w:val="85"/>
        </w:rPr>
        <w:t xml:space="preserve"> </w:t>
      </w:r>
      <w:r w:rsidR="00C76DC4">
        <w:rPr>
          <w:color w:val="231F20"/>
          <w:spacing w:val="-2"/>
          <w:w w:val="85"/>
        </w:rPr>
        <w:t>engage</w:t>
      </w:r>
      <w:r w:rsidR="00C76DC4">
        <w:rPr>
          <w:color w:val="231F20"/>
          <w:spacing w:val="-8"/>
          <w:w w:val="85"/>
        </w:rPr>
        <w:t xml:space="preserve"> </w:t>
      </w:r>
      <w:r w:rsidR="00C76DC4">
        <w:rPr>
          <w:color w:val="231F20"/>
          <w:spacing w:val="-2"/>
          <w:w w:val="85"/>
        </w:rPr>
        <w:t>on</w:t>
      </w:r>
      <w:r w:rsidR="00C76DC4">
        <w:rPr>
          <w:color w:val="231F20"/>
          <w:spacing w:val="-8"/>
          <w:w w:val="85"/>
        </w:rPr>
        <w:t xml:space="preserve"> </w:t>
      </w:r>
      <w:r w:rsidR="00C76DC4">
        <w:rPr>
          <w:color w:val="231F20"/>
          <w:spacing w:val="-2"/>
          <w:w w:val="85"/>
        </w:rPr>
        <w:t>the invasive</w:t>
      </w:r>
      <w:r w:rsidR="00C76DC4">
        <w:rPr>
          <w:color w:val="231F20"/>
          <w:spacing w:val="-5"/>
          <w:w w:val="85"/>
        </w:rPr>
        <w:t xml:space="preserve"> </w:t>
      </w:r>
      <w:r w:rsidR="00C76DC4">
        <w:rPr>
          <w:color w:val="231F20"/>
          <w:spacing w:val="-2"/>
          <w:w w:val="85"/>
        </w:rPr>
        <w:t>pests</w:t>
      </w:r>
      <w:r w:rsidR="00C76DC4">
        <w:rPr>
          <w:color w:val="231F20"/>
          <w:spacing w:val="-5"/>
          <w:w w:val="85"/>
        </w:rPr>
        <w:t xml:space="preserve"> </w:t>
      </w:r>
      <w:r w:rsidR="00C76DC4">
        <w:rPr>
          <w:color w:val="231F20"/>
          <w:spacing w:val="-2"/>
          <w:w w:val="85"/>
        </w:rPr>
        <w:t>issue</w:t>
      </w:r>
      <w:r w:rsidR="00C76DC4">
        <w:rPr>
          <w:color w:val="231F20"/>
          <w:spacing w:val="-5"/>
          <w:w w:val="85"/>
        </w:rPr>
        <w:t xml:space="preserve"> </w:t>
      </w:r>
      <w:r w:rsidR="00C76DC4">
        <w:rPr>
          <w:color w:val="231F20"/>
          <w:spacing w:val="-2"/>
          <w:w w:val="85"/>
        </w:rPr>
        <w:t>via</w:t>
      </w:r>
      <w:r w:rsidR="00C76DC4">
        <w:rPr>
          <w:color w:val="231F20"/>
          <w:spacing w:val="-5"/>
          <w:w w:val="85"/>
        </w:rPr>
        <w:t xml:space="preserve"> </w:t>
      </w:r>
      <w:r w:rsidR="00C76DC4">
        <w:rPr>
          <w:color w:val="231F20"/>
          <w:spacing w:val="-2"/>
          <w:w w:val="85"/>
        </w:rPr>
        <w:t>Facebook</w:t>
      </w:r>
      <w:r w:rsidR="00C76DC4">
        <w:rPr>
          <w:color w:val="231F20"/>
          <w:spacing w:val="-5"/>
          <w:w w:val="85"/>
        </w:rPr>
        <w:t xml:space="preserve"> </w:t>
      </w:r>
      <w:r w:rsidR="00C76DC4">
        <w:rPr>
          <w:color w:val="231F20"/>
          <w:spacing w:val="-2"/>
          <w:w w:val="85"/>
        </w:rPr>
        <w:t>and</w:t>
      </w:r>
      <w:r w:rsidR="00C76DC4">
        <w:rPr>
          <w:color w:val="231F20"/>
          <w:spacing w:val="-5"/>
          <w:w w:val="85"/>
        </w:rPr>
        <w:t xml:space="preserve"> </w:t>
      </w:r>
      <w:r w:rsidR="00C76DC4">
        <w:rPr>
          <w:color w:val="231F20"/>
          <w:spacing w:val="-2"/>
          <w:w w:val="85"/>
        </w:rPr>
        <w:t>Twitter.</w:t>
      </w:r>
      <w:r w:rsidR="00C76DC4">
        <w:rPr>
          <w:color w:val="231F20"/>
          <w:spacing w:val="-5"/>
          <w:w w:val="85"/>
        </w:rPr>
        <w:t xml:space="preserve"> </w:t>
      </w:r>
      <w:r w:rsidR="00C76DC4">
        <w:rPr>
          <w:color w:val="231F20"/>
          <w:spacing w:val="-2"/>
          <w:w w:val="85"/>
        </w:rPr>
        <w:t>APHIS</w:t>
      </w:r>
      <w:r w:rsidR="00C76DC4">
        <w:rPr>
          <w:color w:val="231F20"/>
          <w:spacing w:val="-5"/>
          <w:w w:val="85"/>
        </w:rPr>
        <w:t xml:space="preserve"> </w:t>
      </w:r>
      <w:r w:rsidR="00C76DC4">
        <w:rPr>
          <w:color w:val="231F20"/>
          <w:spacing w:val="-2"/>
          <w:w w:val="85"/>
        </w:rPr>
        <w:t>actively</w:t>
      </w:r>
      <w:r w:rsidR="00C76DC4">
        <w:rPr>
          <w:color w:val="231F20"/>
          <w:spacing w:val="-5"/>
          <w:w w:val="85"/>
        </w:rPr>
        <w:t xml:space="preserve"> </w:t>
      </w:r>
      <w:r w:rsidR="00C76DC4">
        <w:rPr>
          <w:color w:val="231F20"/>
          <w:spacing w:val="-2"/>
          <w:w w:val="85"/>
        </w:rPr>
        <w:t>collaborated</w:t>
      </w:r>
      <w:r w:rsidR="00C76DC4">
        <w:rPr>
          <w:color w:val="231F20"/>
          <w:spacing w:val="-5"/>
          <w:w w:val="85"/>
        </w:rPr>
        <w:t xml:space="preserve"> </w:t>
      </w:r>
      <w:r w:rsidR="00C76DC4">
        <w:rPr>
          <w:color w:val="231F20"/>
          <w:spacing w:val="-2"/>
          <w:w w:val="85"/>
        </w:rPr>
        <w:t>with</w:t>
      </w:r>
      <w:r w:rsidR="00C76DC4">
        <w:rPr>
          <w:color w:val="231F20"/>
          <w:spacing w:val="-5"/>
          <w:w w:val="85"/>
        </w:rPr>
        <w:t xml:space="preserve"> </w:t>
      </w:r>
      <w:r w:rsidR="00C76DC4">
        <w:rPr>
          <w:color w:val="231F20"/>
          <w:spacing w:val="-2"/>
          <w:w w:val="85"/>
        </w:rPr>
        <w:t>a</w:t>
      </w:r>
      <w:r w:rsidR="00C76DC4">
        <w:rPr>
          <w:color w:val="231F20"/>
          <w:spacing w:val="-5"/>
          <w:w w:val="85"/>
        </w:rPr>
        <w:t xml:space="preserve"> </w:t>
      </w:r>
      <w:r w:rsidR="00C76DC4">
        <w:rPr>
          <w:color w:val="231F20"/>
          <w:spacing w:val="-2"/>
          <w:w w:val="85"/>
        </w:rPr>
        <w:t>number</w:t>
      </w:r>
      <w:r w:rsidR="00C76DC4">
        <w:rPr>
          <w:color w:val="231F20"/>
          <w:spacing w:val="-5"/>
          <w:w w:val="85"/>
        </w:rPr>
        <w:t xml:space="preserve"> </w:t>
      </w:r>
      <w:r w:rsidR="00C76DC4">
        <w:rPr>
          <w:color w:val="231F20"/>
          <w:spacing w:val="-2"/>
          <w:w w:val="85"/>
        </w:rPr>
        <w:t>of</w:t>
      </w:r>
      <w:r w:rsidR="00C76DC4">
        <w:rPr>
          <w:color w:val="231F20"/>
          <w:spacing w:val="-5"/>
          <w:w w:val="85"/>
        </w:rPr>
        <w:t xml:space="preserve"> </w:t>
      </w:r>
      <w:r w:rsidR="00C76DC4">
        <w:rPr>
          <w:color w:val="231F20"/>
          <w:spacing w:val="-2"/>
          <w:w w:val="85"/>
        </w:rPr>
        <w:t>state</w:t>
      </w:r>
      <w:r w:rsidR="00C76DC4">
        <w:rPr>
          <w:color w:val="231F20"/>
          <w:spacing w:val="-5"/>
          <w:w w:val="85"/>
        </w:rPr>
        <w:t xml:space="preserve"> </w:t>
      </w:r>
      <w:r w:rsidR="00C76DC4">
        <w:rPr>
          <w:color w:val="231F20"/>
          <w:spacing w:val="-2"/>
          <w:w w:val="85"/>
        </w:rPr>
        <w:t>partners</w:t>
      </w:r>
      <w:r w:rsidR="00C76DC4">
        <w:rPr>
          <w:color w:val="231F20"/>
          <w:spacing w:val="-5"/>
          <w:w w:val="85"/>
        </w:rPr>
        <w:t xml:space="preserve"> </w:t>
      </w:r>
      <w:r w:rsidR="00C76DC4">
        <w:rPr>
          <w:color w:val="231F20"/>
          <w:spacing w:val="-2"/>
          <w:w w:val="85"/>
        </w:rPr>
        <w:t>who</w:t>
      </w:r>
      <w:r w:rsidR="00C76DC4">
        <w:rPr>
          <w:color w:val="231F20"/>
          <w:spacing w:val="-5"/>
          <w:w w:val="85"/>
        </w:rPr>
        <w:t xml:space="preserve"> </w:t>
      </w:r>
      <w:r w:rsidR="00C76DC4">
        <w:rPr>
          <w:color w:val="231F20"/>
          <w:spacing w:val="-2"/>
          <w:w w:val="85"/>
        </w:rPr>
        <w:t xml:space="preserve">conducted </w:t>
      </w:r>
      <w:r w:rsidR="00C76DC4">
        <w:rPr>
          <w:color w:val="231F20"/>
          <w:w w:val="85"/>
        </w:rPr>
        <w:t>targeted</w:t>
      </w:r>
      <w:r w:rsidR="00C76DC4">
        <w:rPr>
          <w:color w:val="231F20"/>
          <w:spacing w:val="-12"/>
          <w:w w:val="85"/>
        </w:rPr>
        <w:t xml:space="preserve"> </w:t>
      </w:r>
      <w:r w:rsidR="00C76DC4">
        <w:rPr>
          <w:color w:val="231F20"/>
          <w:w w:val="85"/>
        </w:rPr>
        <w:t>stakeholder</w:t>
      </w:r>
      <w:r w:rsidR="00C76DC4">
        <w:rPr>
          <w:color w:val="231F20"/>
          <w:spacing w:val="-12"/>
          <w:w w:val="85"/>
        </w:rPr>
        <w:t xml:space="preserve"> </w:t>
      </w:r>
      <w:r w:rsidR="00C76DC4">
        <w:rPr>
          <w:color w:val="231F20"/>
          <w:w w:val="85"/>
        </w:rPr>
        <w:t>engagement</w:t>
      </w:r>
      <w:r w:rsidR="00C76DC4">
        <w:rPr>
          <w:color w:val="231F20"/>
          <w:spacing w:val="-12"/>
          <w:w w:val="85"/>
        </w:rPr>
        <w:t xml:space="preserve"> </w:t>
      </w:r>
      <w:r w:rsidR="00C76DC4">
        <w:rPr>
          <w:color w:val="231F20"/>
          <w:w w:val="85"/>
        </w:rPr>
        <w:t>on</w:t>
      </w:r>
      <w:r w:rsidR="00C76DC4">
        <w:rPr>
          <w:color w:val="231F20"/>
          <w:spacing w:val="-12"/>
          <w:w w:val="85"/>
        </w:rPr>
        <w:t xml:space="preserve"> </w:t>
      </w:r>
      <w:r w:rsidR="00C76DC4">
        <w:rPr>
          <w:color w:val="231F20"/>
          <w:w w:val="85"/>
        </w:rPr>
        <w:t>invasive</w:t>
      </w:r>
      <w:r w:rsidR="00C76DC4">
        <w:rPr>
          <w:color w:val="231F20"/>
          <w:spacing w:val="-12"/>
          <w:w w:val="85"/>
        </w:rPr>
        <w:t xml:space="preserve"> </w:t>
      </w:r>
      <w:r w:rsidR="00C76DC4">
        <w:rPr>
          <w:color w:val="231F20"/>
          <w:w w:val="85"/>
        </w:rPr>
        <w:t>pest</w:t>
      </w:r>
      <w:r w:rsidR="00C76DC4">
        <w:rPr>
          <w:color w:val="231F20"/>
          <w:spacing w:val="-12"/>
          <w:w w:val="85"/>
        </w:rPr>
        <w:t xml:space="preserve"> </w:t>
      </w:r>
      <w:r w:rsidR="00C76DC4">
        <w:rPr>
          <w:color w:val="231F20"/>
          <w:w w:val="85"/>
        </w:rPr>
        <w:t>issues</w:t>
      </w:r>
      <w:r w:rsidR="00C76DC4">
        <w:rPr>
          <w:color w:val="231F20"/>
          <w:spacing w:val="-12"/>
          <w:w w:val="85"/>
        </w:rPr>
        <w:t xml:space="preserve"> </w:t>
      </w:r>
      <w:r w:rsidR="00C76DC4">
        <w:rPr>
          <w:color w:val="231F20"/>
          <w:w w:val="85"/>
        </w:rPr>
        <w:t>with</w:t>
      </w:r>
      <w:r w:rsidR="00C76DC4">
        <w:rPr>
          <w:color w:val="231F20"/>
          <w:spacing w:val="-12"/>
          <w:w w:val="85"/>
        </w:rPr>
        <w:t xml:space="preserve"> </w:t>
      </w:r>
      <w:r w:rsidR="00C76DC4">
        <w:rPr>
          <w:color w:val="231F20"/>
          <w:w w:val="85"/>
        </w:rPr>
        <w:t>state-specific</w:t>
      </w:r>
      <w:r w:rsidR="00C76DC4">
        <w:rPr>
          <w:color w:val="231F20"/>
          <w:spacing w:val="-12"/>
          <w:w w:val="85"/>
        </w:rPr>
        <w:t xml:space="preserve"> </w:t>
      </w:r>
      <w:r w:rsidR="47DF9567">
        <w:rPr>
          <w:color w:val="231F20"/>
          <w:w w:val="85"/>
        </w:rPr>
        <w:t>public engagement</w:t>
      </w:r>
      <w:r w:rsidR="00C76DC4">
        <w:rPr>
          <w:color w:val="231F20"/>
          <w:spacing w:val="-12"/>
          <w:w w:val="85"/>
        </w:rPr>
        <w:t xml:space="preserve"> </w:t>
      </w:r>
      <w:r w:rsidR="00C76DC4">
        <w:rPr>
          <w:color w:val="231F20"/>
          <w:w w:val="85"/>
        </w:rPr>
        <w:t>materials.</w:t>
      </w:r>
      <w:r w:rsidR="00C76DC4">
        <w:rPr>
          <w:color w:val="231F20"/>
          <w:spacing w:val="-12"/>
          <w:w w:val="85"/>
        </w:rPr>
        <w:t xml:space="preserve"> </w:t>
      </w:r>
      <w:hyperlink r:id="Rc3e88184447546a4">
        <w:r w:rsidR="00C76DC4">
          <w:rPr>
            <w:color w:val="205E9E"/>
            <w:w w:val="85"/>
            <w:u w:val="single" w:color="205E9E"/>
          </w:rPr>
          <w:t>www.HungryPests.com</w:t>
        </w:r>
      </w:hyperlink>
    </w:p>
    <w:p w:rsidR="00B5377B" w:rsidRDefault="00C76DC4" w14:paraId="4D203306" w14:textId="77777777">
      <w:pPr>
        <w:pStyle w:val="BodyText"/>
        <w:spacing w:before="89"/>
        <w:rPr>
          <w:sz w:val="20"/>
        </w:rPr>
      </w:pPr>
      <w:r>
        <w:rPr>
          <w:noProof/>
        </w:rPr>
        <mc:AlternateContent>
          <mc:Choice Requires="wpg">
            <w:drawing>
              <wp:anchor distT="0" distB="0" distL="0" distR="0" simplePos="0" relativeHeight="251658297" behindDoc="1" locked="0" layoutInCell="1" allowOverlap="1" wp14:anchorId="324539C0" wp14:editId="1B6B2F6E">
                <wp:simplePos x="0" y="0"/>
                <wp:positionH relativeFrom="page">
                  <wp:posOffset>459740</wp:posOffset>
                </wp:positionH>
                <wp:positionV relativeFrom="paragraph">
                  <wp:posOffset>221327</wp:posOffset>
                </wp:positionV>
                <wp:extent cx="6855459" cy="3017520"/>
                <wp:effectExtent l="0" t="0" r="0" b="0"/>
                <wp:wrapTopAndBottom/>
                <wp:docPr id="591" name="Group 5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5459" cy="3017520"/>
                          <a:chOff x="0" y="0"/>
                          <a:chExt cx="6855459" cy="3017520"/>
                        </a:xfrm>
                      </wpg:grpSpPr>
                      <wps:wsp>
                        <wps:cNvPr id="592" name="Graphic 592"/>
                        <wps:cNvSpPr/>
                        <wps:spPr>
                          <a:xfrm>
                            <a:off x="0" y="121405"/>
                            <a:ext cx="6855459" cy="2896235"/>
                          </a:xfrm>
                          <a:custGeom>
                            <a:avLst/>
                            <a:gdLst/>
                            <a:ahLst/>
                            <a:cxnLst/>
                            <a:rect l="l" t="t" r="r" b="b"/>
                            <a:pathLst>
                              <a:path w="6855459" h="2896235">
                                <a:moveTo>
                                  <a:pt x="6798309" y="0"/>
                                </a:moveTo>
                                <a:lnTo>
                                  <a:pt x="57150" y="0"/>
                                </a:lnTo>
                                <a:lnTo>
                                  <a:pt x="24110" y="892"/>
                                </a:lnTo>
                                <a:lnTo>
                                  <a:pt x="7143" y="7143"/>
                                </a:lnTo>
                                <a:lnTo>
                                  <a:pt x="892" y="24110"/>
                                </a:lnTo>
                                <a:lnTo>
                                  <a:pt x="0" y="57149"/>
                                </a:lnTo>
                                <a:lnTo>
                                  <a:pt x="0" y="2838716"/>
                                </a:lnTo>
                                <a:lnTo>
                                  <a:pt x="892" y="2871756"/>
                                </a:lnTo>
                                <a:lnTo>
                                  <a:pt x="7143" y="2888722"/>
                                </a:lnTo>
                                <a:lnTo>
                                  <a:pt x="24110" y="2894973"/>
                                </a:lnTo>
                                <a:lnTo>
                                  <a:pt x="57150" y="2895866"/>
                                </a:lnTo>
                                <a:lnTo>
                                  <a:pt x="6798309" y="2895866"/>
                                </a:lnTo>
                                <a:lnTo>
                                  <a:pt x="6831349" y="2894973"/>
                                </a:lnTo>
                                <a:lnTo>
                                  <a:pt x="6848316" y="2888722"/>
                                </a:lnTo>
                                <a:lnTo>
                                  <a:pt x="6854567" y="2871756"/>
                                </a:lnTo>
                                <a:lnTo>
                                  <a:pt x="6855459" y="2838716"/>
                                </a:lnTo>
                                <a:lnTo>
                                  <a:pt x="6855459" y="57149"/>
                                </a:lnTo>
                                <a:lnTo>
                                  <a:pt x="6854567" y="24110"/>
                                </a:lnTo>
                                <a:lnTo>
                                  <a:pt x="6848316" y="7143"/>
                                </a:lnTo>
                                <a:lnTo>
                                  <a:pt x="6831349" y="892"/>
                                </a:lnTo>
                                <a:lnTo>
                                  <a:pt x="6798309" y="0"/>
                                </a:lnTo>
                                <a:close/>
                              </a:path>
                            </a:pathLst>
                          </a:custGeom>
                          <a:solidFill>
                            <a:srgbClr val="EFE8E2"/>
                          </a:solidFill>
                        </wps:spPr>
                        <wps:bodyPr wrap="square" lIns="0" tIns="0" rIns="0" bIns="0" rtlCol="0">
                          <a:prstTxWarp prst="textNoShape">
                            <a:avLst/>
                          </a:prstTxWarp>
                          <a:noAutofit/>
                        </wps:bodyPr>
                      </wps:wsp>
                      <wps:wsp>
                        <wps:cNvPr id="593" name="Graphic 593"/>
                        <wps:cNvSpPr/>
                        <wps:spPr>
                          <a:xfrm>
                            <a:off x="151518" y="0"/>
                            <a:ext cx="271780" cy="603885"/>
                          </a:xfrm>
                          <a:custGeom>
                            <a:avLst/>
                            <a:gdLst/>
                            <a:ahLst/>
                            <a:cxnLst/>
                            <a:rect l="l" t="t" r="r" b="b"/>
                            <a:pathLst>
                              <a:path w="271780" h="603885">
                                <a:moveTo>
                                  <a:pt x="159577" y="0"/>
                                </a:moveTo>
                                <a:lnTo>
                                  <a:pt x="102846" y="14324"/>
                                </a:lnTo>
                                <a:lnTo>
                                  <a:pt x="61164" y="51955"/>
                                </a:lnTo>
                                <a:lnTo>
                                  <a:pt x="44239" y="100908"/>
                                </a:lnTo>
                                <a:lnTo>
                                  <a:pt x="38955" y="142730"/>
                                </a:lnTo>
                                <a:lnTo>
                                  <a:pt x="33809" y="202920"/>
                                </a:lnTo>
                                <a:lnTo>
                                  <a:pt x="7809" y="448362"/>
                                </a:lnTo>
                                <a:lnTo>
                                  <a:pt x="2565" y="489364"/>
                                </a:lnTo>
                                <a:lnTo>
                                  <a:pt x="371" y="512465"/>
                                </a:lnTo>
                                <a:lnTo>
                                  <a:pt x="0" y="532883"/>
                                </a:lnTo>
                                <a:lnTo>
                                  <a:pt x="2313" y="549630"/>
                                </a:lnTo>
                                <a:lnTo>
                                  <a:pt x="12576" y="571558"/>
                                </a:lnTo>
                                <a:lnTo>
                                  <a:pt x="29395" y="588497"/>
                                </a:lnTo>
                                <a:lnTo>
                                  <a:pt x="51330" y="599413"/>
                                </a:lnTo>
                                <a:lnTo>
                                  <a:pt x="76938" y="603275"/>
                                </a:lnTo>
                                <a:lnTo>
                                  <a:pt x="98825" y="600430"/>
                                </a:lnTo>
                                <a:lnTo>
                                  <a:pt x="134259" y="579395"/>
                                </a:lnTo>
                                <a:lnTo>
                                  <a:pt x="152075" y="544711"/>
                                </a:lnTo>
                                <a:lnTo>
                                  <a:pt x="158557" y="501418"/>
                                </a:lnTo>
                                <a:lnTo>
                                  <a:pt x="161987" y="455656"/>
                                </a:lnTo>
                                <a:lnTo>
                                  <a:pt x="176171" y="320886"/>
                                </a:lnTo>
                                <a:lnTo>
                                  <a:pt x="186456" y="239173"/>
                                </a:lnTo>
                                <a:lnTo>
                                  <a:pt x="190652" y="202888"/>
                                </a:lnTo>
                                <a:lnTo>
                                  <a:pt x="193913" y="167499"/>
                                </a:lnTo>
                                <a:lnTo>
                                  <a:pt x="195670" y="131978"/>
                                </a:lnTo>
                                <a:lnTo>
                                  <a:pt x="196953" y="122834"/>
                                </a:lnTo>
                                <a:lnTo>
                                  <a:pt x="197054" y="115658"/>
                                </a:lnTo>
                                <a:lnTo>
                                  <a:pt x="196191" y="110705"/>
                                </a:lnTo>
                                <a:lnTo>
                                  <a:pt x="186425" y="99504"/>
                                </a:lnTo>
                                <a:lnTo>
                                  <a:pt x="174309" y="99504"/>
                                </a:lnTo>
                                <a:lnTo>
                                  <a:pt x="150050" y="135086"/>
                                </a:lnTo>
                                <a:lnTo>
                                  <a:pt x="148312" y="153987"/>
                                </a:lnTo>
                                <a:lnTo>
                                  <a:pt x="116978" y="454445"/>
                                </a:lnTo>
                                <a:lnTo>
                                  <a:pt x="111229" y="511431"/>
                                </a:lnTo>
                                <a:lnTo>
                                  <a:pt x="92139" y="556055"/>
                                </a:lnTo>
                                <a:lnTo>
                                  <a:pt x="72912" y="559257"/>
                                </a:lnTo>
                                <a:lnTo>
                                  <a:pt x="61444" y="557847"/>
                                </a:lnTo>
                                <a:lnTo>
                                  <a:pt x="56707" y="553300"/>
                                </a:lnTo>
                                <a:lnTo>
                                  <a:pt x="54167" y="549986"/>
                                </a:lnTo>
                                <a:lnTo>
                                  <a:pt x="47766" y="534200"/>
                                </a:lnTo>
                                <a:lnTo>
                                  <a:pt x="46278" y="512586"/>
                                </a:lnTo>
                                <a:lnTo>
                                  <a:pt x="48046" y="487240"/>
                                </a:lnTo>
                                <a:lnTo>
                                  <a:pt x="55018" y="431152"/>
                                </a:lnTo>
                                <a:lnTo>
                                  <a:pt x="80014" y="192493"/>
                                </a:lnTo>
                                <a:lnTo>
                                  <a:pt x="83615" y="142114"/>
                                </a:lnTo>
                                <a:lnTo>
                                  <a:pt x="90326" y="97640"/>
                                </a:lnTo>
                                <a:lnTo>
                                  <a:pt x="123410" y="55654"/>
                                </a:lnTo>
                                <a:lnTo>
                                  <a:pt x="165114" y="45300"/>
                                </a:lnTo>
                                <a:lnTo>
                                  <a:pt x="191068" y="54461"/>
                                </a:lnTo>
                                <a:lnTo>
                                  <a:pt x="208477" y="70970"/>
                                </a:lnTo>
                                <a:lnTo>
                                  <a:pt x="218815" y="88799"/>
                                </a:lnTo>
                                <a:lnTo>
                                  <a:pt x="223559" y="101917"/>
                                </a:lnTo>
                                <a:lnTo>
                                  <a:pt x="224029" y="111125"/>
                                </a:lnTo>
                                <a:lnTo>
                                  <a:pt x="225058" y="116217"/>
                                </a:lnTo>
                                <a:lnTo>
                                  <a:pt x="226620" y="120256"/>
                                </a:lnTo>
                                <a:lnTo>
                                  <a:pt x="270460" y="120256"/>
                                </a:lnTo>
                                <a:lnTo>
                                  <a:pt x="271286" y="116586"/>
                                </a:lnTo>
                                <a:lnTo>
                                  <a:pt x="271197" y="110197"/>
                                </a:lnTo>
                                <a:lnTo>
                                  <a:pt x="254689" y="55318"/>
                                </a:lnTo>
                                <a:lnTo>
                                  <a:pt x="218797" y="17183"/>
                                </a:lnTo>
                                <a:lnTo>
                                  <a:pt x="175277" y="1104"/>
                                </a:lnTo>
                                <a:lnTo>
                                  <a:pt x="159577" y="0"/>
                                </a:lnTo>
                                <a:close/>
                              </a:path>
                            </a:pathLst>
                          </a:custGeom>
                          <a:solidFill>
                            <a:srgbClr val="996945"/>
                          </a:solidFill>
                        </wps:spPr>
                        <wps:bodyPr wrap="square" lIns="0" tIns="0" rIns="0" bIns="0" rtlCol="0">
                          <a:prstTxWarp prst="textNoShape">
                            <a:avLst/>
                          </a:prstTxWarp>
                          <a:noAutofit/>
                        </wps:bodyPr>
                      </wps:wsp>
                      <pic:pic xmlns:pic="http://schemas.openxmlformats.org/drawingml/2006/picture">
                        <pic:nvPicPr>
                          <pic:cNvPr id="594" name="Image 594"/>
                          <pic:cNvPicPr/>
                        </pic:nvPicPr>
                        <pic:blipFill>
                          <a:blip r:embed="rId159" cstate="print"/>
                          <a:stretch>
                            <a:fillRect/>
                          </a:stretch>
                        </pic:blipFill>
                        <pic:spPr>
                          <a:xfrm>
                            <a:off x="505853" y="378067"/>
                            <a:ext cx="2915653" cy="2301487"/>
                          </a:xfrm>
                          <a:prstGeom prst="rect">
                            <a:avLst/>
                          </a:prstGeom>
                        </pic:spPr>
                      </pic:pic>
                      <pic:pic xmlns:pic="http://schemas.openxmlformats.org/drawingml/2006/picture">
                        <pic:nvPicPr>
                          <pic:cNvPr id="595" name="Image 595"/>
                          <pic:cNvPicPr/>
                        </pic:nvPicPr>
                        <pic:blipFill>
                          <a:blip r:embed="rId160" cstate="print"/>
                          <a:stretch>
                            <a:fillRect/>
                          </a:stretch>
                        </pic:blipFill>
                        <pic:spPr>
                          <a:xfrm>
                            <a:off x="3628143" y="378054"/>
                            <a:ext cx="3002996" cy="2305138"/>
                          </a:xfrm>
                          <a:prstGeom prst="rect">
                            <a:avLst/>
                          </a:prstGeom>
                        </pic:spPr>
                      </pic:pic>
                    </wpg:wgp>
                  </a:graphicData>
                </a:graphic>
              </wp:anchor>
            </w:drawing>
          </mc:Choice>
          <mc:Fallback xmlns:arto="http://schemas.microsoft.com/office/word/2006/arto">
            <w:pict w14:anchorId="49BFF31A">
              <v:group id="Group 591" style="position:absolute;margin-left:36.2pt;margin-top:17.45pt;width:539.8pt;height:237.6pt;z-index:-251658172;mso-wrap-distance-left:0;mso-wrap-distance-right:0;mso-position-horizontal-relative:page" alt="&quot;&quot;" coordsize="68554,30175" o:spid="_x0000_s1026" w14:anchorId="4F20317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">
                <v:shape id="Graphic 592" style="position:absolute;top:1214;width:68554;height:28962;visibility:visible;mso-wrap-style:square;v-text-anchor:top" coordsize="6855459,2896235" o:spid="_x0000_s1027" fillcolor="#efe8e2" stroked="f" path="m6798309,l57150,,24110,892,7143,7143,892,24110,,57149,,2838716r892,33040l7143,2888722r16967,6251l57150,2895866r6741159,l6831349,2894973r16967,-6251l6854567,2871756r892,-33040l6855459,57149r-892,-33039l6848316,7143,6831349,892,67983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">
                  <v:path arrowok="t"/>
                </v:shape>
                <v:shape id="Graphic 593" style="position:absolute;left:1515;width:2717;height:6038;visibility:visible;mso-wrap-style:square;v-text-anchor:top" coordsize="271780,603885" o:spid="_x0000_s1028" fillcolor="#996945" stroked="f" path="m159577,l102846,14324,61164,51955,44239,100908r-5284,41822l33809,202920,7809,448362,2565,489364,371,512465,,532883r2313,16747l12576,571558r16819,16939l51330,599413r25608,3862l98825,600430r35434,-21035l152075,544711r6482,-43293l161987,455656,176171,320886r10285,-81713l190652,202888r3261,-35389l195670,131978r1283,-9144l197054,115658r-863,-4953l186425,99504r-12116,l150050,135086r-1738,18901l116978,454445r-5749,56986l92139,556055r-19227,3202l61444,557847r-4737,-4547l54167,549986,47766,534200,46278,512586r1768,-25346l55018,431152,80014,192493r3601,-50379l90326,97640,123410,55654,165114,45300r25954,9161l208477,70970r10338,17829l223559,101917r470,9208l225058,116217r1562,4039l270460,120256r826,-3670l271197,110197,254689,55318,218797,17183,175277,1104,1595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">
                  <v:path arrowok="t"/>
                </v:shape>
                <v:shape id="Image 594" style="position:absolute;left:5058;top:3780;width:29157;height:2301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">
                  <v:imagedata o:title="" r:id="rId161"/>
                </v:shape>
                <v:shape id="Image 595" style="position:absolute;left:36281;top:3780;width:30030;height:23051;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">
                  <v:imagedata o:title="" r:id="rId162"/>
                </v:shape>
                <w10:wrap type="topAndBottom" anchorx="page"/>
              </v:group>
            </w:pict>
          </mc:Fallback>
        </mc:AlternateContent>
      </w:r>
    </w:p>
    <w:p w:rsidR="00B5377B" w:rsidRDefault="00B5377B" w14:paraId="67523B7A" w14:textId="77777777">
      <w:pPr>
        <w:rPr>
          <w:sz w:val="20"/>
        </w:rPr>
        <w:sectPr w:rsidR="00B5377B">
          <w:pgSz w:w="12240" w:h="15840" w:orient="portrait"/>
          <w:pgMar w:top="760" w:right="580" w:bottom="460" w:left="380" w:header="486" w:footer="278" w:gutter="0"/>
          <w:cols w:space="720"/>
        </w:sectPr>
      </w:pPr>
    </w:p>
    <w:p w:rsidR="00B5377B" w:rsidRDefault="00C76DC4" w14:paraId="58C0B067" w14:textId="77777777">
      <w:pPr>
        <w:pStyle w:val="BodyText"/>
        <w:rPr>
          <w:sz w:val="36"/>
        </w:rPr>
      </w:pPr>
      <w:r>
        <w:rPr>
          <w:noProof/>
        </w:rPr>
        <mc:AlternateContent>
          <mc:Choice Requires="wpg">
            <w:drawing>
              <wp:anchor distT="0" distB="0" distL="0" distR="0" simplePos="0" relativeHeight="251658251" behindDoc="1" locked="0" layoutInCell="1" allowOverlap="1" wp14:anchorId="3FD54757" wp14:editId="549ADE22">
                <wp:simplePos x="0" y="0"/>
                <wp:positionH relativeFrom="page">
                  <wp:posOffset>0</wp:posOffset>
                </wp:positionH>
                <wp:positionV relativeFrom="page">
                  <wp:posOffset>0</wp:posOffset>
                </wp:positionV>
                <wp:extent cx="7772400" cy="10058400"/>
                <wp:effectExtent l="0" t="0" r="0" b="0"/>
                <wp:wrapNone/>
                <wp:docPr id="596" name="Group 5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wps:wsp>
                        <wps:cNvPr id="597" name="Graphic 597"/>
                        <wps:cNvSpPr/>
                        <wps:spPr>
                          <a:xfrm>
                            <a:off x="457200" y="440690"/>
                            <a:ext cx="6858000" cy="41910"/>
                          </a:xfrm>
                          <a:custGeom>
                            <a:avLst/>
                            <a:gdLst/>
                            <a:ahLst/>
                            <a:cxnLst/>
                            <a:rect l="l" t="t" r="r" b="b"/>
                            <a:pathLst>
                              <a:path w="6858000" h="41910">
                                <a:moveTo>
                                  <a:pt x="6858000" y="0"/>
                                </a:moveTo>
                                <a:lnTo>
                                  <a:pt x="0" y="0"/>
                                </a:lnTo>
                                <a:lnTo>
                                  <a:pt x="0" y="41909"/>
                                </a:lnTo>
                                <a:lnTo>
                                  <a:pt x="6858000" y="41909"/>
                                </a:lnTo>
                                <a:lnTo>
                                  <a:pt x="6858000" y="0"/>
                                </a:lnTo>
                                <a:close/>
                              </a:path>
                            </a:pathLst>
                          </a:custGeom>
                          <a:solidFill>
                            <a:srgbClr val="4CA1D2"/>
                          </a:solidFill>
                        </wps:spPr>
                        <wps:bodyPr wrap="square" lIns="0" tIns="0" rIns="0" bIns="0" rtlCol="0">
                          <a:prstTxWarp prst="textNoShape">
                            <a:avLst/>
                          </a:prstTxWarp>
                          <a:noAutofit/>
                        </wps:bodyPr>
                      </wps:wsp>
                      <pic:pic xmlns:pic="http://schemas.openxmlformats.org/drawingml/2006/picture">
                        <pic:nvPicPr>
                          <pic:cNvPr id="598" name="Image 598"/>
                          <pic:cNvPicPr/>
                        </pic:nvPicPr>
                        <pic:blipFill>
                          <a:blip r:embed="rId163" cstate="print"/>
                          <a:stretch>
                            <a:fillRect/>
                          </a:stretch>
                        </pic:blipFill>
                        <pic:spPr>
                          <a:xfrm>
                            <a:off x="0" y="0"/>
                            <a:ext cx="7772400" cy="10058400"/>
                          </a:xfrm>
                          <a:prstGeom prst="rect">
                            <a:avLst/>
                          </a:prstGeom>
                        </pic:spPr>
                      </pic:pic>
                      <wps:wsp>
                        <wps:cNvPr id="599" name="Graphic 599"/>
                        <wps:cNvSpPr/>
                        <wps:spPr>
                          <a:xfrm>
                            <a:off x="0" y="9372600"/>
                            <a:ext cx="7772400" cy="685800"/>
                          </a:xfrm>
                          <a:custGeom>
                            <a:avLst/>
                            <a:gdLst/>
                            <a:ahLst/>
                            <a:cxnLst/>
                            <a:rect l="l" t="t" r="r" b="b"/>
                            <a:pathLst>
                              <a:path w="7772400" h="685800">
                                <a:moveTo>
                                  <a:pt x="7772400" y="0"/>
                                </a:moveTo>
                                <a:lnTo>
                                  <a:pt x="0" y="0"/>
                                </a:lnTo>
                                <a:lnTo>
                                  <a:pt x="0" y="685800"/>
                                </a:lnTo>
                                <a:lnTo>
                                  <a:pt x="7772400" y="685800"/>
                                </a:lnTo>
                                <a:lnTo>
                                  <a:pt x="7772400" y="0"/>
                                </a:lnTo>
                                <a:close/>
                              </a:path>
                            </a:pathLst>
                          </a:custGeom>
                          <a:solidFill>
                            <a:srgbClr val="4CA1D2"/>
                          </a:solidFill>
                        </wps:spPr>
                        <wps:bodyPr wrap="square" lIns="0" tIns="0" rIns="0" bIns="0" rtlCol="0">
                          <a:prstTxWarp prst="textNoShape">
                            <a:avLst/>
                          </a:prstTxWarp>
                          <a:noAutofit/>
                        </wps:bodyPr>
                      </wps:wsp>
                      <wps:wsp>
                        <wps:cNvPr id="600" name="Graphic 600"/>
                        <wps:cNvSpPr/>
                        <wps:spPr>
                          <a:xfrm>
                            <a:off x="0" y="9353550"/>
                            <a:ext cx="7772400" cy="38100"/>
                          </a:xfrm>
                          <a:custGeom>
                            <a:avLst/>
                            <a:gdLst/>
                            <a:ahLst/>
                            <a:cxnLst/>
                            <a:rect l="l" t="t" r="r" b="b"/>
                            <a:pathLst>
                              <a:path w="7772400" h="38100">
                                <a:moveTo>
                                  <a:pt x="0" y="38100"/>
                                </a:moveTo>
                                <a:lnTo>
                                  <a:pt x="7772400" y="38100"/>
                                </a:lnTo>
                                <a:lnTo>
                                  <a:pt x="7772400" y="0"/>
                                </a:lnTo>
                                <a:lnTo>
                                  <a:pt x="0" y="0"/>
                                </a:lnTo>
                                <a:lnTo>
                                  <a:pt x="0" y="381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arto="http://schemas.microsoft.com/office/word/2006/arto">
            <w:pict w14:anchorId="312AC356">
              <v:group id="Group 596" style="position:absolute;margin-left:0;margin-top:0;width:612pt;height:11in;z-index:-251661296;mso-wrap-distance-left:0;mso-wrap-distance-right:0;mso-position-horizontal-relative:page;mso-position-vertical-relative:page" alt="&quot;&quot;" coordsize="77724,100584" o:spid="_x0000_s1026" w14:anchorId="6FEC10E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">
                <v:shape id="Graphic 597" style="position:absolute;left:4572;top:4406;width:68580;height:420;visibility:visible;mso-wrap-style:square;v-text-anchor:top" coordsize="6858000,41910" o:spid="_x0000_s1027" fillcolor="#4ca1d2" stroked="f" path="m6858000,l,,,41909r6858000,l68580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">
                  <v:path arrowok="t"/>
                </v:shape>
                <v:shape id="Image 598" style="position:absolute;width:77724;height:10058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">
                  <v:imagedata o:title="" r:id="rId164"/>
                </v:shape>
                <v:shape id="Graphic 599" style="position:absolute;top:93726;width:77724;height:6858;visibility:visible;mso-wrap-style:square;v-text-anchor:top" coordsize="7772400,685800" o:spid="_x0000_s1029" fillcolor="#4ca1d2" stroked="f" path="m7772400,l,,,685800r7772400,l77724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">
                  <v:path arrowok="t"/>
                </v:shape>
                <v:shape id="Graphic 600" style="position:absolute;top:93535;width:77724;height:381;visibility:visible;mso-wrap-style:square;v-text-anchor:top" coordsize="7772400,38100" o:spid="_x0000_s1030" stroked="f" path="m,38100r7772400,l7772400,,,,,381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">
                  <v:path arrowok="t"/>
                </v:shape>
                <w10:wrap anchorx="page" anchory="page"/>
              </v:group>
            </w:pict>
          </mc:Fallback>
        </mc:AlternateContent>
      </w:r>
    </w:p>
    <w:p w:rsidR="00B5377B" w:rsidRDefault="00B5377B" w14:paraId="733C4DA2" w14:textId="77777777">
      <w:pPr>
        <w:pStyle w:val="BodyText"/>
        <w:rPr>
          <w:sz w:val="36"/>
        </w:rPr>
      </w:pPr>
    </w:p>
    <w:p w:rsidR="00B5377B" w:rsidRDefault="00B5377B" w14:paraId="6B7B4778" w14:textId="77777777">
      <w:pPr>
        <w:pStyle w:val="BodyText"/>
        <w:rPr>
          <w:sz w:val="36"/>
        </w:rPr>
      </w:pPr>
    </w:p>
    <w:p w:rsidR="00B5377B" w:rsidRDefault="00B5377B" w14:paraId="7371BE1A" w14:textId="77777777">
      <w:pPr>
        <w:pStyle w:val="BodyText"/>
        <w:rPr>
          <w:sz w:val="36"/>
        </w:rPr>
      </w:pPr>
    </w:p>
    <w:p w:rsidR="00B5377B" w:rsidRDefault="00B5377B" w14:paraId="6D96E0DB" w14:textId="77777777">
      <w:pPr>
        <w:pStyle w:val="BodyText"/>
        <w:rPr>
          <w:sz w:val="36"/>
        </w:rPr>
      </w:pPr>
    </w:p>
    <w:p w:rsidR="00B5377B" w:rsidRDefault="00B5377B" w14:paraId="503D23AC" w14:textId="77777777">
      <w:pPr>
        <w:pStyle w:val="BodyText"/>
        <w:rPr>
          <w:sz w:val="36"/>
        </w:rPr>
      </w:pPr>
    </w:p>
    <w:p w:rsidR="00B5377B" w:rsidRDefault="00B5377B" w14:paraId="548E6FE6" w14:textId="77777777">
      <w:pPr>
        <w:pStyle w:val="BodyText"/>
        <w:rPr>
          <w:sz w:val="36"/>
        </w:rPr>
      </w:pPr>
    </w:p>
    <w:p w:rsidR="00B5377B" w:rsidRDefault="00B5377B" w14:paraId="7767B267" w14:textId="77777777">
      <w:pPr>
        <w:pStyle w:val="BodyText"/>
        <w:rPr>
          <w:sz w:val="36"/>
        </w:rPr>
      </w:pPr>
    </w:p>
    <w:p w:rsidR="00B5377B" w:rsidRDefault="00B5377B" w14:paraId="6034102D" w14:textId="77777777">
      <w:pPr>
        <w:pStyle w:val="BodyText"/>
        <w:rPr>
          <w:sz w:val="36"/>
        </w:rPr>
      </w:pPr>
    </w:p>
    <w:p w:rsidR="00B5377B" w:rsidRDefault="00B5377B" w14:paraId="485D8ACE" w14:textId="77777777">
      <w:pPr>
        <w:pStyle w:val="BodyText"/>
        <w:rPr>
          <w:sz w:val="36"/>
        </w:rPr>
      </w:pPr>
    </w:p>
    <w:p w:rsidR="00B5377B" w:rsidRDefault="00B5377B" w14:paraId="47A2CF5C" w14:textId="77777777">
      <w:pPr>
        <w:pStyle w:val="BodyText"/>
        <w:rPr>
          <w:sz w:val="36"/>
        </w:rPr>
      </w:pPr>
    </w:p>
    <w:p w:rsidR="00B5377B" w:rsidRDefault="00B5377B" w14:paraId="4BF9E40C" w14:textId="77777777">
      <w:pPr>
        <w:pStyle w:val="BodyText"/>
        <w:rPr>
          <w:sz w:val="36"/>
        </w:rPr>
      </w:pPr>
    </w:p>
    <w:p w:rsidR="00B5377B" w:rsidRDefault="00B5377B" w14:paraId="4CAE8237" w14:textId="77777777">
      <w:pPr>
        <w:pStyle w:val="BodyText"/>
        <w:rPr>
          <w:sz w:val="36"/>
        </w:rPr>
      </w:pPr>
    </w:p>
    <w:p w:rsidR="00B5377B" w:rsidRDefault="00B5377B" w14:paraId="5DC65A5C" w14:textId="77777777">
      <w:pPr>
        <w:pStyle w:val="BodyText"/>
        <w:rPr>
          <w:sz w:val="36"/>
        </w:rPr>
      </w:pPr>
    </w:p>
    <w:p w:rsidR="00B5377B" w:rsidRDefault="00B5377B" w14:paraId="1D856838" w14:textId="77777777">
      <w:pPr>
        <w:pStyle w:val="BodyText"/>
        <w:rPr>
          <w:sz w:val="36"/>
        </w:rPr>
      </w:pPr>
    </w:p>
    <w:p w:rsidR="00B5377B" w:rsidRDefault="00B5377B" w14:paraId="21FBFC4B" w14:textId="77777777">
      <w:pPr>
        <w:pStyle w:val="BodyText"/>
        <w:rPr>
          <w:sz w:val="36"/>
        </w:rPr>
      </w:pPr>
    </w:p>
    <w:p w:rsidR="00B5377B" w:rsidRDefault="00B5377B" w14:paraId="5B0A9BD1" w14:textId="77777777">
      <w:pPr>
        <w:pStyle w:val="BodyText"/>
        <w:rPr>
          <w:sz w:val="36"/>
        </w:rPr>
      </w:pPr>
    </w:p>
    <w:p w:rsidR="00B5377B" w:rsidRDefault="00B5377B" w14:paraId="41088135" w14:textId="77777777">
      <w:pPr>
        <w:pStyle w:val="BodyText"/>
        <w:rPr>
          <w:sz w:val="36"/>
        </w:rPr>
      </w:pPr>
    </w:p>
    <w:p w:rsidR="00B5377B" w:rsidRDefault="00B5377B" w14:paraId="7E51B7C0" w14:textId="77777777">
      <w:pPr>
        <w:pStyle w:val="BodyText"/>
        <w:rPr>
          <w:sz w:val="36"/>
        </w:rPr>
      </w:pPr>
    </w:p>
    <w:p w:rsidR="00B5377B" w:rsidRDefault="00B5377B" w14:paraId="2003375D" w14:textId="77777777">
      <w:pPr>
        <w:pStyle w:val="BodyText"/>
        <w:rPr>
          <w:sz w:val="36"/>
        </w:rPr>
      </w:pPr>
    </w:p>
    <w:p w:rsidR="00B5377B" w:rsidRDefault="00B5377B" w14:paraId="366FB2F1" w14:textId="77777777">
      <w:pPr>
        <w:pStyle w:val="BodyText"/>
        <w:rPr>
          <w:sz w:val="36"/>
        </w:rPr>
      </w:pPr>
    </w:p>
    <w:p w:rsidR="00B5377B" w:rsidRDefault="00B5377B" w14:paraId="76309E51" w14:textId="77777777">
      <w:pPr>
        <w:pStyle w:val="BodyText"/>
        <w:rPr>
          <w:sz w:val="36"/>
        </w:rPr>
      </w:pPr>
    </w:p>
    <w:p w:rsidR="00B5377B" w:rsidRDefault="00B5377B" w14:paraId="4236704D" w14:textId="77777777">
      <w:pPr>
        <w:pStyle w:val="BodyText"/>
        <w:rPr>
          <w:sz w:val="36"/>
        </w:rPr>
      </w:pPr>
    </w:p>
    <w:p w:rsidR="00B5377B" w:rsidRDefault="00B5377B" w14:paraId="3D7F22F3" w14:textId="77777777">
      <w:pPr>
        <w:pStyle w:val="BodyText"/>
        <w:rPr>
          <w:sz w:val="36"/>
        </w:rPr>
      </w:pPr>
    </w:p>
    <w:p w:rsidR="00B5377B" w:rsidRDefault="00B5377B" w14:paraId="516C8A1C" w14:textId="77777777">
      <w:pPr>
        <w:pStyle w:val="BodyText"/>
        <w:rPr>
          <w:sz w:val="36"/>
        </w:rPr>
      </w:pPr>
    </w:p>
    <w:p w:rsidR="00B5377B" w:rsidRDefault="00B5377B" w14:paraId="4BFB391A" w14:textId="77777777">
      <w:pPr>
        <w:pStyle w:val="BodyText"/>
        <w:rPr>
          <w:sz w:val="36"/>
        </w:rPr>
      </w:pPr>
    </w:p>
    <w:p w:rsidR="00B5377B" w:rsidRDefault="00B5377B" w14:paraId="7FCA679E" w14:textId="77777777">
      <w:pPr>
        <w:pStyle w:val="BodyText"/>
        <w:rPr>
          <w:sz w:val="36"/>
        </w:rPr>
      </w:pPr>
    </w:p>
    <w:p w:rsidR="00B5377B" w:rsidRDefault="00B5377B" w14:paraId="12F61C0D" w14:textId="77777777">
      <w:pPr>
        <w:pStyle w:val="BodyText"/>
        <w:rPr>
          <w:sz w:val="36"/>
        </w:rPr>
      </w:pPr>
    </w:p>
    <w:p w:rsidR="00B5377B" w:rsidRDefault="00B5377B" w14:paraId="069ED7BF" w14:textId="77777777">
      <w:pPr>
        <w:pStyle w:val="BodyText"/>
        <w:rPr>
          <w:sz w:val="36"/>
        </w:rPr>
      </w:pPr>
    </w:p>
    <w:p w:rsidR="00B5377B" w:rsidRDefault="00B5377B" w14:paraId="16C776A2" w14:textId="77777777">
      <w:pPr>
        <w:pStyle w:val="BodyText"/>
        <w:rPr>
          <w:sz w:val="36"/>
        </w:rPr>
      </w:pPr>
    </w:p>
    <w:p w:rsidR="00B5377B" w:rsidRDefault="00B5377B" w14:paraId="7D1ED9D3" w14:textId="77777777">
      <w:pPr>
        <w:pStyle w:val="BodyText"/>
        <w:spacing w:before="112"/>
        <w:rPr>
          <w:sz w:val="36"/>
        </w:rPr>
      </w:pPr>
    </w:p>
    <w:p w:rsidR="00B5377B" w:rsidRDefault="00C76DC4" w14:paraId="23975D9A" w14:textId="77777777">
      <w:pPr>
        <w:spacing w:before="1"/>
        <w:ind w:left="697"/>
        <w:rPr>
          <w:sz w:val="36"/>
        </w:rPr>
      </w:pPr>
      <w:r w:rsidRPr="009B4727">
        <w:rPr>
          <w:spacing w:val="-6"/>
          <w:w w:val="85"/>
          <w:sz w:val="36"/>
        </w:rPr>
        <w:t>Cooperative</w:t>
      </w:r>
      <w:r w:rsidRPr="009B4727">
        <w:rPr>
          <w:spacing w:val="-22"/>
          <w:w w:val="85"/>
          <w:sz w:val="36"/>
        </w:rPr>
        <w:t xml:space="preserve"> </w:t>
      </w:r>
      <w:r w:rsidRPr="009B4727">
        <w:rPr>
          <w:spacing w:val="-6"/>
          <w:w w:val="85"/>
          <w:sz w:val="36"/>
        </w:rPr>
        <w:t>Agricultural</w:t>
      </w:r>
      <w:r w:rsidRPr="009B4727">
        <w:rPr>
          <w:spacing w:val="-22"/>
          <w:w w:val="85"/>
          <w:sz w:val="36"/>
        </w:rPr>
        <w:t xml:space="preserve"> </w:t>
      </w:r>
      <w:r w:rsidRPr="009B4727">
        <w:rPr>
          <w:spacing w:val="-6"/>
          <w:w w:val="85"/>
          <w:sz w:val="36"/>
        </w:rPr>
        <w:t>Pest</w:t>
      </w:r>
      <w:r w:rsidRPr="009B4727">
        <w:rPr>
          <w:spacing w:val="-22"/>
          <w:w w:val="85"/>
          <w:sz w:val="36"/>
        </w:rPr>
        <w:t xml:space="preserve"> </w:t>
      </w:r>
      <w:r w:rsidRPr="009B4727">
        <w:rPr>
          <w:spacing w:val="-6"/>
          <w:w w:val="85"/>
          <w:sz w:val="36"/>
        </w:rPr>
        <w:t>Survey</w:t>
      </w:r>
      <w:r w:rsidRPr="009B4727">
        <w:rPr>
          <w:spacing w:val="-22"/>
          <w:w w:val="85"/>
          <w:sz w:val="36"/>
        </w:rPr>
        <w:t xml:space="preserve"> </w:t>
      </w:r>
      <w:r w:rsidRPr="009B4727">
        <w:rPr>
          <w:spacing w:val="-6"/>
          <w:w w:val="85"/>
          <w:sz w:val="36"/>
        </w:rPr>
        <w:t>(CAPS</w:t>
      </w:r>
    </w:p>
    <w:sectPr w:rsidR="00B5377B">
      <w:headerReference w:type="default" r:id="rId165"/>
      <w:footerReference w:type="default" r:id="rId166"/>
      <w:pgSz w:w="12240" w:h="15840" w:orient="portrait"/>
      <w:pgMar w:top="1820" w:right="580" w:bottom="0" w:left="3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F97E86" w:rsidRDefault="00F97E86" w14:paraId="5895777A" w14:textId="77777777">
      <w:r>
        <w:separator/>
      </w:r>
    </w:p>
  </w:endnote>
  <w:endnote w:type="continuationSeparator" w:id="0">
    <w:p w:rsidR="00F97E86" w:rsidRDefault="00F97E86" w14:paraId="439DFFD3" w14:textId="77777777">
      <w:r>
        <w:continuationSeparator/>
      </w:r>
    </w:p>
  </w:endnote>
  <w:endnote w:type="continuationNotice" w:id="1">
    <w:p w:rsidR="00F97E86" w:rsidRDefault="00F97E86" w14:paraId="12927500"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Lucida Sans">
    <w:altName w:val="Calibri"/>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Century Gothic">
    <w:charset w:val="00"/>
    <w:family w:val="swiss"/>
    <w:pitch w:val="variable"/>
    <w:sig w:usb0="00000287" w:usb1="00000000" w:usb2="00000000" w:usb3="00000000" w:csb0="0000009F" w:csb1="00000000"/>
  </w:font>
  <w:font w:name="Tw Cen MT">
    <w:charset w:val="00"/>
    <w:family w:val="swiss"/>
    <w:pitch w:val="variable"/>
    <w:sig w:usb0="00000007" w:usb1="00000000" w:usb2="00000000" w:usb3="00000000" w:csb0="00000003" w:csb1="00000000"/>
  </w:font>
  <w:font w:name="Gill Sans MT Condensed">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Bookman Old Style">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760"/>
      <w:gridCol w:w="3760"/>
      <w:gridCol w:w="3760"/>
    </w:tblGrid>
    <w:tr w:rsidR="68316FBE" w:rsidTr="68316FBE" w14:paraId="0EBE6F0C" w14:textId="77777777">
      <w:trPr>
        <w:trHeight w:val="300"/>
      </w:trPr>
      <w:tc>
        <w:tcPr>
          <w:tcW w:w="3760" w:type="dxa"/>
        </w:tcPr>
        <w:p w:rsidR="68316FBE" w:rsidP="68316FBE" w:rsidRDefault="68316FBE" w14:paraId="0A404800" w14:textId="711D94EB">
          <w:pPr>
            <w:pStyle w:val="Header"/>
            <w:ind w:left="-115"/>
          </w:pPr>
        </w:p>
      </w:tc>
      <w:tc>
        <w:tcPr>
          <w:tcW w:w="3760" w:type="dxa"/>
        </w:tcPr>
        <w:p w:rsidR="68316FBE" w:rsidP="68316FBE" w:rsidRDefault="68316FBE" w14:paraId="6C10AE50" w14:textId="1BAEE986">
          <w:pPr>
            <w:pStyle w:val="Header"/>
            <w:jc w:val="center"/>
          </w:pPr>
        </w:p>
      </w:tc>
      <w:tc>
        <w:tcPr>
          <w:tcW w:w="3760" w:type="dxa"/>
        </w:tcPr>
        <w:p w:rsidR="68316FBE" w:rsidP="68316FBE" w:rsidRDefault="68316FBE" w14:paraId="0F1CBC29" w14:textId="42FF349A">
          <w:pPr>
            <w:pStyle w:val="Header"/>
            <w:ind w:right="-115"/>
            <w:jc w:val="right"/>
          </w:pPr>
        </w:p>
      </w:tc>
    </w:tr>
  </w:tbl>
  <w:p w:rsidR="00B85EAB" w:rsidRDefault="00B85EAB" w14:paraId="4C777EF1" w14:textId="50EE50D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350"/>
      <w:gridCol w:w="3350"/>
      <w:gridCol w:w="3350"/>
    </w:tblGrid>
    <w:tr w:rsidR="68316FBE" w:rsidTr="68316FBE" w14:paraId="2158AA40" w14:textId="77777777">
      <w:trPr>
        <w:trHeight w:val="300"/>
      </w:trPr>
      <w:tc>
        <w:tcPr>
          <w:tcW w:w="3350" w:type="dxa"/>
        </w:tcPr>
        <w:p w:rsidR="68316FBE" w:rsidP="68316FBE" w:rsidRDefault="68316FBE" w14:paraId="21425732" w14:textId="08618011">
          <w:pPr>
            <w:pStyle w:val="Header"/>
            <w:ind w:left="-115"/>
          </w:pPr>
        </w:p>
      </w:tc>
      <w:tc>
        <w:tcPr>
          <w:tcW w:w="3350" w:type="dxa"/>
        </w:tcPr>
        <w:p w:rsidR="68316FBE" w:rsidP="68316FBE" w:rsidRDefault="68316FBE" w14:paraId="1CFCAD61" w14:textId="693F8EA2">
          <w:pPr>
            <w:pStyle w:val="Header"/>
            <w:jc w:val="center"/>
          </w:pPr>
        </w:p>
      </w:tc>
      <w:tc>
        <w:tcPr>
          <w:tcW w:w="3350" w:type="dxa"/>
        </w:tcPr>
        <w:p w:rsidR="68316FBE" w:rsidP="68316FBE" w:rsidRDefault="68316FBE" w14:paraId="6D49C6A4" w14:textId="4714A900">
          <w:pPr>
            <w:pStyle w:val="Header"/>
            <w:ind w:right="-115"/>
            <w:jc w:val="right"/>
          </w:pPr>
        </w:p>
      </w:tc>
    </w:tr>
  </w:tbl>
  <w:p w:rsidR="00B85EAB" w:rsidRDefault="00B85EAB" w14:paraId="39575D78" w14:textId="0D53A1E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du wp14">
  <w:p w:rsidR="00B5377B" w:rsidRDefault="00C76DC4" w14:paraId="0EF554FA" w14:textId="77777777">
    <w:pPr>
      <w:pStyle w:val="BodyText"/>
      <w:spacing w:line="14" w:lineRule="auto"/>
      <w:rPr>
        <w:sz w:val="20"/>
      </w:rPr>
    </w:pPr>
    <w:r>
      <w:rPr>
        <w:noProof/>
      </w:rPr>
      <mc:AlternateContent>
        <mc:Choice Requires="wps">
          <w:drawing>
            <wp:anchor distT="0" distB="0" distL="0" distR="0" simplePos="0" relativeHeight="251658240" behindDoc="1" locked="0" layoutInCell="1" allowOverlap="1" wp14:anchorId="77012EBE" wp14:editId="036B30CE">
              <wp:simplePos x="0" y="0"/>
              <wp:positionH relativeFrom="page">
                <wp:posOffset>419100</wp:posOffset>
              </wp:positionH>
              <wp:positionV relativeFrom="page">
                <wp:posOffset>9742347</wp:posOffset>
              </wp:positionV>
              <wp:extent cx="155575" cy="15748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575" cy="157480"/>
                      </a:xfrm>
                      <a:prstGeom prst="rect">
                        <a:avLst/>
                      </a:prstGeom>
                    </wps:spPr>
                    <wps:txbx>
                      <w:txbxContent>
                        <w:p w:rsidRPr="006035E8" w:rsidR="00B5377B" w:rsidRDefault="00C76DC4" w14:paraId="08BADFB2" w14:textId="77777777">
                          <w:pPr>
                            <w:spacing w:before="16"/>
                            <w:ind w:left="60"/>
                            <w:rPr>
                              <w:b/>
                              <w:sz w:val="18"/>
                            </w:rPr>
                          </w:pPr>
                          <w:r w:rsidRPr="006035E8">
                            <w:rPr>
                              <w:b/>
                              <w:spacing w:val="-5"/>
                              <w:sz w:val="18"/>
                            </w:rPr>
                            <w:fldChar w:fldCharType="begin"/>
                          </w:r>
                          <w:r w:rsidRPr="006035E8">
                            <w:rPr>
                              <w:b/>
                              <w:spacing w:val="-5"/>
                              <w:sz w:val="18"/>
                            </w:rPr>
                            <w:instrText xml:space="preserve"> PAGE  \* ROMAN </w:instrText>
                          </w:r>
                          <w:r w:rsidRPr="006035E8">
                            <w:rPr>
                              <w:b/>
                              <w:spacing w:val="-5"/>
                              <w:sz w:val="18"/>
                            </w:rPr>
                            <w:fldChar w:fldCharType="separate"/>
                          </w:r>
                          <w:r w:rsidRPr="006035E8">
                            <w:rPr>
                              <w:b/>
                              <w:spacing w:val="-5"/>
                              <w:sz w:val="18"/>
                            </w:rPr>
                            <w:t>III</w:t>
                          </w:r>
                          <w:r w:rsidRPr="006035E8">
                            <w:rPr>
                              <w:b/>
                              <w:spacing w:val="-5"/>
                              <w:sz w:val="18"/>
                            </w:rPr>
                            <w:fldChar w:fldCharType="end"/>
                          </w:r>
                        </w:p>
                      </w:txbxContent>
                    </wps:txbx>
                    <wps:bodyPr wrap="square" lIns="0" tIns="0" rIns="0" bIns="0" rtlCol="0">
                      <a:noAutofit/>
                    </wps:bodyPr>
                  </wps:wsp>
                </a:graphicData>
              </a:graphic>
            </wp:anchor>
          </w:drawing>
        </mc:Choice>
        <mc:Fallback>
          <w:pict w14:anchorId="2376FB21">
            <v:shapetype id="_x0000_t202" coordsize="21600,21600" o:spt="202" path="m,l,21600r21600,l21600,xe" w14:anchorId="77012EBE">
              <v:stroke joinstyle="miter"/>
              <v:path gradientshapeok="t" o:connecttype="rect"/>
            </v:shapetype>
            <v:shape id="Textbox 10" style="position:absolute;margin-left:33pt;margin-top:767.1pt;width:12.25pt;height:12.4pt;z-index:-251658240;visibility:visible;mso-wrap-style:square;mso-wrap-distance-left:0;mso-wrap-distance-top:0;mso-wrap-distance-right:0;mso-wrap-distance-bottom:0;mso-position-horizontal:absolute;mso-position-horizontal-relative:page;mso-position-vertical:absolute;mso-position-vertical-relative:page;v-text-anchor:top" o:spid="_x0000_s131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">
              <v:textbox inset="0,0,0,0">
                <w:txbxContent>
                  <w:p w:rsidRPr="006035E8" w:rsidR="00B5377B" w:rsidRDefault="00C76DC4" w14:paraId="7CE92230" w14:textId="77777777">
                    <w:pPr>
                      <w:spacing w:before="16"/>
                      <w:ind w:left="60"/>
                      <w:rPr>
                        <w:b/>
                        <w:sz w:val="18"/>
                      </w:rPr>
                    </w:pPr>
                    <w:r w:rsidRPr="006035E8">
                      <w:rPr>
                        <w:b/>
                        <w:spacing w:val="-5"/>
                        <w:sz w:val="18"/>
                      </w:rPr>
                      <w:fldChar w:fldCharType="begin"/>
                    </w:r>
                    <w:r w:rsidRPr="006035E8">
                      <w:rPr>
                        <w:b/>
                        <w:spacing w:val="-5"/>
                        <w:sz w:val="18"/>
                      </w:rPr>
                      <w:instrText xml:space="preserve"> PAGE  \* ROMAN </w:instrText>
                    </w:r>
                    <w:r w:rsidRPr="006035E8">
                      <w:rPr>
                        <w:b/>
                        <w:spacing w:val="-5"/>
                        <w:sz w:val="18"/>
                      </w:rPr>
                      <w:fldChar w:fldCharType="separate"/>
                    </w:r>
                    <w:r w:rsidRPr="006035E8">
                      <w:rPr>
                        <w:b/>
                        <w:spacing w:val="-5"/>
                        <w:sz w:val="18"/>
                      </w:rPr>
                      <w:t>III</w:t>
                    </w:r>
                    <w:r w:rsidRPr="006035E8">
                      <w:rPr>
                        <w:b/>
                        <w:spacing w:val="-5"/>
                        <w:sz w:val="18"/>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du wp14">
  <w:p w:rsidR="00B5377B" w:rsidRDefault="00C76DC4" w14:paraId="79D6F844" w14:textId="77777777">
    <w:pPr>
      <w:pStyle w:val="BodyText"/>
      <w:spacing w:line="14" w:lineRule="auto"/>
      <w:rPr>
        <w:sz w:val="20"/>
      </w:rPr>
    </w:pPr>
    <w:r>
      <w:rPr>
        <w:noProof/>
      </w:rPr>
      <mc:AlternateContent>
        <mc:Choice Requires="wps">
          <w:drawing>
            <wp:anchor distT="0" distB="0" distL="0" distR="0" simplePos="0" relativeHeight="251658241" behindDoc="1" locked="0" layoutInCell="1" allowOverlap="1" wp14:anchorId="423BF307" wp14:editId="10E7231F">
              <wp:simplePos x="0" y="0"/>
              <wp:positionH relativeFrom="page">
                <wp:posOffset>419100</wp:posOffset>
              </wp:positionH>
              <wp:positionV relativeFrom="page">
                <wp:posOffset>9742347</wp:posOffset>
              </wp:positionV>
              <wp:extent cx="135890" cy="157480"/>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890" cy="157480"/>
                      </a:xfrm>
                      <a:prstGeom prst="rect">
                        <a:avLst/>
                      </a:prstGeom>
                    </wps:spPr>
                    <wps:txbx>
                      <w:txbxContent>
                        <w:p w:rsidR="00B5377B" w:rsidRDefault="00C76DC4" w14:paraId="03B9E538" w14:textId="77777777">
                          <w:pPr>
                            <w:spacing w:before="16"/>
                            <w:ind w:left="60"/>
                            <w:rPr>
                              <w:b/>
                              <w:sz w:val="18"/>
                            </w:rPr>
                          </w:pPr>
                          <w:r>
                            <w:rPr>
                              <w:b/>
                              <w:spacing w:val="-10"/>
                              <w:w w:val="75"/>
                              <w:sz w:val="18"/>
                            </w:rPr>
                            <w:fldChar w:fldCharType="begin"/>
                          </w:r>
                          <w:r>
                            <w:rPr>
                              <w:b/>
                              <w:spacing w:val="-10"/>
                              <w:w w:val="75"/>
                              <w:sz w:val="18"/>
                            </w:rPr>
                            <w:instrText xml:space="preserve"> PAGE </w:instrText>
                          </w:r>
                          <w:r>
                            <w:rPr>
                              <w:b/>
                              <w:spacing w:val="-10"/>
                              <w:w w:val="75"/>
                              <w:sz w:val="18"/>
                            </w:rPr>
                            <w:fldChar w:fldCharType="separate"/>
                          </w:r>
                          <w:r>
                            <w:rPr>
                              <w:b/>
                              <w:spacing w:val="-10"/>
                              <w:w w:val="75"/>
                              <w:sz w:val="18"/>
                            </w:rPr>
                            <w:t>1</w:t>
                          </w:r>
                          <w:r>
                            <w:rPr>
                              <w:b/>
                              <w:spacing w:val="-10"/>
                              <w:w w:val="75"/>
                              <w:sz w:val="18"/>
                            </w:rPr>
                            <w:fldChar w:fldCharType="end"/>
                          </w:r>
                        </w:p>
                      </w:txbxContent>
                    </wps:txbx>
                    <wps:bodyPr wrap="square" lIns="0" tIns="0" rIns="0" bIns="0" rtlCol="0">
                      <a:noAutofit/>
                    </wps:bodyPr>
                  </wps:wsp>
                </a:graphicData>
              </a:graphic>
            </wp:anchor>
          </w:drawing>
        </mc:Choice>
        <mc:Fallback>
          <w:pict w14:anchorId="552CE085">
            <v:shapetype id="_x0000_t202" coordsize="21600,21600" o:spt="202" path="m,l,21600r21600,l21600,xe" w14:anchorId="423BF307">
              <v:stroke joinstyle="miter"/>
              <v:path gradientshapeok="t" o:connecttype="rect"/>
            </v:shapetype>
            <v:shape id="Textbox 34" style="position:absolute;margin-left:33pt;margin-top:767.1pt;width:10.7pt;height:12.4pt;z-index:-251658239;visibility:visible;mso-wrap-style:square;mso-wrap-distance-left:0;mso-wrap-distance-top:0;mso-wrap-distance-right:0;mso-wrap-distance-bottom:0;mso-position-horizontal:absolute;mso-position-horizontal-relative:page;mso-position-vertical:absolute;mso-position-vertical-relative:page;v-text-anchor:top" o:spid="_x0000_s131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">
              <v:textbox inset="0,0,0,0">
                <w:txbxContent>
                  <w:p w:rsidR="00B5377B" w:rsidRDefault="00C76DC4" w14:paraId="4590CB77" w14:textId="77777777">
                    <w:pPr>
                      <w:spacing w:before="16"/>
                      <w:ind w:left="60"/>
                      <w:rPr>
                        <w:b/>
                        <w:sz w:val="18"/>
                      </w:rPr>
                    </w:pPr>
                    <w:r>
                      <w:rPr>
                        <w:b/>
                        <w:spacing w:val="-10"/>
                        <w:w w:val="75"/>
                        <w:sz w:val="18"/>
                      </w:rPr>
                      <w:fldChar w:fldCharType="begin"/>
                    </w:r>
                    <w:r>
                      <w:rPr>
                        <w:b/>
                        <w:spacing w:val="-10"/>
                        <w:w w:val="75"/>
                        <w:sz w:val="18"/>
                      </w:rPr>
                      <w:instrText xml:space="preserve"> PAGE </w:instrText>
                    </w:r>
                    <w:r>
                      <w:rPr>
                        <w:b/>
                        <w:spacing w:val="-10"/>
                        <w:w w:val="75"/>
                        <w:sz w:val="18"/>
                      </w:rPr>
                      <w:fldChar w:fldCharType="separate"/>
                    </w:r>
                    <w:r>
                      <w:rPr>
                        <w:b/>
                        <w:spacing w:val="-10"/>
                        <w:w w:val="75"/>
                        <w:sz w:val="18"/>
                      </w:rPr>
                      <w:t>1</w:t>
                    </w:r>
                    <w:r>
                      <w:rPr>
                        <w:b/>
                        <w:spacing w:val="-10"/>
                        <w:w w:val="75"/>
                        <w:sz w:val="18"/>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du wp14">
  <w:p w:rsidR="00B5377B" w:rsidRDefault="00C76DC4" w14:paraId="600546B4" w14:textId="77777777">
    <w:pPr>
      <w:pStyle w:val="BodyText"/>
      <w:spacing w:line="14" w:lineRule="auto"/>
      <w:rPr>
        <w:sz w:val="20"/>
      </w:rPr>
    </w:pPr>
    <w:r>
      <w:rPr>
        <w:noProof/>
      </w:rPr>
      <mc:AlternateContent>
        <mc:Choice Requires="wps">
          <w:drawing>
            <wp:anchor distT="0" distB="0" distL="0" distR="0" simplePos="0" relativeHeight="251658244" behindDoc="1" locked="0" layoutInCell="1" allowOverlap="1" wp14:anchorId="4497228D" wp14:editId="751558A8">
              <wp:simplePos x="0" y="0"/>
              <wp:positionH relativeFrom="page">
                <wp:posOffset>419100</wp:posOffset>
              </wp:positionH>
              <wp:positionV relativeFrom="page">
                <wp:posOffset>9742347</wp:posOffset>
              </wp:positionV>
              <wp:extent cx="152400" cy="157480"/>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157480"/>
                      </a:xfrm>
                      <a:prstGeom prst="rect">
                        <a:avLst/>
                      </a:prstGeom>
                    </wps:spPr>
                    <wps:txbx>
                      <w:txbxContent>
                        <w:p w:rsidR="00B5377B" w:rsidRDefault="00C76DC4" w14:paraId="1CAF6D29" w14:textId="77777777">
                          <w:pPr>
                            <w:spacing w:before="16"/>
                            <w:ind w:left="60"/>
                            <w:rPr>
                              <w:b/>
                              <w:sz w:val="18"/>
                            </w:rPr>
                          </w:pPr>
                          <w:r>
                            <w:rPr>
                              <w:b/>
                              <w:spacing w:val="-10"/>
                              <w:w w:val="95"/>
                              <w:sz w:val="18"/>
                            </w:rPr>
                            <w:fldChar w:fldCharType="begin"/>
                          </w:r>
                          <w:r>
                            <w:rPr>
                              <w:b/>
                              <w:spacing w:val="-10"/>
                              <w:w w:val="95"/>
                              <w:sz w:val="18"/>
                            </w:rPr>
                            <w:instrText xml:space="preserve"> PAGE </w:instrText>
                          </w:r>
                          <w:r>
                            <w:rPr>
                              <w:b/>
                              <w:spacing w:val="-10"/>
                              <w:w w:val="95"/>
                              <w:sz w:val="18"/>
                            </w:rPr>
                            <w:fldChar w:fldCharType="separate"/>
                          </w:r>
                          <w:r>
                            <w:rPr>
                              <w:b/>
                              <w:spacing w:val="-10"/>
                              <w:w w:val="95"/>
                              <w:sz w:val="18"/>
                            </w:rPr>
                            <w:t>2</w:t>
                          </w:r>
                          <w:r>
                            <w:rPr>
                              <w:b/>
                              <w:spacing w:val="-10"/>
                              <w:w w:val="95"/>
                              <w:sz w:val="18"/>
                            </w:rPr>
                            <w:fldChar w:fldCharType="end"/>
                          </w:r>
                        </w:p>
                      </w:txbxContent>
                    </wps:txbx>
                    <wps:bodyPr wrap="square" lIns="0" tIns="0" rIns="0" bIns="0" rtlCol="0">
                      <a:noAutofit/>
                    </wps:bodyPr>
                  </wps:wsp>
                </a:graphicData>
              </a:graphic>
            </wp:anchor>
          </w:drawing>
        </mc:Choice>
        <mc:Fallback>
          <w:pict w14:anchorId="655D4928">
            <v:shapetype id="_x0000_t202" coordsize="21600,21600" o:spt="202" path="m,l,21600r21600,l21600,xe" w14:anchorId="4497228D">
              <v:stroke joinstyle="miter"/>
              <v:path gradientshapeok="t" o:connecttype="rect"/>
            </v:shapetype>
            <v:shape id="Textbox 86" style="position:absolute;margin-left:33pt;margin-top:767.1pt;width:12pt;height:12.4pt;z-index:-251658236;visibility:visible;mso-wrap-style:square;mso-wrap-distance-left:0;mso-wrap-distance-top:0;mso-wrap-distance-right:0;mso-wrap-distance-bottom:0;mso-position-horizontal:absolute;mso-position-horizontal-relative:page;mso-position-vertical:absolute;mso-position-vertical-relative:page;v-text-anchor:top" o:spid="_x0000_s132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">
              <v:textbox inset="0,0,0,0">
                <w:txbxContent>
                  <w:p w:rsidR="00B5377B" w:rsidRDefault="00C76DC4" w14:paraId="74E21C83" w14:textId="77777777">
                    <w:pPr>
                      <w:spacing w:before="16"/>
                      <w:ind w:left="60"/>
                      <w:rPr>
                        <w:b/>
                        <w:sz w:val="18"/>
                      </w:rPr>
                    </w:pPr>
                    <w:r>
                      <w:rPr>
                        <w:b/>
                        <w:spacing w:val="-10"/>
                        <w:w w:val="95"/>
                        <w:sz w:val="18"/>
                      </w:rPr>
                      <w:fldChar w:fldCharType="begin"/>
                    </w:r>
                    <w:r>
                      <w:rPr>
                        <w:b/>
                        <w:spacing w:val="-10"/>
                        <w:w w:val="95"/>
                        <w:sz w:val="18"/>
                      </w:rPr>
                      <w:instrText xml:space="preserve"> PAGE </w:instrText>
                    </w:r>
                    <w:r>
                      <w:rPr>
                        <w:b/>
                        <w:spacing w:val="-10"/>
                        <w:w w:val="95"/>
                        <w:sz w:val="18"/>
                      </w:rPr>
                      <w:fldChar w:fldCharType="separate"/>
                    </w:r>
                    <w:r>
                      <w:rPr>
                        <w:b/>
                        <w:spacing w:val="-10"/>
                        <w:w w:val="95"/>
                        <w:sz w:val="18"/>
                      </w:rPr>
                      <w:t>2</w:t>
                    </w:r>
                    <w:r>
                      <w:rPr>
                        <w:b/>
                        <w:spacing w:val="-10"/>
                        <w:w w:val="95"/>
                        <w:sz w:val="18"/>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du wp14">
  <w:p w:rsidR="00B5377B" w:rsidRDefault="00C76DC4" w14:paraId="73B466BF" w14:textId="77777777">
    <w:pPr>
      <w:pStyle w:val="BodyText"/>
      <w:spacing w:line="14" w:lineRule="auto"/>
      <w:rPr>
        <w:sz w:val="20"/>
      </w:rPr>
    </w:pPr>
    <w:r>
      <w:rPr>
        <w:noProof/>
      </w:rPr>
      <mc:AlternateContent>
        <mc:Choice Requires="wps">
          <w:drawing>
            <wp:anchor distT="0" distB="0" distL="0" distR="0" simplePos="0" relativeHeight="251658245" behindDoc="1" locked="0" layoutInCell="1" allowOverlap="1" wp14:anchorId="4EF71247" wp14:editId="77850156">
              <wp:simplePos x="0" y="0"/>
              <wp:positionH relativeFrom="page">
                <wp:posOffset>419100</wp:posOffset>
              </wp:positionH>
              <wp:positionV relativeFrom="page">
                <wp:posOffset>9742347</wp:posOffset>
              </wp:positionV>
              <wp:extent cx="158750" cy="157480"/>
              <wp:effectExtent l="0" t="0" r="0" b="0"/>
              <wp:wrapNone/>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750" cy="157480"/>
                      </a:xfrm>
                      <a:prstGeom prst="rect">
                        <a:avLst/>
                      </a:prstGeom>
                    </wps:spPr>
                    <wps:txbx>
                      <w:txbxContent>
                        <w:p w:rsidR="00B5377B" w:rsidRDefault="00C76DC4" w14:paraId="1B8F0049" w14:textId="77777777">
                          <w:pPr>
                            <w:spacing w:before="16"/>
                            <w:ind w:left="60"/>
                            <w:rPr>
                              <w:b/>
                              <w:sz w:val="18"/>
                            </w:rPr>
                          </w:pPr>
                          <w:r>
                            <w:rPr>
                              <w:b/>
                              <w:spacing w:val="-10"/>
                              <w:sz w:val="18"/>
                            </w:rPr>
                            <w:fldChar w:fldCharType="begin"/>
                          </w:r>
                          <w:r>
                            <w:rPr>
                              <w:b/>
                              <w:spacing w:val="-10"/>
                              <w:sz w:val="18"/>
                            </w:rPr>
                            <w:instrText xml:space="preserve"> PAGE </w:instrText>
                          </w:r>
                          <w:r>
                            <w:rPr>
                              <w:b/>
                              <w:spacing w:val="-10"/>
                              <w:sz w:val="18"/>
                            </w:rPr>
                            <w:fldChar w:fldCharType="separate"/>
                          </w:r>
                          <w:r>
                            <w:rPr>
                              <w:b/>
                              <w:spacing w:val="-10"/>
                              <w:sz w:val="18"/>
                            </w:rPr>
                            <w:t>4</w:t>
                          </w:r>
                          <w:r>
                            <w:rPr>
                              <w:b/>
                              <w:spacing w:val="-10"/>
                              <w:sz w:val="18"/>
                            </w:rPr>
                            <w:fldChar w:fldCharType="end"/>
                          </w:r>
                        </w:p>
                      </w:txbxContent>
                    </wps:txbx>
                    <wps:bodyPr wrap="square" lIns="0" tIns="0" rIns="0" bIns="0" rtlCol="0">
                      <a:noAutofit/>
                    </wps:bodyPr>
                  </wps:wsp>
                </a:graphicData>
              </a:graphic>
            </wp:anchor>
          </w:drawing>
        </mc:Choice>
        <mc:Fallback>
          <w:pict w14:anchorId="46D6EAD2">
            <v:shapetype id="_x0000_t202" coordsize="21600,21600" o:spt="202" path="m,l,21600r21600,l21600,xe" w14:anchorId="4EF71247">
              <v:stroke joinstyle="miter"/>
              <v:path gradientshapeok="t" o:connecttype="rect"/>
            </v:shapetype>
            <v:shape id="Textbox 244" style="position:absolute;margin-left:33pt;margin-top:767.1pt;width:12.5pt;height:12.4pt;z-index:-251658235;visibility:visible;mso-wrap-style:square;mso-wrap-distance-left:0;mso-wrap-distance-top:0;mso-wrap-distance-right:0;mso-wrap-distance-bottom:0;mso-position-horizontal:absolute;mso-position-horizontal-relative:page;mso-position-vertical:absolute;mso-position-vertical-relative:page;v-text-anchor:top" o:spid="_x0000_s132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">
              <v:textbox inset="0,0,0,0">
                <w:txbxContent>
                  <w:p w:rsidR="00B5377B" w:rsidRDefault="00C76DC4" w14:paraId="0D7DFC9E" w14:textId="77777777">
                    <w:pPr>
                      <w:spacing w:before="16"/>
                      <w:ind w:left="60"/>
                      <w:rPr>
                        <w:b/>
                        <w:sz w:val="18"/>
                      </w:rPr>
                    </w:pPr>
                    <w:r>
                      <w:rPr>
                        <w:b/>
                        <w:spacing w:val="-10"/>
                        <w:sz w:val="18"/>
                      </w:rPr>
                      <w:fldChar w:fldCharType="begin"/>
                    </w:r>
                    <w:r>
                      <w:rPr>
                        <w:b/>
                        <w:spacing w:val="-10"/>
                        <w:sz w:val="18"/>
                      </w:rPr>
                      <w:instrText xml:space="preserve"> PAGE </w:instrText>
                    </w:r>
                    <w:r>
                      <w:rPr>
                        <w:b/>
                        <w:spacing w:val="-10"/>
                        <w:sz w:val="18"/>
                      </w:rPr>
                      <w:fldChar w:fldCharType="separate"/>
                    </w:r>
                    <w:r>
                      <w:rPr>
                        <w:b/>
                        <w:spacing w:val="-10"/>
                        <w:sz w:val="18"/>
                      </w:rPr>
                      <w:t>4</w:t>
                    </w:r>
                    <w:r>
                      <w:rPr>
                        <w:b/>
                        <w:spacing w:val="-10"/>
                        <w:sz w:val="18"/>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du wp14">
  <w:p w:rsidR="00B5377B" w:rsidRDefault="00C76DC4" w14:paraId="659607E6" w14:textId="77777777">
    <w:pPr>
      <w:pStyle w:val="BodyText"/>
      <w:spacing w:line="14" w:lineRule="auto"/>
      <w:rPr>
        <w:sz w:val="20"/>
      </w:rPr>
    </w:pPr>
    <w:r>
      <w:rPr>
        <w:noProof/>
      </w:rPr>
      <mc:AlternateContent>
        <mc:Choice Requires="wps">
          <w:drawing>
            <wp:anchor distT="0" distB="0" distL="0" distR="0" simplePos="0" relativeHeight="251658248" behindDoc="1" locked="0" layoutInCell="1" allowOverlap="1" wp14:anchorId="4C45AA3F" wp14:editId="27A108D5">
              <wp:simplePos x="0" y="0"/>
              <wp:positionH relativeFrom="page">
                <wp:posOffset>419100</wp:posOffset>
              </wp:positionH>
              <wp:positionV relativeFrom="page">
                <wp:posOffset>9742347</wp:posOffset>
              </wp:positionV>
              <wp:extent cx="186690" cy="157480"/>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 cy="157480"/>
                      </a:xfrm>
                      <a:prstGeom prst="rect">
                        <a:avLst/>
                      </a:prstGeom>
                    </wps:spPr>
                    <wps:txbx>
                      <w:txbxContent>
                        <w:p w:rsidRPr="006035E8" w:rsidR="00B5377B" w:rsidRDefault="00C76DC4" w14:paraId="3E0E0A7E" w14:textId="77777777">
                          <w:pPr>
                            <w:spacing w:before="16"/>
                            <w:ind w:left="60"/>
                            <w:rPr>
                              <w:b/>
                              <w:sz w:val="18"/>
                            </w:rPr>
                          </w:pPr>
                          <w:r w:rsidRPr="006035E8">
                            <w:rPr>
                              <w:b/>
                              <w:spacing w:val="-5"/>
                              <w:sz w:val="18"/>
                            </w:rPr>
                            <w:fldChar w:fldCharType="begin"/>
                          </w:r>
                          <w:r w:rsidRPr="006035E8">
                            <w:rPr>
                              <w:b/>
                              <w:spacing w:val="-5"/>
                              <w:sz w:val="18"/>
                            </w:rPr>
                            <w:instrText xml:space="preserve"> PAGE </w:instrText>
                          </w:r>
                          <w:r w:rsidRPr="006035E8">
                            <w:rPr>
                              <w:b/>
                              <w:spacing w:val="-5"/>
                              <w:sz w:val="18"/>
                            </w:rPr>
                            <w:fldChar w:fldCharType="separate"/>
                          </w:r>
                          <w:r w:rsidRPr="006035E8">
                            <w:rPr>
                              <w:b/>
                              <w:spacing w:val="-5"/>
                              <w:sz w:val="18"/>
                            </w:rPr>
                            <w:t>20</w:t>
                          </w:r>
                          <w:r w:rsidRPr="006035E8">
                            <w:rPr>
                              <w:b/>
                              <w:spacing w:val="-5"/>
                              <w:sz w:val="18"/>
                            </w:rPr>
                            <w:fldChar w:fldCharType="end"/>
                          </w:r>
                        </w:p>
                      </w:txbxContent>
                    </wps:txbx>
                    <wps:bodyPr wrap="square" lIns="0" tIns="0" rIns="0" bIns="0" rtlCol="0">
                      <a:noAutofit/>
                    </wps:bodyPr>
                  </wps:wsp>
                </a:graphicData>
              </a:graphic>
            </wp:anchor>
          </w:drawing>
        </mc:Choice>
        <mc:Fallback>
          <w:pict w14:anchorId="4AE58307">
            <v:shapetype id="_x0000_t202" coordsize="21600,21600" o:spt="202" path="m,l,21600r21600,l21600,xe" w14:anchorId="4C45AA3F">
              <v:stroke joinstyle="miter"/>
              <v:path gradientshapeok="t" o:connecttype="rect"/>
            </v:shapetype>
            <v:shape id="Textbox 260" style="position:absolute;margin-left:33pt;margin-top:767.1pt;width:14.7pt;height:12.4pt;z-index:-251658232;visibility:visible;mso-wrap-style:square;mso-wrap-distance-left:0;mso-wrap-distance-top:0;mso-wrap-distance-right:0;mso-wrap-distance-bottom:0;mso-position-horizontal:absolute;mso-position-horizontal-relative:page;mso-position-vertical:absolute;mso-position-vertical-relative:page;v-text-anchor:top" o:spid="_x0000_s132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">
              <v:textbox inset="0,0,0,0">
                <w:txbxContent>
                  <w:p w:rsidRPr="006035E8" w:rsidR="00B5377B" w:rsidRDefault="00C76DC4" w14:paraId="6077FBF8" w14:textId="77777777">
                    <w:pPr>
                      <w:spacing w:before="16"/>
                      <w:ind w:left="60"/>
                      <w:rPr>
                        <w:b/>
                        <w:sz w:val="18"/>
                      </w:rPr>
                    </w:pPr>
                    <w:r w:rsidRPr="006035E8">
                      <w:rPr>
                        <w:b/>
                        <w:spacing w:val="-5"/>
                        <w:sz w:val="18"/>
                      </w:rPr>
                      <w:fldChar w:fldCharType="begin"/>
                    </w:r>
                    <w:r w:rsidRPr="006035E8">
                      <w:rPr>
                        <w:b/>
                        <w:spacing w:val="-5"/>
                        <w:sz w:val="18"/>
                      </w:rPr>
                      <w:instrText xml:space="preserve"> PAGE </w:instrText>
                    </w:r>
                    <w:r w:rsidRPr="006035E8">
                      <w:rPr>
                        <w:b/>
                        <w:spacing w:val="-5"/>
                        <w:sz w:val="18"/>
                      </w:rPr>
                      <w:fldChar w:fldCharType="separate"/>
                    </w:r>
                    <w:r w:rsidRPr="006035E8">
                      <w:rPr>
                        <w:b/>
                        <w:spacing w:val="-5"/>
                        <w:sz w:val="18"/>
                      </w:rPr>
                      <w:t>20</w:t>
                    </w:r>
                    <w:r w:rsidRPr="006035E8">
                      <w:rPr>
                        <w:b/>
                        <w:spacing w:val="-5"/>
                        <w:sz w:val="18"/>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B5377B" w:rsidRDefault="00B5377B" w14:paraId="67AFE176" w14:textId="77777777">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F97E86" w:rsidRDefault="00F97E86" w14:paraId="2D3E366A" w14:textId="77777777">
      <w:r>
        <w:separator/>
      </w:r>
    </w:p>
  </w:footnote>
  <w:footnote w:type="continuationSeparator" w:id="0">
    <w:p w:rsidR="00F97E86" w:rsidRDefault="00F97E86" w14:paraId="724C067D" w14:textId="77777777">
      <w:r>
        <w:continuationSeparator/>
      </w:r>
    </w:p>
  </w:footnote>
  <w:footnote w:type="continuationNotice" w:id="1">
    <w:p w:rsidR="00F97E86" w:rsidRDefault="00F97E86" w14:paraId="0335C1AA"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760"/>
      <w:gridCol w:w="3760"/>
      <w:gridCol w:w="3760"/>
    </w:tblGrid>
    <w:tr w:rsidR="68316FBE" w:rsidTr="68316FBE" w14:paraId="5A91091F" w14:textId="77777777">
      <w:trPr>
        <w:trHeight w:val="300"/>
      </w:trPr>
      <w:tc>
        <w:tcPr>
          <w:tcW w:w="3760" w:type="dxa"/>
        </w:tcPr>
        <w:p w:rsidR="68316FBE" w:rsidP="68316FBE" w:rsidRDefault="68316FBE" w14:paraId="3B476744" w14:textId="137AB0E6">
          <w:pPr>
            <w:pStyle w:val="Header"/>
            <w:ind w:left="-115"/>
          </w:pPr>
        </w:p>
      </w:tc>
      <w:tc>
        <w:tcPr>
          <w:tcW w:w="3760" w:type="dxa"/>
        </w:tcPr>
        <w:p w:rsidR="68316FBE" w:rsidP="68316FBE" w:rsidRDefault="68316FBE" w14:paraId="55C511F4" w14:textId="1B58A3E5">
          <w:pPr>
            <w:pStyle w:val="Header"/>
            <w:jc w:val="center"/>
          </w:pPr>
        </w:p>
      </w:tc>
      <w:tc>
        <w:tcPr>
          <w:tcW w:w="3760" w:type="dxa"/>
        </w:tcPr>
        <w:p w:rsidR="68316FBE" w:rsidP="68316FBE" w:rsidRDefault="68316FBE" w14:paraId="0C9FF6C5" w14:textId="1035ECD3">
          <w:pPr>
            <w:pStyle w:val="Header"/>
            <w:ind w:right="-115"/>
            <w:jc w:val="right"/>
          </w:pPr>
        </w:p>
      </w:tc>
    </w:tr>
  </w:tbl>
  <w:p w:rsidR="00B85EAB" w:rsidRDefault="00B85EAB" w14:paraId="2C9EB5A1" w14:textId="70236C6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B5377B" w:rsidRDefault="00B5377B" w14:paraId="44B56D69" w14:textId="77777777">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350"/>
      <w:gridCol w:w="3350"/>
      <w:gridCol w:w="3350"/>
    </w:tblGrid>
    <w:tr w:rsidR="68316FBE" w:rsidTr="68316FBE" w14:paraId="4BB46E4E" w14:textId="77777777">
      <w:trPr>
        <w:trHeight w:val="300"/>
      </w:trPr>
      <w:tc>
        <w:tcPr>
          <w:tcW w:w="3350" w:type="dxa"/>
        </w:tcPr>
        <w:p w:rsidR="68316FBE" w:rsidP="68316FBE" w:rsidRDefault="68316FBE" w14:paraId="44249A68" w14:textId="4C33DB87">
          <w:pPr>
            <w:pStyle w:val="Header"/>
            <w:ind w:left="-115"/>
          </w:pPr>
        </w:p>
      </w:tc>
      <w:tc>
        <w:tcPr>
          <w:tcW w:w="3350" w:type="dxa"/>
        </w:tcPr>
        <w:p w:rsidR="68316FBE" w:rsidP="68316FBE" w:rsidRDefault="68316FBE" w14:paraId="21BDF5A7" w14:textId="77083BD0">
          <w:pPr>
            <w:pStyle w:val="Header"/>
            <w:jc w:val="center"/>
          </w:pPr>
        </w:p>
      </w:tc>
      <w:tc>
        <w:tcPr>
          <w:tcW w:w="3350" w:type="dxa"/>
        </w:tcPr>
        <w:p w:rsidR="68316FBE" w:rsidP="68316FBE" w:rsidRDefault="68316FBE" w14:paraId="5806A67E" w14:textId="7673377C">
          <w:pPr>
            <w:pStyle w:val="Header"/>
            <w:ind w:right="-115"/>
            <w:jc w:val="right"/>
          </w:pPr>
        </w:p>
      </w:tc>
    </w:tr>
  </w:tbl>
  <w:p w:rsidR="00B85EAB" w:rsidRDefault="00B85EAB" w14:paraId="54C75770" w14:textId="260FC18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760"/>
      <w:gridCol w:w="3760"/>
      <w:gridCol w:w="3760"/>
    </w:tblGrid>
    <w:tr w:rsidR="68316FBE" w:rsidTr="68316FBE" w14:paraId="09330782" w14:textId="77777777">
      <w:trPr>
        <w:trHeight w:val="300"/>
      </w:trPr>
      <w:tc>
        <w:tcPr>
          <w:tcW w:w="3760" w:type="dxa"/>
        </w:tcPr>
        <w:p w:rsidR="68316FBE" w:rsidP="68316FBE" w:rsidRDefault="68316FBE" w14:paraId="5D568021" w14:textId="55081F03">
          <w:pPr>
            <w:pStyle w:val="Header"/>
            <w:ind w:left="-115"/>
          </w:pPr>
        </w:p>
      </w:tc>
      <w:tc>
        <w:tcPr>
          <w:tcW w:w="3760" w:type="dxa"/>
        </w:tcPr>
        <w:p w:rsidR="68316FBE" w:rsidP="68316FBE" w:rsidRDefault="68316FBE" w14:paraId="383E306A" w14:textId="7BEE5734">
          <w:pPr>
            <w:pStyle w:val="Header"/>
            <w:jc w:val="center"/>
          </w:pPr>
        </w:p>
      </w:tc>
      <w:tc>
        <w:tcPr>
          <w:tcW w:w="3760" w:type="dxa"/>
        </w:tcPr>
        <w:p w:rsidR="68316FBE" w:rsidP="68316FBE" w:rsidRDefault="68316FBE" w14:paraId="2254AA0A" w14:textId="6F0C3F20">
          <w:pPr>
            <w:pStyle w:val="Header"/>
            <w:ind w:right="-115"/>
            <w:jc w:val="right"/>
          </w:pPr>
        </w:p>
      </w:tc>
    </w:tr>
  </w:tbl>
  <w:p w:rsidR="00B85EAB" w:rsidRDefault="00B85EAB" w14:paraId="05C4DE75" w14:textId="4C63E13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760"/>
      <w:gridCol w:w="3760"/>
      <w:gridCol w:w="3760"/>
    </w:tblGrid>
    <w:tr w:rsidR="68316FBE" w:rsidTr="68316FBE" w14:paraId="1FA99B66" w14:textId="77777777">
      <w:trPr>
        <w:trHeight w:val="300"/>
      </w:trPr>
      <w:tc>
        <w:tcPr>
          <w:tcW w:w="3760" w:type="dxa"/>
        </w:tcPr>
        <w:p w:rsidR="68316FBE" w:rsidP="68316FBE" w:rsidRDefault="68316FBE" w14:paraId="6BEA922B" w14:textId="138E06D0">
          <w:pPr>
            <w:pStyle w:val="Header"/>
            <w:ind w:left="-115"/>
          </w:pPr>
        </w:p>
      </w:tc>
      <w:tc>
        <w:tcPr>
          <w:tcW w:w="3760" w:type="dxa"/>
        </w:tcPr>
        <w:p w:rsidR="68316FBE" w:rsidP="68316FBE" w:rsidRDefault="68316FBE" w14:paraId="441DD74A" w14:textId="0C089377">
          <w:pPr>
            <w:pStyle w:val="Header"/>
            <w:jc w:val="center"/>
          </w:pPr>
        </w:p>
      </w:tc>
      <w:tc>
        <w:tcPr>
          <w:tcW w:w="3760" w:type="dxa"/>
        </w:tcPr>
        <w:p w:rsidR="68316FBE" w:rsidP="68316FBE" w:rsidRDefault="68316FBE" w14:paraId="3F94967E" w14:textId="7B2AFB93">
          <w:pPr>
            <w:pStyle w:val="Header"/>
            <w:ind w:right="-115"/>
            <w:jc w:val="right"/>
          </w:pPr>
        </w:p>
      </w:tc>
    </w:tr>
  </w:tbl>
  <w:p w:rsidR="00B85EAB" w:rsidRDefault="00B85EAB" w14:paraId="2F0B5432" w14:textId="25F6678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760"/>
      <w:gridCol w:w="3760"/>
      <w:gridCol w:w="3760"/>
    </w:tblGrid>
    <w:tr w:rsidR="68316FBE" w:rsidTr="68316FBE" w14:paraId="4200DE61" w14:textId="77777777">
      <w:trPr>
        <w:trHeight w:val="300"/>
      </w:trPr>
      <w:tc>
        <w:tcPr>
          <w:tcW w:w="3760" w:type="dxa"/>
        </w:tcPr>
        <w:p w:rsidR="68316FBE" w:rsidP="68316FBE" w:rsidRDefault="68316FBE" w14:paraId="6CE9BEF3" w14:textId="481EF5CE">
          <w:pPr>
            <w:pStyle w:val="Header"/>
            <w:ind w:left="-115"/>
          </w:pPr>
        </w:p>
      </w:tc>
      <w:tc>
        <w:tcPr>
          <w:tcW w:w="3760" w:type="dxa"/>
        </w:tcPr>
        <w:p w:rsidR="68316FBE" w:rsidP="68316FBE" w:rsidRDefault="68316FBE" w14:paraId="2D909600" w14:textId="233708D6">
          <w:pPr>
            <w:pStyle w:val="Header"/>
            <w:jc w:val="center"/>
          </w:pPr>
        </w:p>
      </w:tc>
      <w:tc>
        <w:tcPr>
          <w:tcW w:w="3760" w:type="dxa"/>
        </w:tcPr>
        <w:p w:rsidR="68316FBE" w:rsidP="68316FBE" w:rsidRDefault="68316FBE" w14:paraId="545CABFE" w14:textId="2701B6F7">
          <w:pPr>
            <w:pStyle w:val="Header"/>
            <w:ind w:right="-115"/>
            <w:jc w:val="right"/>
          </w:pPr>
        </w:p>
      </w:tc>
    </w:tr>
  </w:tbl>
  <w:p w:rsidR="00B85EAB" w:rsidRDefault="00B85EAB" w14:paraId="7410877C" w14:textId="53A7069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760"/>
      <w:gridCol w:w="3760"/>
      <w:gridCol w:w="3760"/>
    </w:tblGrid>
    <w:tr w:rsidR="68316FBE" w:rsidTr="68316FBE" w14:paraId="01D9576A" w14:textId="77777777">
      <w:trPr>
        <w:trHeight w:val="300"/>
      </w:trPr>
      <w:tc>
        <w:tcPr>
          <w:tcW w:w="3760" w:type="dxa"/>
        </w:tcPr>
        <w:p w:rsidR="68316FBE" w:rsidP="68316FBE" w:rsidRDefault="68316FBE" w14:paraId="74FB2327" w14:textId="384F769B">
          <w:pPr>
            <w:pStyle w:val="Header"/>
            <w:ind w:left="-115"/>
          </w:pPr>
        </w:p>
      </w:tc>
      <w:tc>
        <w:tcPr>
          <w:tcW w:w="3760" w:type="dxa"/>
        </w:tcPr>
        <w:p w:rsidR="68316FBE" w:rsidP="68316FBE" w:rsidRDefault="68316FBE" w14:paraId="653E614C" w14:textId="34A1F956">
          <w:pPr>
            <w:pStyle w:val="Header"/>
            <w:jc w:val="center"/>
          </w:pPr>
        </w:p>
      </w:tc>
      <w:tc>
        <w:tcPr>
          <w:tcW w:w="3760" w:type="dxa"/>
        </w:tcPr>
        <w:p w:rsidR="68316FBE" w:rsidP="68316FBE" w:rsidRDefault="68316FBE" w14:paraId="08411390" w14:textId="30276C3C">
          <w:pPr>
            <w:pStyle w:val="Header"/>
            <w:ind w:right="-115"/>
            <w:jc w:val="right"/>
          </w:pPr>
        </w:p>
      </w:tc>
    </w:tr>
  </w:tbl>
  <w:p w:rsidR="00B85EAB" w:rsidRDefault="00B85EAB" w14:paraId="68C0EF79" w14:textId="61C6F5D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mc:Ignorable="w14 w15 w16se w16cid w16 w16cex w16sdtdh w16du wp14">
  <w:p w:rsidR="00B5377B" w:rsidRDefault="00C76DC4" w14:paraId="4BC1F0D6" w14:textId="77777777">
    <w:pPr>
      <w:pStyle w:val="BodyText"/>
      <w:spacing w:line="14" w:lineRule="auto"/>
      <w:rPr>
        <w:sz w:val="20"/>
      </w:rPr>
    </w:pPr>
    <w:r>
      <w:rPr>
        <w:noProof/>
      </w:rPr>
      <mc:AlternateContent>
        <mc:Choice Requires="wps">
          <w:drawing>
            <wp:anchor distT="0" distB="0" distL="0" distR="0" simplePos="0" relativeHeight="251658242" behindDoc="1" locked="0" layoutInCell="1" allowOverlap="1" wp14:anchorId="0E3B0BFF" wp14:editId="462F93D5">
              <wp:simplePos x="0" y="0"/>
              <wp:positionH relativeFrom="page">
                <wp:posOffset>457200</wp:posOffset>
              </wp:positionH>
              <wp:positionV relativeFrom="page">
                <wp:posOffset>440690</wp:posOffset>
              </wp:positionV>
              <wp:extent cx="6858000" cy="41910"/>
              <wp:effectExtent l="0" t="0" r="0" b="0"/>
              <wp:wrapNone/>
              <wp:docPr id="84"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41910"/>
                      </a:xfrm>
                      <a:custGeom>
                        <a:avLst/>
                        <a:gdLst/>
                        <a:ahLst/>
                        <a:cxnLst/>
                        <a:rect l="l" t="t" r="r" b="b"/>
                        <a:pathLst>
                          <a:path w="6858000" h="41910">
                            <a:moveTo>
                              <a:pt x="6858000" y="0"/>
                            </a:moveTo>
                            <a:lnTo>
                              <a:pt x="0" y="0"/>
                            </a:lnTo>
                            <a:lnTo>
                              <a:pt x="0" y="41909"/>
                            </a:lnTo>
                            <a:lnTo>
                              <a:pt x="6858000" y="41909"/>
                            </a:lnTo>
                            <a:lnTo>
                              <a:pt x="6858000" y="0"/>
                            </a:lnTo>
                            <a:close/>
                          </a:path>
                        </a:pathLst>
                      </a:custGeom>
                      <a:solidFill>
                        <a:srgbClr val="4CA1D2"/>
                      </a:solidFill>
                    </wps:spPr>
                    <wps:bodyPr wrap="square" lIns="0" tIns="0" rIns="0" bIns="0" rtlCol="0">
                      <a:prstTxWarp prst="textNoShape">
                        <a:avLst/>
                      </a:prstTxWarp>
                      <a:noAutofit/>
                    </wps:bodyPr>
                  </wps:wsp>
                </a:graphicData>
              </a:graphic>
            </wp:anchor>
          </w:drawing>
        </mc:Choice>
        <mc:Fallback xmlns:arto="http://schemas.microsoft.com/office/word/2006/arto">
          <w:pict w14:anchorId="1603C5F8">
            <v:shape id="Graphic 84" style="position:absolute;margin-left:36pt;margin-top:34.7pt;width:540pt;height:3.3pt;z-index:-251658238;visibility:visible;mso-wrap-style:square;mso-wrap-distance-left:0;mso-wrap-distance-top:0;mso-wrap-distance-right:0;mso-wrap-distance-bottom:0;mso-position-horizontal:absolute;mso-position-horizontal-relative:page;mso-position-vertical:absolute;mso-position-vertical-relative:page;v-text-anchor:top" alt="&quot;&quot;" coordsize="6858000,41910" o:spid="_x0000_s1026" fillcolor="#4ca1d2" stroked="f" path="m6858000,l,,,41909r6858000,l685800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" w14:anchorId="47A59E08">
              <v:path arrowok="t"/>
              <w10:wrap anchorx="page" anchory="page"/>
            </v:shape>
          </w:pict>
        </mc:Fallback>
      </mc:AlternateContent>
    </w:r>
    <w:r>
      <w:rPr>
        <w:noProof/>
      </w:rPr>
      <mc:AlternateContent>
        <mc:Choice Requires="wps">
          <w:drawing>
            <wp:anchor distT="0" distB="0" distL="0" distR="0" simplePos="0" relativeHeight="251658243" behindDoc="1" locked="0" layoutInCell="1" allowOverlap="1" wp14:anchorId="0214C2BD" wp14:editId="717F8827">
              <wp:simplePos x="0" y="0"/>
              <wp:positionH relativeFrom="page">
                <wp:posOffset>447040</wp:posOffset>
              </wp:positionH>
              <wp:positionV relativeFrom="page">
                <wp:posOffset>296190</wp:posOffset>
              </wp:positionV>
              <wp:extent cx="1062355" cy="12827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2355" cy="128270"/>
                      </a:xfrm>
                      <a:prstGeom prst="rect">
                        <a:avLst/>
                      </a:prstGeom>
                    </wps:spPr>
                    <wps:txbx>
                      <w:txbxContent>
                        <w:p w:rsidRPr="003600A0" w:rsidR="00B5377B" w:rsidRDefault="00C76DC4" w14:paraId="18AFF8B0" w14:textId="77777777">
                          <w:pPr>
                            <w:spacing w:before="17"/>
                            <w:ind w:left="20"/>
                            <w:rPr>
                              <w:b/>
                              <w:sz w:val="14"/>
                            </w:rPr>
                          </w:pPr>
                          <w:r w:rsidRPr="003600A0">
                            <w:rPr>
                              <w:b/>
                              <w:sz w:val="14"/>
                            </w:rPr>
                            <w:t>CAPS</w:t>
                          </w:r>
                          <w:r w:rsidRPr="003600A0">
                            <w:rPr>
                              <w:b/>
                              <w:spacing w:val="23"/>
                              <w:sz w:val="14"/>
                            </w:rPr>
                            <w:t xml:space="preserve"> </w:t>
                          </w:r>
                          <w:r w:rsidRPr="003600A0">
                            <w:rPr>
                              <w:b/>
                              <w:spacing w:val="-2"/>
                              <w:sz w:val="14"/>
                            </w:rPr>
                            <w:t xml:space="preserve">ORGANIZATION </w:t>
                          </w:r>
                        </w:p>
                      </w:txbxContent>
                    </wps:txbx>
                    <wps:bodyPr wrap="square" lIns="0" tIns="0" rIns="0" bIns="0" rtlCol="0">
                      <a:noAutofit/>
                    </wps:bodyPr>
                  </wps:wsp>
                </a:graphicData>
              </a:graphic>
            </wp:anchor>
          </w:drawing>
        </mc:Choice>
        <mc:Fallback>
          <w:pict w14:anchorId="1BEB20E6">
            <v:shapetype id="_x0000_t202" coordsize="21600,21600" o:spt="202" path="m,l,21600r21600,l21600,xe" w14:anchorId="0214C2BD">
              <v:stroke joinstyle="miter"/>
              <v:path gradientshapeok="t" o:connecttype="rect"/>
            </v:shapetype>
            <v:shape id="Textbox 85" style="position:absolute;margin-left:35.2pt;margin-top:23.3pt;width:83.65pt;height:10.1pt;z-index:-251658237;visibility:visible;mso-wrap-style:square;mso-wrap-distance-left:0;mso-wrap-distance-top:0;mso-wrap-distance-right:0;mso-wrap-distance-bottom:0;mso-position-horizontal:absolute;mso-position-horizontal-relative:page;mso-position-vertical:absolute;mso-position-vertical-relative:page;v-text-anchor:top" o:spid="_x0000_s131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">
              <v:textbox inset="0,0,0,0">
                <w:txbxContent>
                  <w:p w:rsidRPr="003600A0" w:rsidR="00B5377B" w:rsidRDefault="00C76DC4" w14:paraId="75A4E009" w14:textId="77777777">
                    <w:pPr>
                      <w:spacing w:before="17"/>
                      <w:ind w:left="20"/>
                      <w:rPr>
                        <w:b/>
                        <w:sz w:val="14"/>
                      </w:rPr>
                    </w:pPr>
                    <w:r w:rsidRPr="003600A0">
                      <w:rPr>
                        <w:b/>
                        <w:sz w:val="14"/>
                      </w:rPr>
                      <w:t>CAPS</w:t>
                    </w:r>
                    <w:r w:rsidRPr="003600A0">
                      <w:rPr>
                        <w:b/>
                        <w:spacing w:val="23"/>
                        <w:sz w:val="14"/>
                      </w:rPr>
                      <w:t xml:space="preserve"> </w:t>
                    </w:r>
                    <w:r w:rsidRPr="003600A0">
                      <w:rPr>
                        <w:b/>
                        <w:spacing w:val="-2"/>
                        <w:sz w:val="14"/>
                      </w:rPr>
                      <w:t xml:space="preserve">ORGANIZATION </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B5377B" w:rsidRDefault="00B5377B" w14:paraId="664C539C" w14:textId="77777777">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mc:Ignorable="w14 w15 w16se w16cid w16 w16cex w16sdtdh w16du wp14">
  <w:p w:rsidR="00B5377B" w:rsidRDefault="00C76DC4" w14:paraId="45F70C66" w14:textId="77777777">
    <w:pPr>
      <w:pStyle w:val="BodyText"/>
      <w:spacing w:line="14" w:lineRule="auto"/>
      <w:rPr>
        <w:sz w:val="20"/>
      </w:rPr>
    </w:pPr>
    <w:r>
      <w:rPr>
        <w:noProof/>
      </w:rPr>
      <mc:AlternateContent>
        <mc:Choice Requires="wps">
          <w:drawing>
            <wp:anchor distT="0" distB="0" distL="0" distR="0" simplePos="0" relativeHeight="251658246" behindDoc="1" locked="0" layoutInCell="1" allowOverlap="1" wp14:anchorId="44912E63" wp14:editId="2F796437">
              <wp:simplePos x="0" y="0"/>
              <wp:positionH relativeFrom="page">
                <wp:posOffset>457200</wp:posOffset>
              </wp:positionH>
              <wp:positionV relativeFrom="page">
                <wp:posOffset>440690</wp:posOffset>
              </wp:positionV>
              <wp:extent cx="6858000" cy="41910"/>
              <wp:effectExtent l="0" t="0" r="0" b="0"/>
              <wp:wrapNone/>
              <wp:docPr id="258" name="Graphic 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41910"/>
                      </a:xfrm>
                      <a:custGeom>
                        <a:avLst/>
                        <a:gdLst/>
                        <a:ahLst/>
                        <a:cxnLst/>
                        <a:rect l="l" t="t" r="r" b="b"/>
                        <a:pathLst>
                          <a:path w="6858000" h="41910">
                            <a:moveTo>
                              <a:pt x="6858000" y="0"/>
                            </a:moveTo>
                            <a:lnTo>
                              <a:pt x="0" y="0"/>
                            </a:lnTo>
                            <a:lnTo>
                              <a:pt x="0" y="41909"/>
                            </a:lnTo>
                            <a:lnTo>
                              <a:pt x="6858000" y="41909"/>
                            </a:lnTo>
                            <a:lnTo>
                              <a:pt x="6858000" y="0"/>
                            </a:lnTo>
                            <a:close/>
                          </a:path>
                        </a:pathLst>
                      </a:custGeom>
                      <a:solidFill>
                        <a:srgbClr val="4CA1D2"/>
                      </a:solidFill>
                    </wps:spPr>
                    <wps:bodyPr wrap="square" lIns="0" tIns="0" rIns="0" bIns="0" rtlCol="0">
                      <a:prstTxWarp prst="textNoShape">
                        <a:avLst/>
                      </a:prstTxWarp>
                      <a:noAutofit/>
                    </wps:bodyPr>
                  </wps:wsp>
                </a:graphicData>
              </a:graphic>
            </wp:anchor>
          </w:drawing>
        </mc:Choice>
        <mc:Fallback xmlns:arto="http://schemas.microsoft.com/office/word/2006/arto">
          <w:pict w14:anchorId="71EDD54B">
            <v:shape id="Graphic 258" style="position:absolute;margin-left:36pt;margin-top:34.7pt;width:540pt;height:3.3pt;z-index:-251658234;visibility:visible;mso-wrap-style:square;mso-wrap-distance-left:0;mso-wrap-distance-top:0;mso-wrap-distance-right:0;mso-wrap-distance-bottom:0;mso-position-horizontal:absolute;mso-position-horizontal-relative:page;mso-position-vertical:absolute;mso-position-vertical-relative:page;v-text-anchor:top" alt="&quot;&quot;" coordsize="6858000,41910" o:spid="_x0000_s1026" fillcolor="#4ca1d2" stroked="f" path="m6858000,l,,,41909r6858000,l685800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" w14:anchorId="49C5FEEF">
              <v:path arrowok="t"/>
              <w10:wrap anchorx="page" anchory="page"/>
            </v:shape>
          </w:pict>
        </mc:Fallback>
      </mc:AlternateContent>
    </w:r>
    <w:r>
      <w:rPr>
        <w:noProof/>
      </w:rPr>
      <mc:AlternateContent>
        <mc:Choice Requires="wps">
          <w:drawing>
            <wp:anchor distT="0" distB="0" distL="0" distR="0" simplePos="0" relativeHeight="251658247" behindDoc="1" locked="0" layoutInCell="1" allowOverlap="1" wp14:anchorId="673E6079" wp14:editId="5F07E0BD">
              <wp:simplePos x="0" y="0"/>
              <wp:positionH relativeFrom="page">
                <wp:posOffset>447040</wp:posOffset>
              </wp:positionH>
              <wp:positionV relativeFrom="page">
                <wp:posOffset>296190</wp:posOffset>
              </wp:positionV>
              <wp:extent cx="1838960" cy="128270"/>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8960" cy="128270"/>
                      </a:xfrm>
                      <a:prstGeom prst="rect">
                        <a:avLst/>
                      </a:prstGeom>
                    </wps:spPr>
                    <wps:txbx>
                      <w:txbxContent>
                        <w:p w:rsidR="00B5377B" w:rsidRDefault="00C76DC4" w14:paraId="2EF6D4A2" w14:textId="77777777">
                          <w:pPr>
                            <w:spacing w:before="17"/>
                            <w:ind w:left="20"/>
                            <w:rPr>
                              <w:b/>
                              <w:sz w:val="14"/>
                            </w:rPr>
                          </w:pPr>
                          <w:r>
                            <w:rPr>
                              <w:b/>
                              <w:color w:val="7BAC57"/>
                              <w:w w:val="95"/>
                              <w:sz w:val="14"/>
                            </w:rPr>
                            <w:t>STATE</w:t>
                          </w:r>
                          <w:r>
                            <w:rPr>
                              <w:b/>
                              <w:color w:val="7BAC57"/>
                              <w:spacing w:val="9"/>
                              <w:w w:val="95"/>
                              <w:sz w:val="14"/>
                            </w:rPr>
                            <w:t xml:space="preserve"> </w:t>
                          </w:r>
                          <w:r>
                            <w:rPr>
                              <w:b/>
                              <w:color w:val="7BAC57"/>
                              <w:spacing w:val="10"/>
                              <w:w w:val="95"/>
                              <w:sz w:val="14"/>
                            </w:rPr>
                            <w:t>CAPS</w:t>
                          </w:r>
                          <w:r>
                            <w:rPr>
                              <w:b/>
                              <w:color w:val="7BAC57"/>
                              <w:spacing w:val="46"/>
                              <w:sz w:val="14"/>
                            </w:rPr>
                            <w:t xml:space="preserve"> </w:t>
                          </w:r>
                          <w:r>
                            <w:rPr>
                              <w:b/>
                              <w:color w:val="7BAC57"/>
                              <w:spacing w:val="11"/>
                              <w:w w:val="95"/>
                              <w:sz w:val="14"/>
                            </w:rPr>
                            <w:t>PROGRAM</w:t>
                          </w:r>
                          <w:r>
                            <w:rPr>
                              <w:b/>
                              <w:color w:val="7BAC57"/>
                              <w:spacing w:val="10"/>
                              <w:w w:val="95"/>
                              <w:sz w:val="14"/>
                            </w:rPr>
                            <w:t xml:space="preserve"> </w:t>
                          </w:r>
                          <w:r>
                            <w:rPr>
                              <w:b/>
                              <w:color w:val="7BAC57"/>
                              <w:spacing w:val="9"/>
                              <w:w w:val="90"/>
                              <w:sz w:val="14"/>
                            </w:rPr>
                            <w:t>COMPONENTS</w:t>
                          </w:r>
                        </w:p>
                      </w:txbxContent>
                    </wps:txbx>
                    <wps:bodyPr wrap="square" lIns="0" tIns="0" rIns="0" bIns="0" rtlCol="0">
                      <a:noAutofit/>
                    </wps:bodyPr>
                  </wps:wsp>
                </a:graphicData>
              </a:graphic>
            </wp:anchor>
          </w:drawing>
        </mc:Choice>
        <mc:Fallback>
          <w:pict w14:anchorId="5C0934BB">
            <v:shapetype id="_x0000_t202" coordsize="21600,21600" o:spt="202" path="m,l,21600r21600,l21600,xe" w14:anchorId="673E6079">
              <v:stroke joinstyle="miter"/>
              <v:path gradientshapeok="t" o:connecttype="rect"/>
            </v:shapetype>
            <v:shape id="Textbox 259" style="position:absolute;margin-left:35.2pt;margin-top:23.3pt;width:144.8pt;height:10.1pt;z-index:-251658233;visibility:visible;mso-wrap-style:square;mso-wrap-distance-left:0;mso-wrap-distance-top:0;mso-wrap-distance-right:0;mso-wrap-distance-bottom:0;mso-position-horizontal:absolute;mso-position-horizontal-relative:page;mso-position-vertical:absolute;mso-position-vertical-relative:page;v-text-anchor:top" o:spid="_x0000_s132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">
              <v:textbox inset="0,0,0,0">
                <w:txbxContent>
                  <w:p w:rsidR="00B5377B" w:rsidRDefault="00C76DC4" w14:paraId="3689B3A9" w14:textId="77777777">
                    <w:pPr>
                      <w:spacing w:before="17"/>
                      <w:ind w:left="20"/>
                      <w:rPr>
                        <w:b/>
                        <w:sz w:val="14"/>
                      </w:rPr>
                    </w:pPr>
                    <w:r>
                      <w:rPr>
                        <w:b/>
                        <w:color w:val="7BAC57"/>
                        <w:w w:val="95"/>
                        <w:sz w:val="14"/>
                      </w:rPr>
                      <w:t>STATE</w:t>
                    </w:r>
                    <w:r>
                      <w:rPr>
                        <w:b/>
                        <w:color w:val="7BAC57"/>
                        <w:spacing w:val="9"/>
                        <w:w w:val="95"/>
                        <w:sz w:val="14"/>
                      </w:rPr>
                      <w:t xml:space="preserve"> </w:t>
                    </w:r>
                    <w:r>
                      <w:rPr>
                        <w:b/>
                        <w:color w:val="7BAC57"/>
                        <w:spacing w:val="10"/>
                        <w:w w:val="95"/>
                        <w:sz w:val="14"/>
                      </w:rPr>
                      <w:t>CAPS</w:t>
                    </w:r>
                    <w:r>
                      <w:rPr>
                        <w:b/>
                        <w:color w:val="7BAC57"/>
                        <w:spacing w:val="46"/>
                        <w:sz w:val="14"/>
                      </w:rPr>
                      <w:t xml:space="preserve"> </w:t>
                    </w:r>
                    <w:r>
                      <w:rPr>
                        <w:b/>
                        <w:color w:val="7BAC57"/>
                        <w:spacing w:val="11"/>
                        <w:w w:val="95"/>
                        <w:sz w:val="14"/>
                      </w:rPr>
                      <w:t>PROGRAM</w:t>
                    </w:r>
                    <w:r>
                      <w:rPr>
                        <w:b/>
                        <w:color w:val="7BAC57"/>
                        <w:spacing w:val="10"/>
                        <w:w w:val="95"/>
                        <w:sz w:val="14"/>
                      </w:rPr>
                      <w:t xml:space="preserve"> </w:t>
                    </w:r>
                    <w:r>
                      <w:rPr>
                        <w:b/>
                        <w:color w:val="7BAC57"/>
                        <w:spacing w:val="9"/>
                        <w:w w:val="90"/>
                        <w:sz w:val="14"/>
                      </w:rPr>
                      <w:t>COMPONENTS</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44763"/>
    <w:multiLevelType w:val="hybridMultilevel"/>
    <w:tmpl w:val="D7BA8532"/>
    <w:lvl w:ilvl="0" w:tplc="38404F68">
      <w:start w:val="1"/>
      <w:numFmt w:val="decimal"/>
      <w:lvlText w:val="%1."/>
      <w:lvlJc w:val="left"/>
      <w:pPr>
        <w:ind w:left="970" w:hanging="270"/>
      </w:pPr>
      <w:rPr>
        <w:rFonts w:hint="default" w:ascii="Lucida Sans" w:hAnsi="Lucida Sans" w:eastAsia="Lucida Sans" w:cs="Lucida Sans"/>
        <w:b w:val="0"/>
        <w:bCs w:val="0"/>
        <w:i w:val="0"/>
        <w:iCs w:val="0"/>
        <w:color w:val="231F20"/>
        <w:spacing w:val="0"/>
        <w:w w:val="60"/>
        <w:sz w:val="22"/>
        <w:szCs w:val="22"/>
        <w:lang w:val="en-US" w:eastAsia="en-US" w:bidi="ar-SA"/>
      </w:rPr>
    </w:lvl>
    <w:lvl w:ilvl="1" w:tplc="9788CAC4">
      <w:numFmt w:val="bullet"/>
      <w:lvlText w:val="•"/>
      <w:lvlJc w:val="left"/>
      <w:pPr>
        <w:ind w:left="970" w:hanging="270"/>
      </w:pPr>
      <w:rPr>
        <w:rFonts w:hint="default" w:ascii="Lucida Sans" w:hAnsi="Lucida Sans" w:eastAsia="Lucida Sans" w:cs="Lucida Sans"/>
        <w:b w:val="0"/>
        <w:bCs w:val="0"/>
        <w:i w:val="0"/>
        <w:iCs w:val="0"/>
        <w:color w:val="231F20"/>
        <w:spacing w:val="0"/>
        <w:w w:val="65"/>
        <w:sz w:val="22"/>
        <w:szCs w:val="22"/>
        <w:lang w:val="en-US" w:eastAsia="en-US" w:bidi="ar-SA"/>
      </w:rPr>
    </w:lvl>
    <w:lvl w:ilvl="2" w:tplc="5FCEC380">
      <w:numFmt w:val="bullet"/>
      <w:lvlText w:val="•"/>
      <w:lvlJc w:val="left"/>
      <w:pPr>
        <w:ind w:left="8006" w:hanging="360"/>
      </w:pPr>
      <w:rPr>
        <w:rFonts w:hint="default" w:ascii="Lucida Sans" w:hAnsi="Lucida Sans" w:eastAsia="Lucida Sans" w:cs="Lucida Sans"/>
        <w:b w:val="0"/>
        <w:bCs w:val="0"/>
        <w:i w:val="0"/>
        <w:iCs w:val="0"/>
        <w:color w:val="231F20"/>
        <w:spacing w:val="0"/>
        <w:w w:val="65"/>
        <w:sz w:val="22"/>
        <w:szCs w:val="22"/>
        <w:lang w:val="en-US" w:eastAsia="en-US" w:bidi="ar-SA"/>
      </w:rPr>
    </w:lvl>
    <w:lvl w:ilvl="3" w:tplc="BF826A4C">
      <w:numFmt w:val="bullet"/>
      <w:lvlText w:val="•"/>
      <w:lvlJc w:val="left"/>
      <w:pPr>
        <w:ind w:left="8728" w:hanging="360"/>
      </w:pPr>
      <w:rPr>
        <w:rFonts w:hint="default"/>
        <w:lang w:val="en-US" w:eastAsia="en-US" w:bidi="ar-SA"/>
      </w:rPr>
    </w:lvl>
    <w:lvl w:ilvl="4" w:tplc="53403852">
      <w:numFmt w:val="bullet"/>
      <w:lvlText w:val="•"/>
      <w:lvlJc w:val="left"/>
      <w:pPr>
        <w:ind w:left="9093" w:hanging="360"/>
      </w:pPr>
      <w:rPr>
        <w:rFonts w:hint="default"/>
        <w:lang w:val="en-US" w:eastAsia="en-US" w:bidi="ar-SA"/>
      </w:rPr>
    </w:lvl>
    <w:lvl w:ilvl="5" w:tplc="FCF28BE0">
      <w:numFmt w:val="bullet"/>
      <w:lvlText w:val="•"/>
      <w:lvlJc w:val="left"/>
      <w:pPr>
        <w:ind w:left="9457" w:hanging="360"/>
      </w:pPr>
      <w:rPr>
        <w:rFonts w:hint="default"/>
        <w:lang w:val="en-US" w:eastAsia="en-US" w:bidi="ar-SA"/>
      </w:rPr>
    </w:lvl>
    <w:lvl w:ilvl="6" w:tplc="B6288DD6">
      <w:numFmt w:val="bullet"/>
      <w:lvlText w:val="•"/>
      <w:lvlJc w:val="left"/>
      <w:pPr>
        <w:ind w:left="9822" w:hanging="360"/>
      </w:pPr>
      <w:rPr>
        <w:rFonts w:hint="default"/>
        <w:lang w:val="en-US" w:eastAsia="en-US" w:bidi="ar-SA"/>
      </w:rPr>
    </w:lvl>
    <w:lvl w:ilvl="7" w:tplc="DB340BB4">
      <w:numFmt w:val="bullet"/>
      <w:lvlText w:val="•"/>
      <w:lvlJc w:val="left"/>
      <w:pPr>
        <w:ind w:left="10186" w:hanging="360"/>
      </w:pPr>
      <w:rPr>
        <w:rFonts w:hint="default"/>
        <w:lang w:val="en-US" w:eastAsia="en-US" w:bidi="ar-SA"/>
      </w:rPr>
    </w:lvl>
    <w:lvl w:ilvl="8" w:tplc="659443E0">
      <w:numFmt w:val="bullet"/>
      <w:lvlText w:val="•"/>
      <w:lvlJc w:val="left"/>
      <w:pPr>
        <w:ind w:left="10551" w:hanging="360"/>
      </w:pPr>
      <w:rPr>
        <w:rFonts w:hint="default"/>
        <w:lang w:val="en-US" w:eastAsia="en-US" w:bidi="ar-SA"/>
      </w:rPr>
    </w:lvl>
  </w:abstractNum>
  <w:abstractNum w:abstractNumId="1" w15:restartNumberingAfterBreak="0">
    <w:nsid w:val="06954249"/>
    <w:multiLevelType w:val="hybridMultilevel"/>
    <w:tmpl w:val="59B030F2"/>
    <w:lvl w:ilvl="0" w:tplc="2E62F186">
      <w:numFmt w:val="bullet"/>
      <w:lvlText w:val="•"/>
      <w:lvlJc w:val="left"/>
      <w:pPr>
        <w:ind w:left="256" w:hanging="180"/>
      </w:pPr>
      <w:rPr>
        <w:rFonts w:hint="default" w:ascii="Times New Roman" w:hAnsi="Times New Roman" w:eastAsia="Times New Roman" w:cs="Times New Roman"/>
        <w:b w:val="0"/>
        <w:bCs w:val="0"/>
        <w:i w:val="0"/>
        <w:iCs w:val="0"/>
        <w:color w:val="231F20"/>
        <w:spacing w:val="0"/>
        <w:w w:val="100"/>
        <w:sz w:val="20"/>
        <w:szCs w:val="20"/>
        <w:lang w:val="en-US" w:eastAsia="en-US" w:bidi="ar-SA"/>
      </w:rPr>
    </w:lvl>
    <w:lvl w:ilvl="1" w:tplc="410CFA76">
      <w:numFmt w:val="bullet"/>
      <w:lvlText w:val="•"/>
      <w:lvlJc w:val="left"/>
      <w:pPr>
        <w:ind w:left="553" w:hanging="180"/>
      </w:pPr>
      <w:rPr>
        <w:rFonts w:hint="default"/>
        <w:lang w:val="en-US" w:eastAsia="en-US" w:bidi="ar-SA"/>
      </w:rPr>
    </w:lvl>
    <w:lvl w:ilvl="2" w:tplc="0DB08A00">
      <w:numFmt w:val="bullet"/>
      <w:lvlText w:val="•"/>
      <w:lvlJc w:val="left"/>
      <w:pPr>
        <w:ind w:left="846" w:hanging="180"/>
      </w:pPr>
      <w:rPr>
        <w:rFonts w:hint="default"/>
        <w:lang w:val="en-US" w:eastAsia="en-US" w:bidi="ar-SA"/>
      </w:rPr>
    </w:lvl>
    <w:lvl w:ilvl="3" w:tplc="9A62271C">
      <w:numFmt w:val="bullet"/>
      <w:lvlText w:val="•"/>
      <w:lvlJc w:val="left"/>
      <w:pPr>
        <w:ind w:left="1139" w:hanging="180"/>
      </w:pPr>
      <w:rPr>
        <w:rFonts w:hint="default"/>
        <w:lang w:val="en-US" w:eastAsia="en-US" w:bidi="ar-SA"/>
      </w:rPr>
    </w:lvl>
    <w:lvl w:ilvl="4" w:tplc="E83603DC">
      <w:numFmt w:val="bullet"/>
      <w:lvlText w:val="•"/>
      <w:lvlJc w:val="left"/>
      <w:pPr>
        <w:ind w:left="1432" w:hanging="180"/>
      </w:pPr>
      <w:rPr>
        <w:rFonts w:hint="default"/>
        <w:lang w:val="en-US" w:eastAsia="en-US" w:bidi="ar-SA"/>
      </w:rPr>
    </w:lvl>
    <w:lvl w:ilvl="5" w:tplc="6A8AC14E">
      <w:numFmt w:val="bullet"/>
      <w:lvlText w:val="•"/>
      <w:lvlJc w:val="left"/>
      <w:pPr>
        <w:ind w:left="1725" w:hanging="180"/>
      </w:pPr>
      <w:rPr>
        <w:rFonts w:hint="default"/>
        <w:lang w:val="en-US" w:eastAsia="en-US" w:bidi="ar-SA"/>
      </w:rPr>
    </w:lvl>
    <w:lvl w:ilvl="6" w:tplc="69D2278E">
      <w:numFmt w:val="bullet"/>
      <w:lvlText w:val="•"/>
      <w:lvlJc w:val="left"/>
      <w:pPr>
        <w:ind w:left="2018" w:hanging="180"/>
      </w:pPr>
      <w:rPr>
        <w:rFonts w:hint="default"/>
        <w:lang w:val="en-US" w:eastAsia="en-US" w:bidi="ar-SA"/>
      </w:rPr>
    </w:lvl>
    <w:lvl w:ilvl="7" w:tplc="EFB6B820">
      <w:numFmt w:val="bullet"/>
      <w:lvlText w:val="•"/>
      <w:lvlJc w:val="left"/>
      <w:pPr>
        <w:ind w:left="2311" w:hanging="180"/>
      </w:pPr>
      <w:rPr>
        <w:rFonts w:hint="default"/>
        <w:lang w:val="en-US" w:eastAsia="en-US" w:bidi="ar-SA"/>
      </w:rPr>
    </w:lvl>
    <w:lvl w:ilvl="8" w:tplc="41A25BF8">
      <w:numFmt w:val="bullet"/>
      <w:lvlText w:val="•"/>
      <w:lvlJc w:val="left"/>
      <w:pPr>
        <w:ind w:left="2604" w:hanging="180"/>
      </w:pPr>
      <w:rPr>
        <w:rFonts w:hint="default"/>
        <w:lang w:val="en-US" w:eastAsia="en-US" w:bidi="ar-SA"/>
      </w:rPr>
    </w:lvl>
  </w:abstractNum>
  <w:abstractNum w:abstractNumId="2" w15:restartNumberingAfterBreak="0">
    <w:nsid w:val="06C852C8"/>
    <w:multiLevelType w:val="hybridMultilevel"/>
    <w:tmpl w:val="F75AE5C4"/>
    <w:lvl w:ilvl="0" w:tplc="528AD0AE">
      <w:start w:val="1"/>
      <w:numFmt w:val="decimal"/>
      <w:lvlText w:val="%1."/>
      <w:lvlJc w:val="left"/>
      <w:pPr>
        <w:ind w:left="1244" w:hanging="360"/>
      </w:pPr>
      <w:rPr>
        <w:rFonts w:hint="default" w:ascii="Lucida Sans" w:hAnsi="Lucida Sans" w:eastAsia="Lucida Sans" w:cs="Lucida Sans"/>
        <w:b w:val="0"/>
        <w:bCs w:val="0"/>
        <w:i w:val="0"/>
        <w:iCs w:val="0"/>
        <w:color w:val="231F20"/>
        <w:spacing w:val="0"/>
        <w:w w:val="61"/>
        <w:sz w:val="22"/>
        <w:szCs w:val="22"/>
        <w:lang w:val="en-US" w:eastAsia="en-US" w:bidi="ar-SA"/>
      </w:rPr>
    </w:lvl>
    <w:lvl w:ilvl="1" w:tplc="5D70FF92">
      <w:numFmt w:val="bullet"/>
      <w:lvlText w:val="•"/>
      <w:lvlJc w:val="left"/>
      <w:pPr>
        <w:ind w:left="1658" w:hanging="360"/>
      </w:pPr>
      <w:rPr>
        <w:rFonts w:hint="default"/>
        <w:lang w:val="en-US" w:eastAsia="en-US" w:bidi="ar-SA"/>
      </w:rPr>
    </w:lvl>
    <w:lvl w:ilvl="2" w:tplc="4FC0CCD2">
      <w:numFmt w:val="bullet"/>
      <w:lvlText w:val="•"/>
      <w:lvlJc w:val="left"/>
      <w:pPr>
        <w:ind w:left="2077" w:hanging="360"/>
      </w:pPr>
      <w:rPr>
        <w:rFonts w:hint="default"/>
        <w:lang w:val="en-US" w:eastAsia="en-US" w:bidi="ar-SA"/>
      </w:rPr>
    </w:lvl>
    <w:lvl w:ilvl="3" w:tplc="3DB82002">
      <w:numFmt w:val="bullet"/>
      <w:lvlText w:val="•"/>
      <w:lvlJc w:val="left"/>
      <w:pPr>
        <w:ind w:left="2496" w:hanging="360"/>
      </w:pPr>
      <w:rPr>
        <w:rFonts w:hint="default"/>
        <w:lang w:val="en-US" w:eastAsia="en-US" w:bidi="ar-SA"/>
      </w:rPr>
    </w:lvl>
    <w:lvl w:ilvl="4" w:tplc="4DB2FCC2">
      <w:numFmt w:val="bullet"/>
      <w:lvlText w:val="•"/>
      <w:lvlJc w:val="left"/>
      <w:pPr>
        <w:ind w:left="2915" w:hanging="360"/>
      </w:pPr>
      <w:rPr>
        <w:rFonts w:hint="default"/>
        <w:lang w:val="en-US" w:eastAsia="en-US" w:bidi="ar-SA"/>
      </w:rPr>
    </w:lvl>
    <w:lvl w:ilvl="5" w:tplc="315AB17A">
      <w:numFmt w:val="bullet"/>
      <w:lvlText w:val="•"/>
      <w:lvlJc w:val="left"/>
      <w:pPr>
        <w:ind w:left="3334" w:hanging="360"/>
      </w:pPr>
      <w:rPr>
        <w:rFonts w:hint="default"/>
        <w:lang w:val="en-US" w:eastAsia="en-US" w:bidi="ar-SA"/>
      </w:rPr>
    </w:lvl>
    <w:lvl w:ilvl="6" w:tplc="127EE7AA">
      <w:numFmt w:val="bullet"/>
      <w:lvlText w:val="•"/>
      <w:lvlJc w:val="left"/>
      <w:pPr>
        <w:ind w:left="3753" w:hanging="360"/>
      </w:pPr>
      <w:rPr>
        <w:rFonts w:hint="default"/>
        <w:lang w:val="en-US" w:eastAsia="en-US" w:bidi="ar-SA"/>
      </w:rPr>
    </w:lvl>
    <w:lvl w:ilvl="7" w:tplc="2410D336">
      <w:numFmt w:val="bullet"/>
      <w:lvlText w:val="•"/>
      <w:lvlJc w:val="left"/>
      <w:pPr>
        <w:ind w:left="4172" w:hanging="360"/>
      </w:pPr>
      <w:rPr>
        <w:rFonts w:hint="default"/>
        <w:lang w:val="en-US" w:eastAsia="en-US" w:bidi="ar-SA"/>
      </w:rPr>
    </w:lvl>
    <w:lvl w:ilvl="8" w:tplc="7C0C367C">
      <w:numFmt w:val="bullet"/>
      <w:lvlText w:val="•"/>
      <w:lvlJc w:val="left"/>
      <w:pPr>
        <w:ind w:left="4591" w:hanging="360"/>
      </w:pPr>
      <w:rPr>
        <w:rFonts w:hint="default"/>
        <w:lang w:val="en-US" w:eastAsia="en-US" w:bidi="ar-SA"/>
      </w:rPr>
    </w:lvl>
  </w:abstractNum>
  <w:abstractNum w:abstractNumId="3" w15:restartNumberingAfterBreak="0">
    <w:nsid w:val="085015FC"/>
    <w:multiLevelType w:val="hybridMultilevel"/>
    <w:tmpl w:val="26A84E14"/>
    <w:lvl w:ilvl="0" w:tplc="DE8C3168">
      <w:numFmt w:val="bullet"/>
      <w:lvlText w:val="•"/>
      <w:lvlJc w:val="left"/>
      <w:pPr>
        <w:ind w:left="255" w:hanging="180"/>
      </w:pPr>
      <w:rPr>
        <w:rFonts w:hint="default" w:ascii="Times New Roman" w:hAnsi="Times New Roman" w:eastAsia="Times New Roman" w:cs="Times New Roman"/>
        <w:b w:val="0"/>
        <w:bCs w:val="0"/>
        <w:i w:val="0"/>
        <w:iCs w:val="0"/>
        <w:color w:val="231F20"/>
        <w:spacing w:val="0"/>
        <w:w w:val="100"/>
        <w:sz w:val="20"/>
        <w:szCs w:val="20"/>
        <w:lang w:val="en-US" w:eastAsia="en-US" w:bidi="ar-SA"/>
      </w:rPr>
    </w:lvl>
    <w:lvl w:ilvl="1" w:tplc="D4CC38F4">
      <w:numFmt w:val="bullet"/>
      <w:lvlText w:val="•"/>
      <w:lvlJc w:val="left"/>
      <w:pPr>
        <w:ind w:left="635" w:hanging="180"/>
      </w:pPr>
      <w:rPr>
        <w:rFonts w:hint="default"/>
        <w:lang w:val="en-US" w:eastAsia="en-US" w:bidi="ar-SA"/>
      </w:rPr>
    </w:lvl>
    <w:lvl w:ilvl="2" w:tplc="6C1CE6E6">
      <w:numFmt w:val="bullet"/>
      <w:lvlText w:val="•"/>
      <w:lvlJc w:val="left"/>
      <w:pPr>
        <w:ind w:left="1010" w:hanging="180"/>
      </w:pPr>
      <w:rPr>
        <w:rFonts w:hint="default"/>
        <w:lang w:val="en-US" w:eastAsia="en-US" w:bidi="ar-SA"/>
      </w:rPr>
    </w:lvl>
    <w:lvl w:ilvl="3" w:tplc="C83ADEC4">
      <w:numFmt w:val="bullet"/>
      <w:lvlText w:val="•"/>
      <w:lvlJc w:val="left"/>
      <w:pPr>
        <w:ind w:left="1385" w:hanging="180"/>
      </w:pPr>
      <w:rPr>
        <w:rFonts w:hint="default"/>
        <w:lang w:val="en-US" w:eastAsia="en-US" w:bidi="ar-SA"/>
      </w:rPr>
    </w:lvl>
    <w:lvl w:ilvl="4" w:tplc="872AD676">
      <w:numFmt w:val="bullet"/>
      <w:lvlText w:val="•"/>
      <w:lvlJc w:val="left"/>
      <w:pPr>
        <w:ind w:left="1760" w:hanging="180"/>
      </w:pPr>
      <w:rPr>
        <w:rFonts w:hint="default"/>
        <w:lang w:val="en-US" w:eastAsia="en-US" w:bidi="ar-SA"/>
      </w:rPr>
    </w:lvl>
    <w:lvl w:ilvl="5" w:tplc="2214C422">
      <w:numFmt w:val="bullet"/>
      <w:lvlText w:val="•"/>
      <w:lvlJc w:val="left"/>
      <w:pPr>
        <w:ind w:left="2136" w:hanging="180"/>
      </w:pPr>
      <w:rPr>
        <w:rFonts w:hint="default"/>
        <w:lang w:val="en-US" w:eastAsia="en-US" w:bidi="ar-SA"/>
      </w:rPr>
    </w:lvl>
    <w:lvl w:ilvl="6" w:tplc="D76ABFEE">
      <w:numFmt w:val="bullet"/>
      <w:lvlText w:val="•"/>
      <w:lvlJc w:val="left"/>
      <w:pPr>
        <w:ind w:left="2511" w:hanging="180"/>
      </w:pPr>
      <w:rPr>
        <w:rFonts w:hint="default"/>
        <w:lang w:val="en-US" w:eastAsia="en-US" w:bidi="ar-SA"/>
      </w:rPr>
    </w:lvl>
    <w:lvl w:ilvl="7" w:tplc="AD981986">
      <w:numFmt w:val="bullet"/>
      <w:lvlText w:val="•"/>
      <w:lvlJc w:val="left"/>
      <w:pPr>
        <w:ind w:left="2886" w:hanging="180"/>
      </w:pPr>
      <w:rPr>
        <w:rFonts w:hint="default"/>
        <w:lang w:val="en-US" w:eastAsia="en-US" w:bidi="ar-SA"/>
      </w:rPr>
    </w:lvl>
    <w:lvl w:ilvl="8" w:tplc="911424E4">
      <w:numFmt w:val="bullet"/>
      <w:lvlText w:val="•"/>
      <w:lvlJc w:val="left"/>
      <w:pPr>
        <w:ind w:left="3261" w:hanging="180"/>
      </w:pPr>
      <w:rPr>
        <w:rFonts w:hint="default"/>
        <w:lang w:val="en-US" w:eastAsia="en-US" w:bidi="ar-SA"/>
      </w:rPr>
    </w:lvl>
  </w:abstractNum>
  <w:abstractNum w:abstractNumId="4" w15:restartNumberingAfterBreak="0">
    <w:nsid w:val="0B783231"/>
    <w:multiLevelType w:val="hybridMultilevel"/>
    <w:tmpl w:val="8F041878"/>
    <w:lvl w:ilvl="0" w:tplc="0B2AC0C0">
      <w:numFmt w:val="bullet"/>
      <w:lvlText w:val="•"/>
      <w:lvlJc w:val="left"/>
      <w:pPr>
        <w:ind w:left="957" w:hanging="360"/>
      </w:pPr>
      <w:rPr>
        <w:rFonts w:hint="default" w:ascii="Lucida Sans" w:hAnsi="Lucida Sans" w:eastAsia="Lucida Sans" w:cs="Lucida Sans"/>
        <w:b w:val="0"/>
        <w:bCs w:val="0"/>
        <w:i w:val="0"/>
        <w:iCs w:val="0"/>
        <w:color w:val="231F20"/>
        <w:spacing w:val="0"/>
        <w:w w:val="65"/>
        <w:sz w:val="22"/>
        <w:szCs w:val="22"/>
        <w:lang w:val="en-US" w:eastAsia="en-US" w:bidi="ar-SA"/>
      </w:rPr>
    </w:lvl>
    <w:lvl w:ilvl="1" w:tplc="255CC3D4">
      <w:numFmt w:val="bullet"/>
      <w:lvlText w:val="•"/>
      <w:lvlJc w:val="left"/>
      <w:pPr>
        <w:ind w:left="1750" w:hanging="360"/>
      </w:pPr>
      <w:rPr>
        <w:rFonts w:hint="default"/>
        <w:lang w:val="en-US" w:eastAsia="en-US" w:bidi="ar-SA"/>
      </w:rPr>
    </w:lvl>
    <w:lvl w:ilvl="2" w:tplc="35A08B06">
      <w:numFmt w:val="bullet"/>
      <w:lvlText w:val="•"/>
      <w:lvlJc w:val="left"/>
      <w:pPr>
        <w:ind w:left="2540" w:hanging="360"/>
      </w:pPr>
      <w:rPr>
        <w:rFonts w:hint="default"/>
        <w:lang w:val="en-US" w:eastAsia="en-US" w:bidi="ar-SA"/>
      </w:rPr>
    </w:lvl>
    <w:lvl w:ilvl="3" w:tplc="E0B66768">
      <w:numFmt w:val="bullet"/>
      <w:lvlText w:val="•"/>
      <w:lvlJc w:val="left"/>
      <w:pPr>
        <w:ind w:left="3330" w:hanging="360"/>
      </w:pPr>
      <w:rPr>
        <w:rFonts w:hint="default"/>
        <w:lang w:val="en-US" w:eastAsia="en-US" w:bidi="ar-SA"/>
      </w:rPr>
    </w:lvl>
    <w:lvl w:ilvl="4" w:tplc="91E4595C">
      <w:numFmt w:val="bullet"/>
      <w:lvlText w:val="•"/>
      <w:lvlJc w:val="left"/>
      <w:pPr>
        <w:ind w:left="4121" w:hanging="360"/>
      </w:pPr>
      <w:rPr>
        <w:rFonts w:hint="default"/>
        <w:lang w:val="en-US" w:eastAsia="en-US" w:bidi="ar-SA"/>
      </w:rPr>
    </w:lvl>
    <w:lvl w:ilvl="5" w:tplc="A4CE04C6">
      <w:numFmt w:val="bullet"/>
      <w:lvlText w:val="•"/>
      <w:lvlJc w:val="left"/>
      <w:pPr>
        <w:ind w:left="4911" w:hanging="360"/>
      </w:pPr>
      <w:rPr>
        <w:rFonts w:hint="default"/>
        <w:lang w:val="en-US" w:eastAsia="en-US" w:bidi="ar-SA"/>
      </w:rPr>
    </w:lvl>
    <w:lvl w:ilvl="6" w:tplc="66D6920C">
      <w:numFmt w:val="bullet"/>
      <w:lvlText w:val="•"/>
      <w:lvlJc w:val="left"/>
      <w:pPr>
        <w:ind w:left="5701" w:hanging="360"/>
      </w:pPr>
      <w:rPr>
        <w:rFonts w:hint="default"/>
        <w:lang w:val="en-US" w:eastAsia="en-US" w:bidi="ar-SA"/>
      </w:rPr>
    </w:lvl>
    <w:lvl w:ilvl="7" w:tplc="774AE08E">
      <w:numFmt w:val="bullet"/>
      <w:lvlText w:val="•"/>
      <w:lvlJc w:val="left"/>
      <w:pPr>
        <w:ind w:left="6491" w:hanging="360"/>
      </w:pPr>
      <w:rPr>
        <w:rFonts w:hint="default"/>
        <w:lang w:val="en-US" w:eastAsia="en-US" w:bidi="ar-SA"/>
      </w:rPr>
    </w:lvl>
    <w:lvl w:ilvl="8" w:tplc="4FA4B1A6">
      <w:numFmt w:val="bullet"/>
      <w:lvlText w:val="•"/>
      <w:lvlJc w:val="left"/>
      <w:pPr>
        <w:ind w:left="7282" w:hanging="360"/>
      </w:pPr>
      <w:rPr>
        <w:rFonts w:hint="default"/>
        <w:lang w:val="en-US" w:eastAsia="en-US" w:bidi="ar-SA"/>
      </w:rPr>
    </w:lvl>
  </w:abstractNum>
  <w:abstractNum w:abstractNumId="5" w15:restartNumberingAfterBreak="0">
    <w:nsid w:val="0CE84ED7"/>
    <w:multiLevelType w:val="hybridMultilevel"/>
    <w:tmpl w:val="8E7498D2"/>
    <w:lvl w:ilvl="0" w:tplc="29C6F2AC">
      <w:numFmt w:val="bullet"/>
      <w:lvlText w:val="•"/>
      <w:lvlJc w:val="left"/>
      <w:pPr>
        <w:ind w:left="403" w:hanging="180"/>
      </w:pPr>
      <w:rPr>
        <w:rFonts w:hint="default" w:ascii="Lucida Sans" w:hAnsi="Lucida Sans" w:eastAsia="Lucida Sans" w:cs="Lucida Sans"/>
        <w:b w:val="0"/>
        <w:bCs w:val="0"/>
        <w:i w:val="0"/>
        <w:iCs w:val="0"/>
        <w:color w:val="231F20"/>
        <w:spacing w:val="0"/>
        <w:w w:val="65"/>
        <w:sz w:val="22"/>
        <w:szCs w:val="22"/>
        <w:lang w:val="en-US" w:eastAsia="en-US" w:bidi="ar-SA"/>
      </w:rPr>
    </w:lvl>
    <w:lvl w:ilvl="1" w:tplc="36DE4A62">
      <w:numFmt w:val="bullet"/>
      <w:lvlText w:val="•"/>
      <w:lvlJc w:val="left"/>
      <w:pPr>
        <w:ind w:left="859" w:hanging="180"/>
      </w:pPr>
      <w:rPr>
        <w:rFonts w:hint="default"/>
        <w:lang w:val="en-US" w:eastAsia="en-US" w:bidi="ar-SA"/>
      </w:rPr>
    </w:lvl>
    <w:lvl w:ilvl="2" w:tplc="17C0821C">
      <w:numFmt w:val="bullet"/>
      <w:lvlText w:val="•"/>
      <w:lvlJc w:val="left"/>
      <w:pPr>
        <w:ind w:left="1319" w:hanging="180"/>
      </w:pPr>
      <w:rPr>
        <w:rFonts w:hint="default"/>
        <w:lang w:val="en-US" w:eastAsia="en-US" w:bidi="ar-SA"/>
      </w:rPr>
    </w:lvl>
    <w:lvl w:ilvl="3" w:tplc="D9400550">
      <w:numFmt w:val="bullet"/>
      <w:lvlText w:val="•"/>
      <w:lvlJc w:val="left"/>
      <w:pPr>
        <w:ind w:left="1779" w:hanging="180"/>
      </w:pPr>
      <w:rPr>
        <w:rFonts w:hint="default"/>
        <w:lang w:val="en-US" w:eastAsia="en-US" w:bidi="ar-SA"/>
      </w:rPr>
    </w:lvl>
    <w:lvl w:ilvl="4" w:tplc="4BB6D3D6">
      <w:numFmt w:val="bullet"/>
      <w:lvlText w:val="•"/>
      <w:lvlJc w:val="left"/>
      <w:pPr>
        <w:ind w:left="2239" w:hanging="180"/>
      </w:pPr>
      <w:rPr>
        <w:rFonts w:hint="default"/>
        <w:lang w:val="en-US" w:eastAsia="en-US" w:bidi="ar-SA"/>
      </w:rPr>
    </w:lvl>
    <w:lvl w:ilvl="5" w:tplc="59C69B9A">
      <w:numFmt w:val="bullet"/>
      <w:lvlText w:val="•"/>
      <w:lvlJc w:val="left"/>
      <w:pPr>
        <w:ind w:left="2699" w:hanging="180"/>
      </w:pPr>
      <w:rPr>
        <w:rFonts w:hint="default"/>
        <w:lang w:val="en-US" w:eastAsia="en-US" w:bidi="ar-SA"/>
      </w:rPr>
    </w:lvl>
    <w:lvl w:ilvl="6" w:tplc="E7DEE0A4">
      <w:numFmt w:val="bullet"/>
      <w:lvlText w:val="•"/>
      <w:lvlJc w:val="left"/>
      <w:pPr>
        <w:ind w:left="3158" w:hanging="180"/>
      </w:pPr>
      <w:rPr>
        <w:rFonts w:hint="default"/>
        <w:lang w:val="en-US" w:eastAsia="en-US" w:bidi="ar-SA"/>
      </w:rPr>
    </w:lvl>
    <w:lvl w:ilvl="7" w:tplc="9594FA34">
      <w:numFmt w:val="bullet"/>
      <w:lvlText w:val="•"/>
      <w:lvlJc w:val="left"/>
      <w:pPr>
        <w:ind w:left="3618" w:hanging="180"/>
      </w:pPr>
      <w:rPr>
        <w:rFonts w:hint="default"/>
        <w:lang w:val="en-US" w:eastAsia="en-US" w:bidi="ar-SA"/>
      </w:rPr>
    </w:lvl>
    <w:lvl w:ilvl="8" w:tplc="1FE2769E">
      <w:numFmt w:val="bullet"/>
      <w:lvlText w:val="•"/>
      <w:lvlJc w:val="left"/>
      <w:pPr>
        <w:ind w:left="4078" w:hanging="180"/>
      </w:pPr>
      <w:rPr>
        <w:rFonts w:hint="default"/>
        <w:lang w:val="en-US" w:eastAsia="en-US" w:bidi="ar-SA"/>
      </w:rPr>
    </w:lvl>
  </w:abstractNum>
  <w:abstractNum w:abstractNumId="6" w15:restartNumberingAfterBreak="0">
    <w:nsid w:val="0F0A1B76"/>
    <w:multiLevelType w:val="hybridMultilevel"/>
    <w:tmpl w:val="5608FC50"/>
    <w:lvl w:ilvl="0" w:tplc="04090001">
      <w:start w:val="1"/>
      <w:numFmt w:val="bullet"/>
      <w:lvlText w:val=""/>
      <w:lvlJc w:val="left"/>
      <w:pPr>
        <w:ind w:left="1060" w:hanging="360"/>
      </w:pPr>
      <w:rPr>
        <w:rFonts w:hint="default" w:ascii="Symbol" w:hAnsi="Symbol"/>
      </w:rPr>
    </w:lvl>
    <w:lvl w:ilvl="1" w:tplc="04090003" w:tentative="1">
      <w:start w:val="1"/>
      <w:numFmt w:val="bullet"/>
      <w:lvlText w:val="o"/>
      <w:lvlJc w:val="left"/>
      <w:pPr>
        <w:ind w:left="1780" w:hanging="360"/>
      </w:pPr>
      <w:rPr>
        <w:rFonts w:hint="default" w:ascii="Courier New" w:hAnsi="Courier New" w:cs="Courier New"/>
      </w:rPr>
    </w:lvl>
    <w:lvl w:ilvl="2" w:tplc="04090005" w:tentative="1">
      <w:start w:val="1"/>
      <w:numFmt w:val="bullet"/>
      <w:lvlText w:val=""/>
      <w:lvlJc w:val="left"/>
      <w:pPr>
        <w:ind w:left="2500" w:hanging="360"/>
      </w:pPr>
      <w:rPr>
        <w:rFonts w:hint="default" w:ascii="Wingdings" w:hAnsi="Wingdings"/>
      </w:rPr>
    </w:lvl>
    <w:lvl w:ilvl="3" w:tplc="04090001" w:tentative="1">
      <w:start w:val="1"/>
      <w:numFmt w:val="bullet"/>
      <w:lvlText w:val=""/>
      <w:lvlJc w:val="left"/>
      <w:pPr>
        <w:ind w:left="3220" w:hanging="360"/>
      </w:pPr>
      <w:rPr>
        <w:rFonts w:hint="default" w:ascii="Symbol" w:hAnsi="Symbol"/>
      </w:rPr>
    </w:lvl>
    <w:lvl w:ilvl="4" w:tplc="04090003" w:tentative="1">
      <w:start w:val="1"/>
      <w:numFmt w:val="bullet"/>
      <w:lvlText w:val="o"/>
      <w:lvlJc w:val="left"/>
      <w:pPr>
        <w:ind w:left="3940" w:hanging="360"/>
      </w:pPr>
      <w:rPr>
        <w:rFonts w:hint="default" w:ascii="Courier New" w:hAnsi="Courier New" w:cs="Courier New"/>
      </w:rPr>
    </w:lvl>
    <w:lvl w:ilvl="5" w:tplc="04090005" w:tentative="1">
      <w:start w:val="1"/>
      <w:numFmt w:val="bullet"/>
      <w:lvlText w:val=""/>
      <w:lvlJc w:val="left"/>
      <w:pPr>
        <w:ind w:left="4660" w:hanging="360"/>
      </w:pPr>
      <w:rPr>
        <w:rFonts w:hint="default" w:ascii="Wingdings" w:hAnsi="Wingdings"/>
      </w:rPr>
    </w:lvl>
    <w:lvl w:ilvl="6" w:tplc="04090001" w:tentative="1">
      <w:start w:val="1"/>
      <w:numFmt w:val="bullet"/>
      <w:lvlText w:val=""/>
      <w:lvlJc w:val="left"/>
      <w:pPr>
        <w:ind w:left="5380" w:hanging="360"/>
      </w:pPr>
      <w:rPr>
        <w:rFonts w:hint="default" w:ascii="Symbol" w:hAnsi="Symbol"/>
      </w:rPr>
    </w:lvl>
    <w:lvl w:ilvl="7" w:tplc="04090003" w:tentative="1">
      <w:start w:val="1"/>
      <w:numFmt w:val="bullet"/>
      <w:lvlText w:val="o"/>
      <w:lvlJc w:val="left"/>
      <w:pPr>
        <w:ind w:left="6100" w:hanging="360"/>
      </w:pPr>
      <w:rPr>
        <w:rFonts w:hint="default" w:ascii="Courier New" w:hAnsi="Courier New" w:cs="Courier New"/>
      </w:rPr>
    </w:lvl>
    <w:lvl w:ilvl="8" w:tplc="04090005" w:tentative="1">
      <w:start w:val="1"/>
      <w:numFmt w:val="bullet"/>
      <w:lvlText w:val=""/>
      <w:lvlJc w:val="left"/>
      <w:pPr>
        <w:ind w:left="6820" w:hanging="360"/>
      </w:pPr>
      <w:rPr>
        <w:rFonts w:hint="default" w:ascii="Wingdings" w:hAnsi="Wingdings"/>
      </w:rPr>
    </w:lvl>
  </w:abstractNum>
  <w:abstractNum w:abstractNumId="7" w15:restartNumberingAfterBreak="0">
    <w:nsid w:val="167424AF"/>
    <w:multiLevelType w:val="hybridMultilevel"/>
    <w:tmpl w:val="EF2037F4"/>
    <w:lvl w:ilvl="0" w:tplc="1BDACAC0">
      <w:numFmt w:val="bullet"/>
      <w:lvlText w:val="•"/>
      <w:lvlJc w:val="left"/>
      <w:pPr>
        <w:ind w:left="998" w:hanging="180"/>
      </w:pPr>
      <w:rPr>
        <w:rFonts w:hint="default" w:ascii="Lucida Sans" w:hAnsi="Lucida Sans" w:eastAsia="Lucida Sans" w:cs="Lucida Sans"/>
        <w:b w:val="0"/>
        <w:bCs w:val="0"/>
        <w:i w:val="0"/>
        <w:iCs w:val="0"/>
        <w:color w:val="231F20"/>
        <w:spacing w:val="0"/>
        <w:w w:val="67"/>
        <w:sz w:val="21"/>
        <w:szCs w:val="21"/>
        <w:lang w:val="en-US" w:eastAsia="en-US" w:bidi="ar-SA"/>
      </w:rPr>
    </w:lvl>
    <w:lvl w:ilvl="1" w:tplc="A1F48F5C">
      <w:numFmt w:val="bullet"/>
      <w:lvlText w:val="•"/>
      <w:lvlJc w:val="left"/>
      <w:pPr>
        <w:ind w:left="1960" w:hanging="180"/>
      </w:pPr>
      <w:rPr>
        <w:rFonts w:hint="default"/>
        <w:lang w:val="en-US" w:eastAsia="en-US" w:bidi="ar-SA"/>
      </w:rPr>
    </w:lvl>
    <w:lvl w:ilvl="2" w:tplc="253493AC">
      <w:numFmt w:val="bullet"/>
      <w:lvlText w:val="•"/>
      <w:lvlJc w:val="left"/>
      <w:pPr>
        <w:ind w:left="2920" w:hanging="180"/>
      </w:pPr>
      <w:rPr>
        <w:rFonts w:hint="default"/>
        <w:lang w:val="en-US" w:eastAsia="en-US" w:bidi="ar-SA"/>
      </w:rPr>
    </w:lvl>
    <w:lvl w:ilvl="3" w:tplc="C91E1524">
      <w:numFmt w:val="bullet"/>
      <w:lvlText w:val="•"/>
      <w:lvlJc w:val="left"/>
      <w:pPr>
        <w:ind w:left="3880" w:hanging="180"/>
      </w:pPr>
      <w:rPr>
        <w:rFonts w:hint="default"/>
        <w:lang w:val="en-US" w:eastAsia="en-US" w:bidi="ar-SA"/>
      </w:rPr>
    </w:lvl>
    <w:lvl w:ilvl="4" w:tplc="5176A258">
      <w:numFmt w:val="bullet"/>
      <w:lvlText w:val="•"/>
      <w:lvlJc w:val="left"/>
      <w:pPr>
        <w:ind w:left="4840" w:hanging="180"/>
      </w:pPr>
      <w:rPr>
        <w:rFonts w:hint="default"/>
        <w:lang w:val="en-US" w:eastAsia="en-US" w:bidi="ar-SA"/>
      </w:rPr>
    </w:lvl>
    <w:lvl w:ilvl="5" w:tplc="75465AFA">
      <w:numFmt w:val="bullet"/>
      <w:lvlText w:val="•"/>
      <w:lvlJc w:val="left"/>
      <w:pPr>
        <w:ind w:left="5800" w:hanging="180"/>
      </w:pPr>
      <w:rPr>
        <w:rFonts w:hint="default"/>
        <w:lang w:val="en-US" w:eastAsia="en-US" w:bidi="ar-SA"/>
      </w:rPr>
    </w:lvl>
    <w:lvl w:ilvl="6" w:tplc="A9524046">
      <w:numFmt w:val="bullet"/>
      <w:lvlText w:val="•"/>
      <w:lvlJc w:val="left"/>
      <w:pPr>
        <w:ind w:left="6760" w:hanging="180"/>
      </w:pPr>
      <w:rPr>
        <w:rFonts w:hint="default"/>
        <w:lang w:val="en-US" w:eastAsia="en-US" w:bidi="ar-SA"/>
      </w:rPr>
    </w:lvl>
    <w:lvl w:ilvl="7" w:tplc="38DCBC90">
      <w:numFmt w:val="bullet"/>
      <w:lvlText w:val="•"/>
      <w:lvlJc w:val="left"/>
      <w:pPr>
        <w:ind w:left="7720" w:hanging="180"/>
      </w:pPr>
      <w:rPr>
        <w:rFonts w:hint="default"/>
        <w:lang w:val="en-US" w:eastAsia="en-US" w:bidi="ar-SA"/>
      </w:rPr>
    </w:lvl>
    <w:lvl w:ilvl="8" w:tplc="954284CE">
      <w:numFmt w:val="bullet"/>
      <w:lvlText w:val="•"/>
      <w:lvlJc w:val="left"/>
      <w:pPr>
        <w:ind w:left="8680" w:hanging="180"/>
      </w:pPr>
      <w:rPr>
        <w:rFonts w:hint="default"/>
        <w:lang w:val="en-US" w:eastAsia="en-US" w:bidi="ar-SA"/>
      </w:rPr>
    </w:lvl>
  </w:abstractNum>
  <w:abstractNum w:abstractNumId="8" w15:restartNumberingAfterBreak="0">
    <w:nsid w:val="199B0CCA"/>
    <w:multiLevelType w:val="hybridMultilevel"/>
    <w:tmpl w:val="8DA226F4"/>
    <w:lvl w:ilvl="0" w:tplc="A7F04284">
      <w:start w:val="1"/>
      <w:numFmt w:val="upperLetter"/>
      <w:lvlText w:val="%1."/>
      <w:lvlJc w:val="left"/>
      <w:pPr>
        <w:ind w:left="970" w:hanging="360"/>
      </w:pPr>
      <w:rPr>
        <w:rFonts w:hint="default" w:ascii="Gill Sans MT" w:hAnsi="Gill Sans MT" w:eastAsia="Gill Sans MT" w:cs="Gill Sans MT"/>
        <w:b/>
        <w:bCs/>
        <w:i w:val="0"/>
        <w:iCs w:val="0"/>
        <w:color w:val="231F20"/>
        <w:spacing w:val="0"/>
        <w:w w:val="103"/>
        <w:sz w:val="20"/>
        <w:szCs w:val="20"/>
        <w:lang w:val="en-US" w:eastAsia="en-US" w:bidi="ar-SA"/>
      </w:rPr>
    </w:lvl>
    <w:lvl w:ilvl="1" w:tplc="4ABA4F7E">
      <w:numFmt w:val="bullet"/>
      <w:lvlText w:val="•"/>
      <w:lvlJc w:val="left"/>
      <w:pPr>
        <w:ind w:left="2010" w:hanging="360"/>
      </w:pPr>
      <w:rPr>
        <w:rFonts w:hint="default"/>
        <w:lang w:val="en-US" w:eastAsia="en-US" w:bidi="ar-SA"/>
      </w:rPr>
    </w:lvl>
    <w:lvl w:ilvl="2" w:tplc="F384A7A6">
      <w:numFmt w:val="bullet"/>
      <w:lvlText w:val="•"/>
      <w:lvlJc w:val="left"/>
      <w:pPr>
        <w:ind w:left="3040" w:hanging="360"/>
      </w:pPr>
      <w:rPr>
        <w:rFonts w:hint="default"/>
        <w:lang w:val="en-US" w:eastAsia="en-US" w:bidi="ar-SA"/>
      </w:rPr>
    </w:lvl>
    <w:lvl w:ilvl="3" w:tplc="05DC1326">
      <w:numFmt w:val="bullet"/>
      <w:lvlText w:val="•"/>
      <w:lvlJc w:val="left"/>
      <w:pPr>
        <w:ind w:left="4070" w:hanging="360"/>
      </w:pPr>
      <w:rPr>
        <w:rFonts w:hint="default"/>
        <w:lang w:val="en-US" w:eastAsia="en-US" w:bidi="ar-SA"/>
      </w:rPr>
    </w:lvl>
    <w:lvl w:ilvl="4" w:tplc="079C4BD6">
      <w:numFmt w:val="bullet"/>
      <w:lvlText w:val="•"/>
      <w:lvlJc w:val="left"/>
      <w:pPr>
        <w:ind w:left="5100" w:hanging="360"/>
      </w:pPr>
      <w:rPr>
        <w:rFonts w:hint="default"/>
        <w:lang w:val="en-US" w:eastAsia="en-US" w:bidi="ar-SA"/>
      </w:rPr>
    </w:lvl>
    <w:lvl w:ilvl="5" w:tplc="D234C1DA">
      <w:numFmt w:val="bullet"/>
      <w:lvlText w:val="•"/>
      <w:lvlJc w:val="left"/>
      <w:pPr>
        <w:ind w:left="6130" w:hanging="360"/>
      </w:pPr>
      <w:rPr>
        <w:rFonts w:hint="default"/>
        <w:lang w:val="en-US" w:eastAsia="en-US" w:bidi="ar-SA"/>
      </w:rPr>
    </w:lvl>
    <w:lvl w:ilvl="6" w:tplc="468484A4">
      <w:numFmt w:val="bullet"/>
      <w:lvlText w:val="•"/>
      <w:lvlJc w:val="left"/>
      <w:pPr>
        <w:ind w:left="7160" w:hanging="360"/>
      </w:pPr>
      <w:rPr>
        <w:rFonts w:hint="default"/>
        <w:lang w:val="en-US" w:eastAsia="en-US" w:bidi="ar-SA"/>
      </w:rPr>
    </w:lvl>
    <w:lvl w:ilvl="7" w:tplc="F412DDBA">
      <w:numFmt w:val="bullet"/>
      <w:lvlText w:val="•"/>
      <w:lvlJc w:val="left"/>
      <w:pPr>
        <w:ind w:left="8190" w:hanging="360"/>
      </w:pPr>
      <w:rPr>
        <w:rFonts w:hint="default"/>
        <w:lang w:val="en-US" w:eastAsia="en-US" w:bidi="ar-SA"/>
      </w:rPr>
    </w:lvl>
    <w:lvl w:ilvl="8" w:tplc="A46E97AA">
      <w:numFmt w:val="bullet"/>
      <w:lvlText w:val="•"/>
      <w:lvlJc w:val="left"/>
      <w:pPr>
        <w:ind w:left="9220" w:hanging="360"/>
      </w:pPr>
      <w:rPr>
        <w:rFonts w:hint="default"/>
        <w:lang w:val="en-US" w:eastAsia="en-US" w:bidi="ar-SA"/>
      </w:rPr>
    </w:lvl>
  </w:abstractNum>
  <w:abstractNum w:abstractNumId="9" w15:restartNumberingAfterBreak="0">
    <w:nsid w:val="1AEE4670"/>
    <w:multiLevelType w:val="hybridMultilevel"/>
    <w:tmpl w:val="08C0F1C6"/>
    <w:lvl w:ilvl="0" w:tplc="CCCC4FFC">
      <w:numFmt w:val="bullet"/>
      <w:lvlText w:val="•"/>
      <w:lvlJc w:val="left"/>
      <w:pPr>
        <w:ind w:left="255" w:hanging="180"/>
      </w:pPr>
      <w:rPr>
        <w:rFonts w:hint="default" w:ascii="Times New Roman" w:hAnsi="Times New Roman" w:eastAsia="Times New Roman" w:cs="Times New Roman"/>
        <w:b w:val="0"/>
        <w:bCs w:val="0"/>
        <w:i w:val="0"/>
        <w:iCs w:val="0"/>
        <w:color w:val="231F20"/>
        <w:spacing w:val="0"/>
        <w:w w:val="100"/>
        <w:sz w:val="20"/>
        <w:szCs w:val="20"/>
        <w:lang w:val="en-US" w:eastAsia="en-US" w:bidi="ar-SA"/>
      </w:rPr>
    </w:lvl>
    <w:lvl w:ilvl="1" w:tplc="D64A96A8">
      <w:numFmt w:val="bullet"/>
      <w:lvlText w:val="•"/>
      <w:lvlJc w:val="left"/>
      <w:pPr>
        <w:ind w:left="635" w:hanging="180"/>
      </w:pPr>
      <w:rPr>
        <w:rFonts w:hint="default"/>
        <w:lang w:val="en-US" w:eastAsia="en-US" w:bidi="ar-SA"/>
      </w:rPr>
    </w:lvl>
    <w:lvl w:ilvl="2" w:tplc="1DCC9692">
      <w:numFmt w:val="bullet"/>
      <w:lvlText w:val="•"/>
      <w:lvlJc w:val="left"/>
      <w:pPr>
        <w:ind w:left="1010" w:hanging="180"/>
      </w:pPr>
      <w:rPr>
        <w:rFonts w:hint="default"/>
        <w:lang w:val="en-US" w:eastAsia="en-US" w:bidi="ar-SA"/>
      </w:rPr>
    </w:lvl>
    <w:lvl w:ilvl="3" w:tplc="F11C57A8">
      <w:numFmt w:val="bullet"/>
      <w:lvlText w:val="•"/>
      <w:lvlJc w:val="left"/>
      <w:pPr>
        <w:ind w:left="1385" w:hanging="180"/>
      </w:pPr>
      <w:rPr>
        <w:rFonts w:hint="default"/>
        <w:lang w:val="en-US" w:eastAsia="en-US" w:bidi="ar-SA"/>
      </w:rPr>
    </w:lvl>
    <w:lvl w:ilvl="4" w:tplc="5CB4E0A4">
      <w:numFmt w:val="bullet"/>
      <w:lvlText w:val="•"/>
      <w:lvlJc w:val="left"/>
      <w:pPr>
        <w:ind w:left="1760" w:hanging="180"/>
      </w:pPr>
      <w:rPr>
        <w:rFonts w:hint="default"/>
        <w:lang w:val="en-US" w:eastAsia="en-US" w:bidi="ar-SA"/>
      </w:rPr>
    </w:lvl>
    <w:lvl w:ilvl="5" w:tplc="6D7EF80C">
      <w:numFmt w:val="bullet"/>
      <w:lvlText w:val="•"/>
      <w:lvlJc w:val="left"/>
      <w:pPr>
        <w:ind w:left="2136" w:hanging="180"/>
      </w:pPr>
      <w:rPr>
        <w:rFonts w:hint="default"/>
        <w:lang w:val="en-US" w:eastAsia="en-US" w:bidi="ar-SA"/>
      </w:rPr>
    </w:lvl>
    <w:lvl w:ilvl="6" w:tplc="7096B598">
      <w:numFmt w:val="bullet"/>
      <w:lvlText w:val="•"/>
      <w:lvlJc w:val="left"/>
      <w:pPr>
        <w:ind w:left="2511" w:hanging="180"/>
      </w:pPr>
      <w:rPr>
        <w:rFonts w:hint="default"/>
        <w:lang w:val="en-US" w:eastAsia="en-US" w:bidi="ar-SA"/>
      </w:rPr>
    </w:lvl>
    <w:lvl w:ilvl="7" w:tplc="1AA22534">
      <w:numFmt w:val="bullet"/>
      <w:lvlText w:val="•"/>
      <w:lvlJc w:val="left"/>
      <w:pPr>
        <w:ind w:left="2886" w:hanging="180"/>
      </w:pPr>
      <w:rPr>
        <w:rFonts w:hint="default"/>
        <w:lang w:val="en-US" w:eastAsia="en-US" w:bidi="ar-SA"/>
      </w:rPr>
    </w:lvl>
    <w:lvl w:ilvl="8" w:tplc="A4607366">
      <w:numFmt w:val="bullet"/>
      <w:lvlText w:val="•"/>
      <w:lvlJc w:val="left"/>
      <w:pPr>
        <w:ind w:left="3261" w:hanging="180"/>
      </w:pPr>
      <w:rPr>
        <w:rFonts w:hint="default"/>
        <w:lang w:val="en-US" w:eastAsia="en-US" w:bidi="ar-SA"/>
      </w:rPr>
    </w:lvl>
  </w:abstractNum>
  <w:abstractNum w:abstractNumId="10" w15:restartNumberingAfterBreak="0">
    <w:nsid w:val="1C44229D"/>
    <w:multiLevelType w:val="hybridMultilevel"/>
    <w:tmpl w:val="350A301E"/>
    <w:lvl w:ilvl="0" w:tplc="3F46B9E8">
      <w:numFmt w:val="bullet"/>
      <w:lvlText w:val="•"/>
      <w:lvlJc w:val="left"/>
      <w:pPr>
        <w:ind w:left="419" w:hanging="180"/>
      </w:pPr>
      <w:rPr>
        <w:rFonts w:hint="default" w:ascii="Times New Roman" w:hAnsi="Times New Roman" w:eastAsia="Times New Roman" w:cs="Times New Roman"/>
        <w:b w:val="0"/>
        <w:bCs w:val="0"/>
        <w:i w:val="0"/>
        <w:iCs w:val="0"/>
        <w:color w:val="231F20"/>
        <w:spacing w:val="0"/>
        <w:w w:val="100"/>
        <w:sz w:val="20"/>
        <w:szCs w:val="20"/>
        <w:lang w:val="en-US" w:eastAsia="en-US" w:bidi="ar-SA"/>
      </w:rPr>
    </w:lvl>
    <w:lvl w:ilvl="1" w:tplc="92B6BBA8">
      <w:numFmt w:val="bullet"/>
      <w:lvlText w:val="•"/>
      <w:lvlJc w:val="left"/>
      <w:pPr>
        <w:ind w:left="757" w:hanging="180"/>
      </w:pPr>
      <w:rPr>
        <w:rFonts w:hint="default"/>
        <w:lang w:val="en-US" w:eastAsia="en-US" w:bidi="ar-SA"/>
      </w:rPr>
    </w:lvl>
    <w:lvl w:ilvl="2" w:tplc="93D24B42">
      <w:numFmt w:val="bullet"/>
      <w:lvlText w:val="•"/>
      <w:lvlJc w:val="left"/>
      <w:pPr>
        <w:ind w:left="1094" w:hanging="180"/>
      </w:pPr>
      <w:rPr>
        <w:rFonts w:hint="default"/>
        <w:lang w:val="en-US" w:eastAsia="en-US" w:bidi="ar-SA"/>
      </w:rPr>
    </w:lvl>
    <w:lvl w:ilvl="3" w:tplc="91444C46">
      <w:numFmt w:val="bullet"/>
      <w:lvlText w:val="•"/>
      <w:lvlJc w:val="left"/>
      <w:pPr>
        <w:ind w:left="1431" w:hanging="180"/>
      </w:pPr>
      <w:rPr>
        <w:rFonts w:hint="default"/>
        <w:lang w:val="en-US" w:eastAsia="en-US" w:bidi="ar-SA"/>
      </w:rPr>
    </w:lvl>
    <w:lvl w:ilvl="4" w:tplc="AE36C5FC">
      <w:numFmt w:val="bullet"/>
      <w:lvlText w:val="•"/>
      <w:lvlJc w:val="left"/>
      <w:pPr>
        <w:ind w:left="1768" w:hanging="180"/>
      </w:pPr>
      <w:rPr>
        <w:rFonts w:hint="default"/>
        <w:lang w:val="en-US" w:eastAsia="en-US" w:bidi="ar-SA"/>
      </w:rPr>
    </w:lvl>
    <w:lvl w:ilvl="5" w:tplc="C6DC680E">
      <w:numFmt w:val="bullet"/>
      <w:lvlText w:val="•"/>
      <w:lvlJc w:val="left"/>
      <w:pPr>
        <w:ind w:left="2105" w:hanging="180"/>
      </w:pPr>
      <w:rPr>
        <w:rFonts w:hint="default"/>
        <w:lang w:val="en-US" w:eastAsia="en-US" w:bidi="ar-SA"/>
      </w:rPr>
    </w:lvl>
    <w:lvl w:ilvl="6" w:tplc="36607C00">
      <w:numFmt w:val="bullet"/>
      <w:lvlText w:val="•"/>
      <w:lvlJc w:val="left"/>
      <w:pPr>
        <w:ind w:left="2442" w:hanging="180"/>
      </w:pPr>
      <w:rPr>
        <w:rFonts w:hint="default"/>
        <w:lang w:val="en-US" w:eastAsia="en-US" w:bidi="ar-SA"/>
      </w:rPr>
    </w:lvl>
    <w:lvl w:ilvl="7" w:tplc="AC7CA15E">
      <w:numFmt w:val="bullet"/>
      <w:lvlText w:val="•"/>
      <w:lvlJc w:val="left"/>
      <w:pPr>
        <w:ind w:left="2779" w:hanging="180"/>
      </w:pPr>
      <w:rPr>
        <w:rFonts w:hint="default"/>
        <w:lang w:val="en-US" w:eastAsia="en-US" w:bidi="ar-SA"/>
      </w:rPr>
    </w:lvl>
    <w:lvl w:ilvl="8" w:tplc="1284D846">
      <w:numFmt w:val="bullet"/>
      <w:lvlText w:val="•"/>
      <w:lvlJc w:val="left"/>
      <w:pPr>
        <w:ind w:left="3116" w:hanging="180"/>
      </w:pPr>
      <w:rPr>
        <w:rFonts w:hint="default"/>
        <w:lang w:val="en-US" w:eastAsia="en-US" w:bidi="ar-SA"/>
      </w:rPr>
    </w:lvl>
  </w:abstractNum>
  <w:abstractNum w:abstractNumId="11" w15:restartNumberingAfterBreak="0">
    <w:nsid w:val="240F01A6"/>
    <w:multiLevelType w:val="hybridMultilevel"/>
    <w:tmpl w:val="D7C64276"/>
    <w:lvl w:ilvl="0" w:tplc="14A089C4">
      <w:numFmt w:val="bullet"/>
      <w:lvlText w:val="•"/>
      <w:lvlJc w:val="left"/>
      <w:pPr>
        <w:ind w:left="256" w:hanging="180"/>
      </w:pPr>
      <w:rPr>
        <w:rFonts w:hint="default" w:ascii="Times New Roman" w:hAnsi="Times New Roman" w:eastAsia="Times New Roman" w:cs="Times New Roman"/>
        <w:b w:val="0"/>
        <w:bCs w:val="0"/>
        <w:i w:val="0"/>
        <w:iCs w:val="0"/>
        <w:color w:val="231F20"/>
        <w:spacing w:val="0"/>
        <w:w w:val="100"/>
        <w:sz w:val="20"/>
        <w:szCs w:val="20"/>
        <w:lang w:val="en-US" w:eastAsia="en-US" w:bidi="ar-SA"/>
      </w:rPr>
    </w:lvl>
    <w:lvl w:ilvl="1" w:tplc="A6709622">
      <w:numFmt w:val="bullet"/>
      <w:lvlText w:val="•"/>
      <w:lvlJc w:val="left"/>
      <w:pPr>
        <w:ind w:left="553" w:hanging="180"/>
      </w:pPr>
      <w:rPr>
        <w:rFonts w:hint="default"/>
        <w:lang w:val="en-US" w:eastAsia="en-US" w:bidi="ar-SA"/>
      </w:rPr>
    </w:lvl>
    <w:lvl w:ilvl="2" w:tplc="109EF1AA">
      <w:numFmt w:val="bullet"/>
      <w:lvlText w:val="•"/>
      <w:lvlJc w:val="left"/>
      <w:pPr>
        <w:ind w:left="846" w:hanging="180"/>
      </w:pPr>
      <w:rPr>
        <w:rFonts w:hint="default"/>
        <w:lang w:val="en-US" w:eastAsia="en-US" w:bidi="ar-SA"/>
      </w:rPr>
    </w:lvl>
    <w:lvl w:ilvl="3" w:tplc="A8A8E36C">
      <w:numFmt w:val="bullet"/>
      <w:lvlText w:val="•"/>
      <w:lvlJc w:val="left"/>
      <w:pPr>
        <w:ind w:left="1139" w:hanging="180"/>
      </w:pPr>
      <w:rPr>
        <w:rFonts w:hint="default"/>
        <w:lang w:val="en-US" w:eastAsia="en-US" w:bidi="ar-SA"/>
      </w:rPr>
    </w:lvl>
    <w:lvl w:ilvl="4" w:tplc="6C14BC7E">
      <w:numFmt w:val="bullet"/>
      <w:lvlText w:val="•"/>
      <w:lvlJc w:val="left"/>
      <w:pPr>
        <w:ind w:left="1432" w:hanging="180"/>
      </w:pPr>
      <w:rPr>
        <w:rFonts w:hint="default"/>
        <w:lang w:val="en-US" w:eastAsia="en-US" w:bidi="ar-SA"/>
      </w:rPr>
    </w:lvl>
    <w:lvl w:ilvl="5" w:tplc="E70E8634">
      <w:numFmt w:val="bullet"/>
      <w:lvlText w:val="•"/>
      <w:lvlJc w:val="left"/>
      <w:pPr>
        <w:ind w:left="1725" w:hanging="180"/>
      </w:pPr>
      <w:rPr>
        <w:rFonts w:hint="default"/>
        <w:lang w:val="en-US" w:eastAsia="en-US" w:bidi="ar-SA"/>
      </w:rPr>
    </w:lvl>
    <w:lvl w:ilvl="6" w:tplc="EF762962">
      <w:numFmt w:val="bullet"/>
      <w:lvlText w:val="•"/>
      <w:lvlJc w:val="left"/>
      <w:pPr>
        <w:ind w:left="2018" w:hanging="180"/>
      </w:pPr>
      <w:rPr>
        <w:rFonts w:hint="default"/>
        <w:lang w:val="en-US" w:eastAsia="en-US" w:bidi="ar-SA"/>
      </w:rPr>
    </w:lvl>
    <w:lvl w:ilvl="7" w:tplc="0F9C1656">
      <w:numFmt w:val="bullet"/>
      <w:lvlText w:val="•"/>
      <w:lvlJc w:val="left"/>
      <w:pPr>
        <w:ind w:left="2311" w:hanging="180"/>
      </w:pPr>
      <w:rPr>
        <w:rFonts w:hint="default"/>
        <w:lang w:val="en-US" w:eastAsia="en-US" w:bidi="ar-SA"/>
      </w:rPr>
    </w:lvl>
    <w:lvl w:ilvl="8" w:tplc="41A81DB6">
      <w:numFmt w:val="bullet"/>
      <w:lvlText w:val="•"/>
      <w:lvlJc w:val="left"/>
      <w:pPr>
        <w:ind w:left="2604" w:hanging="180"/>
      </w:pPr>
      <w:rPr>
        <w:rFonts w:hint="default"/>
        <w:lang w:val="en-US" w:eastAsia="en-US" w:bidi="ar-SA"/>
      </w:rPr>
    </w:lvl>
  </w:abstractNum>
  <w:abstractNum w:abstractNumId="12" w15:restartNumberingAfterBreak="0">
    <w:nsid w:val="29CC410F"/>
    <w:multiLevelType w:val="hybridMultilevel"/>
    <w:tmpl w:val="3A7E62A0"/>
    <w:lvl w:ilvl="0" w:tplc="2D74213E">
      <w:numFmt w:val="bullet"/>
      <w:lvlText w:val="•"/>
      <w:lvlJc w:val="left"/>
      <w:pPr>
        <w:ind w:left="180" w:hanging="180"/>
      </w:pPr>
      <w:rPr>
        <w:rFonts w:hint="default" w:ascii="Lucida Sans" w:hAnsi="Lucida Sans" w:eastAsia="Lucida Sans" w:cs="Lucida Sans"/>
        <w:b w:val="0"/>
        <w:bCs w:val="0"/>
        <w:i w:val="0"/>
        <w:iCs w:val="0"/>
        <w:color w:val="231F20"/>
        <w:spacing w:val="0"/>
        <w:w w:val="65"/>
        <w:sz w:val="22"/>
        <w:szCs w:val="22"/>
        <w:lang w:val="en-US" w:eastAsia="en-US" w:bidi="ar-SA"/>
      </w:rPr>
    </w:lvl>
    <w:lvl w:ilvl="1" w:tplc="B0C0647C">
      <w:numFmt w:val="bullet"/>
      <w:lvlText w:val="•"/>
      <w:lvlJc w:val="left"/>
      <w:pPr>
        <w:ind w:left="613" w:hanging="180"/>
      </w:pPr>
      <w:rPr>
        <w:rFonts w:hint="default"/>
        <w:lang w:val="en-US" w:eastAsia="en-US" w:bidi="ar-SA"/>
      </w:rPr>
    </w:lvl>
    <w:lvl w:ilvl="2" w:tplc="5798C836">
      <w:numFmt w:val="bullet"/>
      <w:lvlText w:val="•"/>
      <w:lvlJc w:val="left"/>
      <w:pPr>
        <w:ind w:left="1047" w:hanging="180"/>
      </w:pPr>
      <w:rPr>
        <w:rFonts w:hint="default"/>
        <w:lang w:val="en-US" w:eastAsia="en-US" w:bidi="ar-SA"/>
      </w:rPr>
    </w:lvl>
    <w:lvl w:ilvl="3" w:tplc="799CF8AC">
      <w:numFmt w:val="bullet"/>
      <w:lvlText w:val="•"/>
      <w:lvlJc w:val="left"/>
      <w:pPr>
        <w:ind w:left="1481" w:hanging="180"/>
      </w:pPr>
      <w:rPr>
        <w:rFonts w:hint="default"/>
        <w:lang w:val="en-US" w:eastAsia="en-US" w:bidi="ar-SA"/>
      </w:rPr>
    </w:lvl>
    <w:lvl w:ilvl="4" w:tplc="6D9689CE">
      <w:numFmt w:val="bullet"/>
      <w:lvlText w:val="•"/>
      <w:lvlJc w:val="left"/>
      <w:pPr>
        <w:ind w:left="1914" w:hanging="180"/>
      </w:pPr>
      <w:rPr>
        <w:rFonts w:hint="default"/>
        <w:lang w:val="en-US" w:eastAsia="en-US" w:bidi="ar-SA"/>
      </w:rPr>
    </w:lvl>
    <w:lvl w:ilvl="5" w:tplc="0A465AE6">
      <w:numFmt w:val="bullet"/>
      <w:lvlText w:val="•"/>
      <w:lvlJc w:val="left"/>
      <w:pPr>
        <w:ind w:left="2348" w:hanging="180"/>
      </w:pPr>
      <w:rPr>
        <w:rFonts w:hint="default"/>
        <w:lang w:val="en-US" w:eastAsia="en-US" w:bidi="ar-SA"/>
      </w:rPr>
    </w:lvl>
    <w:lvl w:ilvl="6" w:tplc="A378E1CA">
      <w:numFmt w:val="bullet"/>
      <w:lvlText w:val="•"/>
      <w:lvlJc w:val="left"/>
      <w:pPr>
        <w:ind w:left="2782" w:hanging="180"/>
      </w:pPr>
      <w:rPr>
        <w:rFonts w:hint="default"/>
        <w:lang w:val="en-US" w:eastAsia="en-US" w:bidi="ar-SA"/>
      </w:rPr>
    </w:lvl>
    <w:lvl w:ilvl="7" w:tplc="8EBE7E46">
      <w:numFmt w:val="bullet"/>
      <w:lvlText w:val="•"/>
      <w:lvlJc w:val="left"/>
      <w:pPr>
        <w:ind w:left="3215" w:hanging="180"/>
      </w:pPr>
      <w:rPr>
        <w:rFonts w:hint="default"/>
        <w:lang w:val="en-US" w:eastAsia="en-US" w:bidi="ar-SA"/>
      </w:rPr>
    </w:lvl>
    <w:lvl w:ilvl="8" w:tplc="D88AC17A">
      <w:numFmt w:val="bullet"/>
      <w:lvlText w:val="•"/>
      <w:lvlJc w:val="left"/>
      <w:pPr>
        <w:ind w:left="3649" w:hanging="180"/>
      </w:pPr>
      <w:rPr>
        <w:rFonts w:hint="default"/>
        <w:lang w:val="en-US" w:eastAsia="en-US" w:bidi="ar-SA"/>
      </w:rPr>
    </w:lvl>
  </w:abstractNum>
  <w:abstractNum w:abstractNumId="13" w15:restartNumberingAfterBreak="0">
    <w:nsid w:val="2B25688C"/>
    <w:multiLevelType w:val="hybridMultilevel"/>
    <w:tmpl w:val="312E0F62"/>
    <w:lvl w:ilvl="0" w:tplc="8482E578">
      <w:numFmt w:val="bullet"/>
      <w:lvlText w:val="•"/>
      <w:lvlJc w:val="left"/>
      <w:pPr>
        <w:ind w:left="255" w:hanging="180"/>
      </w:pPr>
      <w:rPr>
        <w:rFonts w:hint="default" w:ascii="Times New Roman" w:hAnsi="Times New Roman" w:eastAsia="Times New Roman" w:cs="Times New Roman"/>
        <w:b w:val="0"/>
        <w:bCs w:val="0"/>
        <w:i w:val="0"/>
        <w:iCs w:val="0"/>
        <w:color w:val="231F20"/>
        <w:spacing w:val="0"/>
        <w:w w:val="100"/>
        <w:sz w:val="20"/>
        <w:szCs w:val="20"/>
        <w:lang w:val="en-US" w:eastAsia="en-US" w:bidi="ar-SA"/>
      </w:rPr>
    </w:lvl>
    <w:lvl w:ilvl="1" w:tplc="B07E8006">
      <w:numFmt w:val="bullet"/>
      <w:lvlText w:val="•"/>
      <w:lvlJc w:val="left"/>
      <w:pPr>
        <w:ind w:left="553" w:hanging="180"/>
      </w:pPr>
      <w:rPr>
        <w:rFonts w:hint="default"/>
        <w:lang w:val="en-US" w:eastAsia="en-US" w:bidi="ar-SA"/>
      </w:rPr>
    </w:lvl>
    <w:lvl w:ilvl="2" w:tplc="D1E6ED18">
      <w:numFmt w:val="bullet"/>
      <w:lvlText w:val="•"/>
      <w:lvlJc w:val="left"/>
      <w:pPr>
        <w:ind w:left="846" w:hanging="180"/>
      </w:pPr>
      <w:rPr>
        <w:rFonts w:hint="default"/>
        <w:lang w:val="en-US" w:eastAsia="en-US" w:bidi="ar-SA"/>
      </w:rPr>
    </w:lvl>
    <w:lvl w:ilvl="3" w:tplc="64AC7EBE">
      <w:numFmt w:val="bullet"/>
      <w:lvlText w:val="•"/>
      <w:lvlJc w:val="left"/>
      <w:pPr>
        <w:ind w:left="1139" w:hanging="180"/>
      </w:pPr>
      <w:rPr>
        <w:rFonts w:hint="default"/>
        <w:lang w:val="en-US" w:eastAsia="en-US" w:bidi="ar-SA"/>
      </w:rPr>
    </w:lvl>
    <w:lvl w:ilvl="4" w:tplc="A0C4249A">
      <w:numFmt w:val="bullet"/>
      <w:lvlText w:val="•"/>
      <w:lvlJc w:val="left"/>
      <w:pPr>
        <w:ind w:left="1432" w:hanging="180"/>
      </w:pPr>
      <w:rPr>
        <w:rFonts w:hint="default"/>
        <w:lang w:val="en-US" w:eastAsia="en-US" w:bidi="ar-SA"/>
      </w:rPr>
    </w:lvl>
    <w:lvl w:ilvl="5" w:tplc="76ECD390">
      <w:numFmt w:val="bullet"/>
      <w:lvlText w:val="•"/>
      <w:lvlJc w:val="left"/>
      <w:pPr>
        <w:ind w:left="1725" w:hanging="180"/>
      </w:pPr>
      <w:rPr>
        <w:rFonts w:hint="default"/>
        <w:lang w:val="en-US" w:eastAsia="en-US" w:bidi="ar-SA"/>
      </w:rPr>
    </w:lvl>
    <w:lvl w:ilvl="6" w:tplc="CF06C4C6">
      <w:numFmt w:val="bullet"/>
      <w:lvlText w:val="•"/>
      <w:lvlJc w:val="left"/>
      <w:pPr>
        <w:ind w:left="2018" w:hanging="180"/>
      </w:pPr>
      <w:rPr>
        <w:rFonts w:hint="default"/>
        <w:lang w:val="en-US" w:eastAsia="en-US" w:bidi="ar-SA"/>
      </w:rPr>
    </w:lvl>
    <w:lvl w:ilvl="7" w:tplc="738AD2CC">
      <w:numFmt w:val="bullet"/>
      <w:lvlText w:val="•"/>
      <w:lvlJc w:val="left"/>
      <w:pPr>
        <w:ind w:left="2311" w:hanging="180"/>
      </w:pPr>
      <w:rPr>
        <w:rFonts w:hint="default"/>
        <w:lang w:val="en-US" w:eastAsia="en-US" w:bidi="ar-SA"/>
      </w:rPr>
    </w:lvl>
    <w:lvl w:ilvl="8" w:tplc="6B30A05E">
      <w:numFmt w:val="bullet"/>
      <w:lvlText w:val="•"/>
      <w:lvlJc w:val="left"/>
      <w:pPr>
        <w:ind w:left="2604" w:hanging="180"/>
      </w:pPr>
      <w:rPr>
        <w:rFonts w:hint="default"/>
        <w:lang w:val="en-US" w:eastAsia="en-US" w:bidi="ar-SA"/>
      </w:rPr>
    </w:lvl>
  </w:abstractNum>
  <w:abstractNum w:abstractNumId="14" w15:restartNumberingAfterBreak="0">
    <w:nsid w:val="2BA211EE"/>
    <w:multiLevelType w:val="hybridMultilevel"/>
    <w:tmpl w:val="318649E6"/>
    <w:lvl w:ilvl="0" w:tplc="82625434">
      <w:numFmt w:val="bullet"/>
      <w:lvlText w:val="•"/>
      <w:lvlJc w:val="left"/>
      <w:pPr>
        <w:ind w:left="256" w:hanging="180"/>
      </w:pPr>
      <w:rPr>
        <w:rFonts w:hint="default" w:ascii="Times New Roman" w:hAnsi="Times New Roman" w:eastAsia="Times New Roman" w:cs="Times New Roman"/>
        <w:b w:val="0"/>
        <w:bCs w:val="0"/>
        <w:i w:val="0"/>
        <w:iCs w:val="0"/>
        <w:color w:val="231F20"/>
        <w:spacing w:val="0"/>
        <w:w w:val="100"/>
        <w:sz w:val="20"/>
        <w:szCs w:val="20"/>
        <w:lang w:val="en-US" w:eastAsia="en-US" w:bidi="ar-SA"/>
      </w:rPr>
    </w:lvl>
    <w:lvl w:ilvl="1" w:tplc="CA00F7C0">
      <w:numFmt w:val="bullet"/>
      <w:lvlText w:val="•"/>
      <w:lvlJc w:val="left"/>
      <w:pPr>
        <w:ind w:left="553" w:hanging="180"/>
      </w:pPr>
      <w:rPr>
        <w:rFonts w:hint="default"/>
        <w:lang w:val="en-US" w:eastAsia="en-US" w:bidi="ar-SA"/>
      </w:rPr>
    </w:lvl>
    <w:lvl w:ilvl="2" w:tplc="3CAE57CC">
      <w:numFmt w:val="bullet"/>
      <w:lvlText w:val="•"/>
      <w:lvlJc w:val="left"/>
      <w:pPr>
        <w:ind w:left="846" w:hanging="180"/>
      </w:pPr>
      <w:rPr>
        <w:rFonts w:hint="default"/>
        <w:lang w:val="en-US" w:eastAsia="en-US" w:bidi="ar-SA"/>
      </w:rPr>
    </w:lvl>
    <w:lvl w:ilvl="3" w:tplc="8EC45E28">
      <w:numFmt w:val="bullet"/>
      <w:lvlText w:val="•"/>
      <w:lvlJc w:val="left"/>
      <w:pPr>
        <w:ind w:left="1139" w:hanging="180"/>
      </w:pPr>
      <w:rPr>
        <w:rFonts w:hint="default"/>
        <w:lang w:val="en-US" w:eastAsia="en-US" w:bidi="ar-SA"/>
      </w:rPr>
    </w:lvl>
    <w:lvl w:ilvl="4" w:tplc="A134F2BA">
      <w:numFmt w:val="bullet"/>
      <w:lvlText w:val="•"/>
      <w:lvlJc w:val="left"/>
      <w:pPr>
        <w:ind w:left="1432" w:hanging="180"/>
      </w:pPr>
      <w:rPr>
        <w:rFonts w:hint="default"/>
        <w:lang w:val="en-US" w:eastAsia="en-US" w:bidi="ar-SA"/>
      </w:rPr>
    </w:lvl>
    <w:lvl w:ilvl="5" w:tplc="81CA8790">
      <w:numFmt w:val="bullet"/>
      <w:lvlText w:val="•"/>
      <w:lvlJc w:val="left"/>
      <w:pPr>
        <w:ind w:left="1725" w:hanging="180"/>
      </w:pPr>
      <w:rPr>
        <w:rFonts w:hint="default"/>
        <w:lang w:val="en-US" w:eastAsia="en-US" w:bidi="ar-SA"/>
      </w:rPr>
    </w:lvl>
    <w:lvl w:ilvl="6" w:tplc="46B4D476">
      <w:numFmt w:val="bullet"/>
      <w:lvlText w:val="•"/>
      <w:lvlJc w:val="left"/>
      <w:pPr>
        <w:ind w:left="2018" w:hanging="180"/>
      </w:pPr>
      <w:rPr>
        <w:rFonts w:hint="default"/>
        <w:lang w:val="en-US" w:eastAsia="en-US" w:bidi="ar-SA"/>
      </w:rPr>
    </w:lvl>
    <w:lvl w:ilvl="7" w:tplc="29A85F80">
      <w:numFmt w:val="bullet"/>
      <w:lvlText w:val="•"/>
      <w:lvlJc w:val="left"/>
      <w:pPr>
        <w:ind w:left="2311" w:hanging="180"/>
      </w:pPr>
      <w:rPr>
        <w:rFonts w:hint="default"/>
        <w:lang w:val="en-US" w:eastAsia="en-US" w:bidi="ar-SA"/>
      </w:rPr>
    </w:lvl>
    <w:lvl w:ilvl="8" w:tplc="1EE826B6">
      <w:numFmt w:val="bullet"/>
      <w:lvlText w:val="•"/>
      <w:lvlJc w:val="left"/>
      <w:pPr>
        <w:ind w:left="2604" w:hanging="180"/>
      </w:pPr>
      <w:rPr>
        <w:rFonts w:hint="default"/>
        <w:lang w:val="en-US" w:eastAsia="en-US" w:bidi="ar-SA"/>
      </w:rPr>
    </w:lvl>
  </w:abstractNum>
  <w:abstractNum w:abstractNumId="15" w15:restartNumberingAfterBreak="0">
    <w:nsid w:val="2C8D6572"/>
    <w:multiLevelType w:val="hybridMultilevel"/>
    <w:tmpl w:val="2FA4338E"/>
    <w:lvl w:ilvl="0" w:tplc="4C502060">
      <w:numFmt w:val="bullet"/>
      <w:lvlText w:val="•"/>
      <w:lvlJc w:val="left"/>
      <w:pPr>
        <w:ind w:left="240" w:hanging="180"/>
      </w:pPr>
      <w:rPr>
        <w:rFonts w:hint="default" w:ascii="Times New Roman" w:hAnsi="Times New Roman" w:eastAsia="Times New Roman" w:cs="Times New Roman"/>
        <w:b w:val="0"/>
        <w:bCs w:val="0"/>
        <w:i w:val="0"/>
        <w:iCs w:val="0"/>
        <w:color w:val="231F20"/>
        <w:spacing w:val="0"/>
        <w:w w:val="100"/>
        <w:sz w:val="20"/>
        <w:szCs w:val="20"/>
        <w:lang w:val="en-US" w:eastAsia="en-US" w:bidi="ar-SA"/>
      </w:rPr>
    </w:lvl>
    <w:lvl w:ilvl="1" w:tplc="8E328B6E">
      <w:numFmt w:val="bullet"/>
      <w:lvlText w:val="•"/>
      <w:lvlJc w:val="left"/>
      <w:pPr>
        <w:ind w:left="617" w:hanging="180"/>
      </w:pPr>
      <w:rPr>
        <w:rFonts w:hint="default"/>
        <w:lang w:val="en-US" w:eastAsia="en-US" w:bidi="ar-SA"/>
      </w:rPr>
    </w:lvl>
    <w:lvl w:ilvl="2" w:tplc="7D0238BC">
      <w:numFmt w:val="bullet"/>
      <w:lvlText w:val="•"/>
      <w:lvlJc w:val="left"/>
      <w:pPr>
        <w:ind w:left="994" w:hanging="180"/>
      </w:pPr>
      <w:rPr>
        <w:rFonts w:hint="default"/>
        <w:lang w:val="en-US" w:eastAsia="en-US" w:bidi="ar-SA"/>
      </w:rPr>
    </w:lvl>
    <w:lvl w:ilvl="3" w:tplc="CC38FAA4">
      <w:numFmt w:val="bullet"/>
      <w:lvlText w:val="•"/>
      <w:lvlJc w:val="left"/>
      <w:pPr>
        <w:ind w:left="1371" w:hanging="180"/>
      </w:pPr>
      <w:rPr>
        <w:rFonts w:hint="default"/>
        <w:lang w:val="en-US" w:eastAsia="en-US" w:bidi="ar-SA"/>
      </w:rPr>
    </w:lvl>
    <w:lvl w:ilvl="4" w:tplc="1526C5AC">
      <w:numFmt w:val="bullet"/>
      <w:lvlText w:val="•"/>
      <w:lvlJc w:val="left"/>
      <w:pPr>
        <w:ind w:left="1748" w:hanging="180"/>
      </w:pPr>
      <w:rPr>
        <w:rFonts w:hint="default"/>
        <w:lang w:val="en-US" w:eastAsia="en-US" w:bidi="ar-SA"/>
      </w:rPr>
    </w:lvl>
    <w:lvl w:ilvl="5" w:tplc="119CF1E6">
      <w:numFmt w:val="bullet"/>
      <w:lvlText w:val="•"/>
      <w:lvlJc w:val="left"/>
      <w:pPr>
        <w:ind w:left="2126" w:hanging="180"/>
      </w:pPr>
      <w:rPr>
        <w:rFonts w:hint="default"/>
        <w:lang w:val="en-US" w:eastAsia="en-US" w:bidi="ar-SA"/>
      </w:rPr>
    </w:lvl>
    <w:lvl w:ilvl="6" w:tplc="A2A07D1E">
      <w:numFmt w:val="bullet"/>
      <w:lvlText w:val="•"/>
      <w:lvlJc w:val="left"/>
      <w:pPr>
        <w:ind w:left="2503" w:hanging="180"/>
      </w:pPr>
      <w:rPr>
        <w:rFonts w:hint="default"/>
        <w:lang w:val="en-US" w:eastAsia="en-US" w:bidi="ar-SA"/>
      </w:rPr>
    </w:lvl>
    <w:lvl w:ilvl="7" w:tplc="4CA851B0">
      <w:numFmt w:val="bullet"/>
      <w:lvlText w:val="•"/>
      <w:lvlJc w:val="left"/>
      <w:pPr>
        <w:ind w:left="2880" w:hanging="180"/>
      </w:pPr>
      <w:rPr>
        <w:rFonts w:hint="default"/>
        <w:lang w:val="en-US" w:eastAsia="en-US" w:bidi="ar-SA"/>
      </w:rPr>
    </w:lvl>
    <w:lvl w:ilvl="8" w:tplc="3B8E12F8">
      <w:numFmt w:val="bullet"/>
      <w:lvlText w:val="•"/>
      <w:lvlJc w:val="left"/>
      <w:pPr>
        <w:ind w:left="3257" w:hanging="180"/>
      </w:pPr>
      <w:rPr>
        <w:rFonts w:hint="default"/>
        <w:lang w:val="en-US" w:eastAsia="en-US" w:bidi="ar-SA"/>
      </w:rPr>
    </w:lvl>
  </w:abstractNum>
  <w:abstractNum w:abstractNumId="16" w15:restartNumberingAfterBreak="0">
    <w:nsid w:val="2D317229"/>
    <w:multiLevelType w:val="hybridMultilevel"/>
    <w:tmpl w:val="CFDE0CB6"/>
    <w:lvl w:ilvl="0" w:tplc="0108D702">
      <w:numFmt w:val="bullet"/>
      <w:lvlText w:val="•"/>
      <w:lvlJc w:val="left"/>
      <w:pPr>
        <w:ind w:left="256" w:hanging="180"/>
      </w:pPr>
      <w:rPr>
        <w:rFonts w:hint="default" w:ascii="Times New Roman" w:hAnsi="Times New Roman" w:eastAsia="Times New Roman" w:cs="Times New Roman"/>
        <w:b w:val="0"/>
        <w:bCs w:val="0"/>
        <w:i w:val="0"/>
        <w:iCs w:val="0"/>
        <w:color w:val="231F20"/>
        <w:spacing w:val="0"/>
        <w:w w:val="100"/>
        <w:sz w:val="20"/>
        <w:szCs w:val="20"/>
        <w:lang w:val="en-US" w:eastAsia="en-US" w:bidi="ar-SA"/>
      </w:rPr>
    </w:lvl>
    <w:lvl w:ilvl="1" w:tplc="FE2A350E">
      <w:numFmt w:val="bullet"/>
      <w:lvlText w:val="•"/>
      <w:lvlJc w:val="left"/>
      <w:pPr>
        <w:ind w:left="635" w:hanging="180"/>
      </w:pPr>
      <w:rPr>
        <w:rFonts w:hint="default"/>
        <w:lang w:val="en-US" w:eastAsia="en-US" w:bidi="ar-SA"/>
      </w:rPr>
    </w:lvl>
    <w:lvl w:ilvl="2" w:tplc="A880E890">
      <w:numFmt w:val="bullet"/>
      <w:lvlText w:val="•"/>
      <w:lvlJc w:val="left"/>
      <w:pPr>
        <w:ind w:left="1010" w:hanging="180"/>
      </w:pPr>
      <w:rPr>
        <w:rFonts w:hint="default"/>
        <w:lang w:val="en-US" w:eastAsia="en-US" w:bidi="ar-SA"/>
      </w:rPr>
    </w:lvl>
    <w:lvl w:ilvl="3" w:tplc="745C9036">
      <w:numFmt w:val="bullet"/>
      <w:lvlText w:val="•"/>
      <w:lvlJc w:val="left"/>
      <w:pPr>
        <w:ind w:left="1385" w:hanging="180"/>
      </w:pPr>
      <w:rPr>
        <w:rFonts w:hint="default"/>
        <w:lang w:val="en-US" w:eastAsia="en-US" w:bidi="ar-SA"/>
      </w:rPr>
    </w:lvl>
    <w:lvl w:ilvl="4" w:tplc="E0104E44">
      <w:numFmt w:val="bullet"/>
      <w:lvlText w:val="•"/>
      <w:lvlJc w:val="left"/>
      <w:pPr>
        <w:ind w:left="1760" w:hanging="180"/>
      </w:pPr>
      <w:rPr>
        <w:rFonts w:hint="default"/>
        <w:lang w:val="en-US" w:eastAsia="en-US" w:bidi="ar-SA"/>
      </w:rPr>
    </w:lvl>
    <w:lvl w:ilvl="5" w:tplc="1B6675F0">
      <w:numFmt w:val="bullet"/>
      <w:lvlText w:val="•"/>
      <w:lvlJc w:val="left"/>
      <w:pPr>
        <w:ind w:left="2136" w:hanging="180"/>
      </w:pPr>
      <w:rPr>
        <w:rFonts w:hint="default"/>
        <w:lang w:val="en-US" w:eastAsia="en-US" w:bidi="ar-SA"/>
      </w:rPr>
    </w:lvl>
    <w:lvl w:ilvl="6" w:tplc="DD96789C">
      <w:numFmt w:val="bullet"/>
      <w:lvlText w:val="•"/>
      <w:lvlJc w:val="left"/>
      <w:pPr>
        <w:ind w:left="2511" w:hanging="180"/>
      </w:pPr>
      <w:rPr>
        <w:rFonts w:hint="default"/>
        <w:lang w:val="en-US" w:eastAsia="en-US" w:bidi="ar-SA"/>
      </w:rPr>
    </w:lvl>
    <w:lvl w:ilvl="7" w:tplc="5B42763E">
      <w:numFmt w:val="bullet"/>
      <w:lvlText w:val="•"/>
      <w:lvlJc w:val="left"/>
      <w:pPr>
        <w:ind w:left="2886" w:hanging="180"/>
      </w:pPr>
      <w:rPr>
        <w:rFonts w:hint="default"/>
        <w:lang w:val="en-US" w:eastAsia="en-US" w:bidi="ar-SA"/>
      </w:rPr>
    </w:lvl>
    <w:lvl w:ilvl="8" w:tplc="898E9852">
      <w:numFmt w:val="bullet"/>
      <w:lvlText w:val="•"/>
      <w:lvlJc w:val="left"/>
      <w:pPr>
        <w:ind w:left="3261" w:hanging="180"/>
      </w:pPr>
      <w:rPr>
        <w:rFonts w:hint="default"/>
        <w:lang w:val="en-US" w:eastAsia="en-US" w:bidi="ar-SA"/>
      </w:rPr>
    </w:lvl>
  </w:abstractNum>
  <w:abstractNum w:abstractNumId="17" w15:restartNumberingAfterBreak="0">
    <w:nsid w:val="2D531275"/>
    <w:multiLevelType w:val="hybridMultilevel"/>
    <w:tmpl w:val="70028016"/>
    <w:lvl w:ilvl="0" w:tplc="68B0AF86">
      <w:numFmt w:val="bullet"/>
      <w:lvlText w:val="•"/>
      <w:lvlJc w:val="left"/>
      <w:pPr>
        <w:ind w:left="256" w:hanging="180"/>
      </w:pPr>
      <w:rPr>
        <w:rFonts w:hint="default" w:ascii="Times New Roman" w:hAnsi="Times New Roman" w:eastAsia="Times New Roman" w:cs="Times New Roman"/>
        <w:b w:val="0"/>
        <w:bCs w:val="0"/>
        <w:i w:val="0"/>
        <w:iCs w:val="0"/>
        <w:color w:val="231F20"/>
        <w:spacing w:val="0"/>
        <w:w w:val="100"/>
        <w:sz w:val="20"/>
        <w:szCs w:val="20"/>
        <w:lang w:val="en-US" w:eastAsia="en-US" w:bidi="ar-SA"/>
      </w:rPr>
    </w:lvl>
    <w:lvl w:ilvl="1" w:tplc="3E62C67E">
      <w:numFmt w:val="bullet"/>
      <w:lvlText w:val="•"/>
      <w:lvlJc w:val="left"/>
      <w:pPr>
        <w:ind w:left="553" w:hanging="180"/>
      </w:pPr>
      <w:rPr>
        <w:rFonts w:hint="default"/>
        <w:lang w:val="en-US" w:eastAsia="en-US" w:bidi="ar-SA"/>
      </w:rPr>
    </w:lvl>
    <w:lvl w:ilvl="2" w:tplc="839090E2">
      <w:numFmt w:val="bullet"/>
      <w:lvlText w:val="•"/>
      <w:lvlJc w:val="left"/>
      <w:pPr>
        <w:ind w:left="846" w:hanging="180"/>
      </w:pPr>
      <w:rPr>
        <w:rFonts w:hint="default"/>
        <w:lang w:val="en-US" w:eastAsia="en-US" w:bidi="ar-SA"/>
      </w:rPr>
    </w:lvl>
    <w:lvl w:ilvl="3" w:tplc="D5EA0A7A">
      <w:numFmt w:val="bullet"/>
      <w:lvlText w:val="•"/>
      <w:lvlJc w:val="left"/>
      <w:pPr>
        <w:ind w:left="1139" w:hanging="180"/>
      </w:pPr>
      <w:rPr>
        <w:rFonts w:hint="default"/>
        <w:lang w:val="en-US" w:eastAsia="en-US" w:bidi="ar-SA"/>
      </w:rPr>
    </w:lvl>
    <w:lvl w:ilvl="4" w:tplc="70109402">
      <w:numFmt w:val="bullet"/>
      <w:lvlText w:val="•"/>
      <w:lvlJc w:val="left"/>
      <w:pPr>
        <w:ind w:left="1432" w:hanging="180"/>
      </w:pPr>
      <w:rPr>
        <w:rFonts w:hint="default"/>
        <w:lang w:val="en-US" w:eastAsia="en-US" w:bidi="ar-SA"/>
      </w:rPr>
    </w:lvl>
    <w:lvl w:ilvl="5" w:tplc="A27CDA2A">
      <w:numFmt w:val="bullet"/>
      <w:lvlText w:val="•"/>
      <w:lvlJc w:val="left"/>
      <w:pPr>
        <w:ind w:left="1725" w:hanging="180"/>
      </w:pPr>
      <w:rPr>
        <w:rFonts w:hint="default"/>
        <w:lang w:val="en-US" w:eastAsia="en-US" w:bidi="ar-SA"/>
      </w:rPr>
    </w:lvl>
    <w:lvl w:ilvl="6" w:tplc="3CEC7602">
      <w:numFmt w:val="bullet"/>
      <w:lvlText w:val="•"/>
      <w:lvlJc w:val="left"/>
      <w:pPr>
        <w:ind w:left="2018" w:hanging="180"/>
      </w:pPr>
      <w:rPr>
        <w:rFonts w:hint="default"/>
        <w:lang w:val="en-US" w:eastAsia="en-US" w:bidi="ar-SA"/>
      </w:rPr>
    </w:lvl>
    <w:lvl w:ilvl="7" w:tplc="C3B2078E">
      <w:numFmt w:val="bullet"/>
      <w:lvlText w:val="•"/>
      <w:lvlJc w:val="left"/>
      <w:pPr>
        <w:ind w:left="2311" w:hanging="180"/>
      </w:pPr>
      <w:rPr>
        <w:rFonts w:hint="default"/>
        <w:lang w:val="en-US" w:eastAsia="en-US" w:bidi="ar-SA"/>
      </w:rPr>
    </w:lvl>
    <w:lvl w:ilvl="8" w:tplc="56B849D8">
      <w:numFmt w:val="bullet"/>
      <w:lvlText w:val="•"/>
      <w:lvlJc w:val="left"/>
      <w:pPr>
        <w:ind w:left="2604" w:hanging="180"/>
      </w:pPr>
      <w:rPr>
        <w:rFonts w:hint="default"/>
        <w:lang w:val="en-US" w:eastAsia="en-US" w:bidi="ar-SA"/>
      </w:rPr>
    </w:lvl>
  </w:abstractNum>
  <w:abstractNum w:abstractNumId="18" w15:restartNumberingAfterBreak="0">
    <w:nsid w:val="2F6C6E4E"/>
    <w:multiLevelType w:val="hybridMultilevel"/>
    <w:tmpl w:val="F3DAB108"/>
    <w:lvl w:ilvl="0" w:tplc="27A06996">
      <w:numFmt w:val="bullet"/>
      <w:lvlText w:val="•"/>
      <w:lvlJc w:val="left"/>
      <w:pPr>
        <w:ind w:left="180" w:hanging="180"/>
      </w:pPr>
      <w:rPr>
        <w:rFonts w:hint="default" w:ascii="Lucida Sans" w:hAnsi="Lucida Sans" w:eastAsia="Lucida Sans" w:cs="Lucida Sans"/>
        <w:b w:val="0"/>
        <w:bCs w:val="0"/>
        <w:i w:val="0"/>
        <w:iCs w:val="0"/>
        <w:color w:val="231F20"/>
        <w:spacing w:val="0"/>
        <w:w w:val="65"/>
        <w:sz w:val="22"/>
        <w:szCs w:val="22"/>
        <w:lang w:val="en-US" w:eastAsia="en-US" w:bidi="ar-SA"/>
      </w:rPr>
    </w:lvl>
    <w:lvl w:ilvl="1" w:tplc="2D0A531C">
      <w:numFmt w:val="bullet"/>
      <w:lvlText w:val="•"/>
      <w:lvlJc w:val="left"/>
      <w:pPr>
        <w:ind w:left="614" w:hanging="180"/>
      </w:pPr>
      <w:rPr>
        <w:rFonts w:hint="default"/>
        <w:lang w:val="en-US" w:eastAsia="en-US" w:bidi="ar-SA"/>
      </w:rPr>
    </w:lvl>
    <w:lvl w:ilvl="2" w:tplc="C980F126">
      <w:numFmt w:val="bullet"/>
      <w:lvlText w:val="•"/>
      <w:lvlJc w:val="left"/>
      <w:pPr>
        <w:ind w:left="1049" w:hanging="180"/>
      </w:pPr>
      <w:rPr>
        <w:rFonts w:hint="default"/>
        <w:lang w:val="en-US" w:eastAsia="en-US" w:bidi="ar-SA"/>
      </w:rPr>
    </w:lvl>
    <w:lvl w:ilvl="3" w:tplc="D2885D3E">
      <w:numFmt w:val="bullet"/>
      <w:lvlText w:val="•"/>
      <w:lvlJc w:val="left"/>
      <w:pPr>
        <w:ind w:left="1484" w:hanging="180"/>
      </w:pPr>
      <w:rPr>
        <w:rFonts w:hint="default"/>
        <w:lang w:val="en-US" w:eastAsia="en-US" w:bidi="ar-SA"/>
      </w:rPr>
    </w:lvl>
    <w:lvl w:ilvl="4" w:tplc="834C6A5E">
      <w:numFmt w:val="bullet"/>
      <w:lvlText w:val="•"/>
      <w:lvlJc w:val="left"/>
      <w:pPr>
        <w:ind w:left="1919" w:hanging="180"/>
      </w:pPr>
      <w:rPr>
        <w:rFonts w:hint="default"/>
        <w:lang w:val="en-US" w:eastAsia="en-US" w:bidi="ar-SA"/>
      </w:rPr>
    </w:lvl>
    <w:lvl w:ilvl="5" w:tplc="3924925E">
      <w:numFmt w:val="bullet"/>
      <w:lvlText w:val="•"/>
      <w:lvlJc w:val="left"/>
      <w:pPr>
        <w:ind w:left="2353" w:hanging="180"/>
      </w:pPr>
      <w:rPr>
        <w:rFonts w:hint="default"/>
        <w:lang w:val="en-US" w:eastAsia="en-US" w:bidi="ar-SA"/>
      </w:rPr>
    </w:lvl>
    <w:lvl w:ilvl="6" w:tplc="B0D8E00C">
      <w:numFmt w:val="bullet"/>
      <w:lvlText w:val="•"/>
      <w:lvlJc w:val="left"/>
      <w:pPr>
        <w:ind w:left="2788" w:hanging="180"/>
      </w:pPr>
      <w:rPr>
        <w:rFonts w:hint="default"/>
        <w:lang w:val="en-US" w:eastAsia="en-US" w:bidi="ar-SA"/>
      </w:rPr>
    </w:lvl>
    <w:lvl w:ilvl="7" w:tplc="EBA4B66C">
      <w:numFmt w:val="bullet"/>
      <w:lvlText w:val="•"/>
      <w:lvlJc w:val="left"/>
      <w:pPr>
        <w:ind w:left="3223" w:hanging="180"/>
      </w:pPr>
      <w:rPr>
        <w:rFonts w:hint="default"/>
        <w:lang w:val="en-US" w:eastAsia="en-US" w:bidi="ar-SA"/>
      </w:rPr>
    </w:lvl>
    <w:lvl w:ilvl="8" w:tplc="E6EA2C90">
      <w:numFmt w:val="bullet"/>
      <w:lvlText w:val="•"/>
      <w:lvlJc w:val="left"/>
      <w:pPr>
        <w:ind w:left="3658" w:hanging="180"/>
      </w:pPr>
      <w:rPr>
        <w:rFonts w:hint="default"/>
        <w:lang w:val="en-US" w:eastAsia="en-US" w:bidi="ar-SA"/>
      </w:rPr>
    </w:lvl>
  </w:abstractNum>
  <w:abstractNum w:abstractNumId="19" w15:restartNumberingAfterBreak="0">
    <w:nsid w:val="3A132993"/>
    <w:multiLevelType w:val="hybridMultilevel"/>
    <w:tmpl w:val="721E5EE8"/>
    <w:lvl w:ilvl="0" w:tplc="3DF8DA2A">
      <w:start w:val="1"/>
      <w:numFmt w:val="upperLetter"/>
      <w:lvlText w:val="%1."/>
      <w:lvlJc w:val="left"/>
      <w:pPr>
        <w:ind w:left="984" w:hanging="360"/>
      </w:pPr>
      <w:rPr>
        <w:rFonts w:hint="default" w:ascii="Gill Sans MT" w:hAnsi="Gill Sans MT" w:eastAsia="Gill Sans MT" w:cs="Gill Sans MT"/>
        <w:b/>
        <w:bCs/>
        <w:i w:val="0"/>
        <w:iCs w:val="0"/>
        <w:color w:val="231F20"/>
        <w:spacing w:val="0"/>
        <w:w w:val="103"/>
        <w:sz w:val="20"/>
        <w:szCs w:val="20"/>
        <w:lang w:val="en-US" w:eastAsia="en-US" w:bidi="ar-SA"/>
      </w:rPr>
    </w:lvl>
    <w:lvl w:ilvl="1" w:tplc="3F24B7F0">
      <w:numFmt w:val="bullet"/>
      <w:lvlText w:val="•"/>
      <w:lvlJc w:val="left"/>
      <w:pPr>
        <w:ind w:left="2010" w:hanging="360"/>
      </w:pPr>
      <w:rPr>
        <w:rFonts w:hint="default"/>
        <w:lang w:val="en-US" w:eastAsia="en-US" w:bidi="ar-SA"/>
      </w:rPr>
    </w:lvl>
    <w:lvl w:ilvl="2" w:tplc="EFB239F4">
      <w:numFmt w:val="bullet"/>
      <w:lvlText w:val="•"/>
      <w:lvlJc w:val="left"/>
      <w:pPr>
        <w:ind w:left="3040" w:hanging="360"/>
      </w:pPr>
      <w:rPr>
        <w:rFonts w:hint="default"/>
        <w:lang w:val="en-US" w:eastAsia="en-US" w:bidi="ar-SA"/>
      </w:rPr>
    </w:lvl>
    <w:lvl w:ilvl="3" w:tplc="AEE89996">
      <w:numFmt w:val="bullet"/>
      <w:lvlText w:val="•"/>
      <w:lvlJc w:val="left"/>
      <w:pPr>
        <w:ind w:left="4070" w:hanging="360"/>
      </w:pPr>
      <w:rPr>
        <w:rFonts w:hint="default"/>
        <w:lang w:val="en-US" w:eastAsia="en-US" w:bidi="ar-SA"/>
      </w:rPr>
    </w:lvl>
    <w:lvl w:ilvl="4" w:tplc="8EB2A60E">
      <w:numFmt w:val="bullet"/>
      <w:lvlText w:val="•"/>
      <w:lvlJc w:val="left"/>
      <w:pPr>
        <w:ind w:left="5100" w:hanging="360"/>
      </w:pPr>
      <w:rPr>
        <w:rFonts w:hint="default"/>
        <w:lang w:val="en-US" w:eastAsia="en-US" w:bidi="ar-SA"/>
      </w:rPr>
    </w:lvl>
    <w:lvl w:ilvl="5" w:tplc="0CE02D7E">
      <w:numFmt w:val="bullet"/>
      <w:lvlText w:val="•"/>
      <w:lvlJc w:val="left"/>
      <w:pPr>
        <w:ind w:left="6130" w:hanging="360"/>
      </w:pPr>
      <w:rPr>
        <w:rFonts w:hint="default"/>
        <w:lang w:val="en-US" w:eastAsia="en-US" w:bidi="ar-SA"/>
      </w:rPr>
    </w:lvl>
    <w:lvl w:ilvl="6" w:tplc="888A8432">
      <w:numFmt w:val="bullet"/>
      <w:lvlText w:val="•"/>
      <w:lvlJc w:val="left"/>
      <w:pPr>
        <w:ind w:left="7160" w:hanging="360"/>
      </w:pPr>
      <w:rPr>
        <w:rFonts w:hint="default"/>
        <w:lang w:val="en-US" w:eastAsia="en-US" w:bidi="ar-SA"/>
      </w:rPr>
    </w:lvl>
    <w:lvl w:ilvl="7" w:tplc="E6B8A5D6">
      <w:numFmt w:val="bullet"/>
      <w:lvlText w:val="•"/>
      <w:lvlJc w:val="left"/>
      <w:pPr>
        <w:ind w:left="8190" w:hanging="360"/>
      </w:pPr>
      <w:rPr>
        <w:rFonts w:hint="default"/>
        <w:lang w:val="en-US" w:eastAsia="en-US" w:bidi="ar-SA"/>
      </w:rPr>
    </w:lvl>
    <w:lvl w:ilvl="8" w:tplc="AA80664E">
      <w:numFmt w:val="bullet"/>
      <w:lvlText w:val="•"/>
      <w:lvlJc w:val="left"/>
      <w:pPr>
        <w:ind w:left="9220" w:hanging="360"/>
      </w:pPr>
      <w:rPr>
        <w:rFonts w:hint="default"/>
        <w:lang w:val="en-US" w:eastAsia="en-US" w:bidi="ar-SA"/>
      </w:rPr>
    </w:lvl>
  </w:abstractNum>
  <w:abstractNum w:abstractNumId="20" w15:restartNumberingAfterBreak="0">
    <w:nsid w:val="3C3C1BBA"/>
    <w:multiLevelType w:val="hybridMultilevel"/>
    <w:tmpl w:val="ACB057A2"/>
    <w:lvl w:ilvl="0" w:tplc="632C088E">
      <w:numFmt w:val="bullet"/>
      <w:lvlText w:val="•"/>
      <w:lvlJc w:val="left"/>
      <w:pPr>
        <w:ind w:left="1060" w:hanging="270"/>
      </w:pPr>
      <w:rPr>
        <w:rFonts w:hint="default" w:ascii="Lucida Sans" w:hAnsi="Lucida Sans" w:eastAsia="Lucida Sans" w:cs="Lucida Sans"/>
        <w:b w:val="0"/>
        <w:bCs w:val="0"/>
        <w:i w:val="0"/>
        <w:iCs w:val="0"/>
        <w:color w:val="231F20"/>
        <w:spacing w:val="0"/>
        <w:w w:val="65"/>
        <w:sz w:val="22"/>
        <w:szCs w:val="22"/>
        <w:lang w:val="en-US" w:eastAsia="en-US" w:bidi="ar-SA"/>
      </w:rPr>
    </w:lvl>
    <w:lvl w:ilvl="1" w:tplc="8924AC7C">
      <w:numFmt w:val="bullet"/>
      <w:lvlText w:val="•"/>
      <w:lvlJc w:val="left"/>
      <w:pPr>
        <w:ind w:left="2082" w:hanging="270"/>
      </w:pPr>
      <w:rPr>
        <w:rFonts w:hint="default"/>
        <w:lang w:val="en-US" w:eastAsia="en-US" w:bidi="ar-SA"/>
      </w:rPr>
    </w:lvl>
    <w:lvl w:ilvl="2" w:tplc="AD24CC2E">
      <w:numFmt w:val="bullet"/>
      <w:lvlText w:val="•"/>
      <w:lvlJc w:val="left"/>
      <w:pPr>
        <w:ind w:left="3104" w:hanging="270"/>
      </w:pPr>
      <w:rPr>
        <w:rFonts w:hint="default"/>
        <w:lang w:val="en-US" w:eastAsia="en-US" w:bidi="ar-SA"/>
      </w:rPr>
    </w:lvl>
    <w:lvl w:ilvl="3" w:tplc="AAFCF632">
      <w:numFmt w:val="bullet"/>
      <w:lvlText w:val="•"/>
      <w:lvlJc w:val="left"/>
      <w:pPr>
        <w:ind w:left="4126" w:hanging="270"/>
      </w:pPr>
      <w:rPr>
        <w:rFonts w:hint="default"/>
        <w:lang w:val="en-US" w:eastAsia="en-US" w:bidi="ar-SA"/>
      </w:rPr>
    </w:lvl>
    <w:lvl w:ilvl="4" w:tplc="71CE6D18">
      <w:numFmt w:val="bullet"/>
      <w:lvlText w:val="•"/>
      <w:lvlJc w:val="left"/>
      <w:pPr>
        <w:ind w:left="5148" w:hanging="270"/>
      </w:pPr>
      <w:rPr>
        <w:rFonts w:hint="default"/>
        <w:lang w:val="en-US" w:eastAsia="en-US" w:bidi="ar-SA"/>
      </w:rPr>
    </w:lvl>
    <w:lvl w:ilvl="5" w:tplc="B2AAD4EC">
      <w:numFmt w:val="bullet"/>
      <w:lvlText w:val="•"/>
      <w:lvlJc w:val="left"/>
      <w:pPr>
        <w:ind w:left="6170" w:hanging="270"/>
      </w:pPr>
      <w:rPr>
        <w:rFonts w:hint="default"/>
        <w:lang w:val="en-US" w:eastAsia="en-US" w:bidi="ar-SA"/>
      </w:rPr>
    </w:lvl>
    <w:lvl w:ilvl="6" w:tplc="F2B0DB64">
      <w:numFmt w:val="bullet"/>
      <w:lvlText w:val="•"/>
      <w:lvlJc w:val="left"/>
      <w:pPr>
        <w:ind w:left="7192" w:hanging="270"/>
      </w:pPr>
      <w:rPr>
        <w:rFonts w:hint="default"/>
        <w:lang w:val="en-US" w:eastAsia="en-US" w:bidi="ar-SA"/>
      </w:rPr>
    </w:lvl>
    <w:lvl w:ilvl="7" w:tplc="148822E4">
      <w:numFmt w:val="bullet"/>
      <w:lvlText w:val="•"/>
      <w:lvlJc w:val="left"/>
      <w:pPr>
        <w:ind w:left="8214" w:hanging="270"/>
      </w:pPr>
      <w:rPr>
        <w:rFonts w:hint="default"/>
        <w:lang w:val="en-US" w:eastAsia="en-US" w:bidi="ar-SA"/>
      </w:rPr>
    </w:lvl>
    <w:lvl w:ilvl="8" w:tplc="D5686DF0">
      <w:numFmt w:val="bullet"/>
      <w:lvlText w:val="•"/>
      <w:lvlJc w:val="left"/>
      <w:pPr>
        <w:ind w:left="9236" w:hanging="270"/>
      </w:pPr>
      <w:rPr>
        <w:rFonts w:hint="default"/>
        <w:lang w:val="en-US" w:eastAsia="en-US" w:bidi="ar-SA"/>
      </w:rPr>
    </w:lvl>
  </w:abstractNum>
  <w:abstractNum w:abstractNumId="21" w15:restartNumberingAfterBreak="0">
    <w:nsid w:val="46417389"/>
    <w:multiLevelType w:val="hybridMultilevel"/>
    <w:tmpl w:val="4456F906"/>
    <w:lvl w:ilvl="0" w:tplc="1952E294">
      <w:numFmt w:val="bullet"/>
      <w:lvlText w:val="•"/>
      <w:lvlJc w:val="left"/>
      <w:pPr>
        <w:ind w:left="2012" w:hanging="360"/>
      </w:pPr>
      <w:rPr>
        <w:rFonts w:hint="default" w:ascii="Lucida Sans" w:hAnsi="Lucida Sans" w:eastAsia="Lucida Sans" w:cs="Lucida Sans"/>
        <w:b w:val="0"/>
        <w:bCs w:val="0"/>
        <w:i w:val="0"/>
        <w:iCs w:val="0"/>
        <w:spacing w:val="0"/>
        <w:w w:val="65"/>
        <w:sz w:val="22"/>
        <w:szCs w:val="22"/>
        <w:lang w:val="en-US" w:eastAsia="en-US" w:bidi="ar-SA"/>
      </w:rPr>
    </w:lvl>
    <w:lvl w:ilvl="1" w:tplc="DC8EC49E">
      <w:numFmt w:val="bullet"/>
      <w:lvlText w:val="•"/>
      <w:lvlJc w:val="left"/>
      <w:pPr>
        <w:ind w:left="2946" w:hanging="360"/>
      </w:pPr>
      <w:rPr>
        <w:rFonts w:hint="default"/>
        <w:lang w:val="en-US" w:eastAsia="en-US" w:bidi="ar-SA"/>
      </w:rPr>
    </w:lvl>
    <w:lvl w:ilvl="2" w:tplc="6E288EB0">
      <w:numFmt w:val="bullet"/>
      <w:lvlText w:val="•"/>
      <w:lvlJc w:val="left"/>
      <w:pPr>
        <w:ind w:left="3872" w:hanging="360"/>
      </w:pPr>
      <w:rPr>
        <w:rFonts w:hint="default"/>
        <w:lang w:val="en-US" w:eastAsia="en-US" w:bidi="ar-SA"/>
      </w:rPr>
    </w:lvl>
    <w:lvl w:ilvl="3" w:tplc="5BC071D6">
      <w:numFmt w:val="bullet"/>
      <w:lvlText w:val="•"/>
      <w:lvlJc w:val="left"/>
      <w:pPr>
        <w:ind w:left="4798" w:hanging="360"/>
      </w:pPr>
      <w:rPr>
        <w:rFonts w:hint="default"/>
        <w:lang w:val="en-US" w:eastAsia="en-US" w:bidi="ar-SA"/>
      </w:rPr>
    </w:lvl>
    <w:lvl w:ilvl="4" w:tplc="BFAE207A">
      <w:numFmt w:val="bullet"/>
      <w:lvlText w:val="•"/>
      <w:lvlJc w:val="left"/>
      <w:pPr>
        <w:ind w:left="5724" w:hanging="360"/>
      </w:pPr>
      <w:rPr>
        <w:rFonts w:hint="default"/>
        <w:lang w:val="en-US" w:eastAsia="en-US" w:bidi="ar-SA"/>
      </w:rPr>
    </w:lvl>
    <w:lvl w:ilvl="5" w:tplc="45D45AE6">
      <w:numFmt w:val="bullet"/>
      <w:lvlText w:val="•"/>
      <w:lvlJc w:val="left"/>
      <w:pPr>
        <w:ind w:left="6650" w:hanging="360"/>
      </w:pPr>
      <w:rPr>
        <w:rFonts w:hint="default"/>
        <w:lang w:val="en-US" w:eastAsia="en-US" w:bidi="ar-SA"/>
      </w:rPr>
    </w:lvl>
    <w:lvl w:ilvl="6" w:tplc="B96C0FD8">
      <w:numFmt w:val="bullet"/>
      <w:lvlText w:val="•"/>
      <w:lvlJc w:val="left"/>
      <w:pPr>
        <w:ind w:left="7576" w:hanging="360"/>
      </w:pPr>
      <w:rPr>
        <w:rFonts w:hint="default"/>
        <w:lang w:val="en-US" w:eastAsia="en-US" w:bidi="ar-SA"/>
      </w:rPr>
    </w:lvl>
    <w:lvl w:ilvl="7" w:tplc="1D4C7388">
      <w:numFmt w:val="bullet"/>
      <w:lvlText w:val="•"/>
      <w:lvlJc w:val="left"/>
      <w:pPr>
        <w:ind w:left="8502" w:hanging="360"/>
      </w:pPr>
      <w:rPr>
        <w:rFonts w:hint="default"/>
        <w:lang w:val="en-US" w:eastAsia="en-US" w:bidi="ar-SA"/>
      </w:rPr>
    </w:lvl>
    <w:lvl w:ilvl="8" w:tplc="88D6DEF2">
      <w:numFmt w:val="bullet"/>
      <w:lvlText w:val="•"/>
      <w:lvlJc w:val="left"/>
      <w:pPr>
        <w:ind w:left="9428" w:hanging="360"/>
      </w:pPr>
      <w:rPr>
        <w:rFonts w:hint="default"/>
        <w:lang w:val="en-US" w:eastAsia="en-US" w:bidi="ar-SA"/>
      </w:rPr>
    </w:lvl>
  </w:abstractNum>
  <w:abstractNum w:abstractNumId="22" w15:restartNumberingAfterBreak="0">
    <w:nsid w:val="46FB5C03"/>
    <w:multiLevelType w:val="hybridMultilevel"/>
    <w:tmpl w:val="49CEE970"/>
    <w:lvl w:ilvl="0" w:tplc="1ED093C4">
      <w:numFmt w:val="bullet"/>
      <w:lvlText w:val=""/>
      <w:lvlJc w:val="left"/>
      <w:pPr>
        <w:ind w:left="2844" w:hanging="302"/>
      </w:pPr>
      <w:rPr>
        <w:rFonts w:hint="default" w:ascii="Symbol" w:hAnsi="Symbol" w:eastAsia="Symbol" w:cs="Symbol"/>
        <w:b w:val="0"/>
        <w:bCs w:val="0"/>
        <w:i w:val="0"/>
        <w:iCs w:val="0"/>
        <w:color w:val="A40020"/>
        <w:spacing w:val="0"/>
        <w:w w:val="105"/>
        <w:sz w:val="19"/>
        <w:szCs w:val="19"/>
        <w:lang w:val="en-US" w:eastAsia="en-US" w:bidi="ar-SA"/>
      </w:rPr>
    </w:lvl>
    <w:lvl w:ilvl="1" w:tplc="2E643A30">
      <w:numFmt w:val="bullet"/>
      <w:lvlText w:val="•"/>
      <w:lvlJc w:val="left"/>
      <w:pPr>
        <w:ind w:left="3684" w:hanging="302"/>
      </w:pPr>
      <w:rPr>
        <w:rFonts w:hint="default"/>
        <w:lang w:val="en-US" w:eastAsia="en-US" w:bidi="ar-SA"/>
      </w:rPr>
    </w:lvl>
    <w:lvl w:ilvl="2" w:tplc="A32A22A4">
      <w:numFmt w:val="bullet"/>
      <w:lvlText w:val="•"/>
      <w:lvlJc w:val="left"/>
      <w:pPr>
        <w:ind w:left="4528" w:hanging="302"/>
      </w:pPr>
      <w:rPr>
        <w:rFonts w:hint="default"/>
        <w:lang w:val="en-US" w:eastAsia="en-US" w:bidi="ar-SA"/>
      </w:rPr>
    </w:lvl>
    <w:lvl w:ilvl="3" w:tplc="6FEE56A4">
      <w:numFmt w:val="bullet"/>
      <w:lvlText w:val="•"/>
      <w:lvlJc w:val="left"/>
      <w:pPr>
        <w:ind w:left="5372" w:hanging="302"/>
      </w:pPr>
      <w:rPr>
        <w:rFonts w:hint="default"/>
        <w:lang w:val="en-US" w:eastAsia="en-US" w:bidi="ar-SA"/>
      </w:rPr>
    </w:lvl>
    <w:lvl w:ilvl="4" w:tplc="40067926">
      <w:numFmt w:val="bullet"/>
      <w:lvlText w:val="•"/>
      <w:lvlJc w:val="left"/>
      <w:pPr>
        <w:ind w:left="6216" w:hanging="302"/>
      </w:pPr>
      <w:rPr>
        <w:rFonts w:hint="default"/>
        <w:lang w:val="en-US" w:eastAsia="en-US" w:bidi="ar-SA"/>
      </w:rPr>
    </w:lvl>
    <w:lvl w:ilvl="5" w:tplc="4CEC7FA4">
      <w:numFmt w:val="bullet"/>
      <w:lvlText w:val="•"/>
      <w:lvlJc w:val="left"/>
      <w:pPr>
        <w:ind w:left="7060" w:hanging="302"/>
      </w:pPr>
      <w:rPr>
        <w:rFonts w:hint="default"/>
        <w:lang w:val="en-US" w:eastAsia="en-US" w:bidi="ar-SA"/>
      </w:rPr>
    </w:lvl>
    <w:lvl w:ilvl="6" w:tplc="1C60FE56">
      <w:numFmt w:val="bullet"/>
      <w:lvlText w:val="•"/>
      <w:lvlJc w:val="left"/>
      <w:pPr>
        <w:ind w:left="7904" w:hanging="302"/>
      </w:pPr>
      <w:rPr>
        <w:rFonts w:hint="default"/>
        <w:lang w:val="en-US" w:eastAsia="en-US" w:bidi="ar-SA"/>
      </w:rPr>
    </w:lvl>
    <w:lvl w:ilvl="7" w:tplc="ABC09862">
      <w:numFmt w:val="bullet"/>
      <w:lvlText w:val="•"/>
      <w:lvlJc w:val="left"/>
      <w:pPr>
        <w:ind w:left="8748" w:hanging="302"/>
      </w:pPr>
      <w:rPr>
        <w:rFonts w:hint="default"/>
        <w:lang w:val="en-US" w:eastAsia="en-US" w:bidi="ar-SA"/>
      </w:rPr>
    </w:lvl>
    <w:lvl w:ilvl="8" w:tplc="7840A16E">
      <w:numFmt w:val="bullet"/>
      <w:lvlText w:val="•"/>
      <w:lvlJc w:val="left"/>
      <w:pPr>
        <w:ind w:left="9592" w:hanging="302"/>
      </w:pPr>
      <w:rPr>
        <w:rFonts w:hint="default"/>
        <w:lang w:val="en-US" w:eastAsia="en-US" w:bidi="ar-SA"/>
      </w:rPr>
    </w:lvl>
  </w:abstractNum>
  <w:abstractNum w:abstractNumId="23" w15:restartNumberingAfterBreak="0">
    <w:nsid w:val="48040063"/>
    <w:multiLevelType w:val="hybridMultilevel"/>
    <w:tmpl w:val="28EC3A88"/>
    <w:lvl w:ilvl="0" w:tplc="E2568630">
      <w:start w:val="1"/>
      <w:numFmt w:val="decimal"/>
      <w:lvlText w:val="%1."/>
      <w:lvlJc w:val="left"/>
      <w:pPr>
        <w:ind w:left="1024" w:hanging="360"/>
      </w:pPr>
      <w:rPr>
        <w:rFonts w:hint="default" w:ascii="Lucida Sans" w:hAnsi="Lucida Sans" w:eastAsia="Lucida Sans" w:cs="Lucida Sans"/>
        <w:b w:val="0"/>
        <w:bCs w:val="0"/>
        <w:i w:val="0"/>
        <w:iCs w:val="0"/>
        <w:color w:val="231F20"/>
        <w:spacing w:val="0"/>
        <w:w w:val="61"/>
        <w:sz w:val="22"/>
        <w:szCs w:val="22"/>
        <w:lang w:val="en-US" w:eastAsia="en-US" w:bidi="ar-SA"/>
      </w:rPr>
    </w:lvl>
    <w:lvl w:ilvl="1" w:tplc="8038417E">
      <w:numFmt w:val="bullet"/>
      <w:lvlText w:val="•"/>
      <w:lvlJc w:val="left"/>
      <w:pPr>
        <w:ind w:left="1499" w:hanging="360"/>
      </w:pPr>
      <w:rPr>
        <w:rFonts w:hint="default"/>
        <w:lang w:val="en-US" w:eastAsia="en-US" w:bidi="ar-SA"/>
      </w:rPr>
    </w:lvl>
    <w:lvl w:ilvl="2" w:tplc="DCA407AA">
      <w:numFmt w:val="bullet"/>
      <w:lvlText w:val="•"/>
      <w:lvlJc w:val="left"/>
      <w:pPr>
        <w:ind w:left="1978" w:hanging="360"/>
      </w:pPr>
      <w:rPr>
        <w:rFonts w:hint="default"/>
        <w:lang w:val="en-US" w:eastAsia="en-US" w:bidi="ar-SA"/>
      </w:rPr>
    </w:lvl>
    <w:lvl w:ilvl="3" w:tplc="5D90D59A">
      <w:numFmt w:val="bullet"/>
      <w:lvlText w:val="•"/>
      <w:lvlJc w:val="left"/>
      <w:pPr>
        <w:ind w:left="2457" w:hanging="360"/>
      </w:pPr>
      <w:rPr>
        <w:rFonts w:hint="default"/>
        <w:lang w:val="en-US" w:eastAsia="en-US" w:bidi="ar-SA"/>
      </w:rPr>
    </w:lvl>
    <w:lvl w:ilvl="4" w:tplc="31808486">
      <w:numFmt w:val="bullet"/>
      <w:lvlText w:val="•"/>
      <w:lvlJc w:val="left"/>
      <w:pPr>
        <w:ind w:left="2936" w:hanging="360"/>
      </w:pPr>
      <w:rPr>
        <w:rFonts w:hint="default"/>
        <w:lang w:val="en-US" w:eastAsia="en-US" w:bidi="ar-SA"/>
      </w:rPr>
    </w:lvl>
    <w:lvl w:ilvl="5" w:tplc="6E38BD0C">
      <w:numFmt w:val="bullet"/>
      <w:lvlText w:val="•"/>
      <w:lvlJc w:val="left"/>
      <w:pPr>
        <w:ind w:left="3415" w:hanging="360"/>
      </w:pPr>
      <w:rPr>
        <w:rFonts w:hint="default"/>
        <w:lang w:val="en-US" w:eastAsia="en-US" w:bidi="ar-SA"/>
      </w:rPr>
    </w:lvl>
    <w:lvl w:ilvl="6" w:tplc="E44CC42A">
      <w:numFmt w:val="bullet"/>
      <w:lvlText w:val="•"/>
      <w:lvlJc w:val="left"/>
      <w:pPr>
        <w:ind w:left="3894" w:hanging="360"/>
      </w:pPr>
      <w:rPr>
        <w:rFonts w:hint="default"/>
        <w:lang w:val="en-US" w:eastAsia="en-US" w:bidi="ar-SA"/>
      </w:rPr>
    </w:lvl>
    <w:lvl w:ilvl="7" w:tplc="0FA8205E">
      <w:numFmt w:val="bullet"/>
      <w:lvlText w:val="•"/>
      <w:lvlJc w:val="left"/>
      <w:pPr>
        <w:ind w:left="4373" w:hanging="360"/>
      </w:pPr>
      <w:rPr>
        <w:rFonts w:hint="default"/>
        <w:lang w:val="en-US" w:eastAsia="en-US" w:bidi="ar-SA"/>
      </w:rPr>
    </w:lvl>
    <w:lvl w:ilvl="8" w:tplc="1D46612A">
      <w:numFmt w:val="bullet"/>
      <w:lvlText w:val="•"/>
      <w:lvlJc w:val="left"/>
      <w:pPr>
        <w:ind w:left="4852" w:hanging="360"/>
      </w:pPr>
      <w:rPr>
        <w:rFonts w:hint="default"/>
        <w:lang w:val="en-US" w:eastAsia="en-US" w:bidi="ar-SA"/>
      </w:rPr>
    </w:lvl>
  </w:abstractNum>
  <w:abstractNum w:abstractNumId="24" w15:restartNumberingAfterBreak="0">
    <w:nsid w:val="4BE55BDF"/>
    <w:multiLevelType w:val="hybridMultilevel"/>
    <w:tmpl w:val="64CC5F82"/>
    <w:lvl w:ilvl="0" w:tplc="80F84CC0">
      <w:numFmt w:val="bullet"/>
      <w:lvlText w:val="•"/>
      <w:lvlJc w:val="left"/>
      <w:pPr>
        <w:ind w:left="256" w:hanging="180"/>
      </w:pPr>
      <w:rPr>
        <w:rFonts w:hint="default" w:ascii="Times New Roman" w:hAnsi="Times New Roman" w:eastAsia="Times New Roman" w:cs="Times New Roman"/>
        <w:b w:val="0"/>
        <w:bCs w:val="0"/>
        <w:i w:val="0"/>
        <w:iCs w:val="0"/>
        <w:color w:val="231F20"/>
        <w:spacing w:val="0"/>
        <w:w w:val="100"/>
        <w:sz w:val="20"/>
        <w:szCs w:val="20"/>
        <w:lang w:val="en-US" w:eastAsia="en-US" w:bidi="ar-SA"/>
      </w:rPr>
    </w:lvl>
    <w:lvl w:ilvl="1" w:tplc="E7007796">
      <w:numFmt w:val="bullet"/>
      <w:lvlText w:val="•"/>
      <w:lvlJc w:val="left"/>
      <w:pPr>
        <w:ind w:left="635" w:hanging="180"/>
      </w:pPr>
      <w:rPr>
        <w:rFonts w:hint="default"/>
        <w:lang w:val="en-US" w:eastAsia="en-US" w:bidi="ar-SA"/>
      </w:rPr>
    </w:lvl>
    <w:lvl w:ilvl="2" w:tplc="4A3E865C">
      <w:numFmt w:val="bullet"/>
      <w:lvlText w:val="•"/>
      <w:lvlJc w:val="left"/>
      <w:pPr>
        <w:ind w:left="1010" w:hanging="180"/>
      </w:pPr>
      <w:rPr>
        <w:rFonts w:hint="default"/>
        <w:lang w:val="en-US" w:eastAsia="en-US" w:bidi="ar-SA"/>
      </w:rPr>
    </w:lvl>
    <w:lvl w:ilvl="3" w:tplc="DD84C9E6">
      <w:numFmt w:val="bullet"/>
      <w:lvlText w:val="•"/>
      <w:lvlJc w:val="left"/>
      <w:pPr>
        <w:ind w:left="1385" w:hanging="180"/>
      </w:pPr>
      <w:rPr>
        <w:rFonts w:hint="default"/>
        <w:lang w:val="en-US" w:eastAsia="en-US" w:bidi="ar-SA"/>
      </w:rPr>
    </w:lvl>
    <w:lvl w:ilvl="4" w:tplc="F62CB256">
      <w:numFmt w:val="bullet"/>
      <w:lvlText w:val="•"/>
      <w:lvlJc w:val="left"/>
      <w:pPr>
        <w:ind w:left="1760" w:hanging="180"/>
      </w:pPr>
      <w:rPr>
        <w:rFonts w:hint="default"/>
        <w:lang w:val="en-US" w:eastAsia="en-US" w:bidi="ar-SA"/>
      </w:rPr>
    </w:lvl>
    <w:lvl w:ilvl="5" w:tplc="133AEFC2">
      <w:numFmt w:val="bullet"/>
      <w:lvlText w:val="•"/>
      <w:lvlJc w:val="left"/>
      <w:pPr>
        <w:ind w:left="2136" w:hanging="180"/>
      </w:pPr>
      <w:rPr>
        <w:rFonts w:hint="default"/>
        <w:lang w:val="en-US" w:eastAsia="en-US" w:bidi="ar-SA"/>
      </w:rPr>
    </w:lvl>
    <w:lvl w:ilvl="6" w:tplc="92E04492">
      <w:numFmt w:val="bullet"/>
      <w:lvlText w:val="•"/>
      <w:lvlJc w:val="left"/>
      <w:pPr>
        <w:ind w:left="2511" w:hanging="180"/>
      </w:pPr>
      <w:rPr>
        <w:rFonts w:hint="default"/>
        <w:lang w:val="en-US" w:eastAsia="en-US" w:bidi="ar-SA"/>
      </w:rPr>
    </w:lvl>
    <w:lvl w:ilvl="7" w:tplc="0A7A262E">
      <w:numFmt w:val="bullet"/>
      <w:lvlText w:val="•"/>
      <w:lvlJc w:val="left"/>
      <w:pPr>
        <w:ind w:left="2886" w:hanging="180"/>
      </w:pPr>
      <w:rPr>
        <w:rFonts w:hint="default"/>
        <w:lang w:val="en-US" w:eastAsia="en-US" w:bidi="ar-SA"/>
      </w:rPr>
    </w:lvl>
    <w:lvl w:ilvl="8" w:tplc="1F9CF270">
      <w:numFmt w:val="bullet"/>
      <w:lvlText w:val="•"/>
      <w:lvlJc w:val="left"/>
      <w:pPr>
        <w:ind w:left="3261" w:hanging="180"/>
      </w:pPr>
      <w:rPr>
        <w:rFonts w:hint="default"/>
        <w:lang w:val="en-US" w:eastAsia="en-US" w:bidi="ar-SA"/>
      </w:rPr>
    </w:lvl>
  </w:abstractNum>
  <w:abstractNum w:abstractNumId="25" w15:restartNumberingAfterBreak="0">
    <w:nsid w:val="506F7DEC"/>
    <w:multiLevelType w:val="hybridMultilevel"/>
    <w:tmpl w:val="4C7A3FE0"/>
    <w:lvl w:ilvl="0" w:tplc="04E640E4">
      <w:numFmt w:val="bullet"/>
      <w:lvlText w:val="•"/>
      <w:lvlJc w:val="left"/>
      <w:pPr>
        <w:ind w:left="970" w:hanging="270"/>
      </w:pPr>
      <w:rPr>
        <w:rFonts w:hint="default" w:ascii="Lucida Sans" w:hAnsi="Lucida Sans" w:eastAsia="Lucida Sans" w:cs="Lucida Sans"/>
        <w:b w:val="0"/>
        <w:bCs w:val="0"/>
        <w:i w:val="0"/>
        <w:iCs w:val="0"/>
        <w:color w:val="231F20"/>
        <w:spacing w:val="0"/>
        <w:w w:val="65"/>
        <w:sz w:val="22"/>
        <w:szCs w:val="22"/>
        <w:lang w:val="en-US" w:eastAsia="en-US" w:bidi="ar-SA"/>
      </w:rPr>
    </w:lvl>
    <w:lvl w:ilvl="1" w:tplc="F67ECEC4">
      <w:numFmt w:val="bullet"/>
      <w:lvlText w:val="•"/>
      <w:lvlJc w:val="left"/>
      <w:pPr>
        <w:ind w:left="1832" w:hanging="187"/>
      </w:pPr>
      <w:rPr>
        <w:rFonts w:hint="default" w:ascii="Arial" w:hAnsi="Arial" w:eastAsia="Arial" w:cs="Arial"/>
        <w:b w:val="0"/>
        <w:bCs w:val="0"/>
        <w:i w:val="0"/>
        <w:iCs w:val="0"/>
        <w:color w:val="231F20"/>
        <w:spacing w:val="0"/>
        <w:w w:val="142"/>
        <w:sz w:val="24"/>
        <w:szCs w:val="24"/>
        <w:lang w:val="en-US" w:eastAsia="en-US" w:bidi="ar-SA"/>
      </w:rPr>
    </w:lvl>
    <w:lvl w:ilvl="2" w:tplc="C9740FF2">
      <w:numFmt w:val="bullet"/>
      <w:lvlText w:val="•"/>
      <w:lvlJc w:val="left"/>
      <w:pPr>
        <w:ind w:left="2012" w:hanging="360"/>
      </w:pPr>
      <w:rPr>
        <w:rFonts w:hint="default" w:ascii="Arial" w:hAnsi="Arial" w:eastAsia="Arial" w:cs="Arial"/>
        <w:b w:val="0"/>
        <w:bCs w:val="0"/>
        <w:i w:val="0"/>
        <w:iCs w:val="0"/>
        <w:color w:val="231F20"/>
        <w:spacing w:val="0"/>
        <w:w w:val="142"/>
        <w:sz w:val="24"/>
        <w:szCs w:val="24"/>
        <w:lang w:val="en-US" w:eastAsia="en-US" w:bidi="ar-SA"/>
      </w:rPr>
    </w:lvl>
    <w:lvl w:ilvl="3" w:tplc="1834EEEC">
      <w:numFmt w:val="bullet"/>
      <w:lvlText w:val="•"/>
      <w:lvlJc w:val="left"/>
      <w:pPr>
        <w:ind w:left="3177" w:hanging="360"/>
      </w:pPr>
      <w:rPr>
        <w:rFonts w:hint="default"/>
        <w:lang w:val="en-US" w:eastAsia="en-US" w:bidi="ar-SA"/>
      </w:rPr>
    </w:lvl>
    <w:lvl w:ilvl="4" w:tplc="71368A06">
      <w:numFmt w:val="bullet"/>
      <w:lvlText w:val="•"/>
      <w:lvlJc w:val="left"/>
      <w:pPr>
        <w:ind w:left="4335" w:hanging="360"/>
      </w:pPr>
      <w:rPr>
        <w:rFonts w:hint="default"/>
        <w:lang w:val="en-US" w:eastAsia="en-US" w:bidi="ar-SA"/>
      </w:rPr>
    </w:lvl>
    <w:lvl w:ilvl="5" w:tplc="98B85B38">
      <w:numFmt w:val="bullet"/>
      <w:lvlText w:val="•"/>
      <w:lvlJc w:val="left"/>
      <w:pPr>
        <w:ind w:left="5492" w:hanging="360"/>
      </w:pPr>
      <w:rPr>
        <w:rFonts w:hint="default"/>
        <w:lang w:val="en-US" w:eastAsia="en-US" w:bidi="ar-SA"/>
      </w:rPr>
    </w:lvl>
    <w:lvl w:ilvl="6" w:tplc="D6586F04">
      <w:numFmt w:val="bullet"/>
      <w:lvlText w:val="•"/>
      <w:lvlJc w:val="left"/>
      <w:pPr>
        <w:ind w:left="6650" w:hanging="360"/>
      </w:pPr>
      <w:rPr>
        <w:rFonts w:hint="default"/>
        <w:lang w:val="en-US" w:eastAsia="en-US" w:bidi="ar-SA"/>
      </w:rPr>
    </w:lvl>
    <w:lvl w:ilvl="7" w:tplc="496E9824">
      <w:numFmt w:val="bullet"/>
      <w:lvlText w:val="•"/>
      <w:lvlJc w:val="left"/>
      <w:pPr>
        <w:ind w:left="7807" w:hanging="360"/>
      </w:pPr>
      <w:rPr>
        <w:rFonts w:hint="default"/>
        <w:lang w:val="en-US" w:eastAsia="en-US" w:bidi="ar-SA"/>
      </w:rPr>
    </w:lvl>
    <w:lvl w:ilvl="8" w:tplc="3CC26C6A">
      <w:numFmt w:val="bullet"/>
      <w:lvlText w:val="•"/>
      <w:lvlJc w:val="left"/>
      <w:pPr>
        <w:ind w:left="8965" w:hanging="360"/>
      </w:pPr>
      <w:rPr>
        <w:rFonts w:hint="default"/>
        <w:lang w:val="en-US" w:eastAsia="en-US" w:bidi="ar-SA"/>
      </w:rPr>
    </w:lvl>
  </w:abstractNum>
  <w:abstractNum w:abstractNumId="26" w15:restartNumberingAfterBreak="0">
    <w:nsid w:val="51881237"/>
    <w:multiLevelType w:val="hybridMultilevel"/>
    <w:tmpl w:val="E7203FE0"/>
    <w:lvl w:ilvl="0" w:tplc="06EE4944">
      <w:numFmt w:val="bullet"/>
      <w:lvlText w:val="•"/>
      <w:lvlJc w:val="left"/>
      <w:pPr>
        <w:ind w:left="255" w:hanging="180"/>
      </w:pPr>
      <w:rPr>
        <w:rFonts w:hint="default" w:ascii="Times New Roman" w:hAnsi="Times New Roman" w:eastAsia="Times New Roman" w:cs="Times New Roman"/>
        <w:b w:val="0"/>
        <w:bCs w:val="0"/>
        <w:i w:val="0"/>
        <w:iCs w:val="0"/>
        <w:color w:val="231F20"/>
        <w:spacing w:val="0"/>
        <w:w w:val="100"/>
        <w:sz w:val="20"/>
        <w:szCs w:val="20"/>
        <w:lang w:val="en-US" w:eastAsia="en-US" w:bidi="ar-SA"/>
      </w:rPr>
    </w:lvl>
    <w:lvl w:ilvl="1" w:tplc="07B405C8">
      <w:numFmt w:val="bullet"/>
      <w:lvlText w:val="•"/>
      <w:lvlJc w:val="left"/>
      <w:pPr>
        <w:ind w:left="635" w:hanging="180"/>
      </w:pPr>
      <w:rPr>
        <w:rFonts w:hint="default"/>
        <w:lang w:val="en-US" w:eastAsia="en-US" w:bidi="ar-SA"/>
      </w:rPr>
    </w:lvl>
    <w:lvl w:ilvl="2" w:tplc="30D84EBC">
      <w:numFmt w:val="bullet"/>
      <w:lvlText w:val="•"/>
      <w:lvlJc w:val="left"/>
      <w:pPr>
        <w:ind w:left="1010" w:hanging="180"/>
      </w:pPr>
      <w:rPr>
        <w:rFonts w:hint="default"/>
        <w:lang w:val="en-US" w:eastAsia="en-US" w:bidi="ar-SA"/>
      </w:rPr>
    </w:lvl>
    <w:lvl w:ilvl="3" w:tplc="DFF8DB2C">
      <w:numFmt w:val="bullet"/>
      <w:lvlText w:val="•"/>
      <w:lvlJc w:val="left"/>
      <w:pPr>
        <w:ind w:left="1385" w:hanging="180"/>
      </w:pPr>
      <w:rPr>
        <w:rFonts w:hint="default"/>
        <w:lang w:val="en-US" w:eastAsia="en-US" w:bidi="ar-SA"/>
      </w:rPr>
    </w:lvl>
    <w:lvl w:ilvl="4" w:tplc="B33459C0">
      <w:numFmt w:val="bullet"/>
      <w:lvlText w:val="•"/>
      <w:lvlJc w:val="left"/>
      <w:pPr>
        <w:ind w:left="1760" w:hanging="180"/>
      </w:pPr>
      <w:rPr>
        <w:rFonts w:hint="default"/>
        <w:lang w:val="en-US" w:eastAsia="en-US" w:bidi="ar-SA"/>
      </w:rPr>
    </w:lvl>
    <w:lvl w:ilvl="5" w:tplc="A7588DD0">
      <w:numFmt w:val="bullet"/>
      <w:lvlText w:val="•"/>
      <w:lvlJc w:val="left"/>
      <w:pPr>
        <w:ind w:left="2136" w:hanging="180"/>
      </w:pPr>
      <w:rPr>
        <w:rFonts w:hint="default"/>
        <w:lang w:val="en-US" w:eastAsia="en-US" w:bidi="ar-SA"/>
      </w:rPr>
    </w:lvl>
    <w:lvl w:ilvl="6" w:tplc="08F281D6">
      <w:numFmt w:val="bullet"/>
      <w:lvlText w:val="•"/>
      <w:lvlJc w:val="left"/>
      <w:pPr>
        <w:ind w:left="2511" w:hanging="180"/>
      </w:pPr>
      <w:rPr>
        <w:rFonts w:hint="default"/>
        <w:lang w:val="en-US" w:eastAsia="en-US" w:bidi="ar-SA"/>
      </w:rPr>
    </w:lvl>
    <w:lvl w:ilvl="7" w:tplc="5492C61E">
      <w:numFmt w:val="bullet"/>
      <w:lvlText w:val="•"/>
      <w:lvlJc w:val="left"/>
      <w:pPr>
        <w:ind w:left="2886" w:hanging="180"/>
      </w:pPr>
      <w:rPr>
        <w:rFonts w:hint="default"/>
        <w:lang w:val="en-US" w:eastAsia="en-US" w:bidi="ar-SA"/>
      </w:rPr>
    </w:lvl>
    <w:lvl w:ilvl="8" w:tplc="FC6A2346">
      <w:numFmt w:val="bullet"/>
      <w:lvlText w:val="•"/>
      <w:lvlJc w:val="left"/>
      <w:pPr>
        <w:ind w:left="3261" w:hanging="180"/>
      </w:pPr>
      <w:rPr>
        <w:rFonts w:hint="default"/>
        <w:lang w:val="en-US" w:eastAsia="en-US" w:bidi="ar-SA"/>
      </w:rPr>
    </w:lvl>
  </w:abstractNum>
  <w:abstractNum w:abstractNumId="27" w15:restartNumberingAfterBreak="0">
    <w:nsid w:val="572E45C5"/>
    <w:multiLevelType w:val="hybridMultilevel"/>
    <w:tmpl w:val="B67E8E96"/>
    <w:lvl w:ilvl="0" w:tplc="B4B03A0C">
      <w:numFmt w:val="bullet"/>
      <w:lvlText w:val="•"/>
      <w:lvlJc w:val="left"/>
      <w:pPr>
        <w:ind w:left="998" w:hanging="180"/>
      </w:pPr>
      <w:rPr>
        <w:rFonts w:hint="default" w:ascii="Lucida Sans" w:hAnsi="Lucida Sans" w:eastAsia="Lucida Sans" w:cs="Lucida Sans"/>
        <w:b w:val="0"/>
        <w:bCs w:val="0"/>
        <w:i w:val="0"/>
        <w:iCs w:val="0"/>
        <w:color w:val="231F20"/>
        <w:spacing w:val="0"/>
        <w:w w:val="67"/>
        <w:sz w:val="21"/>
        <w:szCs w:val="21"/>
        <w:lang w:val="en-US" w:eastAsia="en-US" w:bidi="ar-SA"/>
      </w:rPr>
    </w:lvl>
    <w:lvl w:ilvl="1" w:tplc="5D1A331C">
      <w:numFmt w:val="bullet"/>
      <w:lvlText w:val="•"/>
      <w:lvlJc w:val="left"/>
      <w:pPr>
        <w:ind w:left="1960" w:hanging="180"/>
      </w:pPr>
      <w:rPr>
        <w:rFonts w:hint="default"/>
        <w:lang w:val="en-US" w:eastAsia="en-US" w:bidi="ar-SA"/>
      </w:rPr>
    </w:lvl>
    <w:lvl w:ilvl="2" w:tplc="2BF6D9E0">
      <w:numFmt w:val="bullet"/>
      <w:lvlText w:val="•"/>
      <w:lvlJc w:val="left"/>
      <w:pPr>
        <w:ind w:left="2920" w:hanging="180"/>
      </w:pPr>
      <w:rPr>
        <w:rFonts w:hint="default"/>
        <w:lang w:val="en-US" w:eastAsia="en-US" w:bidi="ar-SA"/>
      </w:rPr>
    </w:lvl>
    <w:lvl w:ilvl="3" w:tplc="F8207A10">
      <w:numFmt w:val="bullet"/>
      <w:lvlText w:val="•"/>
      <w:lvlJc w:val="left"/>
      <w:pPr>
        <w:ind w:left="3880" w:hanging="180"/>
      </w:pPr>
      <w:rPr>
        <w:rFonts w:hint="default"/>
        <w:lang w:val="en-US" w:eastAsia="en-US" w:bidi="ar-SA"/>
      </w:rPr>
    </w:lvl>
    <w:lvl w:ilvl="4" w:tplc="17B857B0">
      <w:numFmt w:val="bullet"/>
      <w:lvlText w:val="•"/>
      <w:lvlJc w:val="left"/>
      <w:pPr>
        <w:ind w:left="4840" w:hanging="180"/>
      </w:pPr>
      <w:rPr>
        <w:rFonts w:hint="default"/>
        <w:lang w:val="en-US" w:eastAsia="en-US" w:bidi="ar-SA"/>
      </w:rPr>
    </w:lvl>
    <w:lvl w:ilvl="5" w:tplc="4F90CCC0">
      <w:numFmt w:val="bullet"/>
      <w:lvlText w:val="•"/>
      <w:lvlJc w:val="left"/>
      <w:pPr>
        <w:ind w:left="5800" w:hanging="180"/>
      </w:pPr>
      <w:rPr>
        <w:rFonts w:hint="default"/>
        <w:lang w:val="en-US" w:eastAsia="en-US" w:bidi="ar-SA"/>
      </w:rPr>
    </w:lvl>
    <w:lvl w:ilvl="6" w:tplc="5A2A6DF0">
      <w:numFmt w:val="bullet"/>
      <w:lvlText w:val="•"/>
      <w:lvlJc w:val="left"/>
      <w:pPr>
        <w:ind w:left="6760" w:hanging="180"/>
      </w:pPr>
      <w:rPr>
        <w:rFonts w:hint="default"/>
        <w:lang w:val="en-US" w:eastAsia="en-US" w:bidi="ar-SA"/>
      </w:rPr>
    </w:lvl>
    <w:lvl w:ilvl="7" w:tplc="29C6FF90">
      <w:numFmt w:val="bullet"/>
      <w:lvlText w:val="•"/>
      <w:lvlJc w:val="left"/>
      <w:pPr>
        <w:ind w:left="7720" w:hanging="180"/>
      </w:pPr>
      <w:rPr>
        <w:rFonts w:hint="default"/>
        <w:lang w:val="en-US" w:eastAsia="en-US" w:bidi="ar-SA"/>
      </w:rPr>
    </w:lvl>
    <w:lvl w:ilvl="8" w:tplc="E1C4B770">
      <w:numFmt w:val="bullet"/>
      <w:lvlText w:val="•"/>
      <w:lvlJc w:val="left"/>
      <w:pPr>
        <w:ind w:left="8680" w:hanging="180"/>
      </w:pPr>
      <w:rPr>
        <w:rFonts w:hint="default"/>
        <w:lang w:val="en-US" w:eastAsia="en-US" w:bidi="ar-SA"/>
      </w:rPr>
    </w:lvl>
  </w:abstractNum>
  <w:abstractNum w:abstractNumId="28" w15:restartNumberingAfterBreak="0">
    <w:nsid w:val="5CEE62F6"/>
    <w:multiLevelType w:val="hybridMultilevel"/>
    <w:tmpl w:val="8B6E8B9A"/>
    <w:lvl w:ilvl="0" w:tplc="FD40467A">
      <w:start w:val="1"/>
      <w:numFmt w:val="decimal"/>
      <w:lvlText w:val="%1."/>
      <w:lvlJc w:val="left"/>
      <w:pPr>
        <w:ind w:left="1244" w:hanging="360"/>
      </w:pPr>
      <w:rPr>
        <w:rFonts w:hint="default" w:ascii="Lucida Sans" w:hAnsi="Lucida Sans" w:eastAsia="Lucida Sans" w:cs="Lucida Sans"/>
        <w:b w:val="0"/>
        <w:bCs w:val="0"/>
        <w:i w:val="0"/>
        <w:iCs w:val="0"/>
        <w:color w:val="231F20"/>
        <w:spacing w:val="0"/>
        <w:w w:val="60"/>
        <w:sz w:val="22"/>
        <w:szCs w:val="22"/>
        <w:lang w:val="en-US" w:eastAsia="en-US" w:bidi="ar-SA"/>
      </w:rPr>
    </w:lvl>
    <w:lvl w:ilvl="1" w:tplc="311434C6">
      <w:numFmt w:val="bullet"/>
      <w:lvlText w:val="•"/>
      <w:lvlJc w:val="left"/>
      <w:pPr>
        <w:ind w:left="2244" w:hanging="360"/>
      </w:pPr>
      <w:rPr>
        <w:rFonts w:hint="default"/>
        <w:lang w:val="en-US" w:eastAsia="en-US" w:bidi="ar-SA"/>
      </w:rPr>
    </w:lvl>
    <w:lvl w:ilvl="2" w:tplc="FA5AE002">
      <w:numFmt w:val="bullet"/>
      <w:lvlText w:val="•"/>
      <w:lvlJc w:val="left"/>
      <w:pPr>
        <w:ind w:left="3248" w:hanging="360"/>
      </w:pPr>
      <w:rPr>
        <w:rFonts w:hint="default"/>
        <w:lang w:val="en-US" w:eastAsia="en-US" w:bidi="ar-SA"/>
      </w:rPr>
    </w:lvl>
    <w:lvl w:ilvl="3" w:tplc="5B4CD19A">
      <w:numFmt w:val="bullet"/>
      <w:lvlText w:val="•"/>
      <w:lvlJc w:val="left"/>
      <w:pPr>
        <w:ind w:left="4252" w:hanging="360"/>
      </w:pPr>
      <w:rPr>
        <w:rFonts w:hint="default"/>
        <w:lang w:val="en-US" w:eastAsia="en-US" w:bidi="ar-SA"/>
      </w:rPr>
    </w:lvl>
    <w:lvl w:ilvl="4" w:tplc="9E42EDE4">
      <w:numFmt w:val="bullet"/>
      <w:lvlText w:val="•"/>
      <w:lvlJc w:val="left"/>
      <w:pPr>
        <w:ind w:left="5256" w:hanging="360"/>
      </w:pPr>
      <w:rPr>
        <w:rFonts w:hint="default"/>
        <w:lang w:val="en-US" w:eastAsia="en-US" w:bidi="ar-SA"/>
      </w:rPr>
    </w:lvl>
    <w:lvl w:ilvl="5" w:tplc="F7FE95F4">
      <w:numFmt w:val="bullet"/>
      <w:lvlText w:val="•"/>
      <w:lvlJc w:val="left"/>
      <w:pPr>
        <w:ind w:left="6260" w:hanging="360"/>
      </w:pPr>
      <w:rPr>
        <w:rFonts w:hint="default"/>
        <w:lang w:val="en-US" w:eastAsia="en-US" w:bidi="ar-SA"/>
      </w:rPr>
    </w:lvl>
    <w:lvl w:ilvl="6" w:tplc="3350DB78">
      <w:numFmt w:val="bullet"/>
      <w:lvlText w:val="•"/>
      <w:lvlJc w:val="left"/>
      <w:pPr>
        <w:ind w:left="7264" w:hanging="360"/>
      </w:pPr>
      <w:rPr>
        <w:rFonts w:hint="default"/>
        <w:lang w:val="en-US" w:eastAsia="en-US" w:bidi="ar-SA"/>
      </w:rPr>
    </w:lvl>
    <w:lvl w:ilvl="7" w:tplc="2542DC34">
      <w:numFmt w:val="bullet"/>
      <w:lvlText w:val="•"/>
      <w:lvlJc w:val="left"/>
      <w:pPr>
        <w:ind w:left="8268" w:hanging="360"/>
      </w:pPr>
      <w:rPr>
        <w:rFonts w:hint="default"/>
        <w:lang w:val="en-US" w:eastAsia="en-US" w:bidi="ar-SA"/>
      </w:rPr>
    </w:lvl>
    <w:lvl w:ilvl="8" w:tplc="62188EA8">
      <w:numFmt w:val="bullet"/>
      <w:lvlText w:val="•"/>
      <w:lvlJc w:val="left"/>
      <w:pPr>
        <w:ind w:left="9272" w:hanging="360"/>
      </w:pPr>
      <w:rPr>
        <w:rFonts w:hint="default"/>
        <w:lang w:val="en-US" w:eastAsia="en-US" w:bidi="ar-SA"/>
      </w:rPr>
    </w:lvl>
  </w:abstractNum>
  <w:abstractNum w:abstractNumId="29" w15:restartNumberingAfterBreak="0">
    <w:nsid w:val="5FA623F1"/>
    <w:multiLevelType w:val="hybridMultilevel"/>
    <w:tmpl w:val="36E08160"/>
    <w:lvl w:ilvl="0" w:tplc="AECE88B4">
      <w:numFmt w:val="bullet"/>
      <w:lvlText w:val="•"/>
      <w:lvlJc w:val="left"/>
      <w:pPr>
        <w:ind w:left="255" w:hanging="180"/>
      </w:pPr>
      <w:rPr>
        <w:rFonts w:hint="default" w:ascii="Times New Roman" w:hAnsi="Times New Roman" w:eastAsia="Times New Roman" w:cs="Times New Roman"/>
        <w:b w:val="0"/>
        <w:bCs w:val="0"/>
        <w:i w:val="0"/>
        <w:iCs w:val="0"/>
        <w:color w:val="231F20"/>
        <w:spacing w:val="0"/>
        <w:w w:val="100"/>
        <w:sz w:val="20"/>
        <w:szCs w:val="20"/>
        <w:lang w:val="en-US" w:eastAsia="en-US" w:bidi="ar-SA"/>
      </w:rPr>
    </w:lvl>
    <w:lvl w:ilvl="1" w:tplc="E104D87E">
      <w:numFmt w:val="bullet"/>
      <w:lvlText w:val="•"/>
      <w:lvlJc w:val="left"/>
      <w:pPr>
        <w:ind w:left="553" w:hanging="180"/>
      </w:pPr>
      <w:rPr>
        <w:rFonts w:hint="default"/>
        <w:lang w:val="en-US" w:eastAsia="en-US" w:bidi="ar-SA"/>
      </w:rPr>
    </w:lvl>
    <w:lvl w:ilvl="2" w:tplc="D7CC6EE2">
      <w:numFmt w:val="bullet"/>
      <w:lvlText w:val="•"/>
      <w:lvlJc w:val="left"/>
      <w:pPr>
        <w:ind w:left="846" w:hanging="180"/>
      </w:pPr>
      <w:rPr>
        <w:rFonts w:hint="default"/>
        <w:lang w:val="en-US" w:eastAsia="en-US" w:bidi="ar-SA"/>
      </w:rPr>
    </w:lvl>
    <w:lvl w:ilvl="3" w:tplc="53B6F8C4">
      <w:numFmt w:val="bullet"/>
      <w:lvlText w:val="•"/>
      <w:lvlJc w:val="left"/>
      <w:pPr>
        <w:ind w:left="1139" w:hanging="180"/>
      </w:pPr>
      <w:rPr>
        <w:rFonts w:hint="default"/>
        <w:lang w:val="en-US" w:eastAsia="en-US" w:bidi="ar-SA"/>
      </w:rPr>
    </w:lvl>
    <w:lvl w:ilvl="4" w:tplc="3746D3C4">
      <w:numFmt w:val="bullet"/>
      <w:lvlText w:val="•"/>
      <w:lvlJc w:val="left"/>
      <w:pPr>
        <w:ind w:left="1432" w:hanging="180"/>
      </w:pPr>
      <w:rPr>
        <w:rFonts w:hint="default"/>
        <w:lang w:val="en-US" w:eastAsia="en-US" w:bidi="ar-SA"/>
      </w:rPr>
    </w:lvl>
    <w:lvl w:ilvl="5" w:tplc="AB66FF94">
      <w:numFmt w:val="bullet"/>
      <w:lvlText w:val="•"/>
      <w:lvlJc w:val="left"/>
      <w:pPr>
        <w:ind w:left="1725" w:hanging="180"/>
      </w:pPr>
      <w:rPr>
        <w:rFonts w:hint="default"/>
        <w:lang w:val="en-US" w:eastAsia="en-US" w:bidi="ar-SA"/>
      </w:rPr>
    </w:lvl>
    <w:lvl w:ilvl="6" w:tplc="84E6D0EA">
      <w:numFmt w:val="bullet"/>
      <w:lvlText w:val="•"/>
      <w:lvlJc w:val="left"/>
      <w:pPr>
        <w:ind w:left="2018" w:hanging="180"/>
      </w:pPr>
      <w:rPr>
        <w:rFonts w:hint="default"/>
        <w:lang w:val="en-US" w:eastAsia="en-US" w:bidi="ar-SA"/>
      </w:rPr>
    </w:lvl>
    <w:lvl w:ilvl="7" w:tplc="43F4738E">
      <w:numFmt w:val="bullet"/>
      <w:lvlText w:val="•"/>
      <w:lvlJc w:val="left"/>
      <w:pPr>
        <w:ind w:left="2311" w:hanging="180"/>
      </w:pPr>
      <w:rPr>
        <w:rFonts w:hint="default"/>
        <w:lang w:val="en-US" w:eastAsia="en-US" w:bidi="ar-SA"/>
      </w:rPr>
    </w:lvl>
    <w:lvl w:ilvl="8" w:tplc="A3DCCF9A">
      <w:numFmt w:val="bullet"/>
      <w:lvlText w:val="•"/>
      <w:lvlJc w:val="left"/>
      <w:pPr>
        <w:ind w:left="2604" w:hanging="180"/>
      </w:pPr>
      <w:rPr>
        <w:rFonts w:hint="default"/>
        <w:lang w:val="en-US" w:eastAsia="en-US" w:bidi="ar-SA"/>
      </w:rPr>
    </w:lvl>
  </w:abstractNum>
  <w:abstractNum w:abstractNumId="30" w15:restartNumberingAfterBreak="0">
    <w:nsid w:val="688741BD"/>
    <w:multiLevelType w:val="hybridMultilevel"/>
    <w:tmpl w:val="79343248"/>
    <w:lvl w:ilvl="0" w:tplc="7E366798">
      <w:start w:val="1"/>
      <w:numFmt w:val="decimal"/>
      <w:lvlText w:val="%1."/>
      <w:lvlJc w:val="left"/>
      <w:pPr>
        <w:ind w:left="1150" w:hanging="360"/>
      </w:pPr>
      <w:rPr>
        <w:rFonts w:hint="default" w:ascii="Lucida Sans" w:hAnsi="Lucida Sans" w:eastAsia="Lucida Sans" w:cs="Lucida Sans"/>
        <w:b w:val="0"/>
        <w:bCs w:val="0"/>
        <w:i w:val="0"/>
        <w:iCs w:val="0"/>
        <w:color w:val="231F20"/>
        <w:spacing w:val="0"/>
        <w:w w:val="60"/>
        <w:sz w:val="22"/>
        <w:szCs w:val="22"/>
        <w:lang w:val="en-US" w:eastAsia="en-US" w:bidi="ar-SA"/>
      </w:rPr>
    </w:lvl>
    <w:lvl w:ilvl="1" w:tplc="C2DE3AF6">
      <w:numFmt w:val="bullet"/>
      <w:lvlText w:val="■"/>
      <w:lvlJc w:val="left"/>
      <w:pPr>
        <w:ind w:left="1150" w:hanging="360"/>
      </w:pPr>
      <w:rPr>
        <w:rFonts w:hint="default" w:ascii="Arial" w:hAnsi="Arial" w:eastAsia="Arial" w:cs="Arial"/>
        <w:b w:val="0"/>
        <w:bCs w:val="0"/>
        <w:i w:val="0"/>
        <w:iCs w:val="0"/>
        <w:color w:val="231F20"/>
        <w:spacing w:val="0"/>
        <w:w w:val="75"/>
        <w:sz w:val="22"/>
        <w:szCs w:val="22"/>
        <w:lang w:val="en-US" w:eastAsia="en-US" w:bidi="ar-SA"/>
      </w:rPr>
    </w:lvl>
    <w:lvl w:ilvl="2" w:tplc="4BA68420">
      <w:numFmt w:val="bullet"/>
      <w:lvlText w:val="•"/>
      <w:lvlJc w:val="left"/>
      <w:pPr>
        <w:ind w:left="3184" w:hanging="360"/>
      </w:pPr>
      <w:rPr>
        <w:rFonts w:hint="default"/>
        <w:lang w:val="en-US" w:eastAsia="en-US" w:bidi="ar-SA"/>
      </w:rPr>
    </w:lvl>
    <w:lvl w:ilvl="3" w:tplc="4BDC87BC">
      <w:numFmt w:val="bullet"/>
      <w:lvlText w:val="•"/>
      <w:lvlJc w:val="left"/>
      <w:pPr>
        <w:ind w:left="4196" w:hanging="360"/>
      </w:pPr>
      <w:rPr>
        <w:rFonts w:hint="default"/>
        <w:lang w:val="en-US" w:eastAsia="en-US" w:bidi="ar-SA"/>
      </w:rPr>
    </w:lvl>
    <w:lvl w:ilvl="4" w:tplc="C6A8B502">
      <w:numFmt w:val="bullet"/>
      <w:lvlText w:val="•"/>
      <w:lvlJc w:val="left"/>
      <w:pPr>
        <w:ind w:left="5208" w:hanging="360"/>
      </w:pPr>
      <w:rPr>
        <w:rFonts w:hint="default"/>
        <w:lang w:val="en-US" w:eastAsia="en-US" w:bidi="ar-SA"/>
      </w:rPr>
    </w:lvl>
    <w:lvl w:ilvl="5" w:tplc="868AC142">
      <w:numFmt w:val="bullet"/>
      <w:lvlText w:val="•"/>
      <w:lvlJc w:val="left"/>
      <w:pPr>
        <w:ind w:left="6220" w:hanging="360"/>
      </w:pPr>
      <w:rPr>
        <w:rFonts w:hint="default"/>
        <w:lang w:val="en-US" w:eastAsia="en-US" w:bidi="ar-SA"/>
      </w:rPr>
    </w:lvl>
    <w:lvl w:ilvl="6" w:tplc="862A9E0C">
      <w:numFmt w:val="bullet"/>
      <w:lvlText w:val="•"/>
      <w:lvlJc w:val="left"/>
      <w:pPr>
        <w:ind w:left="7232" w:hanging="360"/>
      </w:pPr>
      <w:rPr>
        <w:rFonts w:hint="default"/>
        <w:lang w:val="en-US" w:eastAsia="en-US" w:bidi="ar-SA"/>
      </w:rPr>
    </w:lvl>
    <w:lvl w:ilvl="7" w:tplc="D1BA734C">
      <w:numFmt w:val="bullet"/>
      <w:lvlText w:val="•"/>
      <w:lvlJc w:val="left"/>
      <w:pPr>
        <w:ind w:left="8244" w:hanging="360"/>
      </w:pPr>
      <w:rPr>
        <w:rFonts w:hint="default"/>
        <w:lang w:val="en-US" w:eastAsia="en-US" w:bidi="ar-SA"/>
      </w:rPr>
    </w:lvl>
    <w:lvl w:ilvl="8" w:tplc="C2026470">
      <w:numFmt w:val="bullet"/>
      <w:lvlText w:val="•"/>
      <w:lvlJc w:val="left"/>
      <w:pPr>
        <w:ind w:left="9256" w:hanging="360"/>
      </w:pPr>
      <w:rPr>
        <w:rFonts w:hint="default"/>
        <w:lang w:val="en-US" w:eastAsia="en-US" w:bidi="ar-SA"/>
      </w:rPr>
    </w:lvl>
  </w:abstractNum>
  <w:abstractNum w:abstractNumId="31" w15:restartNumberingAfterBreak="0">
    <w:nsid w:val="69AA620A"/>
    <w:multiLevelType w:val="hybridMultilevel"/>
    <w:tmpl w:val="BD90E21C"/>
    <w:lvl w:ilvl="0" w:tplc="04090001">
      <w:start w:val="1"/>
      <w:numFmt w:val="bullet"/>
      <w:lvlText w:val=""/>
      <w:lvlJc w:val="left"/>
      <w:pPr>
        <w:ind w:left="1060" w:hanging="360"/>
      </w:pPr>
      <w:rPr>
        <w:rFonts w:hint="default" w:ascii="Symbol" w:hAnsi="Symbol"/>
      </w:rPr>
    </w:lvl>
    <w:lvl w:ilvl="1" w:tplc="04090003" w:tentative="1">
      <w:start w:val="1"/>
      <w:numFmt w:val="bullet"/>
      <w:lvlText w:val="o"/>
      <w:lvlJc w:val="left"/>
      <w:pPr>
        <w:ind w:left="1780" w:hanging="360"/>
      </w:pPr>
      <w:rPr>
        <w:rFonts w:hint="default" w:ascii="Courier New" w:hAnsi="Courier New" w:cs="Courier New"/>
      </w:rPr>
    </w:lvl>
    <w:lvl w:ilvl="2" w:tplc="04090005" w:tentative="1">
      <w:start w:val="1"/>
      <w:numFmt w:val="bullet"/>
      <w:lvlText w:val=""/>
      <w:lvlJc w:val="left"/>
      <w:pPr>
        <w:ind w:left="2500" w:hanging="360"/>
      </w:pPr>
      <w:rPr>
        <w:rFonts w:hint="default" w:ascii="Wingdings" w:hAnsi="Wingdings"/>
      </w:rPr>
    </w:lvl>
    <w:lvl w:ilvl="3" w:tplc="04090001" w:tentative="1">
      <w:start w:val="1"/>
      <w:numFmt w:val="bullet"/>
      <w:lvlText w:val=""/>
      <w:lvlJc w:val="left"/>
      <w:pPr>
        <w:ind w:left="3220" w:hanging="360"/>
      </w:pPr>
      <w:rPr>
        <w:rFonts w:hint="default" w:ascii="Symbol" w:hAnsi="Symbol"/>
      </w:rPr>
    </w:lvl>
    <w:lvl w:ilvl="4" w:tplc="04090003" w:tentative="1">
      <w:start w:val="1"/>
      <w:numFmt w:val="bullet"/>
      <w:lvlText w:val="o"/>
      <w:lvlJc w:val="left"/>
      <w:pPr>
        <w:ind w:left="3940" w:hanging="360"/>
      </w:pPr>
      <w:rPr>
        <w:rFonts w:hint="default" w:ascii="Courier New" w:hAnsi="Courier New" w:cs="Courier New"/>
      </w:rPr>
    </w:lvl>
    <w:lvl w:ilvl="5" w:tplc="04090005" w:tentative="1">
      <w:start w:val="1"/>
      <w:numFmt w:val="bullet"/>
      <w:lvlText w:val=""/>
      <w:lvlJc w:val="left"/>
      <w:pPr>
        <w:ind w:left="4660" w:hanging="360"/>
      </w:pPr>
      <w:rPr>
        <w:rFonts w:hint="default" w:ascii="Wingdings" w:hAnsi="Wingdings"/>
      </w:rPr>
    </w:lvl>
    <w:lvl w:ilvl="6" w:tplc="04090001" w:tentative="1">
      <w:start w:val="1"/>
      <w:numFmt w:val="bullet"/>
      <w:lvlText w:val=""/>
      <w:lvlJc w:val="left"/>
      <w:pPr>
        <w:ind w:left="5380" w:hanging="360"/>
      </w:pPr>
      <w:rPr>
        <w:rFonts w:hint="default" w:ascii="Symbol" w:hAnsi="Symbol"/>
      </w:rPr>
    </w:lvl>
    <w:lvl w:ilvl="7" w:tplc="04090003" w:tentative="1">
      <w:start w:val="1"/>
      <w:numFmt w:val="bullet"/>
      <w:lvlText w:val="o"/>
      <w:lvlJc w:val="left"/>
      <w:pPr>
        <w:ind w:left="6100" w:hanging="360"/>
      </w:pPr>
      <w:rPr>
        <w:rFonts w:hint="default" w:ascii="Courier New" w:hAnsi="Courier New" w:cs="Courier New"/>
      </w:rPr>
    </w:lvl>
    <w:lvl w:ilvl="8" w:tplc="04090005" w:tentative="1">
      <w:start w:val="1"/>
      <w:numFmt w:val="bullet"/>
      <w:lvlText w:val=""/>
      <w:lvlJc w:val="left"/>
      <w:pPr>
        <w:ind w:left="6820" w:hanging="360"/>
      </w:pPr>
      <w:rPr>
        <w:rFonts w:hint="default" w:ascii="Wingdings" w:hAnsi="Wingdings"/>
      </w:rPr>
    </w:lvl>
  </w:abstractNum>
  <w:abstractNum w:abstractNumId="32" w15:restartNumberingAfterBreak="0">
    <w:nsid w:val="71841DEB"/>
    <w:multiLevelType w:val="hybridMultilevel"/>
    <w:tmpl w:val="FB6038F0"/>
    <w:lvl w:ilvl="0" w:tplc="C99E7164">
      <w:numFmt w:val="bullet"/>
      <w:lvlText w:val="•"/>
      <w:lvlJc w:val="left"/>
      <w:pPr>
        <w:ind w:left="180" w:hanging="180"/>
      </w:pPr>
      <w:rPr>
        <w:rFonts w:hint="default" w:ascii="Lucida Sans" w:hAnsi="Lucida Sans" w:eastAsia="Lucida Sans" w:cs="Lucida Sans"/>
        <w:b w:val="0"/>
        <w:bCs w:val="0"/>
        <w:i w:val="0"/>
        <w:iCs w:val="0"/>
        <w:color w:val="231F20"/>
        <w:spacing w:val="0"/>
        <w:w w:val="65"/>
        <w:sz w:val="22"/>
        <w:szCs w:val="22"/>
        <w:lang w:val="en-US" w:eastAsia="en-US" w:bidi="ar-SA"/>
      </w:rPr>
    </w:lvl>
    <w:lvl w:ilvl="1" w:tplc="8A7C1FBE">
      <w:numFmt w:val="bullet"/>
      <w:lvlText w:val="•"/>
      <w:lvlJc w:val="left"/>
      <w:pPr>
        <w:ind w:left="620" w:hanging="180"/>
      </w:pPr>
      <w:rPr>
        <w:rFonts w:hint="default"/>
        <w:lang w:val="en-US" w:eastAsia="en-US" w:bidi="ar-SA"/>
      </w:rPr>
    </w:lvl>
    <w:lvl w:ilvl="2" w:tplc="1F36B18A">
      <w:numFmt w:val="bullet"/>
      <w:lvlText w:val="•"/>
      <w:lvlJc w:val="left"/>
      <w:pPr>
        <w:ind w:left="1060" w:hanging="180"/>
      </w:pPr>
      <w:rPr>
        <w:rFonts w:hint="default"/>
        <w:lang w:val="en-US" w:eastAsia="en-US" w:bidi="ar-SA"/>
      </w:rPr>
    </w:lvl>
    <w:lvl w:ilvl="3" w:tplc="B03C6EA8">
      <w:numFmt w:val="bullet"/>
      <w:lvlText w:val="•"/>
      <w:lvlJc w:val="left"/>
      <w:pPr>
        <w:ind w:left="1500" w:hanging="180"/>
      </w:pPr>
      <w:rPr>
        <w:rFonts w:hint="default"/>
        <w:lang w:val="en-US" w:eastAsia="en-US" w:bidi="ar-SA"/>
      </w:rPr>
    </w:lvl>
    <w:lvl w:ilvl="4" w:tplc="C4A0B284">
      <w:numFmt w:val="bullet"/>
      <w:lvlText w:val="•"/>
      <w:lvlJc w:val="left"/>
      <w:pPr>
        <w:ind w:left="1940" w:hanging="180"/>
      </w:pPr>
      <w:rPr>
        <w:rFonts w:hint="default"/>
        <w:lang w:val="en-US" w:eastAsia="en-US" w:bidi="ar-SA"/>
      </w:rPr>
    </w:lvl>
    <w:lvl w:ilvl="5" w:tplc="EBB89C4A">
      <w:numFmt w:val="bullet"/>
      <w:lvlText w:val="•"/>
      <w:lvlJc w:val="left"/>
      <w:pPr>
        <w:ind w:left="2380" w:hanging="180"/>
      </w:pPr>
      <w:rPr>
        <w:rFonts w:hint="default"/>
        <w:lang w:val="en-US" w:eastAsia="en-US" w:bidi="ar-SA"/>
      </w:rPr>
    </w:lvl>
    <w:lvl w:ilvl="6" w:tplc="3E0A81B4">
      <w:numFmt w:val="bullet"/>
      <w:lvlText w:val="•"/>
      <w:lvlJc w:val="left"/>
      <w:pPr>
        <w:ind w:left="2820" w:hanging="180"/>
      </w:pPr>
      <w:rPr>
        <w:rFonts w:hint="default"/>
        <w:lang w:val="en-US" w:eastAsia="en-US" w:bidi="ar-SA"/>
      </w:rPr>
    </w:lvl>
    <w:lvl w:ilvl="7" w:tplc="7CF8C7C0">
      <w:numFmt w:val="bullet"/>
      <w:lvlText w:val="•"/>
      <w:lvlJc w:val="left"/>
      <w:pPr>
        <w:ind w:left="3260" w:hanging="180"/>
      </w:pPr>
      <w:rPr>
        <w:rFonts w:hint="default"/>
        <w:lang w:val="en-US" w:eastAsia="en-US" w:bidi="ar-SA"/>
      </w:rPr>
    </w:lvl>
    <w:lvl w:ilvl="8" w:tplc="C5529396">
      <w:numFmt w:val="bullet"/>
      <w:lvlText w:val="•"/>
      <w:lvlJc w:val="left"/>
      <w:pPr>
        <w:ind w:left="3701" w:hanging="180"/>
      </w:pPr>
      <w:rPr>
        <w:rFonts w:hint="default"/>
        <w:lang w:val="en-US" w:eastAsia="en-US" w:bidi="ar-SA"/>
      </w:rPr>
    </w:lvl>
  </w:abstractNum>
  <w:abstractNum w:abstractNumId="33" w15:restartNumberingAfterBreak="0">
    <w:nsid w:val="765A2F52"/>
    <w:multiLevelType w:val="hybridMultilevel"/>
    <w:tmpl w:val="380810D6"/>
    <w:lvl w:ilvl="0" w:tplc="349217A4">
      <w:numFmt w:val="bullet"/>
      <w:lvlText w:val="•"/>
      <w:lvlJc w:val="left"/>
      <w:pPr>
        <w:ind w:left="180" w:hanging="180"/>
      </w:pPr>
      <w:rPr>
        <w:rFonts w:hint="default" w:ascii="Lucida Sans" w:hAnsi="Lucida Sans" w:eastAsia="Lucida Sans" w:cs="Lucida Sans"/>
        <w:b w:val="0"/>
        <w:bCs w:val="0"/>
        <w:i w:val="0"/>
        <w:iCs w:val="0"/>
        <w:color w:val="231F20"/>
        <w:spacing w:val="0"/>
        <w:w w:val="65"/>
        <w:sz w:val="22"/>
        <w:szCs w:val="22"/>
        <w:lang w:val="en-US" w:eastAsia="en-US" w:bidi="ar-SA"/>
      </w:rPr>
    </w:lvl>
    <w:lvl w:ilvl="1" w:tplc="36DAD75E">
      <w:numFmt w:val="bullet"/>
      <w:lvlText w:val="•"/>
      <w:lvlJc w:val="left"/>
      <w:pPr>
        <w:ind w:left="617" w:hanging="180"/>
      </w:pPr>
      <w:rPr>
        <w:rFonts w:hint="default"/>
        <w:lang w:val="en-US" w:eastAsia="en-US" w:bidi="ar-SA"/>
      </w:rPr>
    </w:lvl>
    <w:lvl w:ilvl="2" w:tplc="D7C06850">
      <w:numFmt w:val="bullet"/>
      <w:lvlText w:val="•"/>
      <w:lvlJc w:val="left"/>
      <w:pPr>
        <w:ind w:left="1054" w:hanging="180"/>
      </w:pPr>
      <w:rPr>
        <w:rFonts w:hint="default"/>
        <w:lang w:val="en-US" w:eastAsia="en-US" w:bidi="ar-SA"/>
      </w:rPr>
    </w:lvl>
    <w:lvl w:ilvl="3" w:tplc="30B848B0">
      <w:numFmt w:val="bullet"/>
      <w:lvlText w:val="•"/>
      <w:lvlJc w:val="left"/>
      <w:pPr>
        <w:ind w:left="1491" w:hanging="180"/>
      </w:pPr>
      <w:rPr>
        <w:rFonts w:hint="default"/>
        <w:lang w:val="en-US" w:eastAsia="en-US" w:bidi="ar-SA"/>
      </w:rPr>
    </w:lvl>
    <w:lvl w:ilvl="4" w:tplc="FC3C1C94">
      <w:numFmt w:val="bullet"/>
      <w:lvlText w:val="•"/>
      <w:lvlJc w:val="left"/>
      <w:pPr>
        <w:ind w:left="1928" w:hanging="180"/>
      </w:pPr>
      <w:rPr>
        <w:rFonts w:hint="default"/>
        <w:lang w:val="en-US" w:eastAsia="en-US" w:bidi="ar-SA"/>
      </w:rPr>
    </w:lvl>
    <w:lvl w:ilvl="5" w:tplc="D3503932">
      <w:numFmt w:val="bullet"/>
      <w:lvlText w:val="•"/>
      <w:lvlJc w:val="left"/>
      <w:pPr>
        <w:ind w:left="2366" w:hanging="180"/>
      </w:pPr>
      <w:rPr>
        <w:rFonts w:hint="default"/>
        <w:lang w:val="en-US" w:eastAsia="en-US" w:bidi="ar-SA"/>
      </w:rPr>
    </w:lvl>
    <w:lvl w:ilvl="6" w:tplc="8C5C23BC">
      <w:numFmt w:val="bullet"/>
      <w:lvlText w:val="•"/>
      <w:lvlJc w:val="left"/>
      <w:pPr>
        <w:ind w:left="2803" w:hanging="180"/>
      </w:pPr>
      <w:rPr>
        <w:rFonts w:hint="default"/>
        <w:lang w:val="en-US" w:eastAsia="en-US" w:bidi="ar-SA"/>
      </w:rPr>
    </w:lvl>
    <w:lvl w:ilvl="7" w:tplc="6B4840C6">
      <w:numFmt w:val="bullet"/>
      <w:lvlText w:val="•"/>
      <w:lvlJc w:val="left"/>
      <w:pPr>
        <w:ind w:left="3240" w:hanging="180"/>
      </w:pPr>
      <w:rPr>
        <w:rFonts w:hint="default"/>
        <w:lang w:val="en-US" w:eastAsia="en-US" w:bidi="ar-SA"/>
      </w:rPr>
    </w:lvl>
    <w:lvl w:ilvl="8" w:tplc="3626CBD8">
      <w:numFmt w:val="bullet"/>
      <w:lvlText w:val="•"/>
      <w:lvlJc w:val="left"/>
      <w:pPr>
        <w:ind w:left="3677" w:hanging="180"/>
      </w:pPr>
      <w:rPr>
        <w:rFonts w:hint="default"/>
        <w:lang w:val="en-US" w:eastAsia="en-US" w:bidi="ar-SA"/>
      </w:rPr>
    </w:lvl>
  </w:abstractNum>
  <w:abstractNum w:abstractNumId="34" w15:restartNumberingAfterBreak="0">
    <w:nsid w:val="7D590A58"/>
    <w:multiLevelType w:val="hybridMultilevel"/>
    <w:tmpl w:val="E648F34E"/>
    <w:lvl w:ilvl="0" w:tplc="76B44C1C">
      <w:start w:val="1"/>
      <w:numFmt w:val="upperLetter"/>
      <w:lvlText w:val="%1."/>
      <w:lvlJc w:val="left"/>
      <w:pPr>
        <w:ind w:left="984" w:hanging="360"/>
      </w:pPr>
      <w:rPr>
        <w:rFonts w:hint="default" w:ascii="Gill Sans MT" w:hAnsi="Gill Sans MT" w:eastAsia="Gill Sans MT" w:cs="Gill Sans MT"/>
        <w:b/>
        <w:bCs/>
        <w:i w:val="0"/>
        <w:iCs w:val="0"/>
        <w:color w:val="231F20"/>
        <w:spacing w:val="0"/>
        <w:w w:val="103"/>
        <w:sz w:val="20"/>
        <w:szCs w:val="20"/>
        <w:lang w:val="en-US" w:eastAsia="en-US" w:bidi="ar-SA"/>
      </w:rPr>
    </w:lvl>
    <w:lvl w:ilvl="1" w:tplc="4336E580">
      <w:numFmt w:val="bullet"/>
      <w:lvlText w:val=""/>
      <w:lvlJc w:val="left"/>
      <w:pPr>
        <w:ind w:left="2241" w:hanging="302"/>
      </w:pPr>
      <w:rPr>
        <w:rFonts w:hint="default" w:ascii="Symbol" w:hAnsi="Symbol" w:eastAsia="Symbol" w:cs="Symbol"/>
        <w:b w:val="0"/>
        <w:bCs w:val="0"/>
        <w:i w:val="0"/>
        <w:iCs w:val="0"/>
        <w:color w:val="A40020"/>
        <w:spacing w:val="0"/>
        <w:w w:val="105"/>
        <w:sz w:val="19"/>
        <w:szCs w:val="19"/>
        <w:lang w:val="en-US" w:eastAsia="en-US" w:bidi="ar-SA"/>
      </w:rPr>
    </w:lvl>
    <w:lvl w:ilvl="2" w:tplc="151EA5DE">
      <w:numFmt w:val="bullet"/>
      <w:lvlText w:val="•"/>
      <w:lvlJc w:val="left"/>
      <w:pPr>
        <w:ind w:left="3244" w:hanging="302"/>
      </w:pPr>
      <w:rPr>
        <w:rFonts w:hint="default"/>
        <w:lang w:val="en-US" w:eastAsia="en-US" w:bidi="ar-SA"/>
      </w:rPr>
    </w:lvl>
    <w:lvl w:ilvl="3" w:tplc="B82029DC">
      <w:numFmt w:val="bullet"/>
      <w:lvlText w:val="•"/>
      <w:lvlJc w:val="left"/>
      <w:pPr>
        <w:ind w:left="4248" w:hanging="302"/>
      </w:pPr>
      <w:rPr>
        <w:rFonts w:hint="default"/>
        <w:lang w:val="en-US" w:eastAsia="en-US" w:bidi="ar-SA"/>
      </w:rPr>
    </w:lvl>
    <w:lvl w:ilvl="4" w:tplc="67CA2D38">
      <w:numFmt w:val="bullet"/>
      <w:lvlText w:val="•"/>
      <w:lvlJc w:val="left"/>
      <w:pPr>
        <w:ind w:left="5253" w:hanging="302"/>
      </w:pPr>
      <w:rPr>
        <w:rFonts w:hint="default"/>
        <w:lang w:val="en-US" w:eastAsia="en-US" w:bidi="ar-SA"/>
      </w:rPr>
    </w:lvl>
    <w:lvl w:ilvl="5" w:tplc="0E1A4C84">
      <w:numFmt w:val="bullet"/>
      <w:lvlText w:val="•"/>
      <w:lvlJc w:val="left"/>
      <w:pPr>
        <w:ind w:left="6257" w:hanging="302"/>
      </w:pPr>
      <w:rPr>
        <w:rFonts w:hint="default"/>
        <w:lang w:val="en-US" w:eastAsia="en-US" w:bidi="ar-SA"/>
      </w:rPr>
    </w:lvl>
    <w:lvl w:ilvl="6" w:tplc="E976D222">
      <w:numFmt w:val="bullet"/>
      <w:lvlText w:val="•"/>
      <w:lvlJc w:val="left"/>
      <w:pPr>
        <w:ind w:left="7262" w:hanging="302"/>
      </w:pPr>
      <w:rPr>
        <w:rFonts w:hint="default"/>
        <w:lang w:val="en-US" w:eastAsia="en-US" w:bidi="ar-SA"/>
      </w:rPr>
    </w:lvl>
    <w:lvl w:ilvl="7" w:tplc="D982DD14">
      <w:numFmt w:val="bullet"/>
      <w:lvlText w:val="•"/>
      <w:lvlJc w:val="left"/>
      <w:pPr>
        <w:ind w:left="8266" w:hanging="302"/>
      </w:pPr>
      <w:rPr>
        <w:rFonts w:hint="default"/>
        <w:lang w:val="en-US" w:eastAsia="en-US" w:bidi="ar-SA"/>
      </w:rPr>
    </w:lvl>
    <w:lvl w:ilvl="8" w:tplc="0854C2A6">
      <w:numFmt w:val="bullet"/>
      <w:lvlText w:val="•"/>
      <w:lvlJc w:val="left"/>
      <w:pPr>
        <w:ind w:left="9271" w:hanging="302"/>
      </w:pPr>
      <w:rPr>
        <w:rFonts w:hint="default"/>
        <w:lang w:val="en-US" w:eastAsia="en-US" w:bidi="ar-SA"/>
      </w:rPr>
    </w:lvl>
  </w:abstractNum>
  <w:abstractNum w:abstractNumId="35" w15:restartNumberingAfterBreak="0">
    <w:nsid w:val="7F4D078C"/>
    <w:multiLevelType w:val="hybridMultilevel"/>
    <w:tmpl w:val="8140F150"/>
    <w:lvl w:ilvl="0" w:tplc="3F8C6CB4">
      <w:numFmt w:val="bullet"/>
      <w:lvlText w:val="•"/>
      <w:lvlJc w:val="left"/>
      <w:pPr>
        <w:ind w:left="397" w:hanging="180"/>
      </w:pPr>
      <w:rPr>
        <w:rFonts w:hint="default" w:ascii="Lucida Sans" w:hAnsi="Lucida Sans" w:eastAsia="Lucida Sans" w:cs="Lucida Sans"/>
        <w:b w:val="0"/>
        <w:bCs w:val="0"/>
        <w:i w:val="0"/>
        <w:iCs w:val="0"/>
        <w:color w:val="231F20"/>
        <w:spacing w:val="0"/>
        <w:w w:val="65"/>
        <w:sz w:val="22"/>
        <w:szCs w:val="22"/>
        <w:lang w:val="en-US" w:eastAsia="en-US" w:bidi="ar-SA"/>
      </w:rPr>
    </w:lvl>
    <w:lvl w:ilvl="1" w:tplc="B936F85E">
      <w:numFmt w:val="bullet"/>
      <w:lvlText w:val="•"/>
      <w:lvlJc w:val="left"/>
      <w:pPr>
        <w:ind w:left="859" w:hanging="180"/>
      </w:pPr>
      <w:rPr>
        <w:rFonts w:hint="default"/>
        <w:lang w:val="en-US" w:eastAsia="en-US" w:bidi="ar-SA"/>
      </w:rPr>
    </w:lvl>
    <w:lvl w:ilvl="2" w:tplc="E20C6AAC">
      <w:numFmt w:val="bullet"/>
      <w:lvlText w:val="•"/>
      <w:lvlJc w:val="left"/>
      <w:pPr>
        <w:ind w:left="1319" w:hanging="180"/>
      </w:pPr>
      <w:rPr>
        <w:rFonts w:hint="default"/>
        <w:lang w:val="en-US" w:eastAsia="en-US" w:bidi="ar-SA"/>
      </w:rPr>
    </w:lvl>
    <w:lvl w:ilvl="3" w:tplc="A52056FE">
      <w:numFmt w:val="bullet"/>
      <w:lvlText w:val="•"/>
      <w:lvlJc w:val="left"/>
      <w:pPr>
        <w:ind w:left="1779" w:hanging="180"/>
      </w:pPr>
      <w:rPr>
        <w:rFonts w:hint="default"/>
        <w:lang w:val="en-US" w:eastAsia="en-US" w:bidi="ar-SA"/>
      </w:rPr>
    </w:lvl>
    <w:lvl w:ilvl="4" w:tplc="D2CEAF74">
      <w:numFmt w:val="bullet"/>
      <w:lvlText w:val="•"/>
      <w:lvlJc w:val="left"/>
      <w:pPr>
        <w:ind w:left="2239" w:hanging="180"/>
      </w:pPr>
      <w:rPr>
        <w:rFonts w:hint="default"/>
        <w:lang w:val="en-US" w:eastAsia="en-US" w:bidi="ar-SA"/>
      </w:rPr>
    </w:lvl>
    <w:lvl w:ilvl="5" w:tplc="8DCAE75C">
      <w:numFmt w:val="bullet"/>
      <w:lvlText w:val="•"/>
      <w:lvlJc w:val="left"/>
      <w:pPr>
        <w:ind w:left="2699" w:hanging="180"/>
      </w:pPr>
      <w:rPr>
        <w:rFonts w:hint="default"/>
        <w:lang w:val="en-US" w:eastAsia="en-US" w:bidi="ar-SA"/>
      </w:rPr>
    </w:lvl>
    <w:lvl w:ilvl="6" w:tplc="4B72CDB6">
      <w:numFmt w:val="bullet"/>
      <w:lvlText w:val="•"/>
      <w:lvlJc w:val="left"/>
      <w:pPr>
        <w:ind w:left="3158" w:hanging="180"/>
      </w:pPr>
      <w:rPr>
        <w:rFonts w:hint="default"/>
        <w:lang w:val="en-US" w:eastAsia="en-US" w:bidi="ar-SA"/>
      </w:rPr>
    </w:lvl>
    <w:lvl w:ilvl="7" w:tplc="74126A80">
      <w:numFmt w:val="bullet"/>
      <w:lvlText w:val="•"/>
      <w:lvlJc w:val="left"/>
      <w:pPr>
        <w:ind w:left="3618" w:hanging="180"/>
      </w:pPr>
      <w:rPr>
        <w:rFonts w:hint="default"/>
        <w:lang w:val="en-US" w:eastAsia="en-US" w:bidi="ar-SA"/>
      </w:rPr>
    </w:lvl>
    <w:lvl w:ilvl="8" w:tplc="2AEAAD0A">
      <w:numFmt w:val="bullet"/>
      <w:lvlText w:val="•"/>
      <w:lvlJc w:val="left"/>
      <w:pPr>
        <w:ind w:left="4078" w:hanging="180"/>
      </w:pPr>
      <w:rPr>
        <w:rFonts w:hint="default"/>
        <w:lang w:val="en-US" w:eastAsia="en-US" w:bidi="ar-SA"/>
      </w:rPr>
    </w:lvl>
  </w:abstractNum>
  <w:num w:numId="1" w16cid:durableId="1341784612">
    <w:abstractNumId w:val="34"/>
  </w:num>
  <w:num w:numId="2" w16cid:durableId="574515652">
    <w:abstractNumId w:val="8"/>
  </w:num>
  <w:num w:numId="3" w16cid:durableId="701130980">
    <w:abstractNumId w:val="23"/>
  </w:num>
  <w:num w:numId="4" w16cid:durableId="960840488">
    <w:abstractNumId w:val="2"/>
  </w:num>
  <w:num w:numId="5" w16cid:durableId="795026396">
    <w:abstractNumId w:val="28"/>
  </w:num>
  <w:num w:numId="6" w16cid:durableId="1194267300">
    <w:abstractNumId w:val="3"/>
  </w:num>
  <w:num w:numId="7" w16cid:durableId="1978945834">
    <w:abstractNumId w:val="13"/>
  </w:num>
  <w:num w:numId="8" w16cid:durableId="1736778519">
    <w:abstractNumId w:val="16"/>
  </w:num>
  <w:num w:numId="9" w16cid:durableId="889615214">
    <w:abstractNumId w:val="29"/>
  </w:num>
  <w:num w:numId="10" w16cid:durableId="542909512">
    <w:abstractNumId w:val="24"/>
  </w:num>
  <w:num w:numId="11" w16cid:durableId="494344140">
    <w:abstractNumId w:val="1"/>
  </w:num>
  <w:num w:numId="12" w16cid:durableId="1537738773">
    <w:abstractNumId w:val="9"/>
  </w:num>
  <w:num w:numId="13" w16cid:durableId="1321883059">
    <w:abstractNumId w:val="11"/>
  </w:num>
  <w:num w:numId="14" w16cid:durableId="1024865765">
    <w:abstractNumId w:val="15"/>
  </w:num>
  <w:num w:numId="15" w16cid:durableId="1370183263">
    <w:abstractNumId w:val="14"/>
  </w:num>
  <w:num w:numId="16" w16cid:durableId="1662270871">
    <w:abstractNumId w:val="26"/>
  </w:num>
  <w:num w:numId="17" w16cid:durableId="583301407">
    <w:abstractNumId w:val="17"/>
  </w:num>
  <w:num w:numId="18" w16cid:durableId="1802840533">
    <w:abstractNumId w:val="0"/>
  </w:num>
  <w:num w:numId="19" w16cid:durableId="798571918">
    <w:abstractNumId w:val="25"/>
  </w:num>
  <w:num w:numId="20" w16cid:durableId="469322196">
    <w:abstractNumId w:val="20"/>
  </w:num>
  <w:num w:numId="21" w16cid:durableId="497890255">
    <w:abstractNumId w:val="7"/>
  </w:num>
  <w:num w:numId="22" w16cid:durableId="375619494">
    <w:abstractNumId w:val="27"/>
  </w:num>
  <w:num w:numId="23" w16cid:durableId="899244054">
    <w:abstractNumId w:val="22"/>
  </w:num>
  <w:num w:numId="24" w16cid:durableId="688721864">
    <w:abstractNumId w:val="19"/>
  </w:num>
  <w:num w:numId="25" w16cid:durableId="1879587707">
    <w:abstractNumId w:val="4"/>
  </w:num>
  <w:num w:numId="26" w16cid:durableId="11077005">
    <w:abstractNumId w:val="33"/>
  </w:num>
  <w:num w:numId="27" w16cid:durableId="1109084265">
    <w:abstractNumId w:val="18"/>
  </w:num>
  <w:num w:numId="28" w16cid:durableId="1616669092">
    <w:abstractNumId w:val="35"/>
  </w:num>
  <w:num w:numId="29" w16cid:durableId="1062563695">
    <w:abstractNumId w:val="5"/>
  </w:num>
  <w:num w:numId="30" w16cid:durableId="367150775">
    <w:abstractNumId w:val="32"/>
  </w:num>
  <w:num w:numId="31" w16cid:durableId="756167997">
    <w:abstractNumId w:val="12"/>
  </w:num>
  <w:num w:numId="32" w16cid:durableId="1741902001">
    <w:abstractNumId w:val="30"/>
  </w:num>
  <w:num w:numId="33" w16cid:durableId="1012149405">
    <w:abstractNumId w:val="10"/>
  </w:num>
  <w:num w:numId="34" w16cid:durableId="398019392">
    <w:abstractNumId w:val="21"/>
  </w:num>
  <w:num w:numId="35" w16cid:durableId="1633249973">
    <w:abstractNumId w:val="31"/>
  </w:num>
  <w:num w:numId="36" w16cid:durableId="1081828105">
    <w:abstractNumId w:val="6"/>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100"/>
  <w:trackRevisions w:val="false"/>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377B"/>
    <w:rsid w:val="00026F27"/>
    <w:rsid w:val="0003655F"/>
    <w:rsid w:val="00044673"/>
    <w:rsid w:val="000743A8"/>
    <w:rsid w:val="0009148E"/>
    <w:rsid w:val="000A5EE0"/>
    <w:rsid w:val="000B1B07"/>
    <w:rsid w:val="000C49AE"/>
    <w:rsid w:val="000D3C61"/>
    <w:rsid w:val="00102062"/>
    <w:rsid w:val="00106860"/>
    <w:rsid w:val="001158CC"/>
    <w:rsid w:val="00120015"/>
    <w:rsid w:val="00125EA6"/>
    <w:rsid w:val="001301C8"/>
    <w:rsid w:val="001364AC"/>
    <w:rsid w:val="001548F7"/>
    <w:rsid w:val="00161848"/>
    <w:rsid w:val="001644BE"/>
    <w:rsid w:val="00176214"/>
    <w:rsid w:val="00192C61"/>
    <w:rsid w:val="001969B1"/>
    <w:rsid w:val="001B2DA2"/>
    <w:rsid w:val="001B340C"/>
    <w:rsid w:val="001B7E39"/>
    <w:rsid w:val="001C3DFC"/>
    <w:rsid w:val="001D0828"/>
    <w:rsid w:val="001D1CEC"/>
    <w:rsid w:val="001E551A"/>
    <w:rsid w:val="001F3D95"/>
    <w:rsid w:val="002003C9"/>
    <w:rsid w:val="0020719E"/>
    <w:rsid w:val="0022377B"/>
    <w:rsid w:val="00227A12"/>
    <w:rsid w:val="0024007B"/>
    <w:rsid w:val="00253B0B"/>
    <w:rsid w:val="00256AF9"/>
    <w:rsid w:val="0025717D"/>
    <w:rsid w:val="002612B6"/>
    <w:rsid w:val="00263F70"/>
    <w:rsid w:val="00265989"/>
    <w:rsid w:val="002A6E1F"/>
    <w:rsid w:val="002D6337"/>
    <w:rsid w:val="002E06BC"/>
    <w:rsid w:val="002F147A"/>
    <w:rsid w:val="00326112"/>
    <w:rsid w:val="00331F8C"/>
    <w:rsid w:val="00346731"/>
    <w:rsid w:val="00351466"/>
    <w:rsid w:val="003600A0"/>
    <w:rsid w:val="003646B6"/>
    <w:rsid w:val="003710C3"/>
    <w:rsid w:val="00377F31"/>
    <w:rsid w:val="003843B6"/>
    <w:rsid w:val="00391520"/>
    <w:rsid w:val="003A7D41"/>
    <w:rsid w:val="003B0A94"/>
    <w:rsid w:val="003B0AA0"/>
    <w:rsid w:val="003B2D8A"/>
    <w:rsid w:val="003E0048"/>
    <w:rsid w:val="003E339A"/>
    <w:rsid w:val="00400593"/>
    <w:rsid w:val="00406A52"/>
    <w:rsid w:val="004103E0"/>
    <w:rsid w:val="004114B4"/>
    <w:rsid w:val="00426E35"/>
    <w:rsid w:val="004425B6"/>
    <w:rsid w:val="00447D22"/>
    <w:rsid w:val="00452595"/>
    <w:rsid w:val="004535B1"/>
    <w:rsid w:val="00462F3D"/>
    <w:rsid w:val="004673AD"/>
    <w:rsid w:val="00477D13"/>
    <w:rsid w:val="00486349"/>
    <w:rsid w:val="00492410"/>
    <w:rsid w:val="004A7796"/>
    <w:rsid w:val="004C76D2"/>
    <w:rsid w:val="004D51F6"/>
    <w:rsid w:val="00503509"/>
    <w:rsid w:val="005040E3"/>
    <w:rsid w:val="005151F8"/>
    <w:rsid w:val="00520ADB"/>
    <w:rsid w:val="00541B97"/>
    <w:rsid w:val="00573AE1"/>
    <w:rsid w:val="005746E1"/>
    <w:rsid w:val="005A0D21"/>
    <w:rsid w:val="005A40B2"/>
    <w:rsid w:val="005B0109"/>
    <w:rsid w:val="005B32FC"/>
    <w:rsid w:val="005B7A43"/>
    <w:rsid w:val="005D0FAD"/>
    <w:rsid w:val="005D4A90"/>
    <w:rsid w:val="005D7C94"/>
    <w:rsid w:val="005E4009"/>
    <w:rsid w:val="005F0B93"/>
    <w:rsid w:val="005F65E5"/>
    <w:rsid w:val="005F7A54"/>
    <w:rsid w:val="006035E8"/>
    <w:rsid w:val="0060573E"/>
    <w:rsid w:val="00605B38"/>
    <w:rsid w:val="00612519"/>
    <w:rsid w:val="0061529D"/>
    <w:rsid w:val="006222A8"/>
    <w:rsid w:val="00637E82"/>
    <w:rsid w:val="00655E31"/>
    <w:rsid w:val="00684B51"/>
    <w:rsid w:val="0069120B"/>
    <w:rsid w:val="00692140"/>
    <w:rsid w:val="006A0772"/>
    <w:rsid w:val="006D045E"/>
    <w:rsid w:val="006D2087"/>
    <w:rsid w:val="006F53A7"/>
    <w:rsid w:val="00702BBD"/>
    <w:rsid w:val="00715DE6"/>
    <w:rsid w:val="007260EC"/>
    <w:rsid w:val="00731E10"/>
    <w:rsid w:val="00733C47"/>
    <w:rsid w:val="00736394"/>
    <w:rsid w:val="00737C60"/>
    <w:rsid w:val="007441EE"/>
    <w:rsid w:val="00750E4A"/>
    <w:rsid w:val="00756834"/>
    <w:rsid w:val="007654EA"/>
    <w:rsid w:val="00773604"/>
    <w:rsid w:val="0078015D"/>
    <w:rsid w:val="00780779"/>
    <w:rsid w:val="007907A2"/>
    <w:rsid w:val="00790C49"/>
    <w:rsid w:val="007D60D7"/>
    <w:rsid w:val="007F1F35"/>
    <w:rsid w:val="0080340C"/>
    <w:rsid w:val="00815335"/>
    <w:rsid w:val="00816E79"/>
    <w:rsid w:val="00831DC8"/>
    <w:rsid w:val="008543C3"/>
    <w:rsid w:val="0086670A"/>
    <w:rsid w:val="0087524E"/>
    <w:rsid w:val="00886364"/>
    <w:rsid w:val="00894F8D"/>
    <w:rsid w:val="008A5238"/>
    <w:rsid w:val="008A587B"/>
    <w:rsid w:val="008B44CF"/>
    <w:rsid w:val="008B6744"/>
    <w:rsid w:val="008C7C92"/>
    <w:rsid w:val="008D3D2E"/>
    <w:rsid w:val="008E36A4"/>
    <w:rsid w:val="008F2C26"/>
    <w:rsid w:val="00906EF5"/>
    <w:rsid w:val="0091050F"/>
    <w:rsid w:val="0091224C"/>
    <w:rsid w:val="009243D1"/>
    <w:rsid w:val="0099232C"/>
    <w:rsid w:val="00995DBC"/>
    <w:rsid w:val="00996DA8"/>
    <w:rsid w:val="00997733"/>
    <w:rsid w:val="009A2A50"/>
    <w:rsid w:val="009A5369"/>
    <w:rsid w:val="009B4727"/>
    <w:rsid w:val="009C6514"/>
    <w:rsid w:val="009E2CB1"/>
    <w:rsid w:val="009E2D83"/>
    <w:rsid w:val="009E7EA6"/>
    <w:rsid w:val="009F099B"/>
    <w:rsid w:val="009F4096"/>
    <w:rsid w:val="00A44847"/>
    <w:rsid w:val="00A5204A"/>
    <w:rsid w:val="00A5239E"/>
    <w:rsid w:val="00A63CB6"/>
    <w:rsid w:val="00A64F08"/>
    <w:rsid w:val="00A65CD0"/>
    <w:rsid w:val="00A6718C"/>
    <w:rsid w:val="00A701F0"/>
    <w:rsid w:val="00A73BA5"/>
    <w:rsid w:val="00A945D9"/>
    <w:rsid w:val="00AC30A8"/>
    <w:rsid w:val="00AC3D24"/>
    <w:rsid w:val="00AD7423"/>
    <w:rsid w:val="00AE79F5"/>
    <w:rsid w:val="00AF48E1"/>
    <w:rsid w:val="00B20366"/>
    <w:rsid w:val="00B35D65"/>
    <w:rsid w:val="00B36162"/>
    <w:rsid w:val="00B36786"/>
    <w:rsid w:val="00B5377B"/>
    <w:rsid w:val="00B67C3F"/>
    <w:rsid w:val="00B85EAB"/>
    <w:rsid w:val="00B86C47"/>
    <w:rsid w:val="00BB44B3"/>
    <w:rsid w:val="00BC2511"/>
    <w:rsid w:val="00BC5FD9"/>
    <w:rsid w:val="00BF463C"/>
    <w:rsid w:val="00BF5BA0"/>
    <w:rsid w:val="00C05436"/>
    <w:rsid w:val="00C073FA"/>
    <w:rsid w:val="00C14C09"/>
    <w:rsid w:val="00C17AC1"/>
    <w:rsid w:val="00C33B94"/>
    <w:rsid w:val="00C3437C"/>
    <w:rsid w:val="00C4753E"/>
    <w:rsid w:val="00C535CB"/>
    <w:rsid w:val="00C540DB"/>
    <w:rsid w:val="00C56711"/>
    <w:rsid w:val="00C65F97"/>
    <w:rsid w:val="00C7208D"/>
    <w:rsid w:val="00C76DC4"/>
    <w:rsid w:val="00C830C3"/>
    <w:rsid w:val="00C921F1"/>
    <w:rsid w:val="00CB6923"/>
    <w:rsid w:val="00CF230C"/>
    <w:rsid w:val="00D07DF0"/>
    <w:rsid w:val="00D14606"/>
    <w:rsid w:val="00D41EAF"/>
    <w:rsid w:val="00D603FC"/>
    <w:rsid w:val="00D66FB4"/>
    <w:rsid w:val="00D72B1B"/>
    <w:rsid w:val="00D928F2"/>
    <w:rsid w:val="00DA7091"/>
    <w:rsid w:val="00DB55E0"/>
    <w:rsid w:val="00DE032C"/>
    <w:rsid w:val="00DE5647"/>
    <w:rsid w:val="00DE79CE"/>
    <w:rsid w:val="00E24C1C"/>
    <w:rsid w:val="00E3328B"/>
    <w:rsid w:val="00E448FB"/>
    <w:rsid w:val="00E65C5D"/>
    <w:rsid w:val="00E73365"/>
    <w:rsid w:val="00E74464"/>
    <w:rsid w:val="00E95004"/>
    <w:rsid w:val="00EA347B"/>
    <w:rsid w:val="00EA3F13"/>
    <w:rsid w:val="00EA6D16"/>
    <w:rsid w:val="00EA70FB"/>
    <w:rsid w:val="00EB3F4E"/>
    <w:rsid w:val="00EB6C13"/>
    <w:rsid w:val="00EB7ADD"/>
    <w:rsid w:val="00EC34A7"/>
    <w:rsid w:val="00ED4091"/>
    <w:rsid w:val="00ED57E5"/>
    <w:rsid w:val="00ED650D"/>
    <w:rsid w:val="00EF3F42"/>
    <w:rsid w:val="00F249F3"/>
    <w:rsid w:val="00F41692"/>
    <w:rsid w:val="00F550E9"/>
    <w:rsid w:val="00F72A16"/>
    <w:rsid w:val="00F94B44"/>
    <w:rsid w:val="00F97E86"/>
    <w:rsid w:val="00FA2CD3"/>
    <w:rsid w:val="00FC19A7"/>
    <w:rsid w:val="00FC3E60"/>
    <w:rsid w:val="00FE235C"/>
    <w:rsid w:val="00FE3872"/>
    <w:rsid w:val="00FE4404"/>
    <w:rsid w:val="00FE590D"/>
    <w:rsid w:val="00FF4666"/>
    <w:rsid w:val="018E2CEC"/>
    <w:rsid w:val="0214EDF2"/>
    <w:rsid w:val="061F82E1"/>
    <w:rsid w:val="077DD8DE"/>
    <w:rsid w:val="0C3FE656"/>
    <w:rsid w:val="0DE0A300"/>
    <w:rsid w:val="0FCFA501"/>
    <w:rsid w:val="11985DDD"/>
    <w:rsid w:val="1199044D"/>
    <w:rsid w:val="141CEDD0"/>
    <w:rsid w:val="156BA3FE"/>
    <w:rsid w:val="16498F08"/>
    <w:rsid w:val="173383F3"/>
    <w:rsid w:val="17BF40D6"/>
    <w:rsid w:val="1AF89C7D"/>
    <w:rsid w:val="1FDF0E29"/>
    <w:rsid w:val="2112BDDE"/>
    <w:rsid w:val="2334DE66"/>
    <w:rsid w:val="26529930"/>
    <w:rsid w:val="27487354"/>
    <w:rsid w:val="2D3D755E"/>
    <w:rsid w:val="2DA21ECE"/>
    <w:rsid w:val="31E7AB16"/>
    <w:rsid w:val="32DAB111"/>
    <w:rsid w:val="3327CBD3"/>
    <w:rsid w:val="34EB4AFC"/>
    <w:rsid w:val="3C7CB427"/>
    <w:rsid w:val="3D5D82BD"/>
    <w:rsid w:val="3DA4BDA6"/>
    <w:rsid w:val="3F97403F"/>
    <w:rsid w:val="428D3487"/>
    <w:rsid w:val="42955256"/>
    <w:rsid w:val="42EF8DA9"/>
    <w:rsid w:val="47DF9567"/>
    <w:rsid w:val="496BE449"/>
    <w:rsid w:val="49B539F3"/>
    <w:rsid w:val="4A58A0C0"/>
    <w:rsid w:val="4DB5CD9D"/>
    <w:rsid w:val="4F0134B7"/>
    <w:rsid w:val="523BCC7C"/>
    <w:rsid w:val="563D70E4"/>
    <w:rsid w:val="57383441"/>
    <w:rsid w:val="58B6BE60"/>
    <w:rsid w:val="5BEBE991"/>
    <w:rsid w:val="613FE4F6"/>
    <w:rsid w:val="665FD466"/>
    <w:rsid w:val="68316FBE"/>
    <w:rsid w:val="68517A19"/>
    <w:rsid w:val="6B083233"/>
    <w:rsid w:val="6F15EF5C"/>
    <w:rsid w:val="71F7D843"/>
    <w:rsid w:val="73C4A416"/>
    <w:rsid w:val="75E72084"/>
    <w:rsid w:val="77CC70A8"/>
    <w:rsid w:val="791912D3"/>
    <w:rsid w:val="79290D05"/>
    <w:rsid w:val="7B8CE8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203AF2"/>
  <w15:docId w15:val="{CF6FA0A9-B0F2-418E-AB3C-01EF58F3016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heme="minorHAnsi" w:hAnsiTheme="minorHAnsi" w:eastAsia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rFonts w:ascii="Lucida Sans" w:hAnsi="Lucida Sans" w:eastAsia="Lucida Sans" w:cs="Lucida Sans"/>
    </w:rPr>
  </w:style>
  <w:style w:type="paragraph" w:styleId="Heading1">
    <w:name w:val="heading 1"/>
    <w:basedOn w:val="Normal"/>
    <w:uiPriority w:val="9"/>
    <w:qFormat/>
    <w:pPr>
      <w:ind w:left="104"/>
      <w:outlineLvl w:val="0"/>
    </w:pPr>
    <w:rPr>
      <w:sz w:val="36"/>
      <w:szCs w:val="36"/>
    </w:rPr>
  </w:style>
  <w:style w:type="paragraph" w:styleId="Heading2">
    <w:name w:val="heading 2"/>
    <w:basedOn w:val="Normal"/>
    <w:uiPriority w:val="9"/>
    <w:unhideWhenUsed/>
    <w:qFormat/>
    <w:pPr>
      <w:spacing w:before="227"/>
      <w:ind w:left="345"/>
      <w:outlineLvl w:val="1"/>
    </w:pPr>
    <w:rPr>
      <w:sz w:val="32"/>
      <w:szCs w:val="32"/>
    </w:rPr>
  </w:style>
  <w:style w:type="paragraph" w:styleId="Heading3">
    <w:name w:val="heading 3"/>
    <w:basedOn w:val="Normal"/>
    <w:uiPriority w:val="9"/>
    <w:unhideWhenUsed/>
    <w:qFormat/>
    <w:pPr>
      <w:spacing w:before="1"/>
      <w:ind w:left="1292"/>
      <w:outlineLvl w:val="2"/>
    </w:pPr>
    <w:rPr>
      <w:rFonts w:ascii="Arial" w:hAnsi="Arial" w:eastAsia="Arial" w:cs="Arial"/>
      <w:b/>
      <w:bCs/>
      <w:sz w:val="30"/>
      <w:szCs w:val="30"/>
    </w:rPr>
  </w:style>
  <w:style w:type="paragraph" w:styleId="Heading4">
    <w:name w:val="heading 4"/>
    <w:basedOn w:val="Normal"/>
    <w:uiPriority w:val="9"/>
    <w:unhideWhenUsed/>
    <w:qFormat/>
    <w:pPr>
      <w:ind w:left="1338"/>
      <w:outlineLvl w:val="3"/>
    </w:pPr>
    <w:rPr>
      <w:i/>
      <w:iCs/>
      <w:sz w:val="30"/>
      <w:szCs w:val="30"/>
    </w:rPr>
  </w:style>
  <w:style w:type="paragraph" w:styleId="Heading5">
    <w:name w:val="heading 5"/>
    <w:basedOn w:val="Normal"/>
    <w:uiPriority w:val="9"/>
    <w:unhideWhenUsed/>
    <w:qFormat/>
    <w:pPr>
      <w:ind w:left="340"/>
      <w:outlineLvl w:val="4"/>
    </w:pPr>
    <w:rPr>
      <w:sz w:val="26"/>
      <w:szCs w:val="26"/>
    </w:rPr>
  </w:style>
  <w:style w:type="paragraph" w:styleId="Heading6">
    <w:name w:val="heading 6"/>
    <w:basedOn w:val="Normal"/>
    <w:uiPriority w:val="9"/>
    <w:unhideWhenUsed/>
    <w:qFormat/>
    <w:pPr>
      <w:ind w:left="1292"/>
      <w:outlineLvl w:val="5"/>
    </w:pPr>
    <w:rPr>
      <w:rFonts w:ascii="Arial" w:hAnsi="Arial" w:eastAsia="Arial" w:cs="Arial"/>
      <w:b/>
      <w:bCs/>
      <w:sz w:val="24"/>
      <w:szCs w:val="24"/>
    </w:rPr>
  </w:style>
  <w:style w:type="paragraph" w:styleId="Heading7">
    <w:name w:val="heading 7"/>
    <w:basedOn w:val="Normal"/>
    <w:uiPriority w:val="1"/>
    <w:qFormat/>
    <w:pPr>
      <w:ind w:left="884"/>
      <w:outlineLvl w:val="6"/>
    </w:pPr>
    <w:rPr>
      <w:rFonts w:ascii="Times New Roman" w:hAnsi="Times New Roman" w:eastAsia="Times New Roman" w:cs="Times New Roman"/>
      <w:b/>
      <w:bCs/>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OC1">
    <w:name w:val="toc 1"/>
    <w:basedOn w:val="Normal"/>
    <w:uiPriority w:val="39"/>
    <w:qFormat/>
    <w:pPr>
      <w:spacing w:before="556"/>
      <w:ind w:left="1535"/>
    </w:pPr>
    <w:rPr>
      <w:sz w:val="24"/>
      <w:szCs w:val="24"/>
    </w:rPr>
  </w:style>
  <w:style w:type="paragraph" w:styleId="TOC2">
    <w:name w:val="toc 2"/>
    <w:basedOn w:val="Normal"/>
    <w:uiPriority w:val="39"/>
    <w:qFormat/>
    <w:pPr>
      <w:ind w:left="1535"/>
    </w:pPr>
  </w:style>
  <w:style w:type="paragraph" w:styleId="TOC3">
    <w:name w:val="toc 3"/>
    <w:basedOn w:val="Normal"/>
    <w:uiPriority w:val="39"/>
    <w:qFormat/>
    <w:pPr>
      <w:spacing w:before="159"/>
      <w:ind w:left="1815"/>
    </w:pPr>
  </w:style>
  <w:style w:type="paragraph" w:styleId="BodyText">
    <w:name w:val="Body Text"/>
    <w:basedOn w:val="Normal"/>
    <w:uiPriority w:val="1"/>
    <w:qFormat/>
  </w:style>
  <w:style w:type="paragraph" w:styleId="Title">
    <w:name w:val="Title"/>
    <w:basedOn w:val="Normal"/>
    <w:uiPriority w:val="10"/>
    <w:qFormat/>
    <w:pPr>
      <w:spacing w:before="135"/>
      <w:ind w:left="901" w:right="1358"/>
    </w:pPr>
    <w:rPr>
      <w:sz w:val="88"/>
      <w:szCs w:val="88"/>
    </w:rPr>
  </w:style>
  <w:style w:type="paragraph" w:styleId="ListParagraph">
    <w:name w:val="List Paragraph"/>
    <w:basedOn w:val="Normal"/>
    <w:uiPriority w:val="1"/>
    <w:qFormat/>
    <w:pPr>
      <w:spacing w:before="1"/>
      <w:ind w:left="8006" w:hanging="360"/>
    </w:pPr>
  </w:style>
  <w:style w:type="paragraph" w:styleId="TableParagraph" w:customStyle="1">
    <w:name w:val="Table Paragraph"/>
    <w:basedOn w:val="Normal"/>
    <w:uiPriority w:val="1"/>
    <w:qFormat/>
  </w:style>
  <w:style w:type="character" w:styleId="Hyperlink">
    <w:name w:val="Hyperlink"/>
    <w:basedOn w:val="DefaultParagraphFont"/>
    <w:uiPriority w:val="99"/>
    <w:unhideWhenUsed/>
    <w:rsid w:val="00FE3872"/>
    <w:rPr>
      <w:color w:val="0000FF" w:themeColor="hyperlink"/>
      <w:u w:val="single"/>
    </w:rPr>
  </w:style>
  <w:style w:type="character" w:styleId="UnresolvedMention">
    <w:name w:val="Unresolved Mention"/>
    <w:basedOn w:val="DefaultParagraphFont"/>
    <w:uiPriority w:val="99"/>
    <w:semiHidden/>
    <w:unhideWhenUsed/>
    <w:rsid w:val="00FE3872"/>
    <w:rPr>
      <w:color w:val="605E5C"/>
      <w:shd w:val="clear" w:color="auto" w:fill="E1DFDD"/>
    </w:rPr>
  </w:style>
  <w:style w:type="paragraph" w:styleId="Revision">
    <w:name w:val="Revision"/>
    <w:hidden/>
    <w:uiPriority w:val="99"/>
    <w:semiHidden/>
    <w:rsid w:val="00492410"/>
    <w:pPr>
      <w:widowControl/>
      <w:autoSpaceDE/>
      <w:autoSpaceDN/>
    </w:pPr>
    <w:rPr>
      <w:rFonts w:ascii="Lucida Sans" w:hAnsi="Lucida Sans" w:eastAsia="Lucida Sans" w:cs="Lucida Sans"/>
    </w:rPr>
  </w:style>
  <w:style w:type="character" w:styleId="FollowedHyperlink">
    <w:name w:val="FollowedHyperlink"/>
    <w:basedOn w:val="DefaultParagraphFont"/>
    <w:uiPriority w:val="99"/>
    <w:semiHidden/>
    <w:unhideWhenUsed/>
    <w:rsid w:val="00605B38"/>
    <w:rPr>
      <w:color w:val="800080" w:themeColor="followedHyperlink"/>
      <w:u w:val="single"/>
    </w:rPr>
  </w:style>
  <w:style w:type="character" w:styleId="CommentReference">
    <w:name w:val="annotation reference"/>
    <w:basedOn w:val="DefaultParagraphFont"/>
    <w:uiPriority w:val="99"/>
    <w:semiHidden/>
    <w:unhideWhenUsed/>
    <w:rsid w:val="00331F8C"/>
    <w:rPr>
      <w:sz w:val="16"/>
      <w:szCs w:val="16"/>
    </w:rPr>
  </w:style>
  <w:style w:type="paragraph" w:styleId="CommentText">
    <w:name w:val="annotation text"/>
    <w:basedOn w:val="Normal"/>
    <w:link w:val="CommentTextChar"/>
    <w:uiPriority w:val="99"/>
    <w:unhideWhenUsed/>
    <w:rsid w:val="00331F8C"/>
    <w:rPr>
      <w:sz w:val="20"/>
      <w:szCs w:val="20"/>
    </w:rPr>
  </w:style>
  <w:style w:type="character" w:styleId="CommentTextChar" w:customStyle="1">
    <w:name w:val="Comment Text Char"/>
    <w:basedOn w:val="DefaultParagraphFont"/>
    <w:link w:val="CommentText"/>
    <w:uiPriority w:val="99"/>
    <w:rsid w:val="00331F8C"/>
    <w:rPr>
      <w:rFonts w:ascii="Lucida Sans" w:hAnsi="Lucida Sans" w:eastAsia="Lucida Sans" w:cs="Lucida Sans"/>
      <w:sz w:val="20"/>
      <w:szCs w:val="20"/>
    </w:rPr>
  </w:style>
  <w:style w:type="paragraph" w:styleId="CommentSubject">
    <w:name w:val="annotation subject"/>
    <w:basedOn w:val="CommentText"/>
    <w:next w:val="CommentText"/>
    <w:link w:val="CommentSubjectChar"/>
    <w:uiPriority w:val="99"/>
    <w:semiHidden/>
    <w:unhideWhenUsed/>
    <w:rsid w:val="00331F8C"/>
    <w:rPr>
      <w:b/>
      <w:bCs/>
    </w:rPr>
  </w:style>
  <w:style w:type="character" w:styleId="CommentSubjectChar" w:customStyle="1">
    <w:name w:val="Comment Subject Char"/>
    <w:basedOn w:val="CommentTextChar"/>
    <w:link w:val="CommentSubject"/>
    <w:uiPriority w:val="99"/>
    <w:semiHidden/>
    <w:rsid w:val="00331F8C"/>
    <w:rPr>
      <w:rFonts w:ascii="Lucida Sans" w:hAnsi="Lucida Sans" w:eastAsia="Lucida Sans" w:cs="Lucida Sans"/>
      <w:b/>
      <w:bCs/>
      <w:sz w:val="20"/>
      <w:szCs w:val="20"/>
    </w:rPr>
  </w:style>
  <w:style w:type="paragraph" w:styleId="Header">
    <w:name w:val="header"/>
    <w:basedOn w:val="Normal"/>
    <w:link w:val="HeaderChar"/>
    <w:uiPriority w:val="99"/>
    <w:unhideWhenUsed/>
    <w:rsid w:val="0080340C"/>
    <w:pPr>
      <w:tabs>
        <w:tab w:val="center" w:pos="4680"/>
        <w:tab w:val="right" w:pos="9360"/>
      </w:tabs>
    </w:pPr>
  </w:style>
  <w:style w:type="character" w:styleId="HeaderChar" w:customStyle="1">
    <w:name w:val="Header Char"/>
    <w:basedOn w:val="DefaultParagraphFont"/>
    <w:link w:val="Header"/>
    <w:uiPriority w:val="99"/>
    <w:rsid w:val="0080340C"/>
    <w:rPr>
      <w:rFonts w:ascii="Lucida Sans" w:hAnsi="Lucida Sans" w:eastAsia="Lucida Sans" w:cs="Lucida Sans"/>
    </w:rPr>
  </w:style>
  <w:style w:type="paragraph" w:styleId="Footer">
    <w:name w:val="footer"/>
    <w:basedOn w:val="Normal"/>
    <w:link w:val="FooterChar"/>
    <w:uiPriority w:val="99"/>
    <w:unhideWhenUsed/>
    <w:rsid w:val="0080340C"/>
    <w:pPr>
      <w:tabs>
        <w:tab w:val="center" w:pos="4680"/>
        <w:tab w:val="right" w:pos="9360"/>
      </w:tabs>
    </w:pPr>
  </w:style>
  <w:style w:type="character" w:styleId="FooterChar" w:customStyle="1">
    <w:name w:val="Footer Char"/>
    <w:basedOn w:val="DefaultParagraphFont"/>
    <w:link w:val="Footer"/>
    <w:uiPriority w:val="99"/>
    <w:rsid w:val="0080340C"/>
    <w:rPr>
      <w:rFonts w:ascii="Lucida Sans" w:hAnsi="Lucida Sans" w:eastAsia="Lucida Sans" w:cs="Lucida Sans"/>
    </w:rPr>
  </w:style>
  <w:style w:type="table" w:styleId="TableGrid">
    <w:name w:val="Table Grid"/>
    <w:basedOn w:val="TableNormal"/>
    <w:uiPriority w:val="59"/>
    <w:rsid w:val="00B85EAB"/>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TOCHeading">
    <w:name w:val="TOC Heading"/>
    <w:basedOn w:val="Heading1"/>
    <w:next w:val="Normal"/>
    <w:uiPriority w:val="39"/>
    <w:unhideWhenUsed/>
    <w:qFormat/>
    <w:rsid w:val="00406A52"/>
    <w:pPr>
      <w:keepNext/>
      <w:keepLines/>
      <w:widowControl/>
      <w:autoSpaceDE/>
      <w:autoSpaceDN/>
      <w:spacing w:before="240" w:line="259" w:lineRule="auto"/>
      <w:ind w:left="0"/>
      <w:outlineLvl w:val="9"/>
    </w:pPr>
    <w:rPr>
      <w:rFonts w:asciiTheme="majorHAnsi" w:hAnsiTheme="majorHAnsi" w:eastAsiaTheme="majorEastAsia"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&#65279;<?xml version="1.0" encoding="utf-8"?><Relationships xmlns="http://schemas.openxmlformats.org/package/2006/relationships"><Relationship Type="http://schemas.openxmlformats.org/officeDocument/2006/relationships/image" Target="media/image73.png" Id="rId117" /><Relationship Type="http://schemas.openxmlformats.org/officeDocument/2006/relationships/image" Target="media/image8.png" Id="rId21" /><Relationship Type="http://schemas.openxmlformats.org/officeDocument/2006/relationships/image" Target="media/image25.png" Id="rId42" /><Relationship Type="http://schemas.openxmlformats.org/officeDocument/2006/relationships/image" Target="media/image44.png" Id="rId63" /><Relationship Type="http://schemas.openxmlformats.org/officeDocument/2006/relationships/image" Target="media/image58.png" Id="rId84" /><Relationship Type="http://schemas.openxmlformats.org/officeDocument/2006/relationships/image" Target="media/image92.jpeg" Id="rId138" /><Relationship Type="http://schemas.openxmlformats.org/officeDocument/2006/relationships/image" Target="media/image98.jpeg" Id="rId159" /><Relationship Type="http://schemas.openxmlformats.org/officeDocument/2006/relationships/image" Target="media/image65.png" Id="rId107" /><Relationship Type="http://schemas.openxmlformats.org/officeDocument/2006/relationships/header" Target="header1.xml" Id="rId11" /><Relationship Type="http://schemas.openxmlformats.org/officeDocument/2006/relationships/image" Target="media/image15.jpeg" Id="rId32" /><Relationship Type="http://schemas.openxmlformats.org/officeDocument/2006/relationships/image" Target="media/image36.png" Id="rId53" /><Relationship Type="http://schemas.openxmlformats.org/officeDocument/2006/relationships/image" Target="media/image50.png" Id="rId74" /><Relationship Type="http://schemas.openxmlformats.org/officeDocument/2006/relationships/image" Target="media/image81.png" Id="rId128" /><Relationship Type="http://schemas.openxmlformats.org/officeDocument/2006/relationships/image" Target="media/image103.png" Id="rId149" /><Relationship Type="http://schemas.openxmlformats.org/officeDocument/2006/relationships/styles" Target="styles.xml" Id="rId5" /><Relationship Type="http://schemas.openxmlformats.org/officeDocument/2006/relationships/hyperlink" Target="mailto:leah.granke@usda.gov" TargetMode="External" Id="rId95" /><Relationship Type="http://schemas.openxmlformats.org/officeDocument/2006/relationships/image" Target="media/image99.jpeg" Id="rId160" /><Relationship Type="http://schemas.openxmlformats.org/officeDocument/2006/relationships/image" Target="media/image9.png" Id="rId22" /><Relationship Type="http://schemas.openxmlformats.org/officeDocument/2006/relationships/image" Target="media/image26.png" Id="rId43" /><Relationship Type="http://schemas.openxmlformats.org/officeDocument/2006/relationships/image" Target="media/image45.png" Id="rId64" /><Relationship Type="http://schemas.openxmlformats.org/officeDocument/2006/relationships/image" Target="media/image75.png" Id="rId118" /><Relationship Type="http://schemas.openxmlformats.org/officeDocument/2006/relationships/image" Target="media/image89.png" Id="rId139" /><Relationship Type="http://schemas.openxmlformats.org/officeDocument/2006/relationships/hyperlink" Target="https://pest.ceris.purdue.edu" TargetMode="External" Id="R46e1711f1ff845d1" /><Relationship Type="http://schemas.openxmlformats.org/officeDocument/2006/relationships/hyperlink" Target="https://caps.ceris.purdue.edu/" TargetMode="External" Id="rId85" /><Relationship Type="http://schemas.openxmlformats.org/officeDocument/2006/relationships/image" Target="media/image104.png" Id="rId150" /><Relationship Type="http://schemas.openxmlformats.org/officeDocument/2006/relationships/footer" Target="footer1.xml" Id="rId12" /><Relationship Type="http://schemas.openxmlformats.org/officeDocument/2006/relationships/image" Target="media/image16.jpeg" Id="rId33" /><Relationship Type="http://schemas.openxmlformats.org/officeDocument/2006/relationships/image" Target="media/image66.png" Id="rId108" /><Relationship Type="http://schemas.openxmlformats.org/officeDocument/2006/relationships/image" Target="media/image82.png" Id="rId129" /><Relationship Type="http://schemas.openxmlformats.org/officeDocument/2006/relationships/image" Target="media/image37.png" Id="rId54" /><Relationship Type="http://schemas.openxmlformats.org/officeDocument/2006/relationships/image" Target="media/image48.jpeg" Id="rId70" /><Relationship Type="http://schemas.openxmlformats.org/officeDocument/2006/relationships/image" Target="media/image51.png" Id="rId75" /><Relationship Type="http://schemas.openxmlformats.org/officeDocument/2006/relationships/hyperlink" Target="http://www.nass.usda.gov/" TargetMode="External" Id="rId91" /><Relationship Type="http://schemas.openxmlformats.org/officeDocument/2006/relationships/hyperlink" Target="mailto:colin.f.funaro@usda.gov" TargetMode="External" Id="rId96" /><Relationship Type="http://schemas.openxmlformats.org/officeDocument/2006/relationships/image" Target="media/image90.png" Id="rId140" /><Relationship Type="http://schemas.openxmlformats.org/officeDocument/2006/relationships/image" Target="media/image92.png" Id="rId145" /><Relationship Type="http://schemas.openxmlformats.org/officeDocument/2006/relationships/image" Target="media/image113.jpeg" Id="rId161" /><Relationship Type="http://schemas.openxmlformats.org/officeDocument/2006/relationships/footer" Target="footer8.xml" Id="rId166"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image" Target="media/image10.png" Id="rId23" /><Relationship Type="http://schemas.openxmlformats.org/officeDocument/2006/relationships/header" Target="header4.xml" Id="rId28" /><Relationship Type="http://schemas.openxmlformats.org/officeDocument/2006/relationships/image" Target="media/image32.png" Id="rId49" /><Relationship Type="http://schemas.openxmlformats.org/officeDocument/2006/relationships/image" Target="media/image71.png" Id="rId114" /><Relationship Type="http://schemas.openxmlformats.org/officeDocument/2006/relationships/image" Target="media/image76.png" Id="rId119" /><Relationship Type="http://schemas.openxmlformats.org/officeDocument/2006/relationships/image" Target="media/image27.png" Id="rId44" /><Relationship Type="http://schemas.openxmlformats.org/officeDocument/2006/relationships/image" Target="media/image41.png" Id="rId60" /><Relationship Type="http://schemas.openxmlformats.org/officeDocument/2006/relationships/image" Target="media/image46.png" Id="rId65" /><Relationship Type="http://schemas.openxmlformats.org/officeDocument/2006/relationships/image" Target="media/image55.png" Id="rId81" /><Relationship Type="http://schemas.openxmlformats.org/officeDocument/2006/relationships/hyperlink" Target="https://caps.ceris.purdue.edu/guidelines" TargetMode="External" Id="rId86" /><Relationship Type="http://schemas.openxmlformats.org/officeDocument/2006/relationships/image" Target="media/image83.png" Id="rId130" /><Relationship Type="http://schemas.openxmlformats.org/officeDocument/2006/relationships/image" Target="media/image88.jpeg" Id="rId135" /><Relationship Type="http://schemas.openxmlformats.org/officeDocument/2006/relationships/image" Target="media/image105.png" Id="rId151" /><Relationship Type="http://schemas.openxmlformats.org/officeDocument/2006/relationships/image" Target="media/image109.jpeg" Id="rId156" /><Relationship Type="http://schemas.openxmlformats.org/officeDocument/2006/relationships/image" Target="media/image2.jpeg" Id="rId13" /><Relationship Type="http://schemas.openxmlformats.org/officeDocument/2006/relationships/image" Target="media/image5.jpeg" Id="rId18" /><Relationship Type="http://schemas.openxmlformats.org/officeDocument/2006/relationships/image" Target="media/image22.png" Id="rId39" /><Relationship Type="http://schemas.openxmlformats.org/officeDocument/2006/relationships/hyperlink" Target="http://www.nass.usda.gov/" TargetMode="External" Id="rId109" /><Relationship Type="http://schemas.openxmlformats.org/officeDocument/2006/relationships/image" Target="media/image17.png" Id="rId34" /><Relationship Type="http://schemas.openxmlformats.org/officeDocument/2006/relationships/image" Target="media/image33.png" Id="rId50" /><Relationship Type="http://schemas.openxmlformats.org/officeDocument/2006/relationships/image" Target="media/image38.png" Id="rId55" /><Relationship Type="http://schemas.openxmlformats.org/officeDocument/2006/relationships/image" Target="media/image52.png" Id="rId76" /><Relationship Type="http://schemas.openxmlformats.org/officeDocument/2006/relationships/hyperlink" Target="mailto:waleska.v.ramirez@usda.gov" TargetMode="External" Id="rId97" /><Relationship Type="http://schemas.openxmlformats.org/officeDocument/2006/relationships/hyperlink" Target="http://caps.ceris.purdue.edu/home" TargetMode="External" Id="rId104" /><Relationship Type="http://schemas.openxmlformats.org/officeDocument/2006/relationships/image" Target="media/image77.png" Id="rId120" /><Relationship Type="http://schemas.openxmlformats.org/officeDocument/2006/relationships/hyperlink" Target="mailto:napis@purdue.edu" TargetMode="External" Id="rId125" /><Relationship Type="http://schemas.openxmlformats.org/officeDocument/2006/relationships/image" Target="media/image91.png" Id="rId141" /><Relationship Type="http://schemas.openxmlformats.org/officeDocument/2006/relationships/image" Target="media/image93.png" Id="rId146" /><Relationship Type="http://schemas.openxmlformats.org/officeDocument/2006/relationships/fontTable" Target="fontTable.xml" Id="rId167" /><Relationship Type="http://schemas.openxmlformats.org/officeDocument/2006/relationships/webSettings" Target="webSettings.xml" Id="rId7" /><Relationship Type="http://schemas.openxmlformats.org/officeDocument/2006/relationships/image" Target="media/image49.jpeg" Id="rId71" /><Relationship Type="http://schemas.openxmlformats.org/officeDocument/2006/relationships/hyperlink" Target="https://caps.ceris.purdue.edu/pest-surveillance-guidelines/ezfedgrants" TargetMode="External" Id="rId92" /><Relationship Type="http://schemas.openxmlformats.org/officeDocument/2006/relationships/image" Target="media/image114.jpeg" Id="rId162" /><Relationship Type="http://schemas.openxmlformats.org/officeDocument/2006/relationships/customXml" Target="../customXml/item2.xml" Id="rId2" /><Relationship Type="http://schemas.openxmlformats.org/officeDocument/2006/relationships/image" Target="media/image13.jpeg" Id="rId29" /><Relationship Type="http://schemas.openxmlformats.org/officeDocument/2006/relationships/header" Target="header3.xml" Id="rId24" /><Relationship Type="http://schemas.openxmlformats.org/officeDocument/2006/relationships/image" Target="media/image23.png" Id="rId40" /><Relationship Type="http://schemas.openxmlformats.org/officeDocument/2006/relationships/image" Target="media/image28.png" Id="rId45" /><Relationship Type="http://schemas.openxmlformats.org/officeDocument/2006/relationships/header" Target="header7.xml" Id="rId66" /><Relationship Type="http://schemas.openxmlformats.org/officeDocument/2006/relationships/hyperlink" Target="https://approvedmethods.ceris.purdue.edu/" TargetMode="External" Id="rId87" /><Relationship Type="http://schemas.openxmlformats.org/officeDocument/2006/relationships/hyperlink" Target="https://research.fs.usda.gov/programs/fia" TargetMode="External" Id="rId110" /><Relationship Type="http://schemas.openxmlformats.org/officeDocument/2006/relationships/image" Target="media/image70.png" Id="rId115" /><Relationship Type="http://schemas.openxmlformats.org/officeDocument/2006/relationships/image" Target="media/image84.jpeg" Id="rId131" /><Relationship Type="http://schemas.openxmlformats.org/officeDocument/2006/relationships/image" Target="media/image90.jpeg" Id="rId136" /><Relationship Type="http://schemas.openxmlformats.org/officeDocument/2006/relationships/image" Target="media/image110.jpeg" Id="rId157" /><Relationship Type="http://schemas.openxmlformats.org/officeDocument/2006/relationships/image" Target="media/image42.png" Id="rId61" /><Relationship Type="http://schemas.openxmlformats.org/officeDocument/2006/relationships/image" Target="media/image56.png" Id="rId82" /><Relationship Type="http://schemas.openxmlformats.org/officeDocument/2006/relationships/image" Target="media/image106.jpeg" Id="rId152" /><Relationship Type="http://schemas.openxmlformats.org/officeDocument/2006/relationships/image" Target="media/image6.png" Id="rId19" /><Relationship Type="http://schemas.openxmlformats.org/officeDocument/2006/relationships/image" Target="media/image3.jpeg" Id="rId14" /><Relationship Type="http://schemas.openxmlformats.org/officeDocument/2006/relationships/image" Target="media/image14.jpeg" Id="rId30" /><Relationship Type="http://schemas.openxmlformats.org/officeDocument/2006/relationships/image" Target="media/image18.png" Id="rId35" /><Relationship Type="http://schemas.openxmlformats.org/officeDocument/2006/relationships/image" Target="media/image39.png" Id="rId56" /><Relationship Type="http://schemas.openxmlformats.org/officeDocument/2006/relationships/image" Target="media/image53.png" Id="rId77" /><Relationship Type="http://schemas.openxmlformats.org/officeDocument/2006/relationships/image" Target="media/image60.png" Id="rId100" /><Relationship Type="http://schemas.openxmlformats.org/officeDocument/2006/relationships/image" Target="media/image63.png" Id="rId105" /><Relationship Type="http://schemas.openxmlformats.org/officeDocument/2006/relationships/hyperlink" Target="https://caps.ceris.purdue.edu/accountability-report" TargetMode="External" Id="rId126" /><Relationship Type="http://schemas.openxmlformats.org/officeDocument/2006/relationships/image" Target="media/image94.png" Id="rId147" /><Relationship Type="http://schemas.openxmlformats.org/officeDocument/2006/relationships/theme" Target="theme/theme1.xml" Id="rId168" /><Relationship Type="http://schemas.openxmlformats.org/officeDocument/2006/relationships/footnotes" Target="footnotes.xml" Id="rId8" /><Relationship Type="http://schemas.openxmlformats.org/officeDocument/2006/relationships/image" Target="media/image34.png" Id="rId51" /><Relationship Type="http://schemas.openxmlformats.org/officeDocument/2006/relationships/header" Target="header8.xml" Id="rId72" /><Relationship Type="http://schemas.openxmlformats.org/officeDocument/2006/relationships/hyperlink" Target="mailto:tina.gresham@usda.gov" TargetMode="External" Id="rId93" /><Relationship Type="http://schemas.openxmlformats.org/officeDocument/2006/relationships/hyperlink" Target="mailto:stephen.w.bullington@usda.gov" TargetMode="External" Id="rId98" /><Relationship Type="http://schemas.openxmlformats.org/officeDocument/2006/relationships/image" Target="media/image74.png" Id="rId121" /><Relationship Type="http://schemas.openxmlformats.org/officeDocument/2006/relationships/image" Target="media/image96.png" Id="rId142" /><Relationship Type="http://schemas.openxmlformats.org/officeDocument/2006/relationships/image" Target="media/image100.jpeg" Id="rId163" /><Relationship Type="http://schemas.openxmlformats.org/officeDocument/2006/relationships/customXml" Target="../customXml/item3.xml" Id="rId3" /><Relationship Type="http://schemas.openxmlformats.org/officeDocument/2006/relationships/footer" Target="footer3.xml" Id="rId25" /><Relationship Type="http://schemas.openxmlformats.org/officeDocument/2006/relationships/image" Target="media/image29.png" Id="rId46" /><Relationship Type="http://schemas.openxmlformats.org/officeDocument/2006/relationships/footer" Target="footer5.xml" Id="rId67" /><Relationship Type="http://schemas.openxmlformats.org/officeDocument/2006/relationships/image" Target="media/image72.png" Id="rId116" /><Relationship Type="http://schemas.openxmlformats.org/officeDocument/2006/relationships/image" Target="media/image91.jpeg" Id="rId137" /><Relationship Type="http://schemas.openxmlformats.org/officeDocument/2006/relationships/image" Target="media/image7.png" Id="rId20" /><Relationship Type="http://schemas.openxmlformats.org/officeDocument/2006/relationships/image" Target="media/image24.png" Id="rId41" /><Relationship Type="http://schemas.openxmlformats.org/officeDocument/2006/relationships/image" Target="media/image43.png" Id="rId62" /><Relationship Type="http://schemas.openxmlformats.org/officeDocument/2006/relationships/image" Target="media/image57.png" Id="rId83" /><Relationship Type="http://schemas.openxmlformats.org/officeDocument/2006/relationships/hyperlink" Target="https://approvedmethods.ceris.purdue.edu/" TargetMode="External" Id="rId88" /><Relationship Type="http://schemas.openxmlformats.org/officeDocument/2006/relationships/image" Target="media/image67.png" Id="rId111" /><Relationship Type="http://schemas.openxmlformats.org/officeDocument/2006/relationships/image" Target="media/image86.jpeg" Id="rId132" /><Relationship Type="http://schemas.openxmlformats.org/officeDocument/2006/relationships/header" Target="header2.xml" Id="rId15" /><Relationship Type="http://schemas.openxmlformats.org/officeDocument/2006/relationships/image" Target="media/image19.png" Id="rId36" /><Relationship Type="http://schemas.openxmlformats.org/officeDocument/2006/relationships/image" Target="media/image40.png" Id="rId57" /><Relationship Type="http://schemas.openxmlformats.org/officeDocument/2006/relationships/image" Target="media/image64.png" Id="rId106" /><Relationship Type="http://schemas.openxmlformats.org/officeDocument/2006/relationships/image" Target="media/image80.png" Id="rId127" /><Relationship Type="http://schemas.openxmlformats.org/officeDocument/2006/relationships/image" Target="media/image1.jpeg" Id="rId10" /><Relationship Type="http://schemas.openxmlformats.org/officeDocument/2006/relationships/header" Target="header5.xml" Id="rId31" /><Relationship Type="http://schemas.openxmlformats.org/officeDocument/2006/relationships/image" Target="media/image35.png" Id="rId52" /><Relationship Type="http://schemas.openxmlformats.org/officeDocument/2006/relationships/footer" Target="footer6.xml" Id="rId73" /><Relationship Type="http://schemas.openxmlformats.org/officeDocument/2006/relationships/header" Target="header9.xml" Id="rId78" /><Relationship Type="http://schemas.openxmlformats.org/officeDocument/2006/relationships/hyperlink" Target="mailto:darrell.a.bays@usda.gov" TargetMode="External" Id="rId94" /><Relationship Type="http://schemas.openxmlformats.org/officeDocument/2006/relationships/image" Target="media/image59.png" Id="rId99" /><Relationship Type="http://schemas.openxmlformats.org/officeDocument/2006/relationships/image" Target="media/image61.png" Id="rId101" /><Relationship Type="http://schemas.openxmlformats.org/officeDocument/2006/relationships/image" Target="media/image79.png" Id="rId122" /><Relationship Type="http://schemas.openxmlformats.org/officeDocument/2006/relationships/image" Target="media/image97.png" Id="rId143" /><Relationship Type="http://schemas.openxmlformats.org/officeDocument/2006/relationships/image" Target="media/image95.jpeg" Id="rId148" /><Relationship Type="http://schemas.openxmlformats.org/officeDocument/2006/relationships/image" Target="media/image116.jpeg" Id="rId164" /><Relationship Type="http://schemas.openxmlformats.org/officeDocument/2006/relationships/customXml" Target="../customXml/item4.xml" Id="rId169"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image" Target="media/image11.jpeg" Id="rId26" /><Relationship Type="http://schemas.openxmlformats.org/officeDocument/2006/relationships/image" Target="media/image30.png" Id="rId47" /><Relationship Type="http://schemas.openxmlformats.org/officeDocument/2006/relationships/image" Target="media/image47.png" Id="rId68" /><Relationship Type="http://schemas.openxmlformats.org/officeDocument/2006/relationships/hyperlink" Target="https://caps.ceris.purdue.edu/host-matrix" TargetMode="External" Id="rId89" /><Relationship Type="http://schemas.openxmlformats.org/officeDocument/2006/relationships/image" Target="media/image69.png" Id="rId112" /><Relationship Type="http://schemas.openxmlformats.org/officeDocument/2006/relationships/image" Target="media/image85.jpeg" Id="rId133" /><Relationship Type="http://schemas.openxmlformats.org/officeDocument/2006/relationships/image" Target="media/image96.jpeg" Id="rId154" /><Relationship Type="http://schemas.openxmlformats.org/officeDocument/2006/relationships/footer" Target="footer2.xml" Id="rId16" /><Relationship Type="http://schemas.openxmlformats.org/officeDocument/2006/relationships/image" Target="media/image20.png" Id="rId37" /><Relationship Type="http://schemas.openxmlformats.org/officeDocument/2006/relationships/header" Target="header6.xml" Id="rId58" /><Relationship Type="http://schemas.openxmlformats.org/officeDocument/2006/relationships/footer" Target="footer7.xml" Id="rId79" /><Relationship Type="http://schemas.openxmlformats.org/officeDocument/2006/relationships/hyperlink" Target="http://caps.ceris.purdue.edu/home" TargetMode="External" Id="rId102" /><Relationship Type="http://schemas.openxmlformats.org/officeDocument/2006/relationships/hyperlink" Target="mailto:(napis@purdue.edu" TargetMode="External" Id="rId123" /><Relationship Type="http://schemas.openxmlformats.org/officeDocument/2006/relationships/image" Target="media/image98.png" Id="rId144" /><Relationship Type="http://schemas.openxmlformats.org/officeDocument/2006/relationships/hyperlink" Target="https://napis.ceris.purdue.edu/" TargetMode="External" Id="rId90" /><Relationship Type="http://schemas.openxmlformats.org/officeDocument/2006/relationships/header" Target="header10.xml" Id="rId165" /><Relationship Type="http://schemas.openxmlformats.org/officeDocument/2006/relationships/hyperlink" Target="http://www.HungryPests.com/" TargetMode="External" Id="Rc3e88184447546a4" /><Relationship Type="http://schemas.openxmlformats.org/officeDocument/2006/relationships/image" Target="media/image12.jpeg" Id="rId27" /><Relationship Type="http://schemas.openxmlformats.org/officeDocument/2006/relationships/image" Target="media/image31.png" Id="rId48" /><Relationship Type="http://schemas.openxmlformats.org/officeDocument/2006/relationships/image" Target="media/image48.png" Id="rId69" /><Relationship Type="http://schemas.openxmlformats.org/officeDocument/2006/relationships/image" Target="media/image68.png" Id="rId113" /><Relationship Type="http://schemas.openxmlformats.org/officeDocument/2006/relationships/image" Target="media/image87.jpeg" Id="rId134" /><Relationship Type="http://schemas.openxmlformats.org/officeDocument/2006/relationships/image" Target="media/image54.png" Id="rId80" /><Relationship Type="http://schemas.openxmlformats.org/officeDocument/2006/relationships/image" Target="media/image97.jpeg" Id="rId155" /><Relationship Type="http://schemas.openxmlformats.org/officeDocument/2006/relationships/image" Target="media/image4.jpeg" Id="rId17" /><Relationship Type="http://schemas.openxmlformats.org/officeDocument/2006/relationships/image" Target="media/image21.png" Id="rId38" /><Relationship Type="http://schemas.openxmlformats.org/officeDocument/2006/relationships/footer" Target="footer4.xml" Id="rId59" /><Relationship Type="http://schemas.openxmlformats.org/officeDocument/2006/relationships/image" Target="media/image62.png" Id="rId103" /><Relationship Type="http://schemas.openxmlformats.org/officeDocument/2006/relationships/image" Target="media/image78.png" Id="rId124"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AFC6A9AD86D9B45A3738FB506616F4D" ma:contentTypeVersion="7" ma:contentTypeDescription="Create a new document." ma:contentTypeScope="" ma:versionID="921c75ce35177f8a350cabdf22e34614">
  <xsd:schema xmlns:xsd="http://www.w3.org/2001/XMLSchema" xmlns:xs="http://www.w3.org/2001/XMLSchema" xmlns:p="http://schemas.microsoft.com/office/2006/metadata/properties" xmlns:ns2="4b79f948-d303-46c5-90ab-cfd5cb49efd5" xmlns:ns3="de2a901d-5715-4953-ad41-48e0d41e320e" targetNamespace="http://schemas.microsoft.com/office/2006/metadata/properties" ma:root="true" ma:fieldsID="b22fb2969dd449b4675fad771940afca" ns2:_="" ns3:_="">
    <xsd:import namespace="4b79f948-d303-46c5-90ab-cfd5cb49efd5"/>
    <xsd:import namespace="de2a901d-5715-4953-ad41-48e0d41e320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DateandTime"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79f948-d303-46c5-90ab-cfd5cb49efd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DateandTime" ma:index="12" nillable="true" ma:displayName="Date and Time " ma:format="DateOnly" ma:internalName="DateandTime">
      <xsd:simpleType>
        <xsd:restriction base="dms:DateTim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SearchProperties" ma:index="1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e2a901d-5715-4953-ad41-48e0d41e320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DateandTime xmlns="4b79f948-d303-46c5-90ab-cfd5cb49efd5" xsi:nil="true"/>
  </documentManagement>
</p:properties>
</file>

<file path=customXml/itemProps1.xml><?xml version="1.0" encoding="utf-8"?>
<ds:datastoreItem xmlns:ds="http://schemas.openxmlformats.org/officeDocument/2006/customXml" ds:itemID="{EDB8E0A0-F2F5-4567-871A-4D8DFBA49BDB}">
  <ds:schemaRefs>
    <ds:schemaRef ds:uri="http://schemas.microsoft.com/sharepoint/v3/contenttype/forms"/>
  </ds:schemaRefs>
</ds:datastoreItem>
</file>

<file path=customXml/itemProps2.xml><?xml version="1.0" encoding="utf-8"?>
<ds:datastoreItem xmlns:ds="http://schemas.openxmlformats.org/officeDocument/2006/customXml" ds:itemID="{4F37FACB-F6C3-4A0D-A8A5-37287B2241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79f948-d303-46c5-90ab-cfd5cb49efd5"/>
    <ds:schemaRef ds:uri="de2a901d-5715-4953-ad41-48e0d41e32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0727DDB-DC80-4CEB-B356-A68446F4BD9B}">
  <ds:schemaRefs>
    <ds:schemaRef ds:uri="http://schemas.openxmlformats.org/officeDocument/2006/bibliography"/>
  </ds:schemaRefs>
</ds:datastoreItem>
</file>

<file path=customXml/itemProps4.xml><?xml version="1.0" encoding="utf-8"?>
<ds:datastoreItem xmlns:ds="http://schemas.openxmlformats.org/officeDocument/2006/customXml" ds:itemID="{75114142-23E2-4789-AF89-6ECE98B0E65F}"/>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Gresham, Tina - MRP-APHIS</dc:creator>
  <keywords/>
  <lastModifiedBy>Gresham, Tina - MRP-APHIS</lastModifiedBy>
  <revision>148</revision>
  <dcterms:created xsi:type="dcterms:W3CDTF">2024-10-17T18:43:00.0000000Z</dcterms:created>
  <dcterms:modified xsi:type="dcterms:W3CDTF">2025-06-04T14:55:05.6471171Z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2024-10-17T00:00:00Z</vt:filetime>
  </property>
  <property fmtid="{D5CDD505-2E9C-101B-9397-08002B2CF9AE}" pid="3" name="Creator">
    <vt:lpwstr>PDFium</vt:lpwstr>
  </property>
  <property fmtid="{D5CDD505-2E9C-101B-9397-08002B2CF9AE}" pid="4" name="Producer">
    <vt:lpwstr>PDFium</vt:lpwstr>
  </property>
  <property fmtid="{D5CDD505-2E9C-101B-9397-08002B2CF9AE}" pid="5" name="LastSaved">
    <vt:filetime>2024-10-17T00:00:00Z</vt:filetime>
  </property>
  <property fmtid="{D5CDD505-2E9C-101B-9397-08002B2CF9AE}" pid="6" name="ContentTypeId">
    <vt:lpwstr>0x0101003AFC6A9AD86D9B45A3738FB506616F4D</vt:lpwstr>
  </property>
</Properties>
</file>